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758" w:rsidRPr="00772758" w:rsidRDefault="00FD143D" w:rsidP="00772758">
      <w:pPr>
        <w:pStyle w:val="Default"/>
        <w:jc w:val="center"/>
        <w:rPr>
          <w:sz w:val="20"/>
          <w:szCs w:val="20"/>
        </w:rPr>
      </w:pPr>
      <w:r w:rsidRPr="002D08DC">
        <w:rPr>
          <w:sz w:val="20"/>
          <w:szCs w:val="20"/>
        </w:rPr>
        <w:t xml:space="preserve">48. </w:t>
      </w:r>
      <w:r w:rsidR="00772758" w:rsidRPr="00772758">
        <w:rPr>
          <w:sz w:val="20"/>
          <w:szCs w:val="20"/>
        </w:rPr>
        <w:t>Условия и порядок субсидирования части затрат, понесенных субъектами малого и среднего предпринимательства, занятыми в сфере бытового обслуживания населения в арктических улусах.</w:t>
      </w:r>
    </w:p>
    <w:p w:rsidR="00772758" w:rsidRDefault="00772758" w:rsidP="00FD143D">
      <w:pPr>
        <w:pStyle w:val="Default"/>
        <w:jc w:val="center"/>
        <w:rPr>
          <w:sz w:val="20"/>
          <w:szCs w:val="20"/>
        </w:rPr>
      </w:pPr>
    </w:p>
    <w:p w:rsidR="00FD143D" w:rsidRPr="002D08DC" w:rsidRDefault="00FD143D" w:rsidP="00FD143D">
      <w:pPr>
        <w:pStyle w:val="Default"/>
        <w:jc w:val="center"/>
        <w:rPr>
          <w:sz w:val="20"/>
          <w:szCs w:val="20"/>
        </w:rPr>
      </w:pPr>
      <w:r w:rsidRPr="002D08DC">
        <w:rPr>
          <w:sz w:val="20"/>
          <w:szCs w:val="20"/>
        </w:rPr>
        <w:t>48.1. Общие положения</w:t>
      </w:r>
    </w:p>
    <w:p w:rsidR="00902053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48.1.1.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занятым в сфере бытового обслуживания населения </w:t>
      </w:r>
      <w:r w:rsidR="00902053" w:rsidRPr="00772758">
        <w:rPr>
          <w:sz w:val="20"/>
          <w:szCs w:val="20"/>
        </w:rPr>
        <w:t>в арктических улусах</w:t>
      </w:r>
      <w:r w:rsidR="00902053">
        <w:rPr>
          <w:sz w:val="20"/>
          <w:szCs w:val="20"/>
        </w:rPr>
        <w:t>.</w:t>
      </w:r>
    </w:p>
    <w:p w:rsidR="00902053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sz w:val="20"/>
          <w:szCs w:val="20"/>
        </w:rPr>
        <w:t xml:space="preserve">48.1.2. Субсидия предоставляется по конкурсу на безвозмездной основе субъектам малого и среднего предпринимательства, занятым в сфере </w:t>
      </w:r>
      <w:r w:rsidRPr="002D08DC">
        <w:rPr>
          <w:color w:val="auto"/>
          <w:sz w:val="20"/>
          <w:szCs w:val="20"/>
        </w:rPr>
        <w:t xml:space="preserve">бытового обслуживания населения </w:t>
      </w:r>
      <w:r w:rsidR="00902053" w:rsidRPr="00772758">
        <w:rPr>
          <w:sz w:val="20"/>
          <w:szCs w:val="20"/>
        </w:rPr>
        <w:t>в арктических улусах</w:t>
      </w:r>
      <w:r w:rsidR="00902053">
        <w:rPr>
          <w:sz w:val="20"/>
          <w:szCs w:val="20"/>
        </w:rPr>
        <w:t>.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48.1.3. Субсидии на поддержку субъектов малого и среднего предпринимательства </w:t>
      </w:r>
      <w:r w:rsidR="00902053">
        <w:rPr>
          <w:color w:val="auto"/>
          <w:sz w:val="20"/>
          <w:szCs w:val="20"/>
        </w:rPr>
        <w:t>в сфере бытового обслуживания в</w:t>
      </w:r>
      <w:r w:rsidR="00902053" w:rsidRPr="00772758">
        <w:rPr>
          <w:sz w:val="20"/>
          <w:szCs w:val="20"/>
        </w:rPr>
        <w:t xml:space="preserve"> арктических улусах</w:t>
      </w:r>
      <w:r w:rsidR="00902053">
        <w:rPr>
          <w:color w:val="auto"/>
          <w:sz w:val="20"/>
          <w:szCs w:val="20"/>
        </w:rPr>
        <w:t xml:space="preserve"> </w:t>
      </w:r>
      <w:r w:rsidRPr="002D08DC">
        <w:rPr>
          <w:color w:val="auto"/>
          <w:sz w:val="20"/>
          <w:szCs w:val="20"/>
        </w:rPr>
        <w:t xml:space="preserve">предоставляются на реализацию следующих мероприятий: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а) субсидирование части затрат субъектов малого и среднего предпринимательства по приобретению и по уплате первого взноса, при заключении договора лизинга, универсальных мобильных платформ для оказания бытовых услуг населению </w:t>
      </w:r>
      <w:r w:rsidR="00902053" w:rsidRPr="00772758">
        <w:rPr>
          <w:sz w:val="20"/>
          <w:szCs w:val="20"/>
        </w:rPr>
        <w:t>в арктических улусах</w:t>
      </w:r>
      <w:r w:rsidRPr="002D08DC">
        <w:rPr>
          <w:color w:val="auto"/>
          <w:sz w:val="20"/>
          <w:szCs w:val="20"/>
        </w:rPr>
        <w:t xml:space="preserve">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б) субсидирование части затрат субъектов малого и среднего предпринимательства, занятых в сфере бытового обслуживания населения </w:t>
      </w:r>
      <w:r w:rsidR="00902053" w:rsidRPr="00772758">
        <w:rPr>
          <w:sz w:val="20"/>
          <w:szCs w:val="20"/>
        </w:rPr>
        <w:t>в арктических улусах</w:t>
      </w:r>
      <w:r w:rsidRPr="002D08DC">
        <w:rPr>
          <w:color w:val="auto"/>
          <w:sz w:val="20"/>
          <w:szCs w:val="20"/>
        </w:rPr>
        <w:t xml:space="preserve">, по платежам за коммунальные услуги;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в) субсидирование части затрат, понесенных субъектами малого и среднего предпринимательства на модернизацию (приобретение и (или) обновление) оборудования, связанного с оказанием бытовых услуг </w:t>
      </w:r>
      <w:r w:rsidR="00902053" w:rsidRPr="00772758">
        <w:rPr>
          <w:sz w:val="20"/>
          <w:szCs w:val="20"/>
        </w:rPr>
        <w:t>в арктических улусах</w:t>
      </w:r>
      <w:r w:rsidRPr="002D08DC">
        <w:rPr>
          <w:color w:val="auto"/>
          <w:sz w:val="20"/>
          <w:szCs w:val="20"/>
        </w:rPr>
        <w:t xml:space="preserve">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г) субсидирование части затрат на арендную плату за недвижимое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населения </w:t>
      </w:r>
      <w:r w:rsidR="00902053" w:rsidRPr="00772758">
        <w:rPr>
          <w:sz w:val="20"/>
          <w:szCs w:val="20"/>
        </w:rPr>
        <w:t>в арктических улусах</w:t>
      </w:r>
      <w:r w:rsidRPr="002D08DC">
        <w:rPr>
          <w:color w:val="auto"/>
          <w:sz w:val="20"/>
          <w:szCs w:val="20"/>
        </w:rPr>
        <w:t xml:space="preserve">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 Условия предоставления субсидии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48.2.1. Субсидии на цели, предусмотренные подпунктом «а» пункта 48.1.3 настоящего Порядка, предоставляются субъектам малого и среднего предпринимательства единовременно. </w:t>
      </w:r>
      <w:r w:rsidRPr="002D08DC">
        <w:rPr>
          <w:color w:val="auto"/>
          <w:sz w:val="20"/>
          <w:szCs w:val="20"/>
          <w:highlight w:val="yellow"/>
        </w:rPr>
        <w:t>Сумма субсидии до 90 процентов от затрат, но не более 500,0 (пятьсот)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Субсидии предоставляются субъектам малого и среднего предпринимательства по факту понесенных затрат.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48.2.2. Для получения субсидий на цели, предусмотренные подпунктом «а»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>1) копия договора лизинга, заверенная лизингодателем;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2) документы, подтверждающие фактически понесенные расходы.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48.2.2.1.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lastRenderedPageBreak/>
        <w:t xml:space="preserve">48.2.3. Субсидии на цели, предусмотренные подпунктом «б»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50 процентов произведенных субъектами малого и среднего предпринимательства затрат по платежам за коммунальные услуги. Сумма субсидии не должна превышать 200,0 (двести)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48.2.4. Для получения субсидий на цели, предусмотренные подпунктом «б»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документы, подтверждающие фактически произведенные затраты по платежам за коммунальные услуги.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84.2.4.1.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48.2.5. Субсидии на цели, предусмотренные подпунктом «в»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80 процентов произведенных субъектами малого и среднего предпринимательства затрат на выполнение обязательных требований. Сумма субсидии не должна превышать 500,0 (пятьсот)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48.2.6. Для получения субсидий на цели, предусмотренные подпунктом «в»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1)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2) копии правоустанавливающих документов на имущество (при наличии).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48.2.6.1.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48.2.7. Субсидии на цели, предусмотренные подпунктом «г»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80 процентов произведенных субъектами малого и среднего предпринимательства затрат на выполнение обязательных требований. Сумма субсидии не должна превышать 100,0 (сто) тыс. рублей на одного субъекта малого и среднего предпринимательства.</w:t>
      </w:r>
      <w:r w:rsidRPr="002D08DC">
        <w:rPr>
          <w:color w:val="auto"/>
          <w:sz w:val="20"/>
          <w:szCs w:val="20"/>
        </w:rPr>
        <w:t xml:space="preserve"> </w:t>
      </w:r>
    </w:p>
    <w:p w:rsidR="00FD143D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48.2.8. Для получения субсидий на цели, предусмотренные подпунктом «г»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772758" w:rsidRPr="00772758" w:rsidRDefault="00772758" w:rsidP="00FD143D">
      <w:pPr>
        <w:pStyle w:val="Default"/>
        <w:jc w:val="both"/>
        <w:rPr>
          <w:color w:val="auto"/>
          <w:sz w:val="20"/>
          <w:szCs w:val="20"/>
        </w:rPr>
      </w:pPr>
      <w:r w:rsidRPr="00772758">
        <w:rPr>
          <w:sz w:val="20"/>
          <w:szCs w:val="20"/>
        </w:rPr>
        <w:t>-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</w:t>
      </w:r>
      <w:r>
        <w:rPr>
          <w:sz w:val="20"/>
          <w:szCs w:val="20"/>
        </w:rPr>
        <w:t>)</w:t>
      </w:r>
      <w:r w:rsidRPr="00772758">
        <w:rPr>
          <w:sz w:val="20"/>
          <w:szCs w:val="20"/>
        </w:rPr>
        <w:t>.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48.2.8.1.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lastRenderedPageBreak/>
        <w:t>48.2.9. Максимальный размер суммы субсидий, указанных в п. 48.1.3 настоящего Порядка, предоставляемых одному получателю не должен превышать 500,0 (пятьсот) тыс</w:t>
      </w:r>
      <w:proofErr w:type="gramStart"/>
      <w:r w:rsidRPr="002D08DC">
        <w:rPr>
          <w:color w:val="auto"/>
          <w:sz w:val="20"/>
          <w:szCs w:val="20"/>
        </w:rPr>
        <w:t>.р</w:t>
      </w:r>
      <w:proofErr w:type="gramEnd"/>
      <w:r w:rsidRPr="002D08DC">
        <w:rPr>
          <w:color w:val="auto"/>
          <w:sz w:val="20"/>
          <w:szCs w:val="20"/>
        </w:rPr>
        <w:t xml:space="preserve">ублей.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48.2.10.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48.2.11.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общественных объединений предпринимателей Республики Саха (Якутия), других заинтересованных органов исполнительной власти. </w:t>
      </w:r>
    </w:p>
    <w:p w:rsidR="006936F2" w:rsidRDefault="006936F2" w:rsidP="006936F2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1.1.12. </w:t>
      </w:r>
      <w:proofErr w:type="gramStart"/>
      <w:r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4" w:history="1">
        <w:r>
          <w:rPr>
            <w:rStyle w:val="a3"/>
            <w:b/>
            <w:sz w:val="20"/>
            <w:szCs w:val="20"/>
          </w:rPr>
          <w:t>статьей 4</w:t>
        </w:r>
      </w:hyperlink>
      <w:r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>
        <w:rPr>
          <w:b/>
          <w:sz w:val="20"/>
          <w:szCs w:val="20"/>
        </w:rPr>
        <w:t xml:space="preserve"> </w:t>
      </w:r>
      <w:proofErr w:type="gramStart"/>
      <w:r>
        <w:rPr>
          <w:b/>
          <w:sz w:val="20"/>
          <w:szCs w:val="20"/>
        </w:rPr>
        <w:t>развитии</w:t>
      </w:r>
      <w:proofErr w:type="gramEnd"/>
      <w:r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FD143D" w:rsidRPr="002D08DC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FD143D" w:rsidRPr="002D08DC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>2) заявление на оказание государственной поддержки;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сведения о средней численности работников, подтвержденные оплатой налогов и платежей;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7) иные документы, определенные настоящей Программой согласно порядкам и условиям предоставления государственной поддержки в зависимости от вида </w:t>
      </w:r>
      <w:r w:rsidRPr="002D08DC">
        <w:rPr>
          <w:color w:val="auto"/>
          <w:sz w:val="20"/>
          <w:szCs w:val="20"/>
        </w:rPr>
        <w:lastRenderedPageBreak/>
        <w:t>поддержки с предъявлением оригиналов или заверенные в соответствии с действующим законодательством;</w:t>
      </w:r>
    </w:p>
    <w:p w:rsidR="00FD143D" w:rsidRPr="002D08DC" w:rsidRDefault="00FD143D" w:rsidP="00FD143D">
      <w:pPr>
        <w:jc w:val="both"/>
        <w:rPr>
          <w:sz w:val="20"/>
          <w:szCs w:val="20"/>
        </w:rPr>
      </w:pPr>
      <w:r w:rsidRPr="002D08DC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FD143D" w:rsidRPr="00902053" w:rsidRDefault="00FD143D" w:rsidP="00FD143D">
      <w:pPr>
        <w:pStyle w:val="Default"/>
        <w:jc w:val="center"/>
        <w:rPr>
          <w:b/>
          <w:color w:val="auto"/>
          <w:sz w:val="20"/>
          <w:szCs w:val="20"/>
        </w:rPr>
      </w:pPr>
      <w:r w:rsidRPr="00902053">
        <w:rPr>
          <w:b/>
          <w:color w:val="auto"/>
          <w:sz w:val="20"/>
          <w:szCs w:val="20"/>
        </w:rPr>
        <w:t>48.3. Критерии отбора заявок на получение субсидии</w:t>
      </w:r>
    </w:p>
    <w:p w:rsidR="00FD143D" w:rsidRPr="002D08DC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1.2.2.6. Критерии отбора заявок на получение государственной поддержки: </w:t>
      </w:r>
    </w:p>
    <w:p w:rsidR="00FD143D" w:rsidRPr="002D08DC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1.2.2.6.1. Вид деятельности субъекта малого и среднего предпринимательства: </w:t>
      </w:r>
    </w:p>
    <w:p w:rsidR="00FD143D" w:rsidRPr="002D08DC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- производство продукции, товаров – 10 баллов;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оказание социально значимых услуг – 7 баллов;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иные направления – 3 балла.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1.2.2.6.2. Место ведения предпринимательской деятельности: </w:t>
      </w:r>
    </w:p>
    <w:p w:rsidR="00902053" w:rsidRPr="00F9736C" w:rsidRDefault="00902053" w:rsidP="00902053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902053" w:rsidRDefault="00902053" w:rsidP="0090205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902053" w:rsidRPr="00F9736C" w:rsidRDefault="00902053" w:rsidP="0090205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1.2.2.6.3. Среднесписочная численность работников: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- 30 и более – 10 баллов;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от 6 до 29 – 5 баллов;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от 1 до 5 – 1 балл.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EF2040" w:rsidRPr="002D08DC" w:rsidRDefault="00EF2040" w:rsidP="00EF2040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EF2040" w:rsidRPr="002D08DC" w:rsidRDefault="00EF2040" w:rsidP="00EF2040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EF2040" w:rsidRPr="002D08DC" w:rsidRDefault="00EF2040" w:rsidP="00EF2040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FD143D" w:rsidRPr="002D08DC" w:rsidRDefault="00FD143D" w:rsidP="00FD143D">
      <w:pPr>
        <w:pStyle w:val="Default"/>
        <w:jc w:val="center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>48.4. Порядок возврата субсидии в случае нарушения</w:t>
      </w:r>
    </w:p>
    <w:p w:rsidR="00FD143D" w:rsidRPr="002D08DC" w:rsidRDefault="00FD143D" w:rsidP="00FD143D">
      <w:pPr>
        <w:pStyle w:val="Default"/>
        <w:jc w:val="center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>получателем условий, установленных при их предоставлении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FD143D" w:rsidRPr="002D08DC" w:rsidRDefault="00FD143D" w:rsidP="00FD143D">
      <w:pPr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При </w:t>
      </w:r>
      <w:proofErr w:type="spellStart"/>
      <w:r w:rsidRPr="002D08DC">
        <w:rPr>
          <w:sz w:val="20"/>
          <w:szCs w:val="20"/>
        </w:rPr>
        <w:t>невозврате</w:t>
      </w:r>
      <w:proofErr w:type="spellEnd"/>
      <w:r w:rsidRPr="002D08DC">
        <w:rPr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p w:rsidR="00FD143D" w:rsidRPr="002D08DC" w:rsidRDefault="00FD143D" w:rsidP="00FD143D">
      <w:pPr>
        <w:jc w:val="both"/>
        <w:rPr>
          <w:sz w:val="20"/>
          <w:szCs w:val="20"/>
        </w:rPr>
      </w:pPr>
    </w:p>
    <w:p w:rsidR="00FD143D" w:rsidRPr="00FD143D" w:rsidRDefault="00FD143D" w:rsidP="00FD143D">
      <w:pPr>
        <w:jc w:val="both"/>
        <w:rPr>
          <w:sz w:val="18"/>
          <w:szCs w:val="18"/>
        </w:rPr>
      </w:pPr>
    </w:p>
    <w:p w:rsidR="00FD143D" w:rsidRPr="00FD143D" w:rsidRDefault="00FD143D" w:rsidP="00FD143D">
      <w:pPr>
        <w:jc w:val="both"/>
        <w:rPr>
          <w:sz w:val="18"/>
          <w:szCs w:val="18"/>
        </w:rPr>
      </w:pPr>
    </w:p>
    <w:p w:rsidR="00FD143D" w:rsidRPr="00FD143D" w:rsidRDefault="00FD143D" w:rsidP="00FD143D">
      <w:pPr>
        <w:jc w:val="both"/>
        <w:rPr>
          <w:sz w:val="18"/>
          <w:szCs w:val="18"/>
        </w:rPr>
      </w:pPr>
    </w:p>
    <w:sectPr w:rsidR="00FD143D" w:rsidRPr="00FD143D" w:rsidSect="00111E37">
      <w:pgSz w:w="16838" w:h="11906" w:orient="landscape"/>
      <w:pgMar w:top="426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1664"/>
    <w:rsid w:val="000506E1"/>
    <w:rsid w:val="00111E37"/>
    <w:rsid w:val="002D08DC"/>
    <w:rsid w:val="002E553D"/>
    <w:rsid w:val="002E73F3"/>
    <w:rsid w:val="0043131D"/>
    <w:rsid w:val="00525DBD"/>
    <w:rsid w:val="005B5DCF"/>
    <w:rsid w:val="00677E1E"/>
    <w:rsid w:val="006936F2"/>
    <w:rsid w:val="00772758"/>
    <w:rsid w:val="0083460C"/>
    <w:rsid w:val="00902053"/>
    <w:rsid w:val="00BF1D1A"/>
    <w:rsid w:val="00D15A23"/>
    <w:rsid w:val="00EF2040"/>
    <w:rsid w:val="00F5028F"/>
    <w:rsid w:val="00F83B16"/>
    <w:rsid w:val="00FC1664"/>
    <w:rsid w:val="00FD1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14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6936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6EC2B3CD300F2199DBF0C9BE5B9E16B56AE8CB20A7CC408F381145BAE95312CD548BE9E20EA3411D2l5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cp:lastPrinted>2013-07-22T05:32:00Z</cp:lastPrinted>
  <dcterms:created xsi:type="dcterms:W3CDTF">2013-01-21T08:55:00Z</dcterms:created>
  <dcterms:modified xsi:type="dcterms:W3CDTF">2014-07-14T00:14:00Z</dcterms:modified>
</cp:coreProperties>
</file>