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outlineLvl w:val="2"/>
        <w:rPr>
          <w:sz w:val="20"/>
          <w:szCs w:val="20"/>
        </w:rPr>
      </w:pPr>
      <w:r w:rsidRPr="00717781">
        <w:rPr>
          <w:sz w:val="20"/>
          <w:szCs w:val="20"/>
        </w:rPr>
        <w:t>27. Условия и порядок оказания поддержки субъектов малого и среднего предпринимательства, осуществляющих деятельность в области ремесел,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717781">
        <w:rPr>
          <w:sz w:val="20"/>
          <w:szCs w:val="20"/>
        </w:rPr>
        <w:t>народных художественных промыслов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0" w:name="Par8182"/>
      <w:bookmarkEnd w:id="0"/>
      <w:r w:rsidRPr="00717781">
        <w:rPr>
          <w:sz w:val="20"/>
          <w:szCs w:val="20"/>
        </w:rPr>
        <w:t>27.1. Общие положения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bookmarkStart w:id="1" w:name="Par8184"/>
      <w:bookmarkEnd w:id="1"/>
      <w:r w:rsidRPr="00717781">
        <w:rPr>
          <w:sz w:val="20"/>
          <w:szCs w:val="20"/>
        </w:rPr>
        <w:t>27.1.1. 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 на возмещение части затрат понесенных субъектами малого и среднего предпринимательства на сырье, расходные материалы и инструменты, необходимые для производства продукции и изделий народных художественных промыслов.</w:t>
      </w:r>
    </w:p>
    <w:p w:rsidR="00A918B7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27.1.2. Субсидия предоставляется </w:t>
      </w:r>
      <w:r w:rsidR="00A918B7" w:rsidRPr="00717781">
        <w:rPr>
          <w:sz w:val="20"/>
          <w:szCs w:val="20"/>
        </w:rPr>
        <w:t xml:space="preserve">в заявительном порядке </w:t>
      </w:r>
      <w:r w:rsidRPr="00717781">
        <w:rPr>
          <w:sz w:val="20"/>
          <w:szCs w:val="20"/>
        </w:rPr>
        <w:t>по конкурсу на безвозмездной основе субъектам малого и среднего пр</w:t>
      </w:r>
      <w:r w:rsidR="00A918B7" w:rsidRPr="00717781">
        <w:rPr>
          <w:sz w:val="20"/>
          <w:szCs w:val="20"/>
        </w:rPr>
        <w:t>едпринимательства, зарегистрированным и осуществляющим предпринимательскую деятельность на территории Республики Саха (Якутия).</w:t>
      </w:r>
      <w:r w:rsidRPr="00717781">
        <w:rPr>
          <w:sz w:val="20"/>
          <w:szCs w:val="20"/>
        </w:rPr>
        <w:t xml:space="preserve"> 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27.1.3.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2" w:name="Par8191"/>
      <w:bookmarkEnd w:id="2"/>
      <w:r w:rsidRPr="00717781">
        <w:rPr>
          <w:sz w:val="20"/>
          <w:szCs w:val="20"/>
        </w:rPr>
        <w:t>27.2. Условия предоставления субсидии</w:t>
      </w:r>
    </w:p>
    <w:p w:rsidR="00A918B7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27.2.1. Субсидии субъектам малого и среднего предпринимательства Республики Саха (Якутия), осуществляющим деятельность в области ремесел, народных художественных промыслов</w:t>
      </w:r>
      <w:r w:rsidR="00A918B7" w:rsidRPr="00717781">
        <w:rPr>
          <w:sz w:val="20"/>
          <w:szCs w:val="20"/>
        </w:rPr>
        <w:t xml:space="preserve"> предоставляются в размере не более 1,0 (одного) </w:t>
      </w:r>
      <w:proofErr w:type="spellStart"/>
      <w:proofErr w:type="gramStart"/>
      <w:r w:rsidR="00A918B7" w:rsidRPr="00717781">
        <w:rPr>
          <w:sz w:val="20"/>
          <w:szCs w:val="20"/>
        </w:rPr>
        <w:t>млн</w:t>
      </w:r>
      <w:proofErr w:type="spellEnd"/>
      <w:proofErr w:type="gramEnd"/>
      <w:r w:rsidR="00A918B7" w:rsidRPr="00717781">
        <w:rPr>
          <w:sz w:val="20"/>
          <w:szCs w:val="20"/>
        </w:rPr>
        <w:t xml:space="preserve"> рублей от фактически произведенных и документально подтвержденных затрат одному субъекту малого и среднего предпринимательства.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27.2.2.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27.2.3.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</w:t>
      </w:r>
      <w:proofErr w:type="gramStart"/>
      <w:r w:rsidRPr="00717781">
        <w:rPr>
          <w:sz w:val="20"/>
          <w:szCs w:val="20"/>
        </w:rPr>
        <w:t>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и промышленной политики Республики Саха (Якутия), Министерства культуры и духовного развития Республики Саха (Якутия), Художественно-экспертного совета по народным художественным промыслам Республики Саха (Якутия), общественных объединений предпринимателей Республики Саха (Якутия), других заинтересованных организаций.</w:t>
      </w:r>
      <w:proofErr w:type="gramEnd"/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3" w:name="Par8200"/>
      <w:bookmarkEnd w:id="3"/>
      <w:r w:rsidRPr="00717781">
        <w:rPr>
          <w:sz w:val="20"/>
          <w:szCs w:val="20"/>
        </w:rPr>
        <w:t>27.3. Перечень документов,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717781">
        <w:rPr>
          <w:sz w:val="20"/>
          <w:szCs w:val="20"/>
        </w:rPr>
        <w:t>предоставляемых</w:t>
      </w:r>
      <w:proofErr w:type="gramEnd"/>
      <w:r w:rsidRPr="00717781">
        <w:rPr>
          <w:sz w:val="20"/>
          <w:szCs w:val="20"/>
        </w:rPr>
        <w:t xml:space="preserve"> для участия в конкурсном отборе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27.3.1. Для получения субсидии представляются следующие документы: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2) заявление на оказание государственной поддержки;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4) справки об отсутствии задолженности перед Федеральной налоговой </w:t>
      </w:r>
      <w:r w:rsidRPr="00717781">
        <w:rPr>
          <w:sz w:val="20"/>
          <w:szCs w:val="20"/>
        </w:rPr>
        <w:lastRenderedPageBreak/>
        <w:t>службой, Пенсионным Фондом России, Фондом социального страхования</w:t>
      </w:r>
      <w:r w:rsidR="00F061E8" w:rsidRPr="00717781">
        <w:rPr>
          <w:sz w:val="20"/>
          <w:szCs w:val="20"/>
        </w:rPr>
        <w:t xml:space="preserve"> –</w:t>
      </w:r>
      <w:r w:rsidRPr="00717781">
        <w:rPr>
          <w:sz w:val="20"/>
          <w:szCs w:val="20"/>
        </w:rPr>
        <w:t xml:space="preserve"> </w:t>
      </w:r>
      <w:r w:rsidR="00F061E8" w:rsidRPr="00717781">
        <w:rPr>
          <w:sz w:val="20"/>
          <w:szCs w:val="20"/>
        </w:rPr>
        <w:t xml:space="preserve">при наличии работников </w:t>
      </w:r>
      <w:r w:rsidRPr="00717781">
        <w:rPr>
          <w:sz w:val="20"/>
          <w:szCs w:val="20"/>
        </w:rPr>
        <w:t>(</w:t>
      </w:r>
      <w:r w:rsidR="00F061E8" w:rsidRPr="00717781">
        <w:rPr>
          <w:sz w:val="20"/>
          <w:szCs w:val="20"/>
        </w:rPr>
        <w:t xml:space="preserve">справки </w:t>
      </w:r>
      <w:r w:rsidRPr="00717781">
        <w:rPr>
          <w:sz w:val="20"/>
          <w:szCs w:val="20"/>
        </w:rPr>
        <w:t>предоставляются по желанию);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5) </w:t>
      </w:r>
      <w:r w:rsidR="00717781" w:rsidRPr="00717781">
        <w:rPr>
          <w:sz w:val="20"/>
          <w:szCs w:val="20"/>
        </w:rPr>
        <w:t xml:space="preserve"> </w:t>
      </w:r>
      <w:r w:rsidRPr="00717781">
        <w:rPr>
          <w:sz w:val="20"/>
          <w:szCs w:val="20"/>
        </w:rPr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6) сведения о средней численности работников, подтвержденные оплатой налогов и платежей;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B428EF" w:rsidRPr="00717781" w:rsidRDefault="00B428EF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B428EF" w:rsidRPr="00717781" w:rsidRDefault="00717781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9</w:t>
      </w:r>
      <w:r w:rsidR="00B428EF" w:rsidRPr="00717781">
        <w:rPr>
          <w:sz w:val="20"/>
          <w:szCs w:val="20"/>
        </w:rPr>
        <w:t>) презентационный материал (презентация</w:t>
      </w:r>
      <w:r w:rsidRPr="00717781">
        <w:rPr>
          <w:sz w:val="20"/>
          <w:szCs w:val="20"/>
        </w:rPr>
        <w:t xml:space="preserve">, </w:t>
      </w:r>
      <w:r w:rsidR="00B428EF" w:rsidRPr="00717781">
        <w:rPr>
          <w:sz w:val="20"/>
          <w:szCs w:val="20"/>
        </w:rPr>
        <w:t>фотоматериалы и др.);</w:t>
      </w:r>
    </w:p>
    <w:p w:rsidR="00ED5FA1" w:rsidRPr="00717781" w:rsidRDefault="00ED5FA1" w:rsidP="00B428EF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proofErr w:type="gramStart"/>
      <w:r w:rsidRPr="00717781">
        <w:rPr>
          <w:sz w:val="20"/>
          <w:szCs w:val="20"/>
        </w:rPr>
        <w:t>1</w:t>
      </w:r>
      <w:r w:rsidR="00B428EF" w:rsidRPr="00717781">
        <w:rPr>
          <w:sz w:val="20"/>
          <w:szCs w:val="20"/>
        </w:rPr>
        <w:t>1</w:t>
      </w:r>
      <w:r w:rsidRPr="00717781">
        <w:rPr>
          <w:sz w:val="20"/>
          <w:szCs w:val="20"/>
        </w:rPr>
        <w:t>) статистическая отчетность по производству готовой продукции в соответствии с видом деятельности, формой организации и категорией субъекта малого или среднего предпринимательства за предыдущий год);</w:t>
      </w:r>
      <w:proofErr w:type="gramEnd"/>
    </w:p>
    <w:p w:rsidR="00ED5FA1" w:rsidRPr="00717781" w:rsidRDefault="00B428EF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</w:t>
      </w:r>
      <w:r w:rsidR="00ED5FA1" w:rsidRPr="00717781">
        <w:rPr>
          <w:sz w:val="20"/>
          <w:szCs w:val="20"/>
        </w:rPr>
        <w:t xml:space="preserve">2) документы, подтверждающие фактически понесенные расходы в соответствии с </w:t>
      </w:r>
      <w:hyperlink w:anchor="Par8184" w:history="1">
        <w:r w:rsidR="00ED5FA1" w:rsidRPr="00717781">
          <w:rPr>
            <w:color w:val="0000FF"/>
            <w:sz w:val="20"/>
            <w:szCs w:val="20"/>
          </w:rPr>
          <w:t>п. 27.1.1</w:t>
        </w:r>
      </w:hyperlink>
      <w:r w:rsidR="00ED5FA1" w:rsidRPr="00717781">
        <w:rPr>
          <w:sz w:val="20"/>
          <w:szCs w:val="20"/>
        </w:rPr>
        <w:t xml:space="preserve"> настоящего Порядка (копии договоров, сертификатов, счетов, расходных накладных, актов приема-передачи материальных ценностей, копии платежных документов и др.);</w:t>
      </w:r>
    </w:p>
    <w:p w:rsidR="00ED5FA1" w:rsidRDefault="00B428EF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</w:t>
      </w:r>
      <w:r w:rsidR="00643211">
        <w:rPr>
          <w:sz w:val="20"/>
          <w:szCs w:val="20"/>
        </w:rPr>
        <w:t>3) к</w:t>
      </w:r>
      <w:r w:rsidR="00ED5FA1" w:rsidRPr="00717781">
        <w:rPr>
          <w:sz w:val="20"/>
          <w:szCs w:val="20"/>
        </w:rPr>
        <w:t>опия решения художественно-экспертного совета по народным художественным промыслам об отнесении изготавливаемых изделий к изделиям народных художественных промыслов.</w:t>
      </w:r>
    </w:p>
    <w:p w:rsidR="00717781" w:rsidRPr="00717781" w:rsidRDefault="00717781" w:rsidP="00717781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</w:t>
      </w:r>
      <w:r w:rsidRPr="00717781">
        <w:rPr>
          <w:b/>
          <w:sz w:val="20"/>
          <w:szCs w:val="20"/>
        </w:rPr>
        <w:t>убъекты малого и среднего предпринимательст</w:t>
      </w:r>
      <w:r>
        <w:rPr>
          <w:b/>
          <w:sz w:val="20"/>
          <w:szCs w:val="20"/>
        </w:rPr>
        <w:t xml:space="preserve">ва должны представить </w:t>
      </w:r>
      <w:r w:rsidRPr="00717781">
        <w:rPr>
          <w:b/>
          <w:sz w:val="20"/>
          <w:szCs w:val="20"/>
        </w:rPr>
        <w:t xml:space="preserve">документы с предъявлением оригиналов или заверенные </w:t>
      </w:r>
      <w:r>
        <w:rPr>
          <w:b/>
          <w:sz w:val="20"/>
          <w:szCs w:val="20"/>
        </w:rPr>
        <w:t xml:space="preserve">копии </w:t>
      </w:r>
      <w:r w:rsidRPr="00717781">
        <w:rPr>
          <w:b/>
          <w:sz w:val="20"/>
          <w:szCs w:val="20"/>
        </w:rPr>
        <w:t>в соответствии с действующим законодательством</w:t>
      </w:r>
      <w:r w:rsidR="00643211">
        <w:rPr>
          <w:b/>
          <w:sz w:val="20"/>
          <w:szCs w:val="20"/>
        </w:rPr>
        <w:t xml:space="preserve"> РФ</w:t>
      </w:r>
      <w:r>
        <w:rPr>
          <w:b/>
          <w:sz w:val="20"/>
          <w:szCs w:val="20"/>
        </w:rPr>
        <w:t>.</w:t>
      </w:r>
    </w:p>
    <w:p w:rsidR="00ED5FA1" w:rsidRPr="00717781" w:rsidRDefault="00ED5FA1" w:rsidP="00717781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27.3.2. Претендент на получение субсидии несет полную ответственность за достоверность представленных документов.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outlineLvl w:val="3"/>
        <w:rPr>
          <w:sz w:val="20"/>
          <w:szCs w:val="20"/>
        </w:rPr>
      </w:pPr>
      <w:bookmarkStart w:id="4" w:name="Par8208"/>
      <w:bookmarkEnd w:id="4"/>
      <w:r w:rsidRPr="00717781">
        <w:rPr>
          <w:sz w:val="20"/>
          <w:szCs w:val="20"/>
        </w:rPr>
        <w:t>27.4. Критерии отбора заявок на получение субсидии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</w:t>
      </w:r>
      <w:r w:rsidR="007818F2" w:rsidRPr="00717781">
        <w:rPr>
          <w:sz w:val="20"/>
          <w:szCs w:val="20"/>
        </w:rPr>
        <w:t xml:space="preserve">следующие </w:t>
      </w:r>
      <w:r w:rsidRPr="00717781">
        <w:rPr>
          <w:sz w:val="20"/>
          <w:szCs w:val="20"/>
        </w:rPr>
        <w:t>критерии</w:t>
      </w:r>
      <w:r w:rsidR="00717781">
        <w:rPr>
          <w:sz w:val="20"/>
          <w:szCs w:val="20"/>
        </w:rPr>
        <w:t>, в соответствии с п. 1.2.2.6. государственной программы</w:t>
      </w:r>
      <w:r w:rsidR="007818F2" w:rsidRPr="00717781">
        <w:rPr>
          <w:sz w:val="20"/>
          <w:szCs w:val="20"/>
        </w:rPr>
        <w:t>: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0"/>
          <w:szCs w:val="20"/>
        </w:rPr>
      </w:pPr>
      <w:r w:rsidRPr="00717781">
        <w:rPr>
          <w:b/>
          <w:sz w:val="20"/>
          <w:szCs w:val="20"/>
        </w:rPr>
        <w:t>1.2.2.6. Критерии отбора заявок на получение государственной поддержки: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1.2.2.6.1. Вид деятельности субъекта малого и среднего предпринимательства: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производство продукции, товаров - 10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оказание социально значимых услуг - 7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иные направления - 3 балла.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1.2.2.6.2. Место ведения предпринимательской деятельности:</w:t>
      </w:r>
    </w:p>
    <w:p w:rsidR="007818F2" w:rsidRPr="00717781" w:rsidRDefault="007818F2" w:rsidP="007818F2">
      <w:pPr>
        <w:pStyle w:val="Default"/>
        <w:rPr>
          <w:sz w:val="20"/>
          <w:szCs w:val="20"/>
        </w:rPr>
      </w:pPr>
      <w:r w:rsidRPr="00717781">
        <w:rPr>
          <w:color w:val="auto"/>
          <w:sz w:val="20"/>
          <w:szCs w:val="20"/>
        </w:rPr>
        <w:t xml:space="preserve">- </w:t>
      </w:r>
      <w:r w:rsidRPr="00717781">
        <w:rPr>
          <w:sz w:val="20"/>
          <w:szCs w:val="20"/>
        </w:rPr>
        <w:t xml:space="preserve">арктические и северные  улусы Республики Саха (Якутия) – 10 баллов; </w:t>
      </w:r>
    </w:p>
    <w:p w:rsidR="007818F2" w:rsidRPr="00717781" w:rsidRDefault="007818F2" w:rsidP="007818F2">
      <w:pPr>
        <w:pStyle w:val="Default"/>
        <w:rPr>
          <w:sz w:val="20"/>
          <w:szCs w:val="20"/>
        </w:rPr>
      </w:pPr>
      <w:r w:rsidRPr="00717781">
        <w:rPr>
          <w:sz w:val="20"/>
          <w:szCs w:val="20"/>
        </w:rPr>
        <w:t>- сельские населенные пункты Республики Саха (Якутия) – 5 баллов;</w:t>
      </w:r>
    </w:p>
    <w:p w:rsidR="007818F2" w:rsidRPr="00717781" w:rsidRDefault="007818F2" w:rsidP="007818F2">
      <w:pPr>
        <w:pStyle w:val="Default"/>
        <w:rPr>
          <w:sz w:val="20"/>
          <w:szCs w:val="20"/>
        </w:rPr>
      </w:pPr>
      <w:r w:rsidRPr="00717781">
        <w:rPr>
          <w:sz w:val="20"/>
          <w:szCs w:val="20"/>
        </w:rPr>
        <w:t>- иные населённые пункты – 1 балл.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1.2.2.6.3. Численность сохраненных рабочих мест: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- 30 и более - 15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от 6 до 29 - 10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от 1 до 5 - 5 баллов.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Численность вновь созданных рабочих мест (включая вновь зарегистрированных индивидуальных предпринимателей):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lastRenderedPageBreak/>
        <w:t>- 30 и более – 15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от 6 до 29 – 10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- от 1 до 5 – 5 баллов. 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1.2.2.6.5. Численность вновь созданных рабочих мест из числа выпускников высших учебных заведений: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- 30 и более – 15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от 6 до 29 – 10 баллов;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- от 1 до 5 – 5 баллов. 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7818F2" w:rsidRPr="00717781" w:rsidRDefault="007818F2" w:rsidP="007818F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1.2.2.9. Победителям конкурсного отбора предоставляется максимальный размер субсидий.</w:t>
      </w:r>
    </w:p>
    <w:p w:rsidR="00ED5FA1" w:rsidRPr="00717781" w:rsidRDefault="007818F2" w:rsidP="007818F2">
      <w:pPr>
        <w:widowControl w:val="0"/>
        <w:autoSpaceDE w:val="0"/>
        <w:autoSpaceDN w:val="0"/>
        <w:adjustRightInd w:val="0"/>
        <w:outlineLvl w:val="3"/>
        <w:rPr>
          <w:sz w:val="20"/>
          <w:szCs w:val="20"/>
        </w:rPr>
      </w:pPr>
      <w:bookmarkStart w:id="5" w:name="Par8212"/>
      <w:bookmarkEnd w:id="5"/>
      <w:r w:rsidRPr="00717781">
        <w:rPr>
          <w:sz w:val="20"/>
          <w:szCs w:val="20"/>
        </w:rPr>
        <w:t xml:space="preserve">                  </w:t>
      </w:r>
      <w:r w:rsidR="00ED5FA1" w:rsidRPr="00717781">
        <w:rPr>
          <w:sz w:val="20"/>
          <w:szCs w:val="20"/>
        </w:rPr>
        <w:t>27.5. Порядок возврата субсидии и осуществления контроля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717781">
        <w:rPr>
          <w:sz w:val="20"/>
          <w:szCs w:val="20"/>
        </w:rPr>
        <w:t>за целевым и эффективным использованием средств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  <w:r w:rsidRPr="00717781">
        <w:rPr>
          <w:sz w:val="20"/>
          <w:szCs w:val="20"/>
        </w:rPr>
        <w:t>государственного бюджета Республики Саха (Якутия)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При </w:t>
      </w:r>
      <w:proofErr w:type="spellStart"/>
      <w:r w:rsidRPr="00717781">
        <w:rPr>
          <w:sz w:val="20"/>
          <w:szCs w:val="20"/>
        </w:rPr>
        <w:t>невозврате</w:t>
      </w:r>
      <w:proofErr w:type="spellEnd"/>
      <w:r w:rsidRPr="00717781">
        <w:rPr>
          <w:sz w:val="20"/>
          <w:szCs w:val="20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 xml:space="preserve">Министерство и орган государственного финансового контроля в соответствии со </w:t>
      </w:r>
      <w:hyperlink r:id="rId4" w:history="1">
        <w:r w:rsidRPr="00717781">
          <w:rPr>
            <w:color w:val="0000FF"/>
            <w:sz w:val="20"/>
            <w:szCs w:val="20"/>
          </w:rPr>
          <w:t>статьей 78</w:t>
        </w:r>
      </w:hyperlink>
      <w:r w:rsidRPr="00717781">
        <w:rPr>
          <w:sz w:val="20"/>
          <w:szCs w:val="20"/>
        </w:rPr>
        <w:t xml:space="preserve"> Бюджетного кодекса Российской Федерации осуществляет обязательную проверку: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достоверности сведений, предоставляемых претендентом на получение субсидии;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- соблюдение получателем условий, целей и порядка их предоставления.</w:t>
      </w:r>
    </w:p>
    <w:p w:rsidR="00ED5FA1" w:rsidRPr="00717781" w:rsidRDefault="00ED5FA1" w:rsidP="00ED5FA1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 w:rsidRPr="00717781">
        <w:rPr>
          <w:sz w:val="20"/>
          <w:szCs w:val="20"/>
        </w:rPr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7818F2" w:rsidRPr="00717781" w:rsidRDefault="007818F2" w:rsidP="00401A48">
      <w:pPr>
        <w:pStyle w:val="1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6" w:name="sub_19100"/>
      <w:r w:rsidRPr="00717781">
        <w:rPr>
          <w:rFonts w:ascii="Times New Roman" w:hAnsi="Times New Roman" w:cs="Times New Roman"/>
          <w:color w:val="000000" w:themeColor="text1"/>
          <w:sz w:val="20"/>
          <w:szCs w:val="20"/>
        </w:rPr>
        <w:t>1. Обязательные условия и требования конкурсного отбора</w:t>
      </w:r>
      <w:bookmarkStart w:id="7" w:name="sub_19110"/>
      <w:bookmarkEnd w:id="6"/>
      <w:r w:rsidR="00643211">
        <w:rPr>
          <w:rFonts w:ascii="Times New Roman" w:hAnsi="Times New Roman" w:cs="Times New Roman"/>
          <w:color w:val="000000" w:themeColor="text1"/>
          <w:sz w:val="20"/>
          <w:szCs w:val="20"/>
        </w:rPr>
        <w:t>, в соответствии с п. 1 государственной программы</w:t>
      </w:r>
    </w:p>
    <w:p w:rsidR="007818F2" w:rsidRPr="00717781" w:rsidRDefault="00717781" w:rsidP="007818F2">
      <w:pPr>
        <w:jc w:val="both"/>
        <w:rPr>
          <w:sz w:val="20"/>
          <w:szCs w:val="20"/>
        </w:rPr>
      </w:pPr>
      <w:bookmarkStart w:id="8" w:name="sub_191101"/>
      <w:bookmarkEnd w:id="7"/>
      <w:r>
        <w:rPr>
          <w:sz w:val="20"/>
          <w:szCs w:val="20"/>
        </w:rPr>
        <w:lastRenderedPageBreak/>
        <w:t>1</w:t>
      </w:r>
      <w:r w:rsidR="007818F2" w:rsidRPr="00717781">
        <w:rPr>
          <w:sz w:val="20"/>
          <w:szCs w:val="20"/>
        </w:rPr>
        <w:t>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8"/>
    <w:p w:rsidR="007818F2" w:rsidRPr="00717781" w:rsidRDefault="00090261" w:rsidP="007818F2">
      <w:pPr>
        <w:jc w:val="both"/>
        <w:rPr>
          <w:sz w:val="20"/>
          <w:szCs w:val="20"/>
        </w:rPr>
      </w:pPr>
      <w:proofErr w:type="gramStart"/>
      <w:r w:rsidRPr="00717781">
        <w:rPr>
          <w:sz w:val="20"/>
          <w:szCs w:val="20"/>
        </w:rPr>
        <w:t xml:space="preserve">- </w:t>
      </w:r>
      <w:r w:rsidR="007818F2" w:rsidRPr="00717781">
        <w:rPr>
          <w:sz w:val="20"/>
          <w:szCs w:val="20"/>
        </w:rPr>
        <w:t xml:space="preserve">субъектам малого и среднего предпринимательства, соответствующим </w:t>
      </w:r>
      <w:hyperlink r:id="rId5" w:history="1">
        <w:r w:rsidR="007818F2" w:rsidRPr="00717781">
          <w:rPr>
            <w:rStyle w:val="a3"/>
            <w:rFonts w:eastAsiaTheme="minorEastAsia"/>
            <w:sz w:val="20"/>
            <w:szCs w:val="20"/>
          </w:rPr>
          <w:t>статье 4</w:t>
        </w:r>
      </w:hyperlink>
      <w:r w:rsidR="007818F2" w:rsidRPr="00717781">
        <w:rPr>
          <w:sz w:val="20"/>
          <w:szCs w:val="20"/>
        </w:rPr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="007818F2" w:rsidRPr="00717781">
          <w:rPr>
            <w:rStyle w:val="a3"/>
            <w:rFonts w:eastAsiaTheme="minorEastAsia"/>
            <w:sz w:val="20"/>
            <w:szCs w:val="20"/>
          </w:rPr>
          <w:t>Закону</w:t>
        </w:r>
      </w:hyperlink>
      <w:r w:rsidR="007818F2" w:rsidRPr="00717781">
        <w:rPr>
          <w:sz w:val="20"/>
          <w:szCs w:val="20"/>
        </w:rPr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="007818F2" w:rsidRPr="00717781">
        <w:rPr>
          <w:sz w:val="20"/>
          <w:szCs w:val="20"/>
        </w:rPr>
        <w:t xml:space="preserve"> деятельность на территории Республики Саха (Якутия);</w:t>
      </w:r>
    </w:p>
    <w:p w:rsidR="00090261" w:rsidRPr="00717781" w:rsidRDefault="00090261" w:rsidP="00090261">
      <w:pPr>
        <w:rPr>
          <w:sz w:val="20"/>
          <w:szCs w:val="20"/>
        </w:rPr>
      </w:pPr>
      <w:proofErr w:type="gramStart"/>
      <w:r w:rsidRPr="00717781">
        <w:rPr>
          <w:sz w:val="20"/>
          <w:szCs w:val="20"/>
        </w:rPr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717781">
          <w:rPr>
            <w:rStyle w:val="a3"/>
            <w:rFonts w:eastAsiaTheme="minorEastAsia"/>
            <w:sz w:val="20"/>
            <w:szCs w:val="20"/>
          </w:rPr>
          <w:t>условиям</w:t>
        </w:r>
      </w:hyperlink>
      <w:r w:rsidRPr="00717781">
        <w:rPr>
          <w:sz w:val="20"/>
          <w:szCs w:val="20"/>
        </w:rPr>
        <w:t xml:space="preserve">, установленным </w:t>
      </w:r>
      <w:hyperlink r:id="rId8" w:history="1">
        <w:r w:rsidRPr="00717781">
          <w:rPr>
            <w:rStyle w:val="a3"/>
            <w:rFonts w:eastAsiaTheme="minorEastAsia"/>
            <w:sz w:val="20"/>
            <w:szCs w:val="20"/>
          </w:rPr>
          <w:t>Федеральным законом</w:t>
        </w:r>
      </w:hyperlink>
      <w:r w:rsidRPr="00717781">
        <w:rPr>
          <w:sz w:val="20"/>
          <w:szCs w:val="20"/>
        </w:rPr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717781">
          <w:rPr>
            <w:rStyle w:val="a3"/>
            <w:rFonts w:eastAsiaTheme="minorEastAsia"/>
            <w:sz w:val="20"/>
            <w:szCs w:val="20"/>
          </w:rPr>
          <w:t>Законом</w:t>
        </w:r>
      </w:hyperlink>
      <w:r w:rsidRPr="00717781">
        <w:rPr>
          <w:sz w:val="20"/>
          <w:szCs w:val="20"/>
        </w:rPr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717781">
        <w:rPr>
          <w:sz w:val="20"/>
          <w:szCs w:val="20"/>
        </w:rPr>
        <w:t xml:space="preserve"> (</w:t>
      </w:r>
      <w:proofErr w:type="gramStart"/>
      <w:r w:rsidRPr="00717781">
        <w:rPr>
          <w:sz w:val="20"/>
          <w:szCs w:val="20"/>
        </w:rPr>
        <w:t>Якутия)".</w:t>
      </w:r>
      <w:proofErr w:type="gramEnd"/>
    </w:p>
    <w:p w:rsidR="00090261" w:rsidRPr="00717781" w:rsidRDefault="00717781" w:rsidP="00090261">
      <w:pPr>
        <w:jc w:val="both"/>
        <w:rPr>
          <w:sz w:val="20"/>
          <w:szCs w:val="20"/>
        </w:rPr>
      </w:pPr>
      <w:bookmarkStart w:id="9" w:name="sub_191109"/>
      <w:r>
        <w:rPr>
          <w:sz w:val="20"/>
          <w:szCs w:val="20"/>
        </w:rPr>
        <w:t>2.</w:t>
      </w:r>
      <w:r w:rsidR="00090261" w:rsidRPr="00717781">
        <w:rPr>
          <w:sz w:val="20"/>
          <w:szCs w:val="20"/>
        </w:rPr>
        <w:t xml:space="preserve"> Государственная поддержка не может осуществляться в отношении субъектов малого и среднего предпринимательства:</w:t>
      </w:r>
    </w:p>
    <w:bookmarkEnd w:id="9"/>
    <w:p w:rsidR="00090261" w:rsidRPr="00717781" w:rsidRDefault="00F708CE" w:rsidP="000902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90261" w:rsidRPr="00717781">
        <w:rPr>
          <w:sz w:val="20"/>
          <w:szCs w:val="20"/>
        </w:rPr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090261" w:rsidRPr="00717781" w:rsidRDefault="00F708CE" w:rsidP="000902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90261" w:rsidRPr="00717781">
        <w:rPr>
          <w:sz w:val="20"/>
          <w:szCs w:val="20"/>
        </w:rPr>
        <w:t>являющихся участниками соглашений о разделе продукции;</w:t>
      </w:r>
    </w:p>
    <w:p w:rsidR="00090261" w:rsidRPr="00717781" w:rsidRDefault="00F708CE" w:rsidP="000902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 w:rsidR="00090261" w:rsidRPr="00717781">
        <w:rPr>
          <w:sz w:val="20"/>
          <w:szCs w:val="20"/>
        </w:rPr>
        <w:t>осуществляющих</w:t>
      </w:r>
      <w:proofErr w:type="gramEnd"/>
      <w:r w:rsidR="00090261" w:rsidRPr="00717781">
        <w:rPr>
          <w:sz w:val="20"/>
          <w:szCs w:val="20"/>
        </w:rPr>
        <w:t xml:space="preserve"> предпринимательскую деятельность в сфере игорного бизнеса;</w:t>
      </w:r>
    </w:p>
    <w:p w:rsidR="00090261" w:rsidRPr="00717781" w:rsidRDefault="00F708CE" w:rsidP="0009026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090261" w:rsidRPr="00717781">
        <w:rPr>
          <w:sz w:val="20"/>
          <w:szCs w:val="20"/>
        </w:rPr>
        <w:t xml:space="preserve">являющихся в порядке, установленном </w:t>
      </w:r>
      <w:hyperlink r:id="rId10" w:history="1">
        <w:r w:rsidR="00090261" w:rsidRPr="00717781">
          <w:rPr>
            <w:rStyle w:val="a3"/>
            <w:rFonts w:eastAsiaTheme="minorEastAsia"/>
            <w:sz w:val="20"/>
            <w:szCs w:val="20"/>
          </w:rPr>
          <w:t>законодательством</w:t>
        </w:r>
      </w:hyperlink>
      <w:r w:rsidR="00090261" w:rsidRPr="00717781">
        <w:rPr>
          <w:sz w:val="20"/>
          <w:szCs w:val="20"/>
        </w:rPr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</w:t>
      </w:r>
      <w:r>
        <w:rPr>
          <w:sz w:val="20"/>
          <w:szCs w:val="20"/>
        </w:rPr>
        <w:t>ации и Республики Саха (Якутия);</w:t>
      </w:r>
    </w:p>
    <w:p w:rsidR="00090261" w:rsidRPr="00717781" w:rsidRDefault="00F708CE" w:rsidP="00090261">
      <w:pPr>
        <w:jc w:val="both"/>
        <w:rPr>
          <w:sz w:val="20"/>
          <w:szCs w:val="20"/>
        </w:rPr>
      </w:pPr>
      <w:bookmarkStart w:id="10" w:name="sub_191110"/>
      <w:r>
        <w:rPr>
          <w:sz w:val="20"/>
          <w:szCs w:val="20"/>
        </w:rPr>
        <w:t xml:space="preserve">- </w:t>
      </w:r>
      <w:r w:rsidR="00090261" w:rsidRPr="00717781">
        <w:rPr>
          <w:sz w:val="20"/>
          <w:szCs w:val="20"/>
        </w:rPr>
        <w:t>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0"/>
    <w:p w:rsidR="00401A48" w:rsidRPr="00401A48" w:rsidRDefault="00401A48" w:rsidP="00401A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F708CE">
        <w:rPr>
          <w:sz w:val="20"/>
          <w:szCs w:val="20"/>
        </w:rPr>
        <w:t xml:space="preserve">не </w:t>
      </w:r>
      <w:proofErr w:type="gramStart"/>
      <w:r w:rsidR="00F708CE">
        <w:rPr>
          <w:sz w:val="20"/>
          <w:szCs w:val="20"/>
        </w:rPr>
        <w:t>предоставивших</w:t>
      </w:r>
      <w:proofErr w:type="gramEnd"/>
      <w:r w:rsidRPr="00401A48">
        <w:rPr>
          <w:sz w:val="20"/>
          <w:szCs w:val="20"/>
        </w:rPr>
        <w:t xml:space="preserve"> документы, определенные условиями и порядком получения поддержки </w:t>
      </w:r>
      <w:r w:rsidR="00F708CE">
        <w:rPr>
          <w:sz w:val="20"/>
          <w:szCs w:val="20"/>
        </w:rPr>
        <w:t>или пред</w:t>
      </w:r>
      <w:r w:rsidR="00F77EA2">
        <w:rPr>
          <w:sz w:val="20"/>
          <w:szCs w:val="20"/>
        </w:rPr>
        <w:t>о</w:t>
      </w:r>
      <w:r w:rsidR="00F708CE">
        <w:rPr>
          <w:sz w:val="20"/>
          <w:szCs w:val="20"/>
        </w:rPr>
        <w:t>ставивших</w:t>
      </w:r>
      <w:r w:rsidRPr="00401A48">
        <w:rPr>
          <w:sz w:val="20"/>
          <w:szCs w:val="20"/>
        </w:rPr>
        <w:t xml:space="preserve"> недостоверные сведения и документы;</w:t>
      </w:r>
    </w:p>
    <w:p w:rsidR="00401A48" w:rsidRPr="00401A48" w:rsidRDefault="00401A48" w:rsidP="00401A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B97469">
        <w:rPr>
          <w:sz w:val="20"/>
          <w:szCs w:val="20"/>
        </w:rPr>
        <w:t xml:space="preserve">не </w:t>
      </w:r>
      <w:proofErr w:type="gramStart"/>
      <w:r w:rsidR="00B97469">
        <w:rPr>
          <w:sz w:val="20"/>
          <w:szCs w:val="20"/>
        </w:rPr>
        <w:t>выполнившим</w:t>
      </w:r>
      <w:proofErr w:type="gramEnd"/>
      <w:r w:rsidRPr="00401A48">
        <w:rPr>
          <w:sz w:val="20"/>
          <w:szCs w:val="20"/>
        </w:rPr>
        <w:t xml:space="preserve"> условия предоставления государственной поддержки;</w:t>
      </w:r>
    </w:p>
    <w:p w:rsidR="00401A48" w:rsidRPr="00401A48" w:rsidRDefault="00F708CE" w:rsidP="00401A4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 w:rsidR="00401A48" w:rsidRPr="00401A48">
        <w:rPr>
          <w:sz w:val="20"/>
          <w:szCs w:val="20"/>
        </w:rPr>
        <w:t>допустившим</w:t>
      </w:r>
      <w:proofErr w:type="gramEnd"/>
      <w:r w:rsidR="00401A48" w:rsidRPr="00401A48">
        <w:rPr>
          <w:sz w:val="20"/>
          <w:szCs w:val="20"/>
        </w:rPr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01A48" w:rsidRPr="00401A48" w:rsidRDefault="00F708CE" w:rsidP="00401A48">
      <w:pPr>
        <w:jc w:val="both"/>
        <w:rPr>
          <w:sz w:val="20"/>
          <w:szCs w:val="20"/>
        </w:rPr>
      </w:pPr>
      <w:r>
        <w:rPr>
          <w:sz w:val="20"/>
          <w:szCs w:val="20"/>
        </w:rPr>
        <w:t>- р</w:t>
      </w:r>
      <w:r w:rsidR="00401A48" w:rsidRPr="00401A48">
        <w:rPr>
          <w:sz w:val="20"/>
          <w:szCs w:val="20"/>
        </w:rPr>
        <w:t>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F708CE" w:rsidRPr="00717781" w:rsidRDefault="00B97469" w:rsidP="00F708CE">
      <w:pPr>
        <w:jc w:val="both"/>
        <w:rPr>
          <w:sz w:val="20"/>
          <w:szCs w:val="20"/>
        </w:rPr>
      </w:pPr>
      <w:bookmarkStart w:id="11" w:name="sub_1911011"/>
      <w:r>
        <w:rPr>
          <w:sz w:val="20"/>
          <w:szCs w:val="20"/>
        </w:rPr>
        <w:t>3</w:t>
      </w:r>
      <w:r w:rsidR="00F708CE">
        <w:rPr>
          <w:sz w:val="20"/>
          <w:szCs w:val="20"/>
        </w:rPr>
        <w:t>.</w:t>
      </w:r>
      <w:r w:rsidR="00F708CE" w:rsidRPr="00717781">
        <w:rPr>
          <w:sz w:val="20"/>
          <w:szCs w:val="20"/>
        </w:rPr>
        <w:t xml:space="preserve">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1"/>
    <w:p w:rsidR="00C2241A" w:rsidRPr="00717781" w:rsidRDefault="00C2241A" w:rsidP="007818F2">
      <w:pPr>
        <w:jc w:val="both"/>
        <w:rPr>
          <w:sz w:val="20"/>
          <w:szCs w:val="20"/>
        </w:rPr>
      </w:pPr>
    </w:p>
    <w:sectPr w:rsidR="00C2241A" w:rsidRPr="00717781" w:rsidSect="00C066EF">
      <w:pgSz w:w="16838" w:h="11906" w:orient="landscape"/>
      <w:pgMar w:top="284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FA1"/>
    <w:rsid w:val="00090261"/>
    <w:rsid w:val="00127D3F"/>
    <w:rsid w:val="00263B33"/>
    <w:rsid w:val="00270270"/>
    <w:rsid w:val="002C4FC0"/>
    <w:rsid w:val="00401A48"/>
    <w:rsid w:val="00404650"/>
    <w:rsid w:val="004F0EB2"/>
    <w:rsid w:val="00643211"/>
    <w:rsid w:val="00717781"/>
    <w:rsid w:val="007818F2"/>
    <w:rsid w:val="00A31D6E"/>
    <w:rsid w:val="00A918B7"/>
    <w:rsid w:val="00B428EF"/>
    <w:rsid w:val="00B97469"/>
    <w:rsid w:val="00C066EF"/>
    <w:rsid w:val="00C2241A"/>
    <w:rsid w:val="00CA081A"/>
    <w:rsid w:val="00ED5FA1"/>
    <w:rsid w:val="00F061E8"/>
    <w:rsid w:val="00F15FB4"/>
    <w:rsid w:val="00F33C94"/>
    <w:rsid w:val="00F54309"/>
    <w:rsid w:val="00F708CE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8F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7818F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818F2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9</cp:revision>
  <cp:lastPrinted>2015-06-05T01:38:00Z</cp:lastPrinted>
  <dcterms:created xsi:type="dcterms:W3CDTF">2015-06-04T07:05:00Z</dcterms:created>
  <dcterms:modified xsi:type="dcterms:W3CDTF">2015-06-05T01:39:00Z</dcterms:modified>
</cp:coreProperties>
</file>