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066" w:rsidRPr="00E0097A" w:rsidRDefault="000773C5" w:rsidP="00261AF7">
      <w:pPr>
        <w:widowControl w:val="0"/>
        <w:autoSpaceDE w:val="0"/>
        <w:autoSpaceDN w:val="0"/>
        <w:adjustRightInd w:val="0"/>
        <w:jc w:val="center"/>
      </w:pPr>
      <w:r w:rsidRPr="00E0097A">
        <w:t xml:space="preserve">12. </w:t>
      </w:r>
      <w:r w:rsidR="00261AF7" w:rsidRPr="00E0097A">
        <w:t xml:space="preserve">Условия и порядок </w:t>
      </w:r>
      <w:r w:rsidR="00B4306D" w:rsidRPr="00E0097A">
        <w:t>субсидирования части затрат субъектов малого и среднего предпринимательства, связанных с уплатой первого взноса (аванса) при заключении договоров лизинга оборудования с россий</w:t>
      </w:r>
      <w:r w:rsidRPr="00E0097A">
        <w:t>скими лизинговыми организациями</w:t>
      </w:r>
      <w:r w:rsidR="00B4306D" w:rsidRPr="00E0097A">
        <w:t>.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jc w:val="center"/>
        <w:outlineLvl w:val="3"/>
      </w:pPr>
      <w:bookmarkStart w:id="0" w:name="Par7282"/>
      <w:bookmarkEnd w:id="0"/>
      <w:r w:rsidRPr="00E0097A">
        <w:t>12.1. Общие положения</w:t>
      </w:r>
    </w:p>
    <w:p w:rsidR="00B4306D" w:rsidRPr="00E0097A" w:rsidRDefault="006D0066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 xml:space="preserve">12.1.1. Субсидия предоставляется </w:t>
      </w:r>
      <w:r w:rsidR="00B4306D" w:rsidRPr="00E0097A">
        <w:t>в целях возмещения затрат субъектов малого и среднего предпринимательства по уплате первого взноса (аванса) при заключении договора (договоров) лизинга оборудования, включая затраты на монтаж оборудования, с российскими лизинговыми организациями в целях создания и (или) развития либо модернизации производства товаров (работ, услуг).</w:t>
      </w:r>
    </w:p>
    <w:p w:rsidR="006D0066" w:rsidRPr="00E0097A" w:rsidRDefault="00B4306D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 xml:space="preserve"> </w:t>
      </w:r>
      <w:r w:rsidR="006D0066" w:rsidRPr="00E0097A">
        <w:t>12.1.2. Уполномоченной организацией по предоставлению государственной поддержки является государственное казенное учреждение Республики Саха (Якутия) "Центр поддержки предпринимательства Республики Саха (Якутия)".</w:t>
      </w:r>
    </w:p>
    <w:p w:rsidR="0097648F" w:rsidRPr="00E0097A" w:rsidRDefault="0097648F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12.1.3. Право на получение субсидии имеют субъекты малого и среднего предпринимательства, осуществляющие деятельность и зарегистрированные на территории Республики Саха (Якутия).</w:t>
      </w:r>
    </w:p>
    <w:p w:rsidR="006D0066" w:rsidRPr="00E0097A" w:rsidRDefault="0097648F" w:rsidP="006D0066">
      <w:pPr>
        <w:widowControl w:val="0"/>
        <w:autoSpaceDE w:val="0"/>
        <w:autoSpaceDN w:val="0"/>
        <w:adjustRightInd w:val="0"/>
        <w:jc w:val="both"/>
      </w:pPr>
      <w:r w:rsidRPr="00E0097A">
        <w:tab/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jc w:val="center"/>
        <w:outlineLvl w:val="3"/>
      </w:pPr>
      <w:bookmarkStart w:id="1" w:name="Par7287"/>
      <w:bookmarkEnd w:id="1"/>
      <w:r w:rsidRPr="00E0097A">
        <w:t>12.2. Условия предоставления субсидии</w:t>
      </w:r>
    </w:p>
    <w:p w:rsidR="00261AF7" w:rsidRPr="00E0097A" w:rsidRDefault="0097648F" w:rsidP="00261AF7">
      <w:pPr>
        <w:widowControl w:val="0"/>
        <w:autoSpaceDE w:val="0"/>
        <w:autoSpaceDN w:val="0"/>
        <w:adjustRightInd w:val="0"/>
        <w:ind w:firstLine="540"/>
        <w:jc w:val="both"/>
        <w:outlineLvl w:val="3"/>
      </w:pPr>
      <w:r w:rsidRPr="00E0097A">
        <w:t xml:space="preserve">12.2.1. </w:t>
      </w:r>
      <w:proofErr w:type="gramStart"/>
      <w:r w:rsidRPr="00E0097A">
        <w:t xml:space="preserve">Субсидия предоставляется на конкурсной основе в заявительном порядке по факту понесенных затрат субъектам малого и среднего предпринимательства, осуществляющим деятельность в сфере производства товаров (работ, услуг), за исключением видов деятельности, включенных в разделы </w:t>
      </w:r>
      <w:r w:rsidRPr="00E0097A">
        <w:rPr>
          <w:lang w:val="en-US"/>
        </w:rPr>
        <w:t>G</w:t>
      </w:r>
      <w:r w:rsidRPr="00E0097A">
        <w:t xml:space="preserve">, </w:t>
      </w:r>
      <w:r w:rsidRPr="00E0097A">
        <w:rPr>
          <w:lang w:val="en-US"/>
        </w:rPr>
        <w:t>K</w:t>
      </w:r>
      <w:r w:rsidRPr="00E0097A">
        <w:t xml:space="preserve">, </w:t>
      </w:r>
      <w:r w:rsidRPr="00E0097A">
        <w:rPr>
          <w:lang w:val="en-US"/>
        </w:rPr>
        <w:t>L</w:t>
      </w:r>
      <w:r w:rsidRPr="00E0097A">
        <w:t xml:space="preserve">, </w:t>
      </w:r>
      <w:r w:rsidRPr="00E0097A">
        <w:rPr>
          <w:lang w:val="en-US"/>
        </w:rPr>
        <w:t>M</w:t>
      </w:r>
      <w:r w:rsidRPr="00E0097A">
        <w:t xml:space="preserve"> (за исключением кодов 71 и 75), </w:t>
      </w:r>
      <w:r w:rsidRPr="00E0097A">
        <w:rPr>
          <w:lang w:val="en-US"/>
        </w:rPr>
        <w:t>N</w:t>
      </w:r>
      <w:r w:rsidRPr="00E0097A">
        <w:t xml:space="preserve">, </w:t>
      </w:r>
      <w:r w:rsidRPr="00E0097A">
        <w:rPr>
          <w:lang w:val="en-US"/>
        </w:rPr>
        <w:t>O</w:t>
      </w:r>
      <w:r w:rsidRPr="00E0097A">
        <w:t xml:space="preserve">, </w:t>
      </w:r>
      <w:r w:rsidRPr="00E0097A">
        <w:rPr>
          <w:lang w:val="en-US"/>
        </w:rPr>
        <w:t>S</w:t>
      </w:r>
      <w:r w:rsidRPr="00E0097A">
        <w:t xml:space="preserve">, </w:t>
      </w:r>
      <w:r w:rsidRPr="00E0097A">
        <w:rPr>
          <w:lang w:val="en-US"/>
        </w:rPr>
        <w:t>T</w:t>
      </w:r>
      <w:r w:rsidRPr="00E0097A">
        <w:t xml:space="preserve">, </w:t>
      </w:r>
      <w:r w:rsidRPr="00E0097A">
        <w:rPr>
          <w:lang w:val="en-US"/>
        </w:rPr>
        <w:t>U</w:t>
      </w:r>
      <w:r w:rsidRPr="00E0097A">
        <w:t xml:space="preserve"> Общероссийского классификатора видов экономической деятельности (ОК 029-2014 (КДЕС ред.2) (до момента отмены</w:t>
      </w:r>
      <w:proofErr w:type="gramEnd"/>
      <w:r w:rsidRPr="00E0097A">
        <w:t xml:space="preserve"> </w:t>
      </w:r>
      <w:proofErr w:type="gramStart"/>
      <w:r w:rsidRPr="00E0097A">
        <w:t xml:space="preserve">Общероссийского классификатора видов экономической деятельности (ОКВЭД) ОК 029-2001 (КДЕС ред. 1) поддержка оказывается субъектам малого и среднего предпринимательства, осуществляющим деятельность в сфере производства товаров (работ, услуг), за исключением видов деятельности, включенных в разделы </w:t>
      </w:r>
      <w:r w:rsidRPr="00E0097A">
        <w:rPr>
          <w:lang w:val="en-US"/>
        </w:rPr>
        <w:t>G</w:t>
      </w:r>
      <w:r w:rsidRPr="00E0097A">
        <w:t xml:space="preserve">, </w:t>
      </w:r>
      <w:r w:rsidRPr="00E0097A">
        <w:rPr>
          <w:lang w:val="en-US"/>
        </w:rPr>
        <w:t>J</w:t>
      </w:r>
      <w:r w:rsidRPr="00E0097A">
        <w:t xml:space="preserve">, </w:t>
      </w:r>
      <w:r w:rsidRPr="00E0097A">
        <w:rPr>
          <w:lang w:val="en-US"/>
        </w:rPr>
        <w:t>K</w:t>
      </w:r>
      <w:r w:rsidRPr="00E0097A">
        <w:t xml:space="preserve"> (за исключением кода </w:t>
      </w:r>
      <w:r w:rsidR="006F4E33" w:rsidRPr="00E0097A">
        <w:t xml:space="preserve">74.2), </w:t>
      </w:r>
      <w:r w:rsidR="006F4E33" w:rsidRPr="00E0097A">
        <w:rPr>
          <w:lang w:val="en-US"/>
        </w:rPr>
        <w:t>L</w:t>
      </w:r>
      <w:r w:rsidR="006F4E33" w:rsidRPr="00E0097A">
        <w:t xml:space="preserve">, </w:t>
      </w:r>
      <w:r w:rsidR="006F4E33" w:rsidRPr="00E0097A">
        <w:rPr>
          <w:lang w:val="en-US"/>
        </w:rPr>
        <w:t>O</w:t>
      </w:r>
      <w:r w:rsidR="006F4E33" w:rsidRPr="00E0097A">
        <w:t xml:space="preserve"> (за исключением кодов 90 и 92), </w:t>
      </w:r>
      <w:r w:rsidR="006F4E33" w:rsidRPr="00E0097A">
        <w:rPr>
          <w:lang w:val="en-US"/>
        </w:rPr>
        <w:t>P</w:t>
      </w:r>
      <w:r w:rsidR="006F4E33" w:rsidRPr="00E0097A">
        <w:t xml:space="preserve">, а также относящихся к подклассу 63.3 раздела </w:t>
      </w:r>
      <w:r w:rsidR="006F4E33" w:rsidRPr="00E0097A">
        <w:rPr>
          <w:lang w:val="en-US"/>
        </w:rPr>
        <w:t>I</w:t>
      </w:r>
      <w:r w:rsidR="006F4E33" w:rsidRPr="00E0097A">
        <w:t xml:space="preserve"> Общероссийского классификатора видов</w:t>
      </w:r>
      <w:proofErr w:type="gramEnd"/>
      <w:r w:rsidR="006F4E33" w:rsidRPr="00E0097A">
        <w:t xml:space="preserve"> экономической деятельности (ОК 029-2001 (КДЕС ред. 1)). 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12.2.2. Доля субсидирования первоначального взноса устанавливается в размере не более 40% от общего объема средств по договору лизинга на приобретение оборудования</w:t>
      </w:r>
      <w:r w:rsidR="00271531" w:rsidRPr="00E0097A">
        <w:t xml:space="preserve"> и не превышающем в</w:t>
      </w:r>
      <w:r w:rsidR="006F4E33" w:rsidRPr="00E0097A">
        <w:t xml:space="preserve"> сумме 15,0 млн</w:t>
      </w:r>
      <w:r w:rsidR="00CF0974" w:rsidRPr="00E0097A">
        <w:t xml:space="preserve">. </w:t>
      </w:r>
      <w:r w:rsidR="006F4E33" w:rsidRPr="00E0097A">
        <w:t xml:space="preserve">рублей на одного получателя поддержки – </w:t>
      </w:r>
      <w:r w:rsidR="006F4E33" w:rsidRPr="00E0097A">
        <w:lastRenderedPageBreak/>
        <w:t>юридического лица или индивидуального предпринимателя</w:t>
      </w:r>
      <w:r w:rsidRPr="00E0097A">
        <w:t>.</w:t>
      </w:r>
    </w:p>
    <w:p w:rsidR="00261AF7" w:rsidRPr="00E0097A" w:rsidRDefault="00261AF7" w:rsidP="00261AF7">
      <w:pPr>
        <w:pStyle w:val="Default"/>
        <w:ind w:firstLine="540"/>
        <w:jc w:val="both"/>
      </w:pPr>
      <w:r w:rsidRPr="00E0097A">
        <w:t xml:space="preserve">12.2.3. </w:t>
      </w:r>
      <w:r w:rsidR="006F4E33" w:rsidRPr="00E0097A">
        <w:t>Субсидия предоставляется по договорам лизинга со следующими видами затрат:</w:t>
      </w:r>
    </w:p>
    <w:p w:rsidR="00261AF7" w:rsidRPr="00E0097A" w:rsidRDefault="006F4E33" w:rsidP="006F4E33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E0097A">
        <w:t xml:space="preserve">оборудование: оборудование, устройства, механизмы, транспортные средства (за исключением легковых автомобилей и воздушных судов), </w:t>
      </w:r>
      <w:r w:rsidR="007B7528" w:rsidRPr="00E0097A">
        <w:t>станки, приборы, аппараты, агрегаты, установки, машины, относящиеся ко второй и выше амортизационным группам Классификации основных средств, включаемые в амортизационные группы, утвержденные постановлением Правительства Российской Федерации от 01 января 2002 г. № 1 «О Классификации основных средств, включаемых в амортизационные группы», за исключением оборудования, предназначенного для осуществления оптовой и</w:t>
      </w:r>
      <w:proofErr w:type="gramEnd"/>
      <w:r w:rsidR="007B7528" w:rsidRPr="00E0097A">
        <w:t xml:space="preserve"> розничной торговой деятельности субъектами малого и среднего предпринимательства;</w:t>
      </w:r>
      <w:r w:rsidRPr="00E0097A">
        <w:t xml:space="preserve"> </w:t>
      </w:r>
    </w:p>
    <w:p w:rsidR="007B7528" w:rsidRPr="00E0097A" w:rsidRDefault="007B7528" w:rsidP="006F4E33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 xml:space="preserve">универсальные мобильные платформы: мобильная служба быта; мобильный </w:t>
      </w:r>
      <w:proofErr w:type="spellStart"/>
      <w:r w:rsidRPr="00E0097A">
        <w:t>шиномонтаж</w:t>
      </w:r>
      <w:proofErr w:type="spellEnd"/>
      <w:r w:rsidRPr="00E0097A">
        <w:t>; мобильный пункт быстрого питания; мобильный пункт производства готовых к употреблению продуктов питания (хлебобулочные и кондитерские изделия, блины, гриль, пончики и прочее); мобильный ремонт обуви; мобильный центр первичной обработки и фасовки сельскохозяйственной продукции; мобильный пункт заготовки молочной продукции;</w:t>
      </w:r>
    </w:p>
    <w:p w:rsidR="008C7910" w:rsidRPr="00E0097A" w:rsidRDefault="008C7910" w:rsidP="006F4E33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нестационарные объекты для ведения предпринимательской деятельности субъектами малого и среднего предпринимательства (временные сооружения или временные конструкции, не связанные прочно с земельным участком вне зависимости от присоединения к сетям инженерно-технического обеспечения).</w:t>
      </w:r>
    </w:p>
    <w:p w:rsidR="00261AF7" w:rsidRPr="00E0097A" w:rsidRDefault="00261AF7" w:rsidP="00261AF7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Предметом лизинга по вышеуказанным договорам не может быть физически изношенное или морально устаревшее оборудование.</w:t>
      </w:r>
    </w:p>
    <w:p w:rsidR="006D0066" w:rsidRPr="00E0097A" w:rsidRDefault="008C7910" w:rsidP="006D0066">
      <w:pPr>
        <w:widowControl w:val="0"/>
        <w:autoSpaceDE w:val="0"/>
        <w:autoSpaceDN w:val="0"/>
        <w:adjustRightInd w:val="0"/>
        <w:ind w:firstLine="540"/>
        <w:jc w:val="both"/>
      </w:pPr>
      <w:bookmarkStart w:id="2" w:name="Par7299"/>
      <w:bookmarkEnd w:id="2"/>
      <w:r w:rsidRPr="00E0097A">
        <w:t>12.2.4</w:t>
      </w:r>
      <w:r w:rsidR="006D0066" w:rsidRPr="00E0097A">
        <w:t xml:space="preserve">. Субъект малого и среднего предпринимательства имеет право получить субсидию не более одного раза в год </w:t>
      </w:r>
      <w:proofErr w:type="gramStart"/>
      <w:r w:rsidR="006D0066" w:rsidRPr="00E0097A">
        <w:t>по</w:t>
      </w:r>
      <w:proofErr w:type="gramEnd"/>
      <w:r w:rsidR="006D0066" w:rsidRPr="00E0097A">
        <w:t xml:space="preserve">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</w:t>
      </w:r>
    </w:p>
    <w:p w:rsidR="006D0066" w:rsidRPr="00E0097A" w:rsidRDefault="008C7910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12.2.5</w:t>
      </w:r>
      <w:r w:rsidR="006D0066" w:rsidRPr="00E0097A">
        <w:t xml:space="preserve">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</w:t>
      </w:r>
      <w:r w:rsidR="006D0066" w:rsidRPr="00E0097A">
        <w:lastRenderedPageBreak/>
        <w:t>Министерства экономики и промышленной политики Республики Саха (Якутия), Министерства сельского хозяйства и продовольственной политики Республики Саха (Якутия), общественных объединений предпринимателей Республики Саха (Якутия).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jc w:val="both"/>
      </w:pPr>
    </w:p>
    <w:p w:rsidR="009C3CA1" w:rsidRPr="00E0097A" w:rsidRDefault="009C3CA1" w:rsidP="000773C5">
      <w:pPr>
        <w:widowControl w:val="0"/>
        <w:autoSpaceDE w:val="0"/>
        <w:autoSpaceDN w:val="0"/>
        <w:adjustRightInd w:val="0"/>
        <w:jc w:val="center"/>
        <w:outlineLvl w:val="3"/>
      </w:pPr>
      <w:bookmarkStart w:id="3" w:name="Par7305"/>
      <w:bookmarkEnd w:id="3"/>
      <w:r w:rsidRPr="00E0097A">
        <w:t>12.3. Перечень документов,</w:t>
      </w:r>
      <w:r w:rsidR="000773C5" w:rsidRPr="00E0097A">
        <w:t xml:space="preserve"> </w:t>
      </w:r>
      <w:r w:rsidRPr="00E0097A">
        <w:t>необходимых для участия в конкурсном отборе</w:t>
      </w:r>
    </w:p>
    <w:p w:rsidR="009C3CA1" w:rsidRPr="00E0097A" w:rsidRDefault="009C3CA1" w:rsidP="009C3CA1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 xml:space="preserve">12.3.1. </w:t>
      </w:r>
      <w:proofErr w:type="gramStart"/>
      <w:r w:rsidRPr="00E0097A">
        <w:t>Для участия в конкурсе на предоставление субсидии для уплаты первоначального взноса по договору</w:t>
      </w:r>
      <w:proofErr w:type="gramEnd"/>
      <w:r w:rsidRPr="00E0097A">
        <w:t xml:space="preserve"> лизинга оборудования субъект малого и среднего предпринимательства пред</w:t>
      </w:r>
      <w:r w:rsidR="000773C5" w:rsidRPr="00E0097A">
        <w:t>ставляет</w:t>
      </w:r>
      <w:r w:rsidRPr="00E0097A">
        <w:t xml:space="preserve"> следующие документы:</w:t>
      </w:r>
    </w:p>
    <w:p w:rsidR="009A0A6B" w:rsidRPr="00E0097A" w:rsidRDefault="009A0A6B" w:rsidP="009A0A6B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1) паспорт гражданина Российской Федерации индивидуального предпринимателя или руководителя юридического лица;</w:t>
      </w:r>
    </w:p>
    <w:p w:rsidR="009A0A6B" w:rsidRPr="00E0097A" w:rsidRDefault="009A0A6B" w:rsidP="009A0A6B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2) заявление на оказание государственной поддержки;</w:t>
      </w:r>
    </w:p>
    <w:p w:rsidR="009A0A6B" w:rsidRPr="00E0097A" w:rsidRDefault="009A0A6B" w:rsidP="009A0A6B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3) документы, подтверждающие полномочия лица на осуществление действий от имени заявителя (в случае необходимости);</w:t>
      </w:r>
    </w:p>
    <w:p w:rsidR="009A0A6B" w:rsidRPr="00E0097A" w:rsidRDefault="009A0A6B" w:rsidP="009A0A6B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4) справка об отсутствии задолженности перед Федеральной налоговой службой, Пенсионным Фондом России, Фондом социального страхования (справки предоставляются по желанию);</w:t>
      </w:r>
    </w:p>
    <w:p w:rsidR="009A0A6B" w:rsidRPr="00E0097A" w:rsidRDefault="009A0A6B" w:rsidP="009A0A6B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5)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9A0A6B" w:rsidRPr="00E0097A" w:rsidRDefault="009A0A6B" w:rsidP="009A0A6B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6) сведения о средней численности работников, подтвержденные оплатой налогов и платежей;</w:t>
      </w:r>
    </w:p>
    <w:p w:rsidR="009A0A6B" w:rsidRPr="00E0097A" w:rsidRDefault="009A0A6B" w:rsidP="009A0A6B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9A0A6B" w:rsidRPr="00E0097A" w:rsidRDefault="009A0A6B" w:rsidP="009A0A6B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9A0A6B" w:rsidRPr="00E0097A" w:rsidRDefault="000773C5" w:rsidP="009A0A6B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9</w:t>
      </w:r>
      <w:r w:rsidR="009A0A6B" w:rsidRPr="00E0097A">
        <w:t>) презентационный материал (презентаци</w:t>
      </w:r>
      <w:r w:rsidRPr="00E0097A">
        <w:t>я,</w:t>
      </w:r>
      <w:r w:rsidR="009A0A6B" w:rsidRPr="00E0097A">
        <w:t xml:space="preserve"> фотоматериалы и др.);</w:t>
      </w:r>
    </w:p>
    <w:p w:rsidR="009C3CA1" w:rsidRPr="00E0097A" w:rsidRDefault="000773C5" w:rsidP="009A0A6B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10</w:t>
      </w:r>
      <w:r w:rsidR="009C3CA1" w:rsidRPr="00E0097A">
        <w:t>) копия договора лизинга, заверенная лизингодателем;</w:t>
      </w:r>
    </w:p>
    <w:p w:rsidR="009C3CA1" w:rsidRPr="00E0097A" w:rsidRDefault="009A0A6B" w:rsidP="009C3CA1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1</w:t>
      </w:r>
      <w:r w:rsidR="000773C5" w:rsidRPr="00E0097A">
        <w:t>1</w:t>
      </w:r>
      <w:r w:rsidR="009C3CA1" w:rsidRPr="00E0097A">
        <w:t>) документ, подтверждающий фактическую оплату первоначального взноса по договору лизинга.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  <w:rPr>
          <w:b/>
        </w:rPr>
      </w:pPr>
      <w:r w:rsidRPr="00E0097A">
        <w:rPr>
          <w:b/>
        </w:rPr>
        <w:t xml:space="preserve">Субъекты малого и среднего предпринимательства должны представить следующие документы с предъявлением оригиналов или заверенные копии в соответствии с действующим </w:t>
      </w:r>
      <w:r w:rsidRPr="00E0097A">
        <w:rPr>
          <w:b/>
        </w:rPr>
        <w:lastRenderedPageBreak/>
        <w:t>законодательством РФ.</w:t>
      </w:r>
    </w:p>
    <w:p w:rsidR="009C3CA1" w:rsidRPr="00E0097A" w:rsidRDefault="009C3CA1" w:rsidP="000773C5">
      <w:pPr>
        <w:widowControl w:val="0"/>
        <w:autoSpaceDE w:val="0"/>
        <w:autoSpaceDN w:val="0"/>
        <w:adjustRightInd w:val="0"/>
        <w:jc w:val="both"/>
        <w:rPr>
          <w:b/>
        </w:rPr>
      </w:pPr>
      <w:r w:rsidRPr="00E0097A">
        <w:t>12.3.2. Претендент несет полную ответственность за достоверность представленных документов.</w:t>
      </w:r>
    </w:p>
    <w:p w:rsidR="000773C5" w:rsidRPr="00E0097A" w:rsidRDefault="000773C5" w:rsidP="009C3CA1">
      <w:pPr>
        <w:widowControl w:val="0"/>
        <w:autoSpaceDE w:val="0"/>
        <w:autoSpaceDN w:val="0"/>
        <w:adjustRightInd w:val="0"/>
        <w:ind w:firstLine="540"/>
        <w:jc w:val="both"/>
      </w:pPr>
    </w:p>
    <w:p w:rsidR="006D0066" w:rsidRPr="00E0097A" w:rsidRDefault="006D0066" w:rsidP="006D0066">
      <w:pPr>
        <w:widowControl w:val="0"/>
        <w:autoSpaceDE w:val="0"/>
        <w:autoSpaceDN w:val="0"/>
        <w:adjustRightInd w:val="0"/>
        <w:jc w:val="center"/>
        <w:outlineLvl w:val="3"/>
      </w:pPr>
      <w:bookmarkStart w:id="4" w:name="Par7313"/>
      <w:bookmarkEnd w:id="4"/>
      <w:r w:rsidRPr="00E0097A">
        <w:t>12.4. Критерии отбора заявок на получение субсидии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E0097A">
          <w:rPr>
            <w:color w:val="0000FF"/>
          </w:rPr>
          <w:t>п. 1.2.2.6</w:t>
        </w:r>
      </w:hyperlink>
      <w:r w:rsidRPr="00E0097A">
        <w:t xml:space="preserve"> настоящего Порядка.</w:t>
      </w:r>
    </w:p>
    <w:p w:rsidR="000773C5" w:rsidRPr="00E0097A" w:rsidRDefault="000773C5" w:rsidP="006D0066">
      <w:pPr>
        <w:widowControl w:val="0"/>
        <w:autoSpaceDE w:val="0"/>
        <w:autoSpaceDN w:val="0"/>
        <w:adjustRightInd w:val="0"/>
        <w:ind w:firstLine="540"/>
        <w:jc w:val="both"/>
      </w:pPr>
    </w:p>
    <w:p w:rsidR="000773C5" w:rsidRPr="00E0097A" w:rsidRDefault="000773C5" w:rsidP="000773C5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E0097A">
        <w:rPr>
          <w:b/>
        </w:rPr>
        <w:t>1.2.2.6. Критерии отбора заявок на получение государственной поддержки: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1.2.2.6.1. Вид деятельности субъекта малого и среднего предпринимательства: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производство продукции, товаров - 10 баллов;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оказание социально значимых услуг - 7 баллов;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иные направления - 3 балла.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1.2.2.6.2. Место ведения предпринимательской деятельности:</w:t>
      </w:r>
    </w:p>
    <w:p w:rsidR="000773C5" w:rsidRPr="00E0097A" w:rsidRDefault="000773C5" w:rsidP="000773C5">
      <w:pPr>
        <w:pStyle w:val="Default"/>
      </w:pPr>
      <w:r w:rsidRPr="00E0097A">
        <w:rPr>
          <w:color w:val="auto"/>
        </w:rPr>
        <w:t xml:space="preserve">- </w:t>
      </w:r>
      <w:r w:rsidRPr="00E0097A">
        <w:t xml:space="preserve">арктические и северные улусы Республики Саха (Якутия) – 10 баллов; </w:t>
      </w:r>
    </w:p>
    <w:p w:rsidR="000773C5" w:rsidRPr="00E0097A" w:rsidRDefault="000773C5" w:rsidP="000773C5">
      <w:pPr>
        <w:pStyle w:val="Default"/>
      </w:pPr>
      <w:r w:rsidRPr="00E0097A">
        <w:t>- сельские населенные пункты Республики Саха (Якутия) – 5 баллов;</w:t>
      </w:r>
    </w:p>
    <w:p w:rsidR="000773C5" w:rsidRPr="00E0097A" w:rsidRDefault="000773C5" w:rsidP="000773C5">
      <w:pPr>
        <w:pStyle w:val="Default"/>
      </w:pPr>
      <w:r w:rsidRPr="00E0097A">
        <w:t>- иные населённые пункты – 1 балл.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1.2.2.6.3. Численность сохраненных рабочих мест: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- 30 и более - 15 баллов;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от 6 до 29 - 10 баллов;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от 1 до 5 - 5 баллов.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Численность вновь созданных рабочих мест (включая вновь зарегистрированных индивидуальных предпринимателей):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- 30 и более - 15 баллов;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от 6 до 29 - 10 баллов;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от 1 до 5 - 5 баллов.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1.2.2.6.5. Численность вновь созданных рабочих мест из числа выпускников высших учебных заведений: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- 30 и более - 15 баллов;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от 6 до 29 - 10 баллов;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- от 1 до 5 - 5 баллов.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 xml:space="preserve">1.2.2.7. Победители конкурсного отбора определяются исходя из количества набранных баллов и лимита бюджетных ассигнований на </w:t>
      </w:r>
      <w:r w:rsidRPr="00E0097A">
        <w:lastRenderedPageBreak/>
        <w:t>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  <w:r w:rsidRPr="00E0097A">
        <w:t>1.2.2.9. Победителям конкурсного отбора предоставляется максимальный размер субсидий.</w:t>
      </w:r>
    </w:p>
    <w:p w:rsidR="000773C5" w:rsidRPr="00E0097A" w:rsidRDefault="000773C5" w:rsidP="000773C5"/>
    <w:p w:rsidR="000950D8" w:rsidRPr="00E0097A" w:rsidRDefault="000950D8" w:rsidP="006D0066">
      <w:pPr>
        <w:widowControl w:val="0"/>
        <w:autoSpaceDE w:val="0"/>
        <w:autoSpaceDN w:val="0"/>
        <w:adjustRightInd w:val="0"/>
        <w:ind w:firstLine="540"/>
        <w:jc w:val="both"/>
      </w:pPr>
    </w:p>
    <w:p w:rsidR="006D0066" w:rsidRPr="00E0097A" w:rsidRDefault="006D0066" w:rsidP="006D0066">
      <w:pPr>
        <w:widowControl w:val="0"/>
        <w:autoSpaceDE w:val="0"/>
        <w:autoSpaceDN w:val="0"/>
        <w:adjustRightInd w:val="0"/>
        <w:jc w:val="center"/>
        <w:outlineLvl w:val="3"/>
      </w:pPr>
      <w:bookmarkStart w:id="5" w:name="Par7317"/>
      <w:bookmarkEnd w:id="5"/>
      <w:r w:rsidRPr="00E0097A">
        <w:t>12.5. Порядок возврата субсидии и осуществления контроля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jc w:val="center"/>
      </w:pPr>
      <w:r w:rsidRPr="00E0097A">
        <w:t>за целевым и эффективным использованием средств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jc w:val="center"/>
      </w:pPr>
      <w:r w:rsidRPr="00E0097A">
        <w:t>государственного бюджета Республики Саха (Якутия)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 xml:space="preserve">При </w:t>
      </w:r>
      <w:proofErr w:type="spellStart"/>
      <w:r w:rsidRPr="00E0097A">
        <w:t>невозврате</w:t>
      </w:r>
      <w:proofErr w:type="spellEnd"/>
      <w:r w:rsidRPr="00E0097A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 xml:space="preserve">Министерство и орган государственного финансового контроля в соответствии со </w:t>
      </w:r>
      <w:hyperlink r:id="rId4" w:history="1">
        <w:r w:rsidRPr="00E0097A">
          <w:rPr>
            <w:color w:val="0000FF"/>
          </w:rPr>
          <w:t>статьей 78</w:t>
        </w:r>
      </w:hyperlink>
      <w:r w:rsidRPr="00E0097A">
        <w:t xml:space="preserve"> Бюджетного кодекса Российской Федерации осуществляет обязательную проверку: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- достоверности сведений, предоставляемых претендентом на получение субсидии;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- соблюдение получателем условий, целей и порядка их предоставления.</w:t>
      </w:r>
    </w:p>
    <w:p w:rsidR="006D0066" w:rsidRPr="00E0097A" w:rsidRDefault="006D0066" w:rsidP="006D0066">
      <w:pPr>
        <w:widowControl w:val="0"/>
        <w:autoSpaceDE w:val="0"/>
        <w:autoSpaceDN w:val="0"/>
        <w:adjustRightInd w:val="0"/>
        <w:ind w:firstLine="540"/>
        <w:jc w:val="both"/>
      </w:pPr>
      <w:r w:rsidRPr="00E0097A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0773C5" w:rsidRPr="00E0097A" w:rsidRDefault="000773C5" w:rsidP="000773C5">
      <w:pPr>
        <w:widowControl w:val="0"/>
        <w:autoSpaceDE w:val="0"/>
        <w:autoSpaceDN w:val="0"/>
        <w:adjustRightInd w:val="0"/>
        <w:jc w:val="both"/>
      </w:pPr>
    </w:p>
    <w:p w:rsidR="004B321D" w:rsidRPr="00E0097A" w:rsidRDefault="004B321D" w:rsidP="00271531">
      <w:pPr>
        <w:pStyle w:val="1"/>
        <w:rPr>
          <w:rFonts w:ascii="Times New Roman" w:hAnsi="Times New Roman" w:cs="Times New Roman"/>
          <w:color w:val="000000" w:themeColor="text1"/>
        </w:rPr>
      </w:pPr>
      <w:bookmarkStart w:id="6" w:name="sub_19100"/>
      <w:r w:rsidRPr="00E0097A">
        <w:rPr>
          <w:rFonts w:ascii="Times New Roman" w:hAnsi="Times New Roman" w:cs="Times New Roman"/>
          <w:color w:val="000000" w:themeColor="text1"/>
        </w:rPr>
        <w:lastRenderedPageBreak/>
        <w:t>Обязательные условия и требования конкурсного отбора</w:t>
      </w:r>
      <w:bookmarkStart w:id="7" w:name="sub_19110"/>
      <w:bookmarkEnd w:id="6"/>
      <w:r w:rsidR="00271531" w:rsidRPr="00E0097A">
        <w:rPr>
          <w:rFonts w:ascii="Times New Roman" w:hAnsi="Times New Roman" w:cs="Times New Roman"/>
          <w:color w:val="000000" w:themeColor="text1"/>
        </w:rPr>
        <w:t>, в соответствии с разделом</w:t>
      </w:r>
      <w:r w:rsidRPr="00E0097A">
        <w:rPr>
          <w:rFonts w:ascii="Times New Roman" w:hAnsi="Times New Roman" w:cs="Times New Roman"/>
          <w:color w:val="000000" w:themeColor="text1"/>
        </w:rPr>
        <w:t xml:space="preserve"> 1</w:t>
      </w:r>
      <w:r w:rsidR="00271531" w:rsidRPr="00E0097A">
        <w:rPr>
          <w:rFonts w:ascii="Times New Roman" w:hAnsi="Times New Roman" w:cs="Times New Roman"/>
          <w:color w:val="000000" w:themeColor="text1"/>
        </w:rPr>
        <w:t xml:space="preserve"> (Приложение № 9)</w:t>
      </w:r>
      <w:r w:rsidRPr="00E0097A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4B321D" w:rsidRPr="00E0097A" w:rsidRDefault="004B321D" w:rsidP="004B321D">
      <w:pPr>
        <w:jc w:val="both"/>
      </w:pPr>
      <w:bookmarkStart w:id="8" w:name="sub_191101"/>
      <w:bookmarkEnd w:id="7"/>
      <w:r w:rsidRPr="00E0097A">
        <w:t>1.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8"/>
    <w:p w:rsidR="004B321D" w:rsidRPr="00E0097A" w:rsidRDefault="004B321D" w:rsidP="004B321D">
      <w:pPr>
        <w:jc w:val="both"/>
      </w:pPr>
      <w:proofErr w:type="gramStart"/>
      <w:r w:rsidRPr="00E0097A">
        <w:t xml:space="preserve">- субъектам малого и среднего предпринимательства, соответствующим </w:t>
      </w:r>
      <w:hyperlink r:id="rId5" w:history="1">
        <w:r w:rsidRPr="00E0097A">
          <w:rPr>
            <w:rStyle w:val="a3"/>
            <w:rFonts w:eastAsiaTheme="minorEastAsia"/>
          </w:rPr>
          <w:t>статье 4</w:t>
        </w:r>
      </w:hyperlink>
      <w:r w:rsidRPr="00E0097A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Pr="00E0097A">
          <w:rPr>
            <w:rStyle w:val="a3"/>
            <w:rFonts w:eastAsiaTheme="minorEastAsia"/>
          </w:rPr>
          <w:t>Закону</w:t>
        </w:r>
      </w:hyperlink>
      <w:r w:rsidRPr="00E0097A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Pr="00E0097A">
        <w:t xml:space="preserve"> деятельность на территории Республики Саха (Якутия);</w:t>
      </w:r>
    </w:p>
    <w:p w:rsidR="004B321D" w:rsidRPr="00E0097A" w:rsidRDefault="004B321D" w:rsidP="004B321D">
      <w:proofErr w:type="gramStart"/>
      <w:r w:rsidRPr="00E0097A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E0097A">
          <w:rPr>
            <w:rStyle w:val="a3"/>
            <w:rFonts w:eastAsiaTheme="minorEastAsia"/>
          </w:rPr>
          <w:t>условиям</w:t>
        </w:r>
      </w:hyperlink>
      <w:r w:rsidRPr="00E0097A">
        <w:t xml:space="preserve">, установленным </w:t>
      </w:r>
      <w:hyperlink r:id="rId8" w:history="1">
        <w:r w:rsidRPr="00E0097A">
          <w:rPr>
            <w:rStyle w:val="a3"/>
            <w:rFonts w:eastAsiaTheme="minorEastAsia"/>
          </w:rPr>
          <w:t>Федеральным законом</w:t>
        </w:r>
      </w:hyperlink>
      <w:r w:rsidRPr="00E0097A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E0097A">
          <w:rPr>
            <w:rStyle w:val="a3"/>
            <w:rFonts w:eastAsiaTheme="minorEastAsia"/>
          </w:rPr>
          <w:t>Законом</w:t>
        </w:r>
      </w:hyperlink>
      <w:r w:rsidRPr="00E0097A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E0097A">
        <w:t xml:space="preserve"> (</w:t>
      </w:r>
      <w:proofErr w:type="gramStart"/>
      <w:r w:rsidRPr="00E0097A">
        <w:t>Якутия)".</w:t>
      </w:r>
      <w:proofErr w:type="gramEnd"/>
    </w:p>
    <w:p w:rsidR="004B321D" w:rsidRPr="00E0097A" w:rsidRDefault="004B321D" w:rsidP="004B321D">
      <w:pPr>
        <w:jc w:val="both"/>
      </w:pPr>
      <w:bookmarkStart w:id="9" w:name="sub_191109"/>
      <w:r w:rsidRPr="00E0097A">
        <w:t>2. Государственная поддержка не может осуществляться в отношении субъектов малого и среднего предпринимательства:</w:t>
      </w:r>
    </w:p>
    <w:bookmarkEnd w:id="9"/>
    <w:p w:rsidR="004B321D" w:rsidRPr="00E0097A" w:rsidRDefault="004B321D" w:rsidP="004B321D">
      <w:pPr>
        <w:jc w:val="both"/>
      </w:pPr>
      <w:r w:rsidRPr="00E0097A"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4B321D" w:rsidRPr="00E0097A" w:rsidRDefault="004B321D" w:rsidP="004B321D">
      <w:pPr>
        <w:jc w:val="both"/>
      </w:pPr>
      <w:r w:rsidRPr="00E0097A">
        <w:t>- являющихся участниками соглашений о разделе продукции;</w:t>
      </w:r>
    </w:p>
    <w:p w:rsidR="004B321D" w:rsidRPr="00E0097A" w:rsidRDefault="004B321D" w:rsidP="004B321D">
      <w:pPr>
        <w:jc w:val="both"/>
      </w:pPr>
      <w:r w:rsidRPr="00E0097A">
        <w:t xml:space="preserve">- </w:t>
      </w:r>
      <w:proofErr w:type="gramStart"/>
      <w:r w:rsidRPr="00E0097A">
        <w:t>осуществляющих</w:t>
      </w:r>
      <w:proofErr w:type="gramEnd"/>
      <w:r w:rsidRPr="00E0097A">
        <w:t xml:space="preserve"> предпринимательскую деятельность в сфере игорного бизнеса;</w:t>
      </w:r>
    </w:p>
    <w:p w:rsidR="004B321D" w:rsidRPr="00E0097A" w:rsidRDefault="004B321D" w:rsidP="004B321D">
      <w:pPr>
        <w:jc w:val="both"/>
      </w:pPr>
      <w:r w:rsidRPr="00E0097A">
        <w:t xml:space="preserve">- являющихся в порядке, установленном </w:t>
      </w:r>
      <w:hyperlink r:id="rId10" w:history="1">
        <w:r w:rsidRPr="00E0097A">
          <w:rPr>
            <w:rStyle w:val="a3"/>
            <w:rFonts w:eastAsiaTheme="minorEastAsia"/>
          </w:rPr>
          <w:t>законодательством</w:t>
        </w:r>
      </w:hyperlink>
      <w:r w:rsidRPr="00E0097A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 и Республики Саха (Якутия);</w:t>
      </w:r>
    </w:p>
    <w:p w:rsidR="004B321D" w:rsidRPr="00E0097A" w:rsidRDefault="004B321D" w:rsidP="004B321D">
      <w:pPr>
        <w:jc w:val="both"/>
      </w:pPr>
      <w:bookmarkStart w:id="10" w:name="sub_191110"/>
      <w:r w:rsidRPr="00E0097A">
        <w:t>- 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0"/>
    <w:p w:rsidR="004B321D" w:rsidRPr="00E0097A" w:rsidRDefault="004B321D" w:rsidP="004B321D">
      <w:pPr>
        <w:jc w:val="both"/>
      </w:pPr>
      <w:r w:rsidRPr="00E0097A">
        <w:lastRenderedPageBreak/>
        <w:t xml:space="preserve">- не </w:t>
      </w:r>
      <w:proofErr w:type="gramStart"/>
      <w:r w:rsidRPr="00E0097A">
        <w:t>предоставивших</w:t>
      </w:r>
      <w:proofErr w:type="gramEnd"/>
      <w:r w:rsidRPr="00E0097A">
        <w:t xml:space="preserve"> документы, определенные условиями и порядком получения поддержки или предоставивших недостоверные сведения и документы;</w:t>
      </w:r>
    </w:p>
    <w:p w:rsidR="004B321D" w:rsidRPr="00E0097A" w:rsidRDefault="004B321D" w:rsidP="004B321D">
      <w:pPr>
        <w:jc w:val="both"/>
      </w:pPr>
      <w:r w:rsidRPr="00E0097A">
        <w:t xml:space="preserve">- не </w:t>
      </w:r>
      <w:proofErr w:type="gramStart"/>
      <w:r w:rsidRPr="00E0097A">
        <w:t>выполнившим</w:t>
      </w:r>
      <w:proofErr w:type="gramEnd"/>
      <w:r w:rsidRPr="00E0097A">
        <w:t xml:space="preserve"> условия предоставления государственной поддержки;</w:t>
      </w:r>
    </w:p>
    <w:p w:rsidR="004B321D" w:rsidRPr="00E0097A" w:rsidRDefault="004B321D" w:rsidP="004B321D">
      <w:pPr>
        <w:jc w:val="both"/>
      </w:pPr>
      <w:r w:rsidRPr="00E0097A">
        <w:t xml:space="preserve">- </w:t>
      </w:r>
      <w:proofErr w:type="gramStart"/>
      <w:r w:rsidRPr="00E0097A">
        <w:t>допустившим</w:t>
      </w:r>
      <w:proofErr w:type="gramEnd"/>
      <w:r w:rsidRPr="00E0097A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4B321D" w:rsidRPr="00E0097A" w:rsidRDefault="004B321D" w:rsidP="004B321D">
      <w:pPr>
        <w:jc w:val="both"/>
      </w:pPr>
      <w:r w:rsidRPr="00E0097A">
        <w:t>- 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4B321D" w:rsidRPr="00E0097A" w:rsidRDefault="004B321D" w:rsidP="004B321D">
      <w:pPr>
        <w:jc w:val="both"/>
      </w:pPr>
      <w:bookmarkStart w:id="11" w:name="sub_1911011"/>
      <w:r w:rsidRPr="00E0097A">
        <w:t>3.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1"/>
    <w:p w:rsidR="004B321D" w:rsidRPr="00E0097A" w:rsidRDefault="004B321D" w:rsidP="004B321D">
      <w:pPr>
        <w:jc w:val="both"/>
      </w:pPr>
    </w:p>
    <w:p w:rsidR="000950D8" w:rsidRPr="00E0097A" w:rsidRDefault="000950D8" w:rsidP="000950D8">
      <w:pPr>
        <w:widowControl w:val="0"/>
        <w:autoSpaceDE w:val="0"/>
        <w:autoSpaceDN w:val="0"/>
        <w:adjustRightInd w:val="0"/>
        <w:ind w:firstLine="540"/>
        <w:jc w:val="center"/>
      </w:pPr>
    </w:p>
    <w:p w:rsidR="00860228" w:rsidRPr="00E0097A" w:rsidRDefault="00860228" w:rsidP="006D0066">
      <w:pPr>
        <w:widowControl w:val="0"/>
        <w:autoSpaceDE w:val="0"/>
        <w:autoSpaceDN w:val="0"/>
        <w:adjustRightInd w:val="0"/>
        <w:ind w:firstLine="540"/>
        <w:jc w:val="both"/>
      </w:pPr>
    </w:p>
    <w:sectPr w:rsidR="00860228" w:rsidRPr="00E0097A" w:rsidSect="009D1AA0">
      <w:pgSz w:w="16838" w:h="11906" w:orient="landscape"/>
      <w:pgMar w:top="284" w:right="678" w:bottom="426" w:left="709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24C8A"/>
    <w:rsid w:val="00056C29"/>
    <w:rsid w:val="00070C33"/>
    <w:rsid w:val="000773C5"/>
    <w:rsid w:val="000950D8"/>
    <w:rsid w:val="000A78C0"/>
    <w:rsid w:val="000C3CB2"/>
    <w:rsid w:val="000C521F"/>
    <w:rsid w:val="000C5FE6"/>
    <w:rsid w:val="00105903"/>
    <w:rsid w:val="0015397A"/>
    <w:rsid w:val="001614C4"/>
    <w:rsid w:val="00196049"/>
    <w:rsid w:val="001B690D"/>
    <w:rsid w:val="00261AF7"/>
    <w:rsid w:val="00271531"/>
    <w:rsid w:val="00346BD8"/>
    <w:rsid w:val="003C0FD0"/>
    <w:rsid w:val="00456C30"/>
    <w:rsid w:val="00481899"/>
    <w:rsid w:val="004B321D"/>
    <w:rsid w:val="004B4320"/>
    <w:rsid w:val="005078F4"/>
    <w:rsid w:val="00515786"/>
    <w:rsid w:val="00682334"/>
    <w:rsid w:val="006C716E"/>
    <w:rsid w:val="006D0066"/>
    <w:rsid w:val="006D1159"/>
    <w:rsid w:val="006F4E33"/>
    <w:rsid w:val="00763B10"/>
    <w:rsid w:val="00792A04"/>
    <w:rsid w:val="007A426C"/>
    <w:rsid w:val="007B7528"/>
    <w:rsid w:val="0083460C"/>
    <w:rsid w:val="0084441E"/>
    <w:rsid w:val="00860228"/>
    <w:rsid w:val="00877B12"/>
    <w:rsid w:val="008C7910"/>
    <w:rsid w:val="0090747B"/>
    <w:rsid w:val="00951928"/>
    <w:rsid w:val="0097648F"/>
    <w:rsid w:val="00990520"/>
    <w:rsid w:val="009A0A6B"/>
    <w:rsid w:val="009C3CA1"/>
    <w:rsid w:val="009D1AA0"/>
    <w:rsid w:val="00A76023"/>
    <w:rsid w:val="00A80695"/>
    <w:rsid w:val="00AB3C98"/>
    <w:rsid w:val="00B4306D"/>
    <w:rsid w:val="00CC703B"/>
    <w:rsid w:val="00CD77FB"/>
    <w:rsid w:val="00CF0974"/>
    <w:rsid w:val="00D56503"/>
    <w:rsid w:val="00D60F3B"/>
    <w:rsid w:val="00E0097A"/>
    <w:rsid w:val="00EB72C8"/>
    <w:rsid w:val="00EC5414"/>
    <w:rsid w:val="00F24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B32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05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B321D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B321D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6EC2B3CD300F2199DBF0C9BE5B9E16B56AF82B20170C408F381145BAE95312CD548BE9E20E93719D2l9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2018</Words>
  <Characters>11506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Марианна</cp:lastModifiedBy>
  <cp:revision>7</cp:revision>
  <cp:lastPrinted>2015-06-08T06:59:00Z</cp:lastPrinted>
  <dcterms:created xsi:type="dcterms:W3CDTF">2015-06-04T08:31:00Z</dcterms:created>
  <dcterms:modified xsi:type="dcterms:W3CDTF">2015-06-08T07:34:00Z</dcterms:modified>
</cp:coreProperties>
</file>