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722026" w:rsidTr="002E125C">
        <w:tc>
          <w:tcPr>
            <w:tcW w:w="4677" w:type="dxa"/>
            <w:tcBorders>
              <w:top w:val="nil"/>
              <w:left w:val="nil"/>
              <w:bottom w:val="nil"/>
              <w:right w:val="nil"/>
            </w:tcBorders>
          </w:tcPr>
          <w:p w:rsidR="00722026" w:rsidRDefault="00722026">
            <w:pPr>
              <w:pStyle w:val="ConsPlusNormal"/>
            </w:pPr>
            <w:r>
              <w:t>12 октября 2011 года</w:t>
            </w:r>
          </w:p>
        </w:tc>
        <w:tc>
          <w:tcPr>
            <w:tcW w:w="4678" w:type="dxa"/>
            <w:tcBorders>
              <w:top w:val="nil"/>
              <w:left w:val="nil"/>
              <w:bottom w:val="nil"/>
              <w:right w:val="nil"/>
            </w:tcBorders>
          </w:tcPr>
          <w:p w:rsidR="00722026" w:rsidRDefault="00722026">
            <w:pPr>
              <w:pStyle w:val="ConsPlusNormal"/>
              <w:jc w:val="right"/>
            </w:pPr>
            <w:r>
              <w:t>N 980</w:t>
            </w:r>
          </w:p>
        </w:tc>
      </w:tr>
    </w:tbl>
    <w:p w:rsidR="00722026" w:rsidRDefault="00722026">
      <w:pPr>
        <w:pStyle w:val="ConsPlusNormal"/>
        <w:pBdr>
          <w:top w:val="single" w:sz="6" w:space="0" w:color="auto"/>
        </w:pBdr>
        <w:spacing w:before="100" w:after="100"/>
        <w:jc w:val="both"/>
        <w:rPr>
          <w:sz w:val="2"/>
          <w:szCs w:val="2"/>
        </w:rPr>
      </w:pPr>
    </w:p>
    <w:p w:rsidR="00722026" w:rsidRDefault="00722026">
      <w:pPr>
        <w:pStyle w:val="ConsPlusNormal"/>
        <w:jc w:val="both"/>
      </w:pPr>
    </w:p>
    <w:p w:rsidR="00722026" w:rsidRDefault="00722026">
      <w:pPr>
        <w:pStyle w:val="ConsPlusTitle"/>
        <w:jc w:val="center"/>
      </w:pPr>
      <w:r>
        <w:t>УКАЗ</w:t>
      </w:r>
    </w:p>
    <w:p w:rsidR="00722026" w:rsidRDefault="00722026">
      <w:pPr>
        <w:pStyle w:val="ConsPlusTitle"/>
        <w:jc w:val="center"/>
      </w:pPr>
    </w:p>
    <w:p w:rsidR="00722026" w:rsidRDefault="00722026">
      <w:pPr>
        <w:pStyle w:val="ConsPlusTitle"/>
        <w:jc w:val="center"/>
      </w:pPr>
      <w:r>
        <w:t>ПРЕЗИДЕНТА РЕСПУБЛИКИ САХА (ЯКУТИЯ)</w:t>
      </w:r>
    </w:p>
    <w:p w:rsidR="00722026" w:rsidRDefault="00722026">
      <w:pPr>
        <w:pStyle w:val="ConsPlusTitle"/>
        <w:jc w:val="center"/>
      </w:pPr>
    </w:p>
    <w:p w:rsidR="00722026" w:rsidRDefault="00722026">
      <w:pPr>
        <w:pStyle w:val="ConsPlusTitle"/>
        <w:jc w:val="center"/>
      </w:pPr>
      <w:bookmarkStart w:id="0" w:name="_GoBack"/>
      <w:r>
        <w:t>О ГОСУДАРСТВЕННОЙ ПРОГРАММЕ РЕСПУБЛИКИ САХА (ЯКУТИЯ)</w:t>
      </w:r>
    </w:p>
    <w:p w:rsidR="00722026" w:rsidRDefault="00722026">
      <w:pPr>
        <w:pStyle w:val="ConsPlusTitle"/>
        <w:jc w:val="center"/>
      </w:pPr>
      <w:r>
        <w:t>"РАЗВИТИЕ ПРЕДПРИНИМАТЕЛЬСТВА В РЕСПУБЛИКЕ САХА (ЯКУТИЯ)</w:t>
      </w:r>
    </w:p>
    <w:p w:rsidR="00722026" w:rsidRDefault="00722026">
      <w:pPr>
        <w:pStyle w:val="ConsPlusTitle"/>
        <w:jc w:val="center"/>
      </w:pPr>
      <w:r>
        <w:t>НА 2012 - 2019 ГОДЫ"</w:t>
      </w:r>
    </w:p>
    <w:bookmarkEnd w:id="0"/>
    <w:p w:rsidR="00722026" w:rsidRDefault="00722026">
      <w:pPr>
        <w:pStyle w:val="ConsPlusNormal"/>
        <w:jc w:val="center"/>
      </w:pPr>
      <w:r>
        <w:t>Список изменяющих документов</w:t>
      </w:r>
    </w:p>
    <w:p w:rsidR="00722026" w:rsidRDefault="00722026">
      <w:pPr>
        <w:pStyle w:val="ConsPlusNormal"/>
        <w:jc w:val="center"/>
      </w:pPr>
      <w:r>
        <w:t>(в ред. Указов Президента РС(Я)</w:t>
      </w:r>
    </w:p>
    <w:p w:rsidR="00722026" w:rsidRDefault="00722026">
      <w:pPr>
        <w:pStyle w:val="ConsPlusNormal"/>
        <w:jc w:val="center"/>
      </w:pPr>
      <w:r>
        <w:t xml:space="preserve">от 12.05.2012 </w:t>
      </w:r>
      <w:hyperlink r:id="rId4" w:history="1">
        <w:r>
          <w:rPr>
            <w:color w:val="0000FF"/>
          </w:rPr>
          <w:t>N 1415</w:t>
        </w:r>
      </w:hyperlink>
      <w:r>
        <w:t xml:space="preserve">, от 13.07.2012 </w:t>
      </w:r>
      <w:hyperlink r:id="rId5" w:history="1">
        <w:r>
          <w:rPr>
            <w:color w:val="0000FF"/>
          </w:rPr>
          <w:t>N 1551</w:t>
        </w:r>
      </w:hyperlink>
      <w:r>
        <w:t>,</w:t>
      </w:r>
    </w:p>
    <w:p w:rsidR="00722026" w:rsidRDefault="00722026">
      <w:pPr>
        <w:pStyle w:val="ConsPlusNormal"/>
        <w:jc w:val="center"/>
      </w:pPr>
      <w:r>
        <w:t xml:space="preserve">от 11.09.2012 </w:t>
      </w:r>
      <w:hyperlink r:id="rId6" w:history="1">
        <w:r>
          <w:rPr>
            <w:color w:val="0000FF"/>
          </w:rPr>
          <w:t>N 1626</w:t>
        </w:r>
      </w:hyperlink>
      <w:r>
        <w:t xml:space="preserve">, от 18.12.2012 </w:t>
      </w:r>
      <w:hyperlink r:id="rId7" w:history="1">
        <w:r>
          <w:rPr>
            <w:color w:val="0000FF"/>
          </w:rPr>
          <w:t>N 1772</w:t>
        </w:r>
      </w:hyperlink>
      <w:r>
        <w:t>,</w:t>
      </w:r>
    </w:p>
    <w:p w:rsidR="00722026" w:rsidRDefault="00722026">
      <w:pPr>
        <w:pStyle w:val="ConsPlusNormal"/>
        <w:jc w:val="center"/>
      </w:pPr>
      <w:r>
        <w:t xml:space="preserve">от 24.05.2013 </w:t>
      </w:r>
      <w:hyperlink r:id="rId8" w:history="1">
        <w:r>
          <w:rPr>
            <w:color w:val="0000FF"/>
          </w:rPr>
          <w:t>N 2071</w:t>
        </w:r>
      </w:hyperlink>
      <w:r>
        <w:t xml:space="preserve">, от 06.10.2013 </w:t>
      </w:r>
      <w:hyperlink r:id="rId9" w:history="1">
        <w:r>
          <w:rPr>
            <w:color w:val="0000FF"/>
          </w:rPr>
          <w:t>N 2273</w:t>
        </w:r>
      </w:hyperlink>
      <w:r>
        <w:t>,</w:t>
      </w:r>
    </w:p>
    <w:p w:rsidR="00722026" w:rsidRDefault="00722026">
      <w:pPr>
        <w:pStyle w:val="ConsPlusNormal"/>
        <w:jc w:val="center"/>
      </w:pPr>
      <w:r>
        <w:t xml:space="preserve">от 23.12.2013 </w:t>
      </w:r>
      <w:hyperlink r:id="rId10" w:history="1">
        <w:r>
          <w:rPr>
            <w:color w:val="0000FF"/>
          </w:rPr>
          <w:t>N 2409</w:t>
        </w:r>
      </w:hyperlink>
      <w:r>
        <w:t>,</w:t>
      </w:r>
    </w:p>
    <w:p w:rsidR="00722026" w:rsidRDefault="00722026">
      <w:pPr>
        <w:pStyle w:val="ConsPlusNormal"/>
        <w:jc w:val="center"/>
      </w:pPr>
      <w:r>
        <w:t>Указов Главы РС(Я)</w:t>
      </w:r>
    </w:p>
    <w:p w:rsidR="00722026" w:rsidRDefault="00722026">
      <w:pPr>
        <w:pStyle w:val="ConsPlusNormal"/>
        <w:jc w:val="center"/>
      </w:pPr>
      <w:r>
        <w:t xml:space="preserve">от 19.06.2014 </w:t>
      </w:r>
      <w:hyperlink r:id="rId11" w:history="1">
        <w:r>
          <w:rPr>
            <w:color w:val="0000FF"/>
          </w:rPr>
          <w:t>N 2732</w:t>
        </w:r>
      </w:hyperlink>
      <w:r>
        <w:t xml:space="preserve">, от 23.09.2014 </w:t>
      </w:r>
      <w:hyperlink r:id="rId12" w:history="1">
        <w:r>
          <w:rPr>
            <w:color w:val="0000FF"/>
          </w:rPr>
          <w:t>N 2875</w:t>
        </w:r>
      </w:hyperlink>
      <w:r>
        <w:t xml:space="preserve">, от 02.06.2015 </w:t>
      </w:r>
      <w:hyperlink r:id="rId13" w:history="1">
        <w:r>
          <w:rPr>
            <w:color w:val="0000FF"/>
          </w:rPr>
          <w:t>N 512</w:t>
        </w:r>
      </w:hyperlink>
      <w:r>
        <w:t>,</w:t>
      </w:r>
    </w:p>
    <w:p w:rsidR="00722026" w:rsidRDefault="00722026">
      <w:pPr>
        <w:pStyle w:val="ConsPlusNormal"/>
        <w:jc w:val="center"/>
      </w:pPr>
      <w:r>
        <w:t xml:space="preserve">от 16.10.2015 </w:t>
      </w:r>
      <w:hyperlink r:id="rId14" w:history="1">
        <w:r>
          <w:rPr>
            <w:color w:val="0000FF"/>
          </w:rPr>
          <w:t>N 715</w:t>
        </w:r>
      </w:hyperlink>
      <w:r>
        <w:t xml:space="preserve">, от 17.12.2015 </w:t>
      </w:r>
      <w:hyperlink r:id="rId15" w:history="1">
        <w:r>
          <w:rPr>
            <w:color w:val="0000FF"/>
          </w:rPr>
          <w:t>N 853</w:t>
        </w:r>
      </w:hyperlink>
      <w:r>
        <w:t>)</w:t>
      </w:r>
    </w:p>
    <w:p w:rsidR="00722026" w:rsidRDefault="00722026">
      <w:pPr>
        <w:pStyle w:val="ConsPlusNormal"/>
        <w:jc w:val="both"/>
      </w:pPr>
    </w:p>
    <w:p w:rsidR="00722026" w:rsidRDefault="00722026">
      <w:pPr>
        <w:pStyle w:val="ConsPlusNormal"/>
        <w:ind w:firstLine="540"/>
        <w:jc w:val="both"/>
      </w:pPr>
      <w:r>
        <w:t xml:space="preserve">В целях реализации Федерального </w:t>
      </w:r>
      <w:hyperlink r:id="rId16" w:history="1">
        <w:r>
          <w:rPr>
            <w:color w:val="0000FF"/>
          </w:rPr>
          <w:t>закона</w:t>
        </w:r>
      </w:hyperlink>
      <w:r>
        <w:t xml:space="preserve"> от 24 июля 2007 года N 209-ФЗ "О развитии малого и среднего предпринимательства в Российской Федерации", </w:t>
      </w:r>
      <w:hyperlink r:id="rId17" w:history="1">
        <w:r>
          <w:rPr>
            <w:color w:val="0000FF"/>
          </w:rPr>
          <w:t>Закона</w:t>
        </w:r>
      </w:hyperlink>
      <w:r>
        <w:t xml:space="preserve"> Республики Саха (Якутия) от 29 декабря 2008 645-З N 179-IV "О развитии малого и среднего предпринимательства в Республике Саха (Якутия)" постановляю:</w:t>
      </w:r>
    </w:p>
    <w:p w:rsidR="00722026" w:rsidRDefault="00722026">
      <w:pPr>
        <w:pStyle w:val="ConsPlusNormal"/>
        <w:ind w:firstLine="540"/>
        <w:jc w:val="both"/>
      </w:pPr>
      <w:r>
        <w:t xml:space="preserve">1. Утвердить прилагаемую государственную </w:t>
      </w:r>
      <w:hyperlink w:anchor="P46" w:history="1">
        <w:r>
          <w:rPr>
            <w:color w:val="0000FF"/>
          </w:rPr>
          <w:t>программу</w:t>
        </w:r>
      </w:hyperlink>
      <w:r>
        <w:t xml:space="preserve"> Республики Саха (Якутия) "Развитие предпринимательства в Республике Саха (Якутия) на 2012 - 2019 годы".</w:t>
      </w:r>
    </w:p>
    <w:p w:rsidR="00722026" w:rsidRDefault="00722026">
      <w:pPr>
        <w:pStyle w:val="ConsPlusNormal"/>
        <w:jc w:val="both"/>
      </w:pPr>
      <w:r>
        <w:t xml:space="preserve">(в ред. Указов Главы РС(Я) от 19.06.2014 </w:t>
      </w:r>
      <w:hyperlink r:id="rId18" w:history="1">
        <w:r>
          <w:rPr>
            <w:color w:val="0000FF"/>
          </w:rPr>
          <w:t>N 2732</w:t>
        </w:r>
      </w:hyperlink>
      <w:r>
        <w:t xml:space="preserve">, от 02.06.2015 </w:t>
      </w:r>
      <w:hyperlink r:id="rId19" w:history="1">
        <w:r>
          <w:rPr>
            <w:color w:val="0000FF"/>
          </w:rPr>
          <w:t>N 512</w:t>
        </w:r>
      </w:hyperlink>
      <w:r>
        <w:t>)</w:t>
      </w:r>
    </w:p>
    <w:p w:rsidR="00722026" w:rsidRDefault="00722026">
      <w:pPr>
        <w:pStyle w:val="ConsPlusNormal"/>
        <w:ind w:firstLine="540"/>
        <w:jc w:val="both"/>
      </w:pPr>
      <w:r>
        <w:t xml:space="preserve">2. Правительству Республики Саха (Якутия) (Данчиковой Г.И.) довести объемы финансирования государственной </w:t>
      </w:r>
      <w:hyperlink w:anchor="P46" w:history="1">
        <w:r>
          <w:rPr>
            <w:color w:val="0000FF"/>
          </w:rPr>
          <w:t>программы</w:t>
        </w:r>
      </w:hyperlink>
      <w:r>
        <w:t xml:space="preserve"> Республики Саха (Якутия) "Развитие предпринимательства в Республике Саха (Якутия) на 2012 - 2019 годы" по базовому варианту до объемов финансирования по интенсивному варианту на период реализации программы с 2013 по 2016 годы при поступлении дополнительных доходов в государственный бюджет Республики Саха (Якутия).</w:t>
      </w:r>
    </w:p>
    <w:p w:rsidR="00722026" w:rsidRDefault="00722026">
      <w:pPr>
        <w:pStyle w:val="ConsPlusNormal"/>
        <w:jc w:val="both"/>
      </w:pPr>
      <w:r>
        <w:t xml:space="preserve">(в ред. Указов Главы РС(Я) от 19.06.2014 </w:t>
      </w:r>
      <w:hyperlink r:id="rId20" w:history="1">
        <w:r>
          <w:rPr>
            <w:color w:val="0000FF"/>
          </w:rPr>
          <w:t>N 2732</w:t>
        </w:r>
      </w:hyperlink>
      <w:r>
        <w:t xml:space="preserve">, от 02.06.2015 </w:t>
      </w:r>
      <w:hyperlink r:id="rId21" w:history="1">
        <w:r>
          <w:rPr>
            <w:color w:val="0000FF"/>
          </w:rPr>
          <w:t>N 512</w:t>
        </w:r>
      </w:hyperlink>
      <w:r>
        <w:t>)</w:t>
      </w:r>
    </w:p>
    <w:p w:rsidR="00722026" w:rsidRDefault="00A6062E">
      <w:pPr>
        <w:pStyle w:val="ConsPlusNormal"/>
        <w:ind w:firstLine="540"/>
        <w:jc w:val="both"/>
      </w:pPr>
      <w:hyperlink r:id="rId22" w:history="1">
        <w:r w:rsidR="00722026">
          <w:rPr>
            <w:color w:val="0000FF"/>
          </w:rPr>
          <w:t>3</w:t>
        </w:r>
      </w:hyperlink>
      <w:r w:rsidR="00722026">
        <w:t>. Контроль исполнения настоящего Указа возложить на Председателя Правительства Республики Саха (Якутия) Данчикову Г.И.</w:t>
      </w:r>
    </w:p>
    <w:p w:rsidR="00722026" w:rsidRDefault="00722026">
      <w:pPr>
        <w:pStyle w:val="ConsPlusNormal"/>
        <w:jc w:val="both"/>
      </w:pPr>
      <w:r>
        <w:t xml:space="preserve">(в ред. </w:t>
      </w:r>
      <w:hyperlink r:id="rId23" w:history="1">
        <w:r>
          <w:rPr>
            <w:color w:val="0000FF"/>
          </w:rPr>
          <w:t>Указа</w:t>
        </w:r>
      </w:hyperlink>
      <w:r>
        <w:t xml:space="preserve"> Президента РС(Я) от 18.12.2012 N 1772)</w:t>
      </w:r>
    </w:p>
    <w:p w:rsidR="00722026" w:rsidRDefault="00A6062E">
      <w:pPr>
        <w:pStyle w:val="ConsPlusNormal"/>
        <w:ind w:firstLine="540"/>
        <w:jc w:val="both"/>
      </w:pPr>
      <w:hyperlink r:id="rId24" w:history="1">
        <w:r w:rsidR="00722026">
          <w:rPr>
            <w:color w:val="0000FF"/>
          </w:rPr>
          <w:t>4</w:t>
        </w:r>
      </w:hyperlink>
      <w:r w:rsidR="00722026">
        <w:t>. Опубликовать настоящий Указ в официальных средствах массовой информации Республики Саха (Якутия).</w:t>
      </w:r>
    </w:p>
    <w:p w:rsidR="00722026" w:rsidRDefault="00722026">
      <w:pPr>
        <w:pStyle w:val="ConsPlusNormal"/>
        <w:jc w:val="both"/>
      </w:pPr>
    </w:p>
    <w:p w:rsidR="00722026" w:rsidRDefault="00722026">
      <w:pPr>
        <w:pStyle w:val="ConsPlusNormal"/>
        <w:jc w:val="right"/>
      </w:pPr>
      <w:r>
        <w:t>Президент</w:t>
      </w:r>
    </w:p>
    <w:p w:rsidR="00722026" w:rsidRDefault="00722026">
      <w:pPr>
        <w:pStyle w:val="ConsPlusNormal"/>
        <w:jc w:val="right"/>
      </w:pPr>
      <w:r>
        <w:t>Республики Саха (Якутия)</w:t>
      </w:r>
    </w:p>
    <w:p w:rsidR="00722026" w:rsidRDefault="00722026">
      <w:pPr>
        <w:pStyle w:val="ConsPlusNormal"/>
        <w:jc w:val="right"/>
      </w:pPr>
      <w:r>
        <w:t>Е.БОРИСОВ</w:t>
      </w:r>
    </w:p>
    <w:p w:rsidR="00722026" w:rsidRDefault="00722026">
      <w:pPr>
        <w:pStyle w:val="ConsPlusNormal"/>
      </w:pPr>
      <w:r>
        <w:t>г. Якутск</w:t>
      </w:r>
    </w:p>
    <w:p w:rsidR="00722026" w:rsidRDefault="00722026">
      <w:pPr>
        <w:pStyle w:val="ConsPlusNormal"/>
      </w:pPr>
      <w:r>
        <w:t>12 октября 2011 года</w:t>
      </w:r>
    </w:p>
    <w:p w:rsidR="00722026" w:rsidRDefault="00722026">
      <w:pPr>
        <w:pStyle w:val="ConsPlusNormal"/>
      </w:pPr>
      <w:r>
        <w:t>N 980</w:t>
      </w:r>
    </w:p>
    <w:p w:rsidR="00722026" w:rsidRDefault="00722026">
      <w:pPr>
        <w:sectPr w:rsidR="00722026" w:rsidSect="006C4FBC">
          <w:pgSz w:w="11906" w:h="16838"/>
          <w:pgMar w:top="1134" w:right="850" w:bottom="1134" w:left="1701" w:header="708" w:footer="708" w:gutter="0"/>
          <w:cols w:space="708"/>
          <w:docGrid w:linePitch="360"/>
        </w:sectPr>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Утверждена</w:t>
      </w:r>
    </w:p>
    <w:p w:rsidR="00722026" w:rsidRDefault="00722026">
      <w:pPr>
        <w:pStyle w:val="ConsPlusNormal"/>
        <w:jc w:val="right"/>
      </w:pPr>
      <w:r>
        <w:t>Указом Президента</w:t>
      </w:r>
    </w:p>
    <w:p w:rsidR="00722026" w:rsidRDefault="00722026">
      <w:pPr>
        <w:pStyle w:val="ConsPlusNormal"/>
        <w:jc w:val="right"/>
      </w:pPr>
      <w:r>
        <w:t>Республики Саха (Якутия)</w:t>
      </w:r>
    </w:p>
    <w:p w:rsidR="00722026" w:rsidRDefault="00722026">
      <w:pPr>
        <w:pStyle w:val="ConsPlusNormal"/>
        <w:jc w:val="right"/>
      </w:pPr>
      <w:r>
        <w:t>от 12 октября 2011 г. N 980</w:t>
      </w:r>
    </w:p>
    <w:p w:rsidR="00722026" w:rsidRDefault="00722026">
      <w:pPr>
        <w:pStyle w:val="ConsPlusNormal"/>
        <w:jc w:val="both"/>
      </w:pPr>
    </w:p>
    <w:p w:rsidR="00722026" w:rsidRDefault="00722026">
      <w:pPr>
        <w:pStyle w:val="ConsPlusTitle"/>
        <w:jc w:val="center"/>
      </w:pPr>
      <w:bookmarkStart w:id="1" w:name="P46"/>
      <w:bookmarkEnd w:id="1"/>
      <w:r>
        <w:t>ГОСУДАРСТВЕННАЯ ПРОГРАММА</w:t>
      </w:r>
    </w:p>
    <w:p w:rsidR="00722026" w:rsidRDefault="00722026">
      <w:pPr>
        <w:pStyle w:val="ConsPlusTitle"/>
        <w:jc w:val="center"/>
      </w:pPr>
      <w:r>
        <w:t>РЕСПУБЛИКИ САХА (ЯКУТИЯ) "РАЗВИТИЕ ПРЕДПРИНИМАТЕЛЬСТВА</w:t>
      </w:r>
    </w:p>
    <w:p w:rsidR="00722026" w:rsidRDefault="00722026">
      <w:pPr>
        <w:pStyle w:val="ConsPlusTitle"/>
        <w:jc w:val="center"/>
      </w:pPr>
      <w:r>
        <w:t>В РЕСПУБЛИКЕ САХА (ЯКУТИЯ) НА 2012 - 2019 ГОДЫ"</w:t>
      </w:r>
    </w:p>
    <w:p w:rsidR="00722026" w:rsidRDefault="00722026">
      <w:pPr>
        <w:pStyle w:val="ConsPlusNormal"/>
        <w:jc w:val="center"/>
      </w:pPr>
      <w:r>
        <w:t>Список изменяющих документов</w:t>
      </w:r>
    </w:p>
    <w:p w:rsidR="00722026" w:rsidRDefault="00722026">
      <w:pPr>
        <w:pStyle w:val="ConsPlusNormal"/>
        <w:jc w:val="center"/>
      </w:pPr>
      <w:r>
        <w:t>(в ред. Указов Президента РС(Я)</w:t>
      </w:r>
    </w:p>
    <w:p w:rsidR="00722026" w:rsidRDefault="00722026">
      <w:pPr>
        <w:pStyle w:val="ConsPlusNormal"/>
        <w:jc w:val="center"/>
      </w:pPr>
      <w:r>
        <w:t xml:space="preserve">от 24.05.2013 </w:t>
      </w:r>
      <w:hyperlink r:id="rId25" w:history="1">
        <w:r>
          <w:rPr>
            <w:color w:val="0000FF"/>
          </w:rPr>
          <w:t>N 2071</w:t>
        </w:r>
      </w:hyperlink>
      <w:r>
        <w:t xml:space="preserve">, от 06.10.2013 </w:t>
      </w:r>
      <w:hyperlink r:id="rId26" w:history="1">
        <w:r>
          <w:rPr>
            <w:color w:val="0000FF"/>
          </w:rPr>
          <w:t>N 2273</w:t>
        </w:r>
      </w:hyperlink>
      <w:r>
        <w:t>,</w:t>
      </w:r>
    </w:p>
    <w:p w:rsidR="00722026" w:rsidRDefault="00722026">
      <w:pPr>
        <w:pStyle w:val="ConsPlusNormal"/>
        <w:jc w:val="center"/>
      </w:pPr>
      <w:r>
        <w:t xml:space="preserve">от 23.12.2013 </w:t>
      </w:r>
      <w:hyperlink r:id="rId27" w:history="1">
        <w:r>
          <w:rPr>
            <w:color w:val="0000FF"/>
          </w:rPr>
          <w:t>N 2409</w:t>
        </w:r>
      </w:hyperlink>
      <w:r>
        <w:t>,</w:t>
      </w:r>
    </w:p>
    <w:p w:rsidR="00722026" w:rsidRDefault="00722026">
      <w:pPr>
        <w:pStyle w:val="ConsPlusNormal"/>
        <w:jc w:val="center"/>
      </w:pPr>
      <w:r>
        <w:t>Указов Главы РС(Я)</w:t>
      </w:r>
    </w:p>
    <w:p w:rsidR="00722026" w:rsidRDefault="00722026">
      <w:pPr>
        <w:pStyle w:val="ConsPlusNormal"/>
        <w:jc w:val="center"/>
      </w:pPr>
      <w:r>
        <w:t xml:space="preserve">от 19.06.2014 </w:t>
      </w:r>
      <w:hyperlink r:id="rId28" w:history="1">
        <w:r>
          <w:rPr>
            <w:color w:val="0000FF"/>
          </w:rPr>
          <w:t>N 2732</w:t>
        </w:r>
      </w:hyperlink>
      <w:r>
        <w:t xml:space="preserve">, от 23.09.2014 </w:t>
      </w:r>
      <w:hyperlink r:id="rId29" w:history="1">
        <w:r>
          <w:rPr>
            <w:color w:val="0000FF"/>
          </w:rPr>
          <w:t>N 2875</w:t>
        </w:r>
      </w:hyperlink>
      <w:r>
        <w:t xml:space="preserve">, от 02.06.2015 </w:t>
      </w:r>
      <w:hyperlink r:id="rId30" w:history="1">
        <w:r>
          <w:rPr>
            <w:color w:val="0000FF"/>
          </w:rPr>
          <w:t>N 512</w:t>
        </w:r>
      </w:hyperlink>
      <w:r>
        <w:t>,</w:t>
      </w:r>
    </w:p>
    <w:p w:rsidR="00722026" w:rsidRDefault="00722026">
      <w:pPr>
        <w:pStyle w:val="ConsPlusNormal"/>
        <w:jc w:val="center"/>
      </w:pPr>
      <w:r>
        <w:t xml:space="preserve">от 16.10.2015 </w:t>
      </w:r>
      <w:hyperlink r:id="rId31" w:history="1">
        <w:r>
          <w:rPr>
            <w:color w:val="0000FF"/>
          </w:rPr>
          <w:t>N 715</w:t>
        </w:r>
      </w:hyperlink>
      <w:r>
        <w:t xml:space="preserve">, от 17.12.2015 </w:t>
      </w:r>
      <w:hyperlink r:id="rId32" w:history="1">
        <w:r>
          <w:rPr>
            <w:color w:val="0000FF"/>
          </w:rPr>
          <w:t>N 853</w:t>
        </w:r>
      </w:hyperlink>
      <w:r>
        <w:t>)</w:t>
      </w:r>
    </w:p>
    <w:p w:rsidR="00722026" w:rsidRDefault="00722026">
      <w:pPr>
        <w:pStyle w:val="ConsPlusNormal"/>
        <w:jc w:val="both"/>
      </w:pPr>
    </w:p>
    <w:p w:rsidR="00722026" w:rsidRDefault="00722026">
      <w:pPr>
        <w:pStyle w:val="ConsPlusNormal"/>
        <w:jc w:val="center"/>
      </w:pPr>
      <w:r>
        <w:t>ПАСПОРТ ГОСУДАРСТВЕННОЙ ПРОГРАММЫ</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4A0"/>
      </w:tblPr>
      <w:tblGrid>
        <w:gridCol w:w="660"/>
        <w:gridCol w:w="2640"/>
        <w:gridCol w:w="3572"/>
        <w:gridCol w:w="3742"/>
      </w:tblGrid>
      <w:tr w:rsidR="00722026">
        <w:tc>
          <w:tcPr>
            <w:tcW w:w="660" w:type="dxa"/>
            <w:tcBorders>
              <w:bottom w:val="nil"/>
            </w:tcBorders>
          </w:tcPr>
          <w:p w:rsidR="00722026" w:rsidRDefault="00722026">
            <w:pPr>
              <w:pStyle w:val="ConsPlusNormal"/>
            </w:pPr>
            <w:r>
              <w:t>1.</w:t>
            </w:r>
          </w:p>
        </w:tc>
        <w:tc>
          <w:tcPr>
            <w:tcW w:w="2640" w:type="dxa"/>
            <w:tcBorders>
              <w:bottom w:val="nil"/>
            </w:tcBorders>
          </w:tcPr>
          <w:p w:rsidR="00722026" w:rsidRDefault="00722026">
            <w:pPr>
              <w:pStyle w:val="ConsPlusNormal"/>
              <w:jc w:val="center"/>
            </w:pPr>
            <w:r>
              <w:t>Наименование Программы</w:t>
            </w:r>
          </w:p>
        </w:tc>
        <w:tc>
          <w:tcPr>
            <w:tcW w:w="7314" w:type="dxa"/>
            <w:gridSpan w:val="2"/>
            <w:tcBorders>
              <w:bottom w:val="nil"/>
            </w:tcBorders>
          </w:tcPr>
          <w:p w:rsidR="00722026" w:rsidRDefault="00722026">
            <w:pPr>
              <w:pStyle w:val="ConsPlusNormal"/>
              <w:jc w:val="both"/>
            </w:pPr>
            <w:r>
              <w:t>Государственная программа Республики Саха (Якутия) "Развитие предпринимательства в Республике Саха (Якутия) на 2012 - 2019 годы"</w:t>
            </w:r>
          </w:p>
        </w:tc>
      </w:tr>
      <w:tr w:rsidR="00722026">
        <w:tc>
          <w:tcPr>
            <w:tcW w:w="10614" w:type="dxa"/>
            <w:gridSpan w:val="4"/>
            <w:tcBorders>
              <w:top w:val="nil"/>
            </w:tcBorders>
          </w:tcPr>
          <w:p w:rsidR="00722026" w:rsidRDefault="00722026">
            <w:pPr>
              <w:pStyle w:val="ConsPlusNormal"/>
              <w:jc w:val="both"/>
            </w:pPr>
            <w:r>
              <w:t xml:space="preserve">(в ред. Указов Главы РС(Я) от 19.06.2014 </w:t>
            </w:r>
            <w:hyperlink r:id="rId33" w:history="1">
              <w:r>
                <w:rPr>
                  <w:color w:val="0000FF"/>
                </w:rPr>
                <w:t>N 2732</w:t>
              </w:r>
            </w:hyperlink>
            <w:r>
              <w:t xml:space="preserve">, от 02.06.2015 </w:t>
            </w:r>
            <w:hyperlink r:id="rId34" w:history="1">
              <w:r>
                <w:rPr>
                  <w:color w:val="0000FF"/>
                </w:rPr>
                <w:t>N 512</w:t>
              </w:r>
            </w:hyperlink>
            <w:r>
              <w:t>)</w:t>
            </w:r>
          </w:p>
        </w:tc>
      </w:tr>
      <w:tr w:rsidR="00722026">
        <w:tblPrEx>
          <w:tblBorders>
            <w:insideH w:val="single" w:sz="4" w:space="0" w:color="auto"/>
          </w:tblBorders>
        </w:tblPrEx>
        <w:tc>
          <w:tcPr>
            <w:tcW w:w="660" w:type="dxa"/>
          </w:tcPr>
          <w:p w:rsidR="00722026" w:rsidRDefault="00722026">
            <w:pPr>
              <w:pStyle w:val="ConsPlusNormal"/>
            </w:pPr>
            <w:r>
              <w:t>2.</w:t>
            </w:r>
          </w:p>
        </w:tc>
        <w:tc>
          <w:tcPr>
            <w:tcW w:w="2640" w:type="dxa"/>
          </w:tcPr>
          <w:p w:rsidR="00722026" w:rsidRDefault="00722026">
            <w:pPr>
              <w:pStyle w:val="ConsPlusNormal"/>
              <w:jc w:val="center"/>
            </w:pPr>
            <w:r>
              <w:t>Статус Программы</w:t>
            </w:r>
          </w:p>
        </w:tc>
        <w:tc>
          <w:tcPr>
            <w:tcW w:w="7314" w:type="dxa"/>
            <w:gridSpan w:val="2"/>
          </w:tcPr>
          <w:p w:rsidR="00722026" w:rsidRDefault="00722026">
            <w:pPr>
              <w:pStyle w:val="ConsPlusNormal"/>
            </w:pPr>
            <w:r>
              <w:t>Государственная программа</w:t>
            </w:r>
          </w:p>
        </w:tc>
      </w:tr>
      <w:tr w:rsidR="00722026">
        <w:tblPrEx>
          <w:tblBorders>
            <w:insideH w:val="single" w:sz="4" w:space="0" w:color="auto"/>
          </w:tblBorders>
        </w:tblPrEx>
        <w:tc>
          <w:tcPr>
            <w:tcW w:w="660" w:type="dxa"/>
          </w:tcPr>
          <w:p w:rsidR="00722026" w:rsidRDefault="00722026">
            <w:pPr>
              <w:pStyle w:val="ConsPlusNormal"/>
            </w:pPr>
            <w:r>
              <w:t>3.</w:t>
            </w:r>
          </w:p>
        </w:tc>
        <w:tc>
          <w:tcPr>
            <w:tcW w:w="2640" w:type="dxa"/>
          </w:tcPr>
          <w:p w:rsidR="00722026" w:rsidRDefault="00722026">
            <w:pPr>
              <w:pStyle w:val="ConsPlusNormal"/>
              <w:jc w:val="center"/>
            </w:pPr>
            <w:r>
              <w:t>Основание для разработки Программы</w:t>
            </w:r>
          </w:p>
        </w:tc>
        <w:tc>
          <w:tcPr>
            <w:tcW w:w="7314" w:type="dxa"/>
            <w:gridSpan w:val="2"/>
          </w:tcPr>
          <w:p w:rsidR="00722026" w:rsidRDefault="00722026">
            <w:pPr>
              <w:pStyle w:val="ConsPlusNormal"/>
              <w:jc w:val="both"/>
            </w:pPr>
            <w:r>
              <w:t xml:space="preserve">Федеральный </w:t>
            </w:r>
            <w:hyperlink r:id="rId35" w:history="1">
              <w:r>
                <w:rPr>
                  <w:color w:val="0000FF"/>
                </w:rPr>
                <w:t>закон</w:t>
              </w:r>
            </w:hyperlink>
            <w:r>
              <w:t xml:space="preserve"> от 24.07.2007 N 209-ФЗ "О развитии малого и среднего предпринимательства в Российской Федерации";</w:t>
            </w:r>
          </w:p>
          <w:p w:rsidR="00722026" w:rsidRDefault="00A6062E">
            <w:pPr>
              <w:pStyle w:val="ConsPlusNormal"/>
              <w:jc w:val="both"/>
            </w:pPr>
            <w:hyperlink r:id="rId36" w:history="1">
              <w:r w:rsidR="00722026">
                <w:rPr>
                  <w:color w:val="0000FF"/>
                </w:rPr>
                <w:t>Закон</w:t>
              </w:r>
            </w:hyperlink>
            <w:r w:rsidR="00722026">
              <w:t xml:space="preserve"> Республики Саха (Якутия) от 29.12.2008 645-З N 179-IV "О развитии малого и среднего предпринимательства в Республике Саха (Якутия)";</w:t>
            </w:r>
          </w:p>
          <w:p w:rsidR="00722026" w:rsidRDefault="00A6062E">
            <w:pPr>
              <w:pStyle w:val="ConsPlusNormal"/>
              <w:jc w:val="both"/>
            </w:pPr>
            <w:hyperlink r:id="rId37" w:history="1">
              <w:r w:rsidR="00722026">
                <w:rPr>
                  <w:color w:val="0000FF"/>
                </w:rPr>
                <w:t>Указ</w:t>
              </w:r>
            </w:hyperlink>
            <w:r w:rsidR="00722026">
              <w:t xml:space="preserve"> Президента Республики Саха (Якутия) от 08.05.2011 N 636 "О Порядке разработки и реализации государственных программ Республики Саха (Якутия)";</w:t>
            </w:r>
          </w:p>
          <w:p w:rsidR="00722026" w:rsidRDefault="00A6062E">
            <w:pPr>
              <w:pStyle w:val="ConsPlusNormal"/>
              <w:jc w:val="both"/>
            </w:pPr>
            <w:hyperlink r:id="rId38" w:history="1">
              <w:r w:rsidR="00722026">
                <w:rPr>
                  <w:color w:val="0000FF"/>
                </w:rPr>
                <w:t>Указ</w:t>
              </w:r>
            </w:hyperlink>
            <w:r w:rsidR="00722026">
              <w:t xml:space="preserve"> Президента Республики Саха (Якутия) от 10.07.2011 N 808 "Об утверждении Перечня государственных программ Республики Саха (Якутия) на 2012 - 2016 годы"</w:t>
            </w:r>
          </w:p>
        </w:tc>
      </w:tr>
      <w:tr w:rsidR="00722026">
        <w:tblPrEx>
          <w:tblBorders>
            <w:insideH w:val="single" w:sz="4" w:space="0" w:color="auto"/>
          </w:tblBorders>
        </w:tblPrEx>
        <w:tc>
          <w:tcPr>
            <w:tcW w:w="660" w:type="dxa"/>
          </w:tcPr>
          <w:p w:rsidR="00722026" w:rsidRDefault="00722026">
            <w:pPr>
              <w:pStyle w:val="ConsPlusNormal"/>
            </w:pPr>
            <w:r>
              <w:lastRenderedPageBreak/>
              <w:t>4.</w:t>
            </w:r>
          </w:p>
        </w:tc>
        <w:tc>
          <w:tcPr>
            <w:tcW w:w="2640" w:type="dxa"/>
          </w:tcPr>
          <w:p w:rsidR="00722026" w:rsidRDefault="00722026">
            <w:pPr>
              <w:pStyle w:val="ConsPlusNormal"/>
              <w:jc w:val="center"/>
            </w:pPr>
            <w:r>
              <w:t>Ответственный исполнитель Программы</w:t>
            </w:r>
          </w:p>
        </w:tc>
        <w:tc>
          <w:tcPr>
            <w:tcW w:w="7314" w:type="dxa"/>
            <w:gridSpan w:val="2"/>
          </w:tcPr>
          <w:p w:rsidR="00722026" w:rsidRDefault="00722026">
            <w:pPr>
              <w:pStyle w:val="ConsPlusNormal"/>
              <w:jc w:val="both"/>
            </w:pPr>
            <w:r>
              <w:t>Министерство по делам предпринимательства и развития туризма Республики Саха (Якутия)</w:t>
            </w:r>
          </w:p>
        </w:tc>
      </w:tr>
      <w:tr w:rsidR="00722026">
        <w:tblPrEx>
          <w:tblBorders>
            <w:insideH w:val="single" w:sz="4" w:space="0" w:color="auto"/>
          </w:tblBorders>
        </w:tblPrEx>
        <w:tc>
          <w:tcPr>
            <w:tcW w:w="660" w:type="dxa"/>
          </w:tcPr>
          <w:p w:rsidR="00722026" w:rsidRDefault="00722026">
            <w:pPr>
              <w:pStyle w:val="ConsPlusNormal"/>
            </w:pPr>
            <w:r>
              <w:t>5.</w:t>
            </w:r>
          </w:p>
        </w:tc>
        <w:tc>
          <w:tcPr>
            <w:tcW w:w="2640" w:type="dxa"/>
          </w:tcPr>
          <w:p w:rsidR="00722026" w:rsidRDefault="00722026">
            <w:pPr>
              <w:pStyle w:val="ConsPlusNormal"/>
              <w:jc w:val="center"/>
            </w:pPr>
            <w:r>
              <w:t>Соисполнители Программы</w:t>
            </w:r>
          </w:p>
        </w:tc>
        <w:tc>
          <w:tcPr>
            <w:tcW w:w="7314" w:type="dxa"/>
            <w:gridSpan w:val="2"/>
          </w:tcPr>
          <w:p w:rsidR="00722026" w:rsidRDefault="00722026">
            <w:pPr>
              <w:pStyle w:val="ConsPlusNormal"/>
              <w:jc w:val="both"/>
            </w:pPr>
            <w:r>
              <w:t>Министерство имущественных и земельных отношений Республики Саха (Якутия);</w:t>
            </w:r>
          </w:p>
          <w:p w:rsidR="00722026" w:rsidRDefault="00722026">
            <w:pPr>
              <w:pStyle w:val="ConsPlusNormal"/>
              <w:jc w:val="both"/>
            </w:pPr>
            <w:r>
              <w:t>Министерство по делам молодежи и семейной политике Республики Саха (Якутия);</w:t>
            </w:r>
          </w:p>
          <w:p w:rsidR="00722026" w:rsidRDefault="00722026">
            <w:pPr>
              <w:pStyle w:val="ConsPlusNormal"/>
              <w:jc w:val="both"/>
            </w:pPr>
            <w:r>
              <w:t>Министерство сельского хозяйства и продовольственной политики Республики Саха (Якутия);</w:t>
            </w:r>
          </w:p>
          <w:p w:rsidR="00722026" w:rsidRDefault="00722026">
            <w:pPr>
              <w:pStyle w:val="ConsPlusNormal"/>
              <w:jc w:val="both"/>
            </w:pPr>
            <w:r>
              <w:t>Министерство транспорта и дорожного хозяйства Республики Саха (Якутия);</w:t>
            </w:r>
          </w:p>
          <w:p w:rsidR="00722026" w:rsidRDefault="00722026">
            <w:pPr>
              <w:pStyle w:val="ConsPlusNormal"/>
              <w:jc w:val="both"/>
            </w:pPr>
            <w:r>
              <w:t>Министерство по федеративным отношениям и внешним связям Республики Саха (Якутия)</w:t>
            </w:r>
          </w:p>
        </w:tc>
      </w:tr>
      <w:tr w:rsidR="00722026">
        <w:tblPrEx>
          <w:tblBorders>
            <w:insideH w:val="single" w:sz="4" w:space="0" w:color="auto"/>
          </w:tblBorders>
        </w:tblPrEx>
        <w:tc>
          <w:tcPr>
            <w:tcW w:w="660" w:type="dxa"/>
          </w:tcPr>
          <w:p w:rsidR="00722026" w:rsidRDefault="00722026">
            <w:pPr>
              <w:pStyle w:val="ConsPlusNormal"/>
            </w:pPr>
            <w:r>
              <w:t>6.</w:t>
            </w:r>
          </w:p>
        </w:tc>
        <w:tc>
          <w:tcPr>
            <w:tcW w:w="2640" w:type="dxa"/>
          </w:tcPr>
          <w:p w:rsidR="00722026" w:rsidRDefault="00722026">
            <w:pPr>
              <w:pStyle w:val="ConsPlusNormal"/>
              <w:jc w:val="center"/>
            </w:pPr>
            <w:r>
              <w:t>Цель и задачи Программы</w:t>
            </w:r>
          </w:p>
        </w:tc>
        <w:tc>
          <w:tcPr>
            <w:tcW w:w="7314" w:type="dxa"/>
            <w:gridSpan w:val="2"/>
          </w:tcPr>
          <w:p w:rsidR="00722026" w:rsidRDefault="00722026">
            <w:pPr>
              <w:pStyle w:val="ConsPlusNormal"/>
            </w:pPr>
            <w:r>
              <w:t>Цель Программы:</w:t>
            </w:r>
          </w:p>
          <w:p w:rsidR="00722026" w:rsidRDefault="00722026">
            <w:pPr>
              <w:pStyle w:val="ConsPlusNormal"/>
              <w:jc w:val="both"/>
            </w:pPr>
            <w:r>
              <w:t>Создание и обеспечение благоприятных условий для развития и повышения конкурентоспособности малого и среднего предпринимательства на территории Республики Саха (Якутия).</w:t>
            </w:r>
          </w:p>
          <w:p w:rsidR="00722026" w:rsidRDefault="00722026">
            <w:pPr>
              <w:pStyle w:val="ConsPlusNormal"/>
            </w:pPr>
            <w:r>
              <w:t>Задачи Программы:</w:t>
            </w:r>
          </w:p>
          <w:p w:rsidR="00722026" w:rsidRDefault="00722026">
            <w:pPr>
              <w:pStyle w:val="ConsPlusNormal"/>
              <w:jc w:val="both"/>
            </w:pPr>
            <w:r>
              <w:t>1. Создание дополнительных стимулов для вовлечения незанятого населения в сферу малого бизнеса.</w:t>
            </w:r>
          </w:p>
          <w:p w:rsidR="00722026" w:rsidRDefault="00722026">
            <w:pPr>
              <w:pStyle w:val="ConsPlusNormal"/>
              <w:jc w:val="both"/>
            </w:pPr>
            <w:r>
              <w:t>2. Обеспечение доступа субъектов малого и среднего предпринимательства к финансовой, имущественной поддержке, оказываемой в рамках государственной поддержки малого и среднего предпринимательства.</w:t>
            </w:r>
          </w:p>
          <w:p w:rsidR="00722026" w:rsidRDefault="00722026">
            <w:pPr>
              <w:pStyle w:val="ConsPlusNormal"/>
              <w:jc w:val="both"/>
            </w:pPr>
            <w:r>
              <w:t>3. Развитие сети инфраструктуры поддержки малого и среднего предпринимательства.</w:t>
            </w:r>
          </w:p>
          <w:p w:rsidR="00722026" w:rsidRDefault="00722026">
            <w:pPr>
              <w:pStyle w:val="ConsPlusNormal"/>
              <w:jc w:val="both"/>
            </w:pPr>
            <w:r>
              <w:t xml:space="preserve">4. Повышение инвестиционной привлекательности малого </w:t>
            </w:r>
            <w:r>
              <w:lastRenderedPageBreak/>
              <w:t>предпринимательства в Республике Саха (Якутия).</w:t>
            </w:r>
          </w:p>
          <w:p w:rsidR="00722026" w:rsidRDefault="00722026">
            <w:pPr>
              <w:pStyle w:val="ConsPlusNormal"/>
              <w:jc w:val="both"/>
            </w:pPr>
            <w:r>
              <w:t>5. Развитие инновационного потенциала субъектов малого и среднего предпринимательства Республики Саха (Якутия).</w:t>
            </w:r>
          </w:p>
          <w:p w:rsidR="00722026" w:rsidRDefault="00722026">
            <w:pPr>
              <w:pStyle w:val="ConsPlusNormal"/>
              <w:jc w:val="both"/>
            </w:pPr>
            <w:r>
              <w:t>6. Реализация концепции кластерного развития малого и среднего предпринимательства в Республике Саха (Якутия).</w:t>
            </w:r>
          </w:p>
          <w:p w:rsidR="00722026" w:rsidRDefault="00722026">
            <w:pPr>
              <w:pStyle w:val="ConsPlusNormal"/>
              <w:jc w:val="both"/>
            </w:pPr>
            <w:r>
              <w:t>7. Создание условий для развития эффективных организационно-правовых форм взаимодействия крупного бизнеса, государства с малым и средним бизнесом посредством механизмов аутсорсинга и субконтрактации. 8. Создание условий, стимулирующих органы местного самоуправления и некоммерческие организации, выражающие интересы предпринимателей, реализовывать мероприятия, направленные на развитие предпринимательства на территориях муниципальных образований.</w:t>
            </w:r>
          </w:p>
          <w:p w:rsidR="00722026" w:rsidRDefault="00722026">
            <w:pPr>
              <w:pStyle w:val="ConsPlusNormal"/>
            </w:pPr>
            <w:r>
              <w:t>9. Снижение издержек на преодоление административных барьеров</w:t>
            </w:r>
          </w:p>
        </w:tc>
      </w:tr>
      <w:tr w:rsidR="00722026">
        <w:tblPrEx>
          <w:tblBorders>
            <w:insideH w:val="single" w:sz="4" w:space="0" w:color="auto"/>
          </w:tblBorders>
        </w:tblPrEx>
        <w:tc>
          <w:tcPr>
            <w:tcW w:w="660" w:type="dxa"/>
          </w:tcPr>
          <w:p w:rsidR="00722026" w:rsidRDefault="00722026">
            <w:pPr>
              <w:pStyle w:val="ConsPlusNormal"/>
            </w:pPr>
            <w:r>
              <w:lastRenderedPageBreak/>
              <w:t>7.</w:t>
            </w:r>
          </w:p>
        </w:tc>
        <w:tc>
          <w:tcPr>
            <w:tcW w:w="2640" w:type="dxa"/>
          </w:tcPr>
          <w:p w:rsidR="00722026" w:rsidRDefault="00722026">
            <w:pPr>
              <w:pStyle w:val="ConsPlusNormal"/>
              <w:jc w:val="center"/>
            </w:pPr>
            <w:r>
              <w:t>Целевые индикаторы Программы</w:t>
            </w:r>
          </w:p>
        </w:tc>
        <w:tc>
          <w:tcPr>
            <w:tcW w:w="7314" w:type="dxa"/>
            <w:gridSpan w:val="2"/>
          </w:tcPr>
          <w:p w:rsidR="00722026" w:rsidRDefault="00722026">
            <w:pPr>
              <w:pStyle w:val="ConsPlusNormal"/>
              <w:jc w:val="center"/>
            </w:pPr>
            <w:r>
              <w:t>Индикаторы цели:</w:t>
            </w:r>
          </w:p>
          <w:p w:rsidR="00722026" w:rsidRDefault="00722026">
            <w:pPr>
              <w:pStyle w:val="ConsPlusNormal"/>
              <w:jc w:val="both"/>
            </w:pPr>
            <w:r>
              <w:t>1. Объем платных услуг, оказанных субъектами малого предпринимательства.</w:t>
            </w:r>
          </w:p>
          <w:p w:rsidR="00722026" w:rsidRDefault="00722026">
            <w:pPr>
              <w:pStyle w:val="ConsPlusNormal"/>
              <w:jc w:val="both"/>
            </w:pPr>
            <w:r>
              <w:t>2. Оборот продукции (услуг), производимой малыми предприятиями, в том числе микропредприятиями и индивидуальными предпринимателями.</w:t>
            </w:r>
          </w:p>
          <w:p w:rsidR="00722026" w:rsidRDefault="00722026">
            <w:pPr>
              <w:pStyle w:val="ConsPlusNormal"/>
              <w:jc w:val="center"/>
            </w:pPr>
            <w:r>
              <w:t>Индикаторы подпрограмм:</w:t>
            </w:r>
          </w:p>
          <w:p w:rsidR="00722026" w:rsidRDefault="00722026">
            <w:pPr>
              <w:pStyle w:val="ConsPlusNormal"/>
              <w:jc w:val="both"/>
            </w:pPr>
            <w:r>
              <w:t>1. Количество субъектов малого и среднего предпринимательства, получивших финансовую поддержку. 2. Количество инновационных компаний, получивших государственную поддержку.</w:t>
            </w:r>
          </w:p>
          <w:p w:rsidR="00722026" w:rsidRDefault="00722026">
            <w:pPr>
              <w:pStyle w:val="ConsPlusNormal"/>
              <w:jc w:val="both"/>
            </w:pPr>
            <w:r>
              <w:t>3. Количество субъектов малого и среднего предпринимательства, получивших поддержку технологической модернизации.</w:t>
            </w:r>
          </w:p>
          <w:p w:rsidR="00722026" w:rsidRDefault="00722026">
            <w:pPr>
              <w:pStyle w:val="ConsPlusNormal"/>
              <w:jc w:val="both"/>
            </w:pPr>
            <w:r>
              <w:t>4. Количество субъектов малого и среднего предпринимательства, получивших государственную поддержку в целях продвижения товаров на региональные и международные рынки продукции.</w:t>
            </w:r>
          </w:p>
          <w:p w:rsidR="00722026" w:rsidRDefault="00722026">
            <w:pPr>
              <w:pStyle w:val="ConsPlusNormal"/>
              <w:jc w:val="both"/>
            </w:pPr>
            <w:r>
              <w:t>5. Количество функционирующих Бизнес-инкубаторов в Республике Саха (Якутия).</w:t>
            </w:r>
          </w:p>
          <w:p w:rsidR="00722026" w:rsidRDefault="00722026">
            <w:pPr>
              <w:pStyle w:val="ConsPlusNormal"/>
              <w:jc w:val="both"/>
            </w:pPr>
            <w:r>
              <w:t>6. Объем налоговых поступлений от организаций - резидентов Бизнес-инкубаторов Республики Саха (Якутия).</w:t>
            </w:r>
          </w:p>
          <w:p w:rsidR="00722026" w:rsidRDefault="00722026">
            <w:pPr>
              <w:pStyle w:val="ConsPlusNormal"/>
              <w:jc w:val="both"/>
            </w:pPr>
            <w:r>
              <w:t>7. Количество субъектов малого и среднего предпринимательства, получивших поддержку, занятых в сфере производства продукции.</w:t>
            </w:r>
          </w:p>
          <w:p w:rsidR="00722026" w:rsidRDefault="00722026">
            <w:pPr>
              <w:pStyle w:val="ConsPlusNormal"/>
              <w:jc w:val="both"/>
            </w:pPr>
            <w:r>
              <w:lastRenderedPageBreak/>
              <w:t>8. Количество созданных объектов дорожного сервиса на автомобильных дорогах общего пользования.</w:t>
            </w:r>
          </w:p>
          <w:p w:rsidR="00722026" w:rsidRDefault="00722026">
            <w:pPr>
              <w:pStyle w:val="ConsPlusNormal"/>
              <w:jc w:val="both"/>
            </w:pPr>
            <w:r>
              <w:t>9. Количество субъектов малого и среднего предпринимательства, получивших поддержку, занятых в области ремесел, народных художественных промыслов, сельского и экологического туризма.</w:t>
            </w:r>
          </w:p>
          <w:p w:rsidR="00722026" w:rsidRDefault="00722026">
            <w:pPr>
              <w:pStyle w:val="ConsPlusNormal"/>
              <w:jc w:val="both"/>
            </w:pPr>
            <w:r>
              <w:t>10. Количество субъектов малого и среднего предпринимательства, получивших поддержку, занятых в отрасли бытового обслуживания в сельской местности.</w:t>
            </w:r>
          </w:p>
          <w:p w:rsidR="00722026" w:rsidRDefault="00722026">
            <w:pPr>
              <w:pStyle w:val="ConsPlusNormal"/>
              <w:jc w:val="both"/>
            </w:pPr>
            <w:r>
              <w:t>11. Количество субъектов малого и среднего предпринимательства, получивших поддержку, осуществляющих деятельность на территории кластерного развития.</w:t>
            </w:r>
          </w:p>
          <w:p w:rsidR="00722026" w:rsidRDefault="00722026">
            <w:pPr>
              <w:pStyle w:val="ConsPlusNormal"/>
              <w:jc w:val="both"/>
            </w:pPr>
            <w:r>
              <w:t>12. Создание условий для развития эффективных организационно-правовых форм взаимодействия крупного бизнеса, государства с малым и средним бизнесом путем развития аутсорсинга и субконтрактации через проведение бирж субконтрактов.</w:t>
            </w:r>
          </w:p>
          <w:p w:rsidR="00722026" w:rsidRDefault="00722026">
            <w:pPr>
              <w:pStyle w:val="ConsPlusNormal"/>
              <w:jc w:val="both"/>
            </w:pPr>
            <w:r>
              <w:t>13. Количество субъектов малого и среднего предпринимательства, получивших поддержку, занятых в сфере организации групп дневного времяпрепровождения детей дошкольного возраста и иных подобных им видов деятельности по уходу и присмотру за детьми.</w:t>
            </w:r>
          </w:p>
          <w:p w:rsidR="00722026" w:rsidRDefault="00722026">
            <w:pPr>
              <w:pStyle w:val="ConsPlusNormal"/>
              <w:jc w:val="both"/>
            </w:pPr>
            <w:r>
              <w:t>14. Количество субъектов малого и среднего предпринимательства, получивших поддержку, занятых в сфере социального предпринимательства.</w:t>
            </w:r>
          </w:p>
          <w:p w:rsidR="00722026" w:rsidRDefault="00722026">
            <w:pPr>
              <w:pStyle w:val="ConsPlusNormal"/>
              <w:jc w:val="both"/>
            </w:pPr>
            <w:r>
              <w:t>15. Доля издержек на преодоление административных барьеров в выручке субъектов малого и среднего предпринимательства.</w:t>
            </w:r>
          </w:p>
          <w:p w:rsidR="00722026" w:rsidRDefault="00722026">
            <w:pPr>
              <w:pStyle w:val="ConsPlusNormal"/>
              <w:jc w:val="both"/>
            </w:pPr>
            <w:r>
              <w:t>16. Доля молодых предпринимателей, получивших государственную поддержку, от общего числа получателей поддержки.</w:t>
            </w:r>
          </w:p>
          <w:p w:rsidR="00722026" w:rsidRDefault="00722026">
            <w:pPr>
              <w:pStyle w:val="ConsPlusNormal"/>
              <w:jc w:val="both"/>
            </w:pPr>
            <w:r>
              <w:t>17. Доля граждан, проживающих на территории Республики Саха (Якутия), желающих начать собственное дело</w:t>
            </w:r>
          </w:p>
        </w:tc>
      </w:tr>
      <w:tr w:rsidR="00722026">
        <w:tc>
          <w:tcPr>
            <w:tcW w:w="660" w:type="dxa"/>
            <w:tcBorders>
              <w:bottom w:val="nil"/>
            </w:tcBorders>
          </w:tcPr>
          <w:p w:rsidR="00722026" w:rsidRDefault="00722026">
            <w:pPr>
              <w:pStyle w:val="ConsPlusNormal"/>
            </w:pPr>
            <w:r>
              <w:lastRenderedPageBreak/>
              <w:t>8.</w:t>
            </w:r>
          </w:p>
        </w:tc>
        <w:tc>
          <w:tcPr>
            <w:tcW w:w="2640" w:type="dxa"/>
            <w:tcBorders>
              <w:bottom w:val="nil"/>
            </w:tcBorders>
          </w:tcPr>
          <w:p w:rsidR="00722026" w:rsidRDefault="00722026">
            <w:pPr>
              <w:pStyle w:val="ConsPlusNormal"/>
              <w:jc w:val="center"/>
            </w:pPr>
            <w:r>
              <w:t>Сроки реализации (этапы) Программы</w:t>
            </w:r>
          </w:p>
        </w:tc>
        <w:tc>
          <w:tcPr>
            <w:tcW w:w="7314" w:type="dxa"/>
            <w:gridSpan w:val="2"/>
            <w:tcBorders>
              <w:bottom w:val="nil"/>
            </w:tcBorders>
          </w:tcPr>
          <w:p w:rsidR="00722026" w:rsidRDefault="00722026">
            <w:pPr>
              <w:pStyle w:val="ConsPlusNormal"/>
              <w:jc w:val="center"/>
            </w:pPr>
            <w:r>
              <w:t>2012 - 2019 годы</w:t>
            </w:r>
          </w:p>
        </w:tc>
      </w:tr>
      <w:tr w:rsidR="00722026">
        <w:tc>
          <w:tcPr>
            <w:tcW w:w="10614" w:type="dxa"/>
            <w:gridSpan w:val="4"/>
            <w:tcBorders>
              <w:top w:val="nil"/>
            </w:tcBorders>
          </w:tcPr>
          <w:p w:rsidR="00722026" w:rsidRDefault="00722026">
            <w:pPr>
              <w:pStyle w:val="ConsPlusNormal"/>
              <w:jc w:val="both"/>
            </w:pPr>
            <w:r>
              <w:t xml:space="preserve">(в ред. Указов Главы РС(Я) от 19.06.2014 </w:t>
            </w:r>
            <w:hyperlink r:id="rId39" w:history="1">
              <w:r>
                <w:rPr>
                  <w:color w:val="0000FF"/>
                </w:rPr>
                <w:t>N 2732</w:t>
              </w:r>
            </w:hyperlink>
            <w:r>
              <w:t xml:space="preserve">, от 02.06.2015 </w:t>
            </w:r>
            <w:hyperlink r:id="rId40" w:history="1">
              <w:r>
                <w:rPr>
                  <w:color w:val="0000FF"/>
                </w:rPr>
                <w:t>N 512</w:t>
              </w:r>
            </w:hyperlink>
            <w:r>
              <w:t>)</w:t>
            </w:r>
          </w:p>
        </w:tc>
      </w:tr>
      <w:tr w:rsidR="00722026">
        <w:tblPrEx>
          <w:tblBorders>
            <w:insideH w:val="single" w:sz="4" w:space="0" w:color="auto"/>
          </w:tblBorders>
        </w:tblPrEx>
        <w:tc>
          <w:tcPr>
            <w:tcW w:w="660" w:type="dxa"/>
          </w:tcPr>
          <w:p w:rsidR="00722026" w:rsidRDefault="00722026">
            <w:pPr>
              <w:pStyle w:val="ConsPlusNormal"/>
            </w:pPr>
            <w:r>
              <w:lastRenderedPageBreak/>
              <w:t>9.</w:t>
            </w:r>
          </w:p>
        </w:tc>
        <w:tc>
          <w:tcPr>
            <w:tcW w:w="2640" w:type="dxa"/>
          </w:tcPr>
          <w:p w:rsidR="00722026" w:rsidRDefault="00722026">
            <w:pPr>
              <w:pStyle w:val="ConsPlusNormal"/>
              <w:jc w:val="center"/>
            </w:pPr>
            <w:r>
              <w:t>Наименование подпрограмм (стратегических направлений) Программы</w:t>
            </w:r>
          </w:p>
        </w:tc>
        <w:tc>
          <w:tcPr>
            <w:tcW w:w="7314" w:type="dxa"/>
            <w:gridSpan w:val="2"/>
          </w:tcPr>
          <w:p w:rsidR="00722026" w:rsidRDefault="00722026">
            <w:pPr>
              <w:pStyle w:val="ConsPlusNormal"/>
              <w:jc w:val="both"/>
            </w:pPr>
            <w:r>
              <w:t xml:space="preserve">1. </w:t>
            </w:r>
            <w:hyperlink w:anchor="P1053" w:history="1">
              <w:r>
                <w:rPr>
                  <w:color w:val="0000FF"/>
                </w:rPr>
                <w:t>Подпрограмма</w:t>
              </w:r>
            </w:hyperlink>
            <w:r>
              <w:t xml:space="preserve"> "Повышение конкурентоспособности субъектов малого и среднего предпринимательства, производящих и реализующих товары (работы, услуги)".</w:t>
            </w:r>
          </w:p>
          <w:p w:rsidR="00722026" w:rsidRDefault="00722026">
            <w:pPr>
              <w:pStyle w:val="ConsPlusNormal"/>
              <w:jc w:val="both"/>
            </w:pPr>
            <w:r>
              <w:t xml:space="preserve">2. </w:t>
            </w:r>
            <w:hyperlink w:anchor="P1967" w:history="1">
              <w:r>
                <w:rPr>
                  <w:color w:val="0000FF"/>
                </w:rPr>
                <w:t>Подпрограмма</w:t>
              </w:r>
            </w:hyperlink>
            <w:r>
              <w:t xml:space="preserve"> "Создание благоприятной административной среды"</w:t>
            </w:r>
          </w:p>
        </w:tc>
      </w:tr>
      <w:tr w:rsidR="00722026">
        <w:tc>
          <w:tcPr>
            <w:tcW w:w="660" w:type="dxa"/>
            <w:tcBorders>
              <w:bottom w:val="nil"/>
            </w:tcBorders>
          </w:tcPr>
          <w:p w:rsidR="00722026" w:rsidRDefault="00722026">
            <w:pPr>
              <w:pStyle w:val="ConsPlusNormal"/>
              <w:jc w:val="both"/>
            </w:pPr>
            <w:r>
              <w:t>10.</w:t>
            </w:r>
          </w:p>
        </w:tc>
        <w:tc>
          <w:tcPr>
            <w:tcW w:w="2640" w:type="dxa"/>
            <w:tcBorders>
              <w:bottom w:val="nil"/>
            </w:tcBorders>
            <w:vAlign w:val="center"/>
          </w:tcPr>
          <w:p w:rsidR="00722026" w:rsidRDefault="00722026">
            <w:pPr>
              <w:pStyle w:val="ConsPlusNormal"/>
              <w:jc w:val="center"/>
            </w:pPr>
            <w:r>
              <w:t>Предельный объем средств на реализацию Программы с разбивкой по годам</w:t>
            </w:r>
          </w:p>
        </w:tc>
        <w:tc>
          <w:tcPr>
            <w:tcW w:w="3572" w:type="dxa"/>
            <w:tcBorders>
              <w:bottom w:val="nil"/>
            </w:tcBorders>
            <w:vAlign w:val="center"/>
          </w:tcPr>
          <w:p w:rsidR="00722026" w:rsidRDefault="00722026">
            <w:pPr>
              <w:pStyle w:val="ConsPlusNormal"/>
              <w:jc w:val="both"/>
            </w:pPr>
            <w:r>
              <w:t>При базовом варианте:</w:t>
            </w:r>
          </w:p>
          <w:p w:rsidR="00722026" w:rsidRDefault="00722026">
            <w:pPr>
              <w:pStyle w:val="ConsPlusNormal"/>
              <w:jc w:val="both"/>
            </w:pPr>
            <w:r>
              <w:t>2012 - 997 498,67 тыс. руб.</w:t>
            </w:r>
          </w:p>
          <w:p w:rsidR="00722026" w:rsidRDefault="00722026">
            <w:pPr>
              <w:pStyle w:val="ConsPlusNormal"/>
              <w:jc w:val="both"/>
            </w:pPr>
            <w:r>
              <w:t>2013 - 1 125 480,75 тыс. руб.</w:t>
            </w:r>
          </w:p>
          <w:p w:rsidR="00722026" w:rsidRDefault="00722026">
            <w:pPr>
              <w:pStyle w:val="ConsPlusNormal"/>
              <w:jc w:val="both"/>
            </w:pPr>
            <w:r>
              <w:t>2014 - 1 062 151,83 тыс. руб.</w:t>
            </w:r>
          </w:p>
          <w:p w:rsidR="00722026" w:rsidRDefault="00722026">
            <w:pPr>
              <w:pStyle w:val="ConsPlusNormal"/>
              <w:jc w:val="both"/>
            </w:pPr>
            <w:r>
              <w:t>2015 - 1 393 606,71 тыс. руб.</w:t>
            </w:r>
          </w:p>
          <w:p w:rsidR="00722026" w:rsidRDefault="00722026">
            <w:pPr>
              <w:pStyle w:val="ConsPlusNormal"/>
              <w:jc w:val="both"/>
            </w:pPr>
            <w:r>
              <w:t>2016 - 1 188 070,00 тыс. руб.</w:t>
            </w:r>
          </w:p>
          <w:p w:rsidR="00722026" w:rsidRDefault="00722026">
            <w:pPr>
              <w:pStyle w:val="ConsPlusNormal"/>
              <w:jc w:val="both"/>
            </w:pPr>
            <w:r>
              <w:t>2017 - 946 610,8 тыс. руб.</w:t>
            </w:r>
          </w:p>
          <w:p w:rsidR="00722026" w:rsidRDefault="00722026">
            <w:pPr>
              <w:pStyle w:val="ConsPlusNormal"/>
              <w:jc w:val="both"/>
            </w:pPr>
            <w:r>
              <w:t>2018 - 913 891,8 тыс. руб.</w:t>
            </w:r>
          </w:p>
          <w:p w:rsidR="00722026" w:rsidRDefault="00722026">
            <w:pPr>
              <w:pStyle w:val="ConsPlusNormal"/>
              <w:jc w:val="both"/>
            </w:pPr>
            <w:r>
              <w:t>2019 - 913 891,8 тыс. руб.</w:t>
            </w:r>
          </w:p>
        </w:tc>
        <w:tc>
          <w:tcPr>
            <w:tcW w:w="3742" w:type="dxa"/>
            <w:tcBorders>
              <w:bottom w:val="nil"/>
            </w:tcBorders>
            <w:vAlign w:val="center"/>
          </w:tcPr>
          <w:p w:rsidR="00722026" w:rsidRDefault="00722026">
            <w:pPr>
              <w:pStyle w:val="ConsPlusNormal"/>
              <w:jc w:val="both"/>
            </w:pPr>
            <w:r>
              <w:t>При интенсивном варианте:</w:t>
            </w:r>
          </w:p>
          <w:p w:rsidR="00722026" w:rsidRDefault="00722026">
            <w:pPr>
              <w:pStyle w:val="ConsPlusNormal"/>
              <w:jc w:val="both"/>
            </w:pPr>
            <w:r>
              <w:t>2012 - 1 261 489,16 тыс. руб.</w:t>
            </w:r>
          </w:p>
          <w:p w:rsidR="00722026" w:rsidRDefault="00722026">
            <w:pPr>
              <w:pStyle w:val="ConsPlusNormal"/>
              <w:jc w:val="both"/>
            </w:pPr>
            <w:r>
              <w:t>2013 - 1 680 809,34 тыс. руб.</w:t>
            </w:r>
          </w:p>
          <w:p w:rsidR="00722026" w:rsidRDefault="00722026">
            <w:pPr>
              <w:pStyle w:val="ConsPlusNormal"/>
              <w:jc w:val="both"/>
            </w:pPr>
            <w:r>
              <w:t>2014 - 2 119 864,62 тыс. руб.</w:t>
            </w:r>
          </w:p>
          <w:p w:rsidR="00722026" w:rsidRDefault="00722026">
            <w:pPr>
              <w:pStyle w:val="ConsPlusNormal"/>
              <w:jc w:val="both"/>
            </w:pPr>
            <w:r>
              <w:t>2015 - 2 563 820,51 тыс. руб.</w:t>
            </w:r>
          </w:p>
          <w:p w:rsidR="00722026" w:rsidRDefault="00722026">
            <w:pPr>
              <w:pStyle w:val="ConsPlusNormal"/>
              <w:jc w:val="both"/>
            </w:pPr>
            <w:r>
              <w:t>2016 - 3 022 474,33 тыс. руб.</w:t>
            </w:r>
          </w:p>
          <w:p w:rsidR="00722026" w:rsidRDefault="00722026">
            <w:pPr>
              <w:pStyle w:val="ConsPlusNormal"/>
              <w:jc w:val="both"/>
            </w:pPr>
            <w:r>
              <w:t>2017 - 3 022 474,33 тыс. руб.</w:t>
            </w:r>
          </w:p>
          <w:p w:rsidR="00722026" w:rsidRDefault="00722026">
            <w:pPr>
              <w:pStyle w:val="ConsPlusNormal"/>
              <w:jc w:val="both"/>
            </w:pPr>
            <w:r>
              <w:t>2018 - 3 022 474,33 тыс. руб.</w:t>
            </w:r>
          </w:p>
          <w:p w:rsidR="00722026" w:rsidRDefault="00722026">
            <w:pPr>
              <w:pStyle w:val="ConsPlusNormal"/>
              <w:jc w:val="both"/>
            </w:pPr>
            <w:r>
              <w:t>2019 - 3 022 474,33 тыс. руб.</w:t>
            </w:r>
          </w:p>
        </w:tc>
      </w:tr>
      <w:tr w:rsidR="00722026">
        <w:tc>
          <w:tcPr>
            <w:tcW w:w="10614" w:type="dxa"/>
            <w:gridSpan w:val="4"/>
            <w:tcBorders>
              <w:top w:val="nil"/>
            </w:tcBorders>
          </w:tcPr>
          <w:p w:rsidR="00722026" w:rsidRDefault="00722026">
            <w:pPr>
              <w:pStyle w:val="ConsPlusNormal"/>
              <w:jc w:val="both"/>
            </w:pPr>
            <w:r>
              <w:t xml:space="preserve">(п. 10 в ред. </w:t>
            </w:r>
            <w:hyperlink r:id="rId41" w:history="1">
              <w:r>
                <w:rPr>
                  <w:color w:val="0000FF"/>
                </w:rPr>
                <w:t>Указа</w:t>
              </w:r>
            </w:hyperlink>
            <w:r>
              <w:t xml:space="preserve"> Главы РС(Я) от 17.12.2015 N 853)</w:t>
            </w:r>
          </w:p>
        </w:tc>
      </w:tr>
    </w:tbl>
    <w:p w:rsidR="00722026" w:rsidRDefault="00722026">
      <w:pPr>
        <w:pStyle w:val="ConsPlusNormal"/>
        <w:jc w:val="both"/>
      </w:pPr>
    </w:p>
    <w:p w:rsidR="00722026" w:rsidRDefault="00722026">
      <w:pPr>
        <w:pStyle w:val="ConsPlusNormal"/>
        <w:jc w:val="center"/>
      </w:pPr>
      <w:r>
        <w:t>Раздел 1. ХАРАКТЕРИСТИКА ТЕКУЩЕЙ СИТУАЦИИ</w:t>
      </w:r>
    </w:p>
    <w:p w:rsidR="00722026" w:rsidRDefault="00722026">
      <w:pPr>
        <w:pStyle w:val="ConsPlusNormal"/>
        <w:jc w:val="both"/>
      </w:pPr>
    </w:p>
    <w:p w:rsidR="00722026" w:rsidRDefault="00722026">
      <w:pPr>
        <w:pStyle w:val="ConsPlusNormal"/>
        <w:ind w:firstLine="540"/>
        <w:jc w:val="both"/>
      </w:pPr>
      <w:r>
        <w:t xml:space="preserve">По итогам 2010 года в Республике Саха (Якутия) действует 46 976 субъектов малого и среднего предпринимательства, в том числе 5 127 - малые и средние предприятия и 41 849 зарегистрированных индивидуальных предпринимателей. Увеличение общего числа субъектов малого и среднего предпринимательства по сравнению с предыдущим годом составляет 4,1% или 1 869 единиц </w:t>
      </w:r>
      <w:hyperlink w:anchor="P151" w:history="1">
        <w:r>
          <w:rPr>
            <w:color w:val="0000FF"/>
          </w:rPr>
          <w:t>(Диаграмма 1)</w:t>
        </w:r>
      </w:hyperlink>
      <w:r>
        <w:t>.</w:t>
      </w:r>
    </w:p>
    <w:p w:rsidR="00722026" w:rsidRDefault="00722026">
      <w:pPr>
        <w:pStyle w:val="ConsPlusNormal"/>
        <w:jc w:val="both"/>
      </w:pPr>
    </w:p>
    <w:p w:rsidR="00722026" w:rsidRDefault="00722026">
      <w:pPr>
        <w:pStyle w:val="ConsPlusNormal"/>
        <w:jc w:val="center"/>
      </w:pPr>
      <w:bookmarkStart w:id="2" w:name="P151"/>
      <w:bookmarkEnd w:id="2"/>
      <w:r>
        <w:t>Структурная динамика развития малого и среднего</w:t>
      </w:r>
    </w:p>
    <w:p w:rsidR="00722026" w:rsidRDefault="00722026">
      <w:pPr>
        <w:pStyle w:val="ConsPlusNormal"/>
        <w:jc w:val="center"/>
      </w:pPr>
      <w:r>
        <w:t>предпринимательства за 2008 - 2010 годы</w:t>
      </w:r>
    </w:p>
    <w:p w:rsidR="00722026" w:rsidRDefault="00722026">
      <w:pPr>
        <w:pStyle w:val="ConsPlusNormal"/>
        <w:jc w:val="both"/>
      </w:pPr>
    </w:p>
    <w:p w:rsidR="00722026" w:rsidRDefault="00722026">
      <w:pPr>
        <w:pStyle w:val="ConsPlusNormal"/>
        <w:jc w:val="right"/>
      </w:pPr>
      <w:r>
        <w:t>Диаграмма 1</w:t>
      </w:r>
    </w:p>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nformat"/>
        <w:jc w:val="both"/>
      </w:pPr>
      <w:r>
        <w:rPr>
          <w:sz w:val="16"/>
        </w:rPr>
        <w:t>┌───────────────────────────────────────────────────────────────────────────────────────────┐</w:t>
      </w:r>
    </w:p>
    <w:p w:rsidR="00722026" w:rsidRDefault="00722026">
      <w:pPr>
        <w:pStyle w:val="ConsPlusNonformat"/>
        <w:jc w:val="both"/>
      </w:pPr>
      <w:r>
        <w:rPr>
          <w:sz w:val="16"/>
        </w:rPr>
        <w:t>│                                                                                           │</w:t>
      </w:r>
    </w:p>
    <w:p w:rsidR="00722026" w:rsidRDefault="00722026">
      <w:pPr>
        <w:pStyle w:val="ConsPlusNonformat"/>
        <w:jc w:val="both"/>
      </w:pPr>
      <w:r>
        <w:rPr>
          <w:sz w:val="16"/>
        </w:rPr>
        <w:t>│ 45 000┬───────────────────────────────────────────────────────────────41 849───┐          │</w:t>
      </w:r>
    </w:p>
    <w:p w:rsidR="00722026" w:rsidRDefault="00722026">
      <w:pPr>
        <w:pStyle w:val="ConsPlusNonformat"/>
        <w:jc w:val="both"/>
      </w:pPr>
      <w:r>
        <w:rPr>
          <w:sz w:val="16"/>
        </w:rPr>
        <w:t>│       │                                                               ┌─────┐  │          │</w:t>
      </w:r>
    </w:p>
    <w:p w:rsidR="00722026" w:rsidRDefault="00722026">
      <w:pPr>
        <w:pStyle w:val="ConsPlusNonformat"/>
        <w:jc w:val="both"/>
      </w:pPr>
      <w:r>
        <w:rPr>
          <w:sz w:val="16"/>
        </w:rPr>
        <w:t>│       │                                                               │     │  │          │</w:t>
      </w:r>
    </w:p>
    <w:p w:rsidR="00722026" w:rsidRDefault="00722026">
      <w:pPr>
        <w:pStyle w:val="ConsPlusNonformat"/>
        <w:jc w:val="both"/>
      </w:pPr>
      <w:r>
        <w:rPr>
          <w:sz w:val="16"/>
        </w:rPr>
        <w:t>│ 40 000┼─────────────────────────────────────────────────────────40 040┤     ├──┤          │</w:t>
      </w:r>
    </w:p>
    <w:p w:rsidR="00722026" w:rsidRDefault="00722026">
      <w:pPr>
        <w:pStyle w:val="ConsPlusNonformat"/>
        <w:jc w:val="both"/>
      </w:pPr>
      <w:r>
        <w:rPr>
          <w:sz w:val="16"/>
        </w:rPr>
        <w:t>│       │                                                         ┌─────┤     │  │          │</w:t>
      </w:r>
    </w:p>
    <w:p w:rsidR="00722026" w:rsidRDefault="00722026">
      <w:pPr>
        <w:pStyle w:val="ConsPlusNonformat"/>
        <w:jc w:val="both"/>
      </w:pPr>
      <w:r>
        <w:rPr>
          <w:sz w:val="16"/>
        </w:rPr>
        <w:t>│       │                                                         │     │     │  │          │</w:t>
      </w:r>
    </w:p>
    <w:p w:rsidR="00722026" w:rsidRDefault="00722026">
      <w:pPr>
        <w:pStyle w:val="ConsPlusNonformat"/>
        <w:jc w:val="both"/>
      </w:pPr>
      <w:r>
        <w:rPr>
          <w:sz w:val="16"/>
        </w:rPr>
        <w:t>│ 35 000┼───────────────────────────────────────────────────35 874┤     │     ├──┤          │</w:t>
      </w:r>
    </w:p>
    <w:p w:rsidR="00722026" w:rsidRDefault="00722026">
      <w:pPr>
        <w:pStyle w:val="ConsPlusNonformat"/>
        <w:jc w:val="both"/>
      </w:pPr>
      <w:r>
        <w:rPr>
          <w:sz w:val="16"/>
        </w:rPr>
        <w:t>│       │                                                   ┌─────┤     │     │  │          │</w:t>
      </w:r>
    </w:p>
    <w:p w:rsidR="00722026" w:rsidRDefault="00722026">
      <w:pPr>
        <w:pStyle w:val="ConsPlusNonformat"/>
        <w:jc w:val="both"/>
      </w:pPr>
      <w:r>
        <w:rPr>
          <w:sz w:val="16"/>
        </w:rPr>
        <w:t>│       │                                                   │     │     │     │  │          │</w:t>
      </w:r>
    </w:p>
    <w:p w:rsidR="00722026" w:rsidRDefault="00722026">
      <w:pPr>
        <w:pStyle w:val="ConsPlusNonformat"/>
        <w:jc w:val="both"/>
      </w:pPr>
      <w:r>
        <w:rPr>
          <w:sz w:val="16"/>
        </w:rPr>
        <w:t>│ 30 000┼───────────────────────────────────────────────────┤     │     │     ├──┤          │</w:t>
      </w:r>
    </w:p>
    <w:p w:rsidR="00722026" w:rsidRDefault="00722026">
      <w:pPr>
        <w:pStyle w:val="ConsPlusNonformat"/>
        <w:jc w:val="both"/>
      </w:pPr>
      <w:r>
        <w:rPr>
          <w:sz w:val="16"/>
        </w:rPr>
        <w:t>│       │                                                   │     │     │     │  │          │</w:t>
      </w:r>
    </w:p>
    <w:p w:rsidR="00722026" w:rsidRDefault="00722026">
      <w:pPr>
        <w:pStyle w:val="ConsPlusNonformat"/>
        <w:jc w:val="both"/>
      </w:pPr>
      <w:r>
        <w:rPr>
          <w:sz w:val="16"/>
        </w:rPr>
        <w:t>│       │                                                   │     │     │     │  │ &lt;1&gt; Ряд 1│</w:t>
      </w:r>
    </w:p>
    <w:p w:rsidR="00722026" w:rsidRDefault="00722026">
      <w:pPr>
        <w:pStyle w:val="ConsPlusNonformat"/>
        <w:jc w:val="both"/>
      </w:pPr>
      <w:r>
        <w:rPr>
          <w:sz w:val="16"/>
        </w:rPr>
        <w:t>│ 25 000┼───────────────────────────────────────────────────┤     │     │     ├──┤ &lt;2&gt; Ряд 2│</w:t>
      </w:r>
    </w:p>
    <w:p w:rsidR="00722026" w:rsidRDefault="00722026">
      <w:pPr>
        <w:pStyle w:val="ConsPlusNonformat"/>
        <w:jc w:val="both"/>
      </w:pPr>
      <w:r>
        <w:rPr>
          <w:sz w:val="16"/>
        </w:rPr>
        <w:t>│       │                                                   │     │     │     │  │ &lt;3&gt; Ряд 3│</w:t>
      </w:r>
    </w:p>
    <w:p w:rsidR="00722026" w:rsidRDefault="00722026">
      <w:pPr>
        <w:pStyle w:val="ConsPlusNonformat"/>
        <w:jc w:val="both"/>
      </w:pPr>
      <w:r>
        <w:rPr>
          <w:sz w:val="16"/>
        </w:rPr>
        <w:t>│       │                                                   │     │     │     │  │          │</w:t>
      </w:r>
    </w:p>
    <w:p w:rsidR="00722026" w:rsidRDefault="00722026">
      <w:pPr>
        <w:pStyle w:val="ConsPlusNonformat"/>
        <w:jc w:val="both"/>
      </w:pPr>
      <w:r>
        <w:rPr>
          <w:sz w:val="16"/>
        </w:rPr>
        <w:t>│ 20 000┼───────────────────────────────────────────────────┤     │     │     ├──┤          │</w:t>
      </w:r>
    </w:p>
    <w:p w:rsidR="00722026" w:rsidRDefault="00722026">
      <w:pPr>
        <w:pStyle w:val="ConsPlusNonformat"/>
        <w:jc w:val="both"/>
      </w:pPr>
      <w:r>
        <w:rPr>
          <w:sz w:val="16"/>
        </w:rPr>
        <w:t>│       │                                                   │     │     │     │  │          │</w:t>
      </w:r>
    </w:p>
    <w:p w:rsidR="00722026" w:rsidRDefault="00722026">
      <w:pPr>
        <w:pStyle w:val="ConsPlusNonformat"/>
        <w:jc w:val="both"/>
      </w:pPr>
      <w:r>
        <w:rPr>
          <w:sz w:val="16"/>
        </w:rPr>
        <w:t>│       │                                                   │     │     │     │  │          │</w:t>
      </w:r>
    </w:p>
    <w:p w:rsidR="00722026" w:rsidRDefault="00722026">
      <w:pPr>
        <w:pStyle w:val="ConsPlusNonformat"/>
        <w:jc w:val="both"/>
      </w:pPr>
      <w:r>
        <w:rPr>
          <w:sz w:val="16"/>
        </w:rPr>
        <w:t>│ 15 000┼───────────────────────────────────────────────────┤     │     │     ├──┤          │</w:t>
      </w:r>
    </w:p>
    <w:p w:rsidR="00722026" w:rsidRDefault="00722026">
      <w:pPr>
        <w:pStyle w:val="ConsPlusNonformat"/>
        <w:jc w:val="both"/>
      </w:pPr>
      <w:r>
        <w:rPr>
          <w:sz w:val="16"/>
        </w:rPr>
        <w:t>│       │                                                   │     │     │     │  │          │</w:t>
      </w:r>
    </w:p>
    <w:p w:rsidR="00722026" w:rsidRDefault="00722026">
      <w:pPr>
        <w:pStyle w:val="ConsPlusNonformat"/>
        <w:jc w:val="both"/>
      </w:pPr>
      <w:r>
        <w:rPr>
          <w:sz w:val="16"/>
        </w:rPr>
        <w:t>│       │                                                   │     │     │     │  │          │</w:t>
      </w:r>
    </w:p>
    <w:p w:rsidR="00722026" w:rsidRDefault="00722026">
      <w:pPr>
        <w:pStyle w:val="ConsPlusNonformat"/>
        <w:jc w:val="both"/>
      </w:pPr>
      <w:r>
        <w:rPr>
          <w:sz w:val="16"/>
        </w:rPr>
        <w:t>│ 10 000┼───────────────────────────────────────────────────┤     │     │     ├──┤          │</w:t>
      </w:r>
    </w:p>
    <w:p w:rsidR="00722026" w:rsidRDefault="00722026">
      <w:pPr>
        <w:pStyle w:val="ConsPlusNonformat"/>
        <w:jc w:val="both"/>
      </w:pPr>
      <w:r>
        <w:rPr>
          <w:sz w:val="16"/>
        </w:rPr>
        <w:t>│       │                                                   │     │     │     │  │          │</w:t>
      </w:r>
    </w:p>
    <w:p w:rsidR="00722026" w:rsidRDefault="00722026">
      <w:pPr>
        <w:pStyle w:val="ConsPlusNonformat"/>
        <w:jc w:val="both"/>
      </w:pPr>
      <w:r>
        <w:rPr>
          <w:sz w:val="16"/>
        </w:rPr>
        <w:t>│       │              5 012                                │     │     │     │  │          │</w:t>
      </w:r>
    </w:p>
    <w:p w:rsidR="00722026" w:rsidRDefault="00722026">
      <w:pPr>
        <w:pStyle w:val="ConsPlusNonformat"/>
        <w:jc w:val="both"/>
      </w:pPr>
      <w:r>
        <w:rPr>
          <w:sz w:val="16"/>
        </w:rPr>
        <w:t>│  5 000┼─4 275──4 952─┬─────┬────────212───115───115───────┤     │     │     ├──┤          │</w:t>
      </w:r>
    </w:p>
    <w:p w:rsidR="00722026" w:rsidRDefault="00722026">
      <w:pPr>
        <w:pStyle w:val="ConsPlusNonformat"/>
        <w:jc w:val="both"/>
      </w:pPr>
      <w:r>
        <w:rPr>
          <w:sz w:val="16"/>
        </w:rPr>
        <w:t>│       │  ┌─────┬─────┤     │      ┌─────┬─────┬─────┐     │     │     │     │  │          │</w:t>
      </w:r>
    </w:p>
    <w:p w:rsidR="00722026" w:rsidRDefault="00722026">
      <w:pPr>
        <w:pStyle w:val="ConsPlusNonformat"/>
        <w:jc w:val="both"/>
      </w:pPr>
      <w:r>
        <w:rPr>
          <w:sz w:val="16"/>
        </w:rPr>
        <w:t>│       │  │ &lt;1&gt; │ &lt;2&gt; │ &lt;3&gt; │      │ &lt;1&gt; │ &lt;2&gt; │ &lt;3&gt; │     │ &lt;1&gt; │ &lt;2&gt; │ &lt;3&gt; │  │          │</w:t>
      </w:r>
    </w:p>
    <w:p w:rsidR="00722026" w:rsidRDefault="00722026">
      <w:pPr>
        <w:pStyle w:val="ConsPlusNonformat"/>
        <w:jc w:val="both"/>
      </w:pPr>
      <w:r>
        <w:rPr>
          <w:sz w:val="16"/>
        </w:rPr>
        <w:t>│      0├──┴─────┴─────┴─────┴─┬────┴─────┴─────┴─────┴┬────┴─────┴─────┴─────┴┬─┘          │</w:t>
      </w:r>
    </w:p>
    <w:p w:rsidR="00722026" w:rsidRDefault="00722026">
      <w:pPr>
        <w:pStyle w:val="ConsPlusNonformat"/>
        <w:jc w:val="both"/>
      </w:pPr>
      <w:r>
        <w:rPr>
          <w:sz w:val="16"/>
        </w:rPr>
        <w:t>│                  1                        2                      3                        │</w:t>
      </w:r>
    </w:p>
    <w:p w:rsidR="00722026" w:rsidRDefault="00722026">
      <w:pPr>
        <w:pStyle w:val="ConsPlusNonformat"/>
        <w:jc w:val="both"/>
      </w:pPr>
      <w:r>
        <w:rPr>
          <w:sz w:val="16"/>
        </w:rPr>
        <w:t>└───────────────────────────────────────────────────────────────────────────────────────────┘</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ind w:firstLine="540"/>
        <w:jc w:val="both"/>
      </w:pPr>
      <w:r>
        <w:t>Наибольшее число малых предприятий сосредоточено в г. Якутске (44,4% от общего количества), г. Нерюнгри (10,7%), Мирнинском (5,5%) и Алданском (4,8%) районах. При этом в расчете на 1 000 человек населения наибольшее количество малых предприятий приходится на жителей Жиганского, Усть-Янского, Усть-Майского улусов, г. Нерюнгри с прилегающей территорией и г. Якутска с прилегающей территорией.</w:t>
      </w:r>
    </w:p>
    <w:p w:rsidR="00722026" w:rsidRDefault="00722026">
      <w:pPr>
        <w:pStyle w:val="ConsPlusNormal"/>
        <w:jc w:val="both"/>
      </w:pPr>
    </w:p>
    <w:p w:rsidR="00722026" w:rsidRDefault="00722026">
      <w:pPr>
        <w:pStyle w:val="ConsPlusNormal"/>
        <w:jc w:val="center"/>
      </w:pPr>
      <w:r>
        <w:t>Основные показатели, характеризующие состояние малого</w:t>
      </w:r>
    </w:p>
    <w:p w:rsidR="00722026" w:rsidRDefault="00722026">
      <w:pPr>
        <w:pStyle w:val="ConsPlusNormal"/>
        <w:jc w:val="center"/>
      </w:pPr>
      <w:r>
        <w:t>и среднего предпринимательства в Республике Саха (Якутия)</w:t>
      </w:r>
    </w:p>
    <w:p w:rsidR="00722026" w:rsidRDefault="00722026">
      <w:pPr>
        <w:pStyle w:val="ConsPlusNormal"/>
        <w:jc w:val="both"/>
      </w:pPr>
    </w:p>
    <w:p w:rsidR="00722026" w:rsidRDefault="00722026">
      <w:pPr>
        <w:pStyle w:val="ConsPlusNormal"/>
        <w:jc w:val="right"/>
      </w:pPr>
      <w:r>
        <w:t>Таблица 1</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65"/>
        <w:gridCol w:w="1417"/>
        <w:gridCol w:w="1474"/>
        <w:gridCol w:w="1361"/>
        <w:gridCol w:w="1531"/>
        <w:gridCol w:w="1531"/>
      </w:tblGrid>
      <w:tr w:rsidR="00722026">
        <w:tc>
          <w:tcPr>
            <w:tcW w:w="3465" w:type="dxa"/>
            <w:vAlign w:val="center"/>
          </w:tcPr>
          <w:p w:rsidR="00722026" w:rsidRDefault="00722026">
            <w:pPr>
              <w:pStyle w:val="ConsPlusNormal"/>
              <w:jc w:val="center"/>
            </w:pPr>
            <w:r>
              <w:t>Наименование показателя</w:t>
            </w:r>
          </w:p>
        </w:tc>
        <w:tc>
          <w:tcPr>
            <w:tcW w:w="1417" w:type="dxa"/>
          </w:tcPr>
          <w:p w:rsidR="00722026" w:rsidRDefault="00722026">
            <w:pPr>
              <w:pStyle w:val="ConsPlusNormal"/>
              <w:jc w:val="center"/>
            </w:pPr>
            <w:r>
              <w:t>Факт</w:t>
            </w:r>
          </w:p>
          <w:p w:rsidR="00722026" w:rsidRDefault="00722026">
            <w:pPr>
              <w:pStyle w:val="ConsPlusNormal"/>
              <w:jc w:val="center"/>
            </w:pPr>
            <w:r>
              <w:t>январь -</w:t>
            </w:r>
          </w:p>
          <w:p w:rsidR="00722026" w:rsidRDefault="00722026">
            <w:pPr>
              <w:pStyle w:val="ConsPlusNormal"/>
              <w:jc w:val="center"/>
            </w:pPr>
            <w:r>
              <w:t>декабрь 2008 г.</w:t>
            </w:r>
          </w:p>
        </w:tc>
        <w:tc>
          <w:tcPr>
            <w:tcW w:w="1474" w:type="dxa"/>
          </w:tcPr>
          <w:p w:rsidR="00722026" w:rsidRDefault="00722026">
            <w:pPr>
              <w:pStyle w:val="ConsPlusNormal"/>
              <w:jc w:val="center"/>
            </w:pPr>
            <w:r>
              <w:t>Факт</w:t>
            </w:r>
          </w:p>
          <w:p w:rsidR="00722026" w:rsidRDefault="00722026">
            <w:pPr>
              <w:pStyle w:val="ConsPlusNormal"/>
              <w:jc w:val="center"/>
            </w:pPr>
            <w:r>
              <w:t>январь -</w:t>
            </w:r>
          </w:p>
          <w:p w:rsidR="00722026" w:rsidRDefault="00722026">
            <w:pPr>
              <w:pStyle w:val="ConsPlusNormal"/>
              <w:jc w:val="center"/>
            </w:pPr>
            <w:r>
              <w:t>декабрь 2009 г.</w:t>
            </w:r>
          </w:p>
        </w:tc>
        <w:tc>
          <w:tcPr>
            <w:tcW w:w="1361" w:type="dxa"/>
          </w:tcPr>
          <w:p w:rsidR="00722026" w:rsidRDefault="00722026">
            <w:pPr>
              <w:pStyle w:val="ConsPlusNormal"/>
              <w:jc w:val="center"/>
            </w:pPr>
            <w:r>
              <w:t>Факт</w:t>
            </w:r>
          </w:p>
          <w:p w:rsidR="00722026" w:rsidRDefault="00722026">
            <w:pPr>
              <w:pStyle w:val="ConsPlusNormal"/>
              <w:jc w:val="center"/>
            </w:pPr>
            <w:r>
              <w:t>январь -</w:t>
            </w:r>
          </w:p>
          <w:p w:rsidR="00722026" w:rsidRDefault="00722026">
            <w:pPr>
              <w:pStyle w:val="ConsPlusNormal"/>
              <w:jc w:val="center"/>
            </w:pPr>
            <w:r>
              <w:t>декабрь 2010 г.</w:t>
            </w:r>
          </w:p>
        </w:tc>
        <w:tc>
          <w:tcPr>
            <w:tcW w:w="1531" w:type="dxa"/>
            <w:vAlign w:val="center"/>
          </w:tcPr>
          <w:p w:rsidR="00722026" w:rsidRDefault="00722026">
            <w:pPr>
              <w:pStyle w:val="ConsPlusNormal"/>
              <w:jc w:val="center"/>
            </w:pPr>
            <w:r>
              <w:t>Динамика, % 2009/2008</w:t>
            </w:r>
          </w:p>
        </w:tc>
        <w:tc>
          <w:tcPr>
            <w:tcW w:w="1531" w:type="dxa"/>
            <w:vAlign w:val="center"/>
          </w:tcPr>
          <w:p w:rsidR="00722026" w:rsidRDefault="00722026">
            <w:pPr>
              <w:pStyle w:val="ConsPlusNormal"/>
              <w:jc w:val="center"/>
            </w:pPr>
            <w:r>
              <w:t>Динамика, %</w:t>
            </w:r>
          </w:p>
          <w:p w:rsidR="00722026" w:rsidRDefault="00722026">
            <w:pPr>
              <w:pStyle w:val="ConsPlusNormal"/>
              <w:jc w:val="center"/>
            </w:pPr>
            <w:r>
              <w:t>2010/2009</w:t>
            </w:r>
          </w:p>
        </w:tc>
      </w:tr>
      <w:tr w:rsidR="00722026">
        <w:tc>
          <w:tcPr>
            <w:tcW w:w="3465" w:type="dxa"/>
          </w:tcPr>
          <w:p w:rsidR="00722026" w:rsidRDefault="00722026">
            <w:pPr>
              <w:pStyle w:val="ConsPlusNormal"/>
              <w:jc w:val="both"/>
            </w:pPr>
            <w:r>
              <w:t>1. Число субъектов малого и среднего предпринимательства, единиц</w:t>
            </w:r>
          </w:p>
        </w:tc>
        <w:tc>
          <w:tcPr>
            <w:tcW w:w="1417" w:type="dxa"/>
            <w:vAlign w:val="center"/>
          </w:tcPr>
          <w:p w:rsidR="00722026" w:rsidRDefault="00722026">
            <w:pPr>
              <w:pStyle w:val="ConsPlusNormal"/>
              <w:jc w:val="center"/>
            </w:pPr>
            <w:r>
              <w:t>40 361</w:t>
            </w:r>
          </w:p>
        </w:tc>
        <w:tc>
          <w:tcPr>
            <w:tcW w:w="1474" w:type="dxa"/>
            <w:vAlign w:val="center"/>
          </w:tcPr>
          <w:p w:rsidR="00722026" w:rsidRDefault="00722026">
            <w:pPr>
              <w:pStyle w:val="ConsPlusNormal"/>
              <w:jc w:val="center"/>
            </w:pPr>
            <w:r>
              <w:t>45 107</w:t>
            </w:r>
          </w:p>
        </w:tc>
        <w:tc>
          <w:tcPr>
            <w:tcW w:w="1361" w:type="dxa"/>
            <w:vAlign w:val="center"/>
          </w:tcPr>
          <w:p w:rsidR="00722026" w:rsidRDefault="00722026">
            <w:pPr>
              <w:pStyle w:val="ConsPlusNormal"/>
              <w:jc w:val="center"/>
            </w:pPr>
            <w:r>
              <w:t>46 976</w:t>
            </w:r>
          </w:p>
        </w:tc>
        <w:tc>
          <w:tcPr>
            <w:tcW w:w="1531" w:type="dxa"/>
            <w:vAlign w:val="center"/>
          </w:tcPr>
          <w:p w:rsidR="00722026" w:rsidRDefault="00722026">
            <w:pPr>
              <w:pStyle w:val="ConsPlusNormal"/>
              <w:jc w:val="center"/>
            </w:pPr>
            <w:r>
              <w:t>111,8</w:t>
            </w:r>
          </w:p>
        </w:tc>
        <w:tc>
          <w:tcPr>
            <w:tcW w:w="1531" w:type="dxa"/>
            <w:vAlign w:val="center"/>
          </w:tcPr>
          <w:p w:rsidR="00722026" w:rsidRDefault="00722026">
            <w:pPr>
              <w:pStyle w:val="ConsPlusNormal"/>
              <w:jc w:val="center"/>
            </w:pPr>
            <w:r>
              <w:t>104,1</w:t>
            </w:r>
          </w:p>
        </w:tc>
      </w:tr>
      <w:tr w:rsidR="00722026">
        <w:tc>
          <w:tcPr>
            <w:tcW w:w="3465" w:type="dxa"/>
          </w:tcPr>
          <w:p w:rsidR="00722026" w:rsidRDefault="00722026">
            <w:pPr>
              <w:pStyle w:val="ConsPlusNormal"/>
            </w:pPr>
            <w:r>
              <w:t>в том числе:</w:t>
            </w:r>
          </w:p>
        </w:tc>
        <w:tc>
          <w:tcPr>
            <w:tcW w:w="1417" w:type="dxa"/>
          </w:tcPr>
          <w:p w:rsidR="00722026" w:rsidRDefault="00722026">
            <w:pPr>
              <w:pStyle w:val="ConsPlusNormal"/>
            </w:pPr>
          </w:p>
        </w:tc>
        <w:tc>
          <w:tcPr>
            <w:tcW w:w="1474" w:type="dxa"/>
          </w:tcPr>
          <w:p w:rsidR="00722026" w:rsidRDefault="00722026">
            <w:pPr>
              <w:pStyle w:val="ConsPlusNormal"/>
            </w:pPr>
          </w:p>
        </w:tc>
        <w:tc>
          <w:tcPr>
            <w:tcW w:w="1361" w:type="dxa"/>
          </w:tcPr>
          <w:p w:rsidR="00722026" w:rsidRDefault="00722026">
            <w:pPr>
              <w:pStyle w:val="ConsPlusNormal"/>
            </w:pPr>
          </w:p>
        </w:tc>
        <w:tc>
          <w:tcPr>
            <w:tcW w:w="1531" w:type="dxa"/>
          </w:tcPr>
          <w:p w:rsidR="00722026" w:rsidRDefault="00722026">
            <w:pPr>
              <w:pStyle w:val="ConsPlusNormal"/>
            </w:pPr>
          </w:p>
        </w:tc>
        <w:tc>
          <w:tcPr>
            <w:tcW w:w="1531" w:type="dxa"/>
          </w:tcPr>
          <w:p w:rsidR="00722026" w:rsidRDefault="00722026">
            <w:pPr>
              <w:pStyle w:val="ConsPlusNormal"/>
            </w:pPr>
          </w:p>
        </w:tc>
      </w:tr>
      <w:tr w:rsidR="00722026">
        <w:tc>
          <w:tcPr>
            <w:tcW w:w="3465" w:type="dxa"/>
          </w:tcPr>
          <w:p w:rsidR="00722026" w:rsidRDefault="00722026">
            <w:pPr>
              <w:pStyle w:val="ConsPlusNormal"/>
              <w:jc w:val="both"/>
            </w:pPr>
            <w:r>
              <w:t>малые и средние предприятия, единиц</w:t>
            </w:r>
          </w:p>
        </w:tc>
        <w:tc>
          <w:tcPr>
            <w:tcW w:w="1417" w:type="dxa"/>
          </w:tcPr>
          <w:p w:rsidR="00722026" w:rsidRDefault="00722026">
            <w:pPr>
              <w:pStyle w:val="ConsPlusNormal"/>
              <w:jc w:val="center"/>
            </w:pPr>
            <w:r>
              <w:t>4 487</w:t>
            </w:r>
          </w:p>
        </w:tc>
        <w:tc>
          <w:tcPr>
            <w:tcW w:w="1474" w:type="dxa"/>
          </w:tcPr>
          <w:p w:rsidR="00722026" w:rsidRDefault="00722026">
            <w:pPr>
              <w:pStyle w:val="ConsPlusNormal"/>
              <w:jc w:val="center"/>
            </w:pPr>
            <w:r>
              <w:t>5 067</w:t>
            </w:r>
          </w:p>
        </w:tc>
        <w:tc>
          <w:tcPr>
            <w:tcW w:w="1361" w:type="dxa"/>
          </w:tcPr>
          <w:p w:rsidR="00722026" w:rsidRDefault="00722026">
            <w:pPr>
              <w:pStyle w:val="ConsPlusNormal"/>
              <w:jc w:val="center"/>
            </w:pPr>
            <w:r>
              <w:t>5 127</w:t>
            </w:r>
          </w:p>
        </w:tc>
        <w:tc>
          <w:tcPr>
            <w:tcW w:w="1531" w:type="dxa"/>
          </w:tcPr>
          <w:p w:rsidR="00722026" w:rsidRDefault="00722026">
            <w:pPr>
              <w:pStyle w:val="ConsPlusNormal"/>
              <w:jc w:val="center"/>
            </w:pPr>
            <w:r>
              <w:t>112,9</w:t>
            </w:r>
          </w:p>
        </w:tc>
        <w:tc>
          <w:tcPr>
            <w:tcW w:w="1531" w:type="dxa"/>
          </w:tcPr>
          <w:p w:rsidR="00722026" w:rsidRDefault="00722026">
            <w:pPr>
              <w:pStyle w:val="ConsPlusNormal"/>
              <w:jc w:val="center"/>
            </w:pPr>
            <w:r>
              <w:t>101,2</w:t>
            </w:r>
          </w:p>
        </w:tc>
      </w:tr>
      <w:tr w:rsidR="00722026">
        <w:tc>
          <w:tcPr>
            <w:tcW w:w="3465" w:type="dxa"/>
          </w:tcPr>
          <w:p w:rsidR="00722026" w:rsidRDefault="00722026">
            <w:pPr>
              <w:pStyle w:val="ConsPlusNormal"/>
              <w:jc w:val="both"/>
            </w:pPr>
            <w:r>
              <w:t>малые предприятия, единиц</w:t>
            </w:r>
          </w:p>
        </w:tc>
        <w:tc>
          <w:tcPr>
            <w:tcW w:w="1417" w:type="dxa"/>
          </w:tcPr>
          <w:p w:rsidR="00722026" w:rsidRDefault="00722026">
            <w:pPr>
              <w:pStyle w:val="ConsPlusNormal"/>
              <w:jc w:val="center"/>
            </w:pPr>
            <w:r>
              <w:t>4 275</w:t>
            </w:r>
          </w:p>
        </w:tc>
        <w:tc>
          <w:tcPr>
            <w:tcW w:w="1474" w:type="dxa"/>
          </w:tcPr>
          <w:p w:rsidR="00722026" w:rsidRDefault="00722026">
            <w:pPr>
              <w:pStyle w:val="ConsPlusNormal"/>
              <w:jc w:val="center"/>
            </w:pPr>
            <w:r>
              <w:t>4 952</w:t>
            </w:r>
          </w:p>
        </w:tc>
        <w:tc>
          <w:tcPr>
            <w:tcW w:w="1361" w:type="dxa"/>
          </w:tcPr>
          <w:p w:rsidR="00722026" w:rsidRDefault="00722026">
            <w:pPr>
              <w:pStyle w:val="ConsPlusNormal"/>
              <w:jc w:val="center"/>
            </w:pPr>
            <w:r>
              <w:t>5 012</w:t>
            </w:r>
          </w:p>
        </w:tc>
        <w:tc>
          <w:tcPr>
            <w:tcW w:w="1531" w:type="dxa"/>
          </w:tcPr>
          <w:p w:rsidR="00722026" w:rsidRDefault="00722026">
            <w:pPr>
              <w:pStyle w:val="ConsPlusNormal"/>
              <w:jc w:val="center"/>
            </w:pPr>
            <w:r>
              <w:t>115,8</w:t>
            </w:r>
          </w:p>
        </w:tc>
        <w:tc>
          <w:tcPr>
            <w:tcW w:w="1531" w:type="dxa"/>
          </w:tcPr>
          <w:p w:rsidR="00722026" w:rsidRDefault="00722026">
            <w:pPr>
              <w:pStyle w:val="ConsPlusNormal"/>
              <w:jc w:val="center"/>
            </w:pPr>
            <w:r>
              <w:t>101,2</w:t>
            </w:r>
          </w:p>
        </w:tc>
      </w:tr>
      <w:tr w:rsidR="00722026">
        <w:tc>
          <w:tcPr>
            <w:tcW w:w="3465" w:type="dxa"/>
          </w:tcPr>
          <w:p w:rsidR="00722026" w:rsidRDefault="00722026">
            <w:pPr>
              <w:pStyle w:val="ConsPlusNormal"/>
            </w:pPr>
            <w:r>
              <w:t>средние предприятия, единиц</w:t>
            </w:r>
          </w:p>
        </w:tc>
        <w:tc>
          <w:tcPr>
            <w:tcW w:w="1417" w:type="dxa"/>
          </w:tcPr>
          <w:p w:rsidR="00722026" w:rsidRDefault="00722026">
            <w:pPr>
              <w:pStyle w:val="ConsPlusNormal"/>
              <w:jc w:val="center"/>
            </w:pPr>
            <w:r>
              <w:t>212</w:t>
            </w:r>
          </w:p>
        </w:tc>
        <w:tc>
          <w:tcPr>
            <w:tcW w:w="1474" w:type="dxa"/>
          </w:tcPr>
          <w:p w:rsidR="00722026" w:rsidRDefault="00722026">
            <w:pPr>
              <w:pStyle w:val="ConsPlusNormal"/>
              <w:jc w:val="center"/>
            </w:pPr>
            <w:r>
              <w:t>115</w:t>
            </w:r>
          </w:p>
        </w:tc>
        <w:tc>
          <w:tcPr>
            <w:tcW w:w="1361" w:type="dxa"/>
          </w:tcPr>
          <w:p w:rsidR="00722026" w:rsidRDefault="00722026">
            <w:pPr>
              <w:pStyle w:val="ConsPlusNormal"/>
              <w:jc w:val="center"/>
            </w:pPr>
            <w:r>
              <w:t>115</w:t>
            </w:r>
          </w:p>
        </w:tc>
        <w:tc>
          <w:tcPr>
            <w:tcW w:w="1531" w:type="dxa"/>
          </w:tcPr>
          <w:p w:rsidR="00722026" w:rsidRDefault="00722026">
            <w:pPr>
              <w:pStyle w:val="ConsPlusNormal"/>
              <w:jc w:val="center"/>
            </w:pPr>
            <w:r>
              <w:t>54,2</w:t>
            </w:r>
          </w:p>
        </w:tc>
        <w:tc>
          <w:tcPr>
            <w:tcW w:w="1531" w:type="dxa"/>
          </w:tcPr>
          <w:p w:rsidR="00722026" w:rsidRDefault="00722026">
            <w:pPr>
              <w:pStyle w:val="ConsPlusNormal"/>
              <w:jc w:val="center"/>
            </w:pPr>
            <w:r>
              <w:t>100,0</w:t>
            </w:r>
          </w:p>
        </w:tc>
      </w:tr>
      <w:tr w:rsidR="00722026">
        <w:tc>
          <w:tcPr>
            <w:tcW w:w="3465" w:type="dxa"/>
          </w:tcPr>
          <w:p w:rsidR="00722026" w:rsidRDefault="00722026">
            <w:pPr>
              <w:pStyle w:val="ConsPlusNormal"/>
            </w:pPr>
            <w:r>
              <w:t>индивидуальные предприниматели, единиц</w:t>
            </w:r>
          </w:p>
        </w:tc>
        <w:tc>
          <w:tcPr>
            <w:tcW w:w="1417" w:type="dxa"/>
            <w:vAlign w:val="center"/>
          </w:tcPr>
          <w:p w:rsidR="00722026" w:rsidRDefault="00722026">
            <w:pPr>
              <w:pStyle w:val="ConsPlusNormal"/>
              <w:jc w:val="center"/>
            </w:pPr>
            <w:r>
              <w:t>35 874</w:t>
            </w:r>
          </w:p>
        </w:tc>
        <w:tc>
          <w:tcPr>
            <w:tcW w:w="1474" w:type="dxa"/>
            <w:vAlign w:val="center"/>
          </w:tcPr>
          <w:p w:rsidR="00722026" w:rsidRDefault="00722026">
            <w:pPr>
              <w:pStyle w:val="ConsPlusNormal"/>
              <w:jc w:val="center"/>
            </w:pPr>
            <w:r>
              <w:t>40 040</w:t>
            </w:r>
          </w:p>
        </w:tc>
        <w:tc>
          <w:tcPr>
            <w:tcW w:w="1361" w:type="dxa"/>
            <w:vAlign w:val="center"/>
          </w:tcPr>
          <w:p w:rsidR="00722026" w:rsidRDefault="00722026">
            <w:pPr>
              <w:pStyle w:val="ConsPlusNormal"/>
              <w:jc w:val="center"/>
            </w:pPr>
            <w:r>
              <w:t>41 849</w:t>
            </w:r>
          </w:p>
        </w:tc>
        <w:tc>
          <w:tcPr>
            <w:tcW w:w="1531" w:type="dxa"/>
            <w:vAlign w:val="center"/>
          </w:tcPr>
          <w:p w:rsidR="00722026" w:rsidRDefault="00722026">
            <w:pPr>
              <w:pStyle w:val="ConsPlusNormal"/>
              <w:jc w:val="center"/>
            </w:pPr>
            <w:r>
              <w:t>111,6</w:t>
            </w:r>
          </w:p>
        </w:tc>
        <w:tc>
          <w:tcPr>
            <w:tcW w:w="1531" w:type="dxa"/>
            <w:vAlign w:val="center"/>
          </w:tcPr>
          <w:p w:rsidR="00722026" w:rsidRDefault="00722026">
            <w:pPr>
              <w:pStyle w:val="ConsPlusNormal"/>
              <w:jc w:val="center"/>
            </w:pPr>
            <w:r>
              <w:t>104,5</w:t>
            </w:r>
          </w:p>
        </w:tc>
      </w:tr>
      <w:tr w:rsidR="00722026">
        <w:tc>
          <w:tcPr>
            <w:tcW w:w="3465" w:type="dxa"/>
          </w:tcPr>
          <w:p w:rsidR="00722026" w:rsidRDefault="00722026">
            <w:pPr>
              <w:pStyle w:val="ConsPlusNormal"/>
              <w:jc w:val="both"/>
            </w:pPr>
            <w:r>
              <w:t>2. Среднесписочная численность работников, чел.</w:t>
            </w:r>
          </w:p>
        </w:tc>
        <w:tc>
          <w:tcPr>
            <w:tcW w:w="1417" w:type="dxa"/>
            <w:vAlign w:val="center"/>
          </w:tcPr>
          <w:p w:rsidR="00722026" w:rsidRDefault="00722026">
            <w:pPr>
              <w:pStyle w:val="ConsPlusNormal"/>
              <w:jc w:val="center"/>
            </w:pPr>
            <w:r>
              <w:t>157 222</w:t>
            </w:r>
          </w:p>
        </w:tc>
        <w:tc>
          <w:tcPr>
            <w:tcW w:w="1474" w:type="dxa"/>
            <w:vAlign w:val="center"/>
          </w:tcPr>
          <w:p w:rsidR="00722026" w:rsidRDefault="00722026">
            <w:pPr>
              <w:pStyle w:val="ConsPlusNormal"/>
              <w:jc w:val="center"/>
            </w:pPr>
            <w:r>
              <w:t>169 953</w:t>
            </w:r>
          </w:p>
        </w:tc>
        <w:tc>
          <w:tcPr>
            <w:tcW w:w="1361" w:type="dxa"/>
            <w:vAlign w:val="center"/>
          </w:tcPr>
          <w:p w:rsidR="00722026" w:rsidRDefault="00722026">
            <w:pPr>
              <w:pStyle w:val="ConsPlusNormal"/>
              <w:jc w:val="center"/>
            </w:pPr>
            <w:r>
              <w:t>179 242</w:t>
            </w:r>
          </w:p>
        </w:tc>
        <w:tc>
          <w:tcPr>
            <w:tcW w:w="1531" w:type="dxa"/>
            <w:vAlign w:val="center"/>
          </w:tcPr>
          <w:p w:rsidR="00722026" w:rsidRDefault="00722026">
            <w:pPr>
              <w:pStyle w:val="ConsPlusNormal"/>
              <w:jc w:val="center"/>
            </w:pPr>
            <w:r>
              <w:t>108,1</w:t>
            </w:r>
          </w:p>
        </w:tc>
        <w:tc>
          <w:tcPr>
            <w:tcW w:w="1531" w:type="dxa"/>
            <w:vAlign w:val="center"/>
          </w:tcPr>
          <w:p w:rsidR="00722026" w:rsidRDefault="00722026">
            <w:pPr>
              <w:pStyle w:val="ConsPlusNormal"/>
              <w:jc w:val="center"/>
            </w:pPr>
            <w:r>
              <w:t>105,5</w:t>
            </w:r>
          </w:p>
        </w:tc>
      </w:tr>
      <w:tr w:rsidR="00722026">
        <w:tc>
          <w:tcPr>
            <w:tcW w:w="3465" w:type="dxa"/>
          </w:tcPr>
          <w:p w:rsidR="00722026" w:rsidRDefault="00722026">
            <w:pPr>
              <w:pStyle w:val="ConsPlusNormal"/>
              <w:jc w:val="both"/>
            </w:pPr>
            <w:r>
              <w:t xml:space="preserve">малые и средние предприятия, </w:t>
            </w:r>
            <w:r>
              <w:lastRenderedPageBreak/>
              <w:t>чел.</w:t>
            </w:r>
          </w:p>
        </w:tc>
        <w:tc>
          <w:tcPr>
            <w:tcW w:w="1417" w:type="dxa"/>
          </w:tcPr>
          <w:p w:rsidR="00722026" w:rsidRDefault="00722026">
            <w:pPr>
              <w:pStyle w:val="ConsPlusNormal"/>
              <w:jc w:val="center"/>
            </w:pPr>
            <w:r>
              <w:lastRenderedPageBreak/>
              <w:t>49 600</w:t>
            </w:r>
          </w:p>
        </w:tc>
        <w:tc>
          <w:tcPr>
            <w:tcW w:w="1474" w:type="dxa"/>
          </w:tcPr>
          <w:p w:rsidR="00722026" w:rsidRDefault="00722026">
            <w:pPr>
              <w:pStyle w:val="ConsPlusNormal"/>
              <w:jc w:val="center"/>
            </w:pPr>
            <w:r>
              <w:t>49 833</w:t>
            </w:r>
          </w:p>
        </w:tc>
        <w:tc>
          <w:tcPr>
            <w:tcW w:w="1361" w:type="dxa"/>
          </w:tcPr>
          <w:p w:rsidR="00722026" w:rsidRDefault="00722026">
            <w:pPr>
              <w:pStyle w:val="ConsPlusNormal"/>
              <w:jc w:val="center"/>
            </w:pPr>
            <w:r>
              <w:t>53 695</w:t>
            </w:r>
          </w:p>
        </w:tc>
        <w:tc>
          <w:tcPr>
            <w:tcW w:w="1531" w:type="dxa"/>
          </w:tcPr>
          <w:p w:rsidR="00722026" w:rsidRDefault="00722026">
            <w:pPr>
              <w:pStyle w:val="ConsPlusNormal"/>
              <w:jc w:val="center"/>
            </w:pPr>
            <w:r>
              <w:t>100,5</w:t>
            </w:r>
          </w:p>
        </w:tc>
        <w:tc>
          <w:tcPr>
            <w:tcW w:w="1531" w:type="dxa"/>
          </w:tcPr>
          <w:p w:rsidR="00722026" w:rsidRDefault="00722026">
            <w:pPr>
              <w:pStyle w:val="ConsPlusNormal"/>
              <w:jc w:val="center"/>
            </w:pPr>
            <w:r>
              <w:t>107,7</w:t>
            </w:r>
          </w:p>
        </w:tc>
      </w:tr>
      <w:tr w:rsidR="00722026">
        <w:tc>
          <w:tcPr>
            <w:tcW w:w="3465" w:type="dxa"/>
          </w:tcPr>
          <w:p w:rsidR="00722026" w:rsidRDefault="00722026">
            <w:pPr>
              <w:pStyle w:val="ConsPlusNormal"/>
              <w:jc w:val="both"/>
            </w:pPr>
            <w:r>
              <w:lastRenderedPageBreak/>
              <w:t>малые предприятия, чел.</w:t>
            </w:r>
          </w:p>
        </w:tc>
        <w:tc>
          <w:tcPr>
            <w:tcW w:w="1417" w:type="dxa"/>
          </w:tcPr>
          <w:p w:rsidR="00722026" w:rsidRDefault="00722026">
            <w:pPr>
              <w:pStyle w:val="ConsPlusNormal"/>
              <w:jc w:val="center"/>
            </w:pPr>
            <w:r>
              <w:t>37 995</w:t>
            </w:r>
          </w:p>
        </w:tc>
        <w:tc>
          <w:tcPr>
            <w:tcW w:w="1474" w:type="dxa"/>
          </w:tcPr>
          <w:p w:rsidR="00722026" w:rsidRDefault="00722026">
            <w:pPr>
              <w:pStyle w:val="ConsPlusNormal"/>
              <w:jc w:val="center"/>
            </w:pPr>
            <w:r>
              <w:t>42 464</w:t>
            </w:r>
          </w:p>
        </w:tc>
        <w:tc>
          <w:tcPr>
            <w:tcW w:w="1361" w:type="dxa"/>
          </w:tcPr>
          <w:p w:rsidR="00722026" w:rsidRDefault="00722026">
            <w:pPr>
              <w:pStyle w:val="ConsPlusNormal"/>
              <w:jc w:val="center"/>
            </w:pPr>
            <w:r>
              <w:t>44 536</w:t>
            </w:r>
          </w:p>
        </w:tc>
        <w:tc>
          <w:tcPr>
            <w:tcW w:w="1531" w:type="dxa"/>
          </w:tcPr>
          <w:p w:rsidR="00722026" w:rsidRDefault="00722026">
            <w:pPr>
              <w:pStyle w:val="ConsPlusNormal"/>
              <w:jc w:val="center"/>
            </w:pPr>
            <w:r>
              <w:t>111,8</w:t>
            </w:r>
          </w:p>
        </w:tc>
        <w:tc>
          <w:tcPr>
            <w:tcW w:w="1531" w:type="dxa"/>
          </w:tcPr>
          <w:p w:rsidR="00722026" w:rsidRDefault="00722026">
            <w:pPr>
              <w:pStyle w:val="ConsPlusNormal"/>
              <w:jc w:val="center"/>
            </w:pPr>
            <w:r>
              <w:t>104,9</w:t>
            </w:r>
          </w:p>
        </w:tc>
      </w:tr>
      <w:tr w:rsidR="00722026">
        <w:tc>
          <w:tcPr>
            <w:tcW w:w="3465" w:type="dxa"/>
          </w:tcPr>
          <w:p w:rsidR="00722026" w:rsidRDefault="00722026">
            <w:pPr>
              <w:pStyle w:val="ConsPlusNormal"/>
            </w:pPr>
            <w:r>
              <w:t>средние предприятия, чел.</w:t>
            </w:r>
          </w:p>
        </w:tc>
        <w:tc>
          <w:tcPr>
            <w:tcW w:w="1417" w:type="dxa"/>
          </w:tcPr>
          <w:p w:rsidR="00722026" w:rsidRDefault="00722026">
            <w:pPr>
              <w:pStyle w:val="ConsPlusNormal"/>
              <w:jc w:val="center"/>
            </w:pPr>
            <w:r>
              <w:t>11 605</w:t>
            </w:r>
          </w:p>
        </w:tc>
        <w:tc>
          <w:tcPr>
            <w:tcW w:w="1474" w:type="dxa"/>
          </w:tcPr>
          <w:p w:rsidR="00722026" w:rsidRDefault="00722026">
            <w:pPr>
              <w:pStyle w:val="ConsPlusNormal"/>
              <w:jc w:val="center"/>
            </w:pPr>
            <w:r>
              <w:t>8 148</w:t>
            </w:r>
          </w:p>
        </w:tc>
        <w:tc>
          <w:tcPr>
            <w:tcW w:w="1361" w:type="dxa"/>
          </w:tcPr>
          <w:p w:rsidR="00722026" w:rsidRDefault="00722026">
            <w:pPr>
              <w:pStyle w:val="ConsPlusNormal"/>
              <w:jc w:val="center"/>
            </w:pPr>
            <w:r>
              <w:t>9 159</w:t>
            </w:r>
          </w:p>
        </w:tc>
        <w:tc>
          <w:tcPr>
            <w:tcW w:w="1531" w:type="dxa"/>
          </w:tcPr>
          <w:p w:rsidR="00722026" w:rsidRDefault="00722026">
            <w:pPr>
              <w:pStyle w:val="ConsPlusNormal"/>
              <w:jc w:val="center"/>
            </w:pPr>
            <w:r>
              <w:t>70,2</w:t>
            </w:r>
          </w:p>
        </w:tc>
        <w:tc>
          <w:tcPr>
            <w:tcW w:w="1531" w:type="dxa"/>
          </w:tcPr>
          <w:p w:rsidR="00722026" w:rsidRDefault="00722026">
            <w:pPr>
              <w:pStyle w:val="ConsPlusNormal"/>
              <w:jc w:val="center"/>
            </w:pPr>
            <w:r>
              <w:t>112,4</w:t>
            </w:r>
          </w:p>
        </w:tc>
      </w:tr>
      <w:tr w:rsidR="00722026">
        <w:tc>
          <w:tcPr>
            <w:tcW w:w="3465" w:type="dxa"/>
          </w:tcPr>
          <w:p w:rsidR="00722026" w:rsidRDefault="00722026">
            <w:pPr>
              <w:pStyle w:val="ConsPlusNormal"/>
            </w:pPr>
            <w:r>
              <w:t>индивидуальные предприниматели, чел.</w:t>
            </w:r>
          </w:p>
        </w:tc>
        <w:tc>
          <w:tcPr>
            <w:tcW w:w="1417" w:type="dxa"/>
            <w:vAlign w:val="center"/>
          </w:tcPr>
          <w:p w:rsidR="00722026" w:rsidRDefault="00722026">
            <w:pPr>
              <w:pStyle w:val="ConsPlusNormal"/>
              <w:jc w:val="center"/>
            </w:pPr>
            <w:r>
              <w:t>107 622</w:t>
            </w:r>
          </w:p>
        </w:tc>
        <w:tc>
          <w:tcPr>
            <w:tcW w:w="1474" w:type="dxa"/>
            <w:vAlign w:val="center"/>
          </w:tcPr>
          <w:p w:rsidR="00722026" w:rsidRDefault="00722026">
            <w:pPr>
              <w:pStyle w:val="ConsPlusNormal"/>
              <w:jc w:val="center"/>
            </w:pPr>
            <w:r>
              <w:t>120 120</w:t>
            </w:r>
          </w:p>
        </w:tc>
        <w:tc>
          <w:tcPr>
            <w:tcW w:w="1361" w:type="dxa"/>
            <w:vAlign w:val="center"/>
          </w:tcPr>
          <w:p w:rsidR="00722026" w:rsidRDefault="00722026">
            <w:pPr>
              <w:pStyle w:val="ConsPlusNormal"/>
              <w:jc w:val="center"/>
            </w:pPr>
            <w:r>
              <w:t>125 547</w:t>
            </w:r>
          </w:p>
        </w:tc>
        <w:tc>
          <w:tcPr>
            <w:tcW w:w="1531" w:type="dxa"/>
            <w:vAlign w:val="center"/>
          </w:tcPr>
          <w:p w:rsidR="00722026" w:rsidRDefault="00722026">
            <w:pPr>
              <w:pStyle w:val="ConsPlusNormal"/>
              <w:jc w:val="center"/>
            </w:pPr>
            <w:r>
              <w:t>111,6</w:t>
            </w:r>
          </w:p>
        </w:tc>
        <w:tc>
          <w:tcPr>
            <w:tcW w:w="1531" w:type="dxa"/>
            <w:vAlign w:val="center"/>
          </w:tcPr>
          <w:p w:rsidR="00722026" w:rsidRDefault="00722026">
            <w:pPr>
              <w:pStyle w:val="ConsPlusNormal"/>
              <w:jc w:val="center"/>
            </w:pPr>
            <w:r>
              <w:t>104,5</w:t>
            </w:r>
          </w:p>
        </w:tc>
      </w:tr>
      <w:tr w:rsidR="00722026">
        <w:tc>
          <w:tcPr>
            <w:tcW w:w="3465" w:type="dxa"/>
          </w:tcPr>
          <w:p w:rsidR="00722026" w:rsidRDefault="00722026">
            <w:pPr>
              <w:pStyle w:val="ConsPlusNormal"/>
              <w:jc w:val="both"/>
            </w:pPr>
            <w:r>
              <w:t>3. Доля занятых в малом и среднем бизнесе от общего числа занятых в экономике (экспертная оценка с учетом наемных работников индивидуальных предпринимателей), %</w:t>
            </w:r>
          </w:p>
        </w:tc>
        <w:tc>
          <w:tcPr>
            <w:tcW w:w="1417" w:type="dxa"/>
            <w:vAlign w:val="center"/>
          </w:tcPr>
          <w:p w:rsidR="00722026" w:rsidRDefault="00722026">
            <w:pPr>
              <w:pStyle w:val="ConsPlusNormal"/>
              <w:jc w:val="center"/>
            </w:pPr>
            <w:r>
              <w:t>35</w:t>
            </w:r>
          </w:p>
        </w:tc>
        <w:tc>
          <w:tcPr>
            <w:tcW w:w="1474" w:type="dxa"/>
            <w:vAlign w:val="center"/>
          </w:tcPr>
          <w:p w:rsidR="00722026" w:rsidRDefault="00722026">
            <w:pPr>
              <w:pStyle w:val="ConsPlusNormal"/>
              <w:jc w:val="center"/>
            </w:pPr>
            <w:r>
              <w:t>35,3</w:t>
            </w:r>
          </w:p>
        </w:tc>
        <w:tc>
          <w:tcPr>
            <w:tcW w:w="1361" w:type="dxa"/>
            <w:vAlign w:val="center"/>
          </w:tcPr>
          <w:p w:rsidR="00722026" w:rsidRDefault="00722026">
            <w:pPr>
              <w:pStyle w:val="ConsPlusNormal"/>
              <w:jc w:val="center"/>
            </w:pPr>
            <w:r>
              <w:t>40,1</w:t>
            </w:r>
          </w:p>
        </w:tc>
        <w:tc>
          <w:tcPr>
            <w:tcW w:w="1531" w:type="dxa"/>
            <w:vAlign w:val="center"/>
          </w:tcPr>
          <w:p w:rsidR="00722026" w:rsidRDefault="00722026">
            <w:pPr>
              <w:pStyle w:val="ConsPlusNormal"/>
              <w:jc w:val="center"/>
            </w:pPr>
            <w:r>
              <w:t>100,9</w:t>
            </w:r>
          </w:p>
        </w:tc>
        <w:tc>
          <w:tcPr>
            <w:tcW w:w="1531" w:type="dxa"/>
            <w:vAlign w:val="center"/>
          </w:tcPr>
          <w:p w:rsidR="00722026" w:rsidRDefault="00722026">
            <w:pPr>
              <w:pStyle w:val="ConsPlusNormal"/>
              <w:jc w:val="center"/>
            </w:pPr>
            <w:r>
              <w:t>113,6</w:t>
            </w:r>
          </w:p>
        </w:tc>
      </w:tr>
      <w:tr w:rsidR="00722026">
        <w:tc>
          <w:tcPr>
            <w:tcW w:w="3465" w:type="dxa"/>
          </w:tcPr>
          <w:p w:rsidR="00722026" w:rsidRDefault="00722026">
            <w:pPr>
              <w:pStyle w:val="ConsPlusNormal"/>
              <w:jc w:val="both"/>
            </w:pPr>
            <w:r>
              <w:t>4. Инвестиции в основной капитал, млн. руб.</w:t>
            </w:r>
          </w:p>
        </w:tc>
        <w:tc>
          <w:tcPr>
            <w:tcW w:w="1417" w:type="dxa"/>
            <w:vAlign w:val="center"/>
          </w:tcPr>
          <w:p w:rsidR="00722026" w:rsidRDefault="00722026">
            <w:pPr>
              <w:pStyle w:val="ConsPlusNormal"/>
              <w:jc w:val="center"/>
            </w:pPr>
            <w:r>
              <w:t>861,2</w:t>
            </w:r>
          </w:p>
        </w:tc>
        <w:tc>
          <w:tcPr>
            <w:tcW w:w="1474" w:type="dxa"/>
            <w:vAlign w:val="center"/>
          </w:tcPr>
          <w:p w:rsidR="00722026" w:rsidRDefault="00722026">
            <w:pPr>
              <w:pStyle w:val="ConsPlusNormal"/>
              <w:jc w:val="center"/>
            </w:pPr>
            <w:r>
              <w:t>1 728,5</w:t>
            </w:r>
          </w:p>
        </w:tc>
        <w:tc>
          <w:tcPr>
            <w:tcW w:w="1361" w:type="dxa"/>
            <w:vAlign w:val="center"/>
          </w:tcPr>
          <w:p w:rsidR="00722026" w:rsidRDefault="00722026">
            <w:pPr>
              <w:pStyle w:val="ConsPlusNormal"/>
              <w:jc w:val="center"/>
            </w:pPr>
            <w:r>
              <w:t>1 537,5</w:t>
            </w:r>
          </w:p>
        </w:tc>
        <w:tc>
          <w:tcPr>
            <w:tcW w:w="1531" w:type="dxa"/>
            <w:vAlign w:val="center"/>
          </w:tcPr>
          <w:p w:rsidR="00722026" w:rsidRDefault="00722026">
            <w:pPr>
              <w:pStyle w:val="ConsPlusNormal"/>
              <w:jc w:val="center"/>
            </w:pPr>
            <w:r>
              <w:t>200,7</w:t>
            </w:r>
          </w:p>
        </w:tc>
        <w:tc>
          <w:tcPr>
            <w:tcW w:w="1531" w:type="dxa"/>
            <w:vAlign w:val="center"/>
          </w:tcPr>
          <w:p w:rsidR="00722026" w:rsidRDefault="00722026">
            <w:pPr>
              <w:pStyle w:val="ConsPlusNormal"/>
              <w:jc w:val="center"/>
            </w:pPr>
            <w:r>
              <w:t>88,9</w:t>
            </w:r>
          </w:p>
        </w:tc>
      </w:tr>
      <w:tr w:rsidR="00722026">
        <w:tc>
          <w:tcPr>
            <w:tcW w:w="3465" w:type="dxa"/>
          </w:tcPr>
          <w:p w:rsidR="00722026" w:rsidRDefault="00722026">
            <w:pPr>
              <w:pStyle w:val="ConsPlusNormal"/>
            </w:pPr>
            <w:r>
              <w:t>5. Оборот</w:t>
            </w:r>
          </w:p>
          <w:p w:rsidR="00722026" w:rsidRDefault="00722026">
            <w:pPr>
              <w:pStyle w:val="ConsPlusNormal"/>
              <w:jc w:val="both"/>
            </w:pPr>
            <w:r>
              <w:t>организаций (малые и средние предприятия), млн.</w:t>
            </w:r>
          </w:p>
          <w:p w:rsidR="00722026" w:rsidRDefault="00722026">
            <w:pPr>
              <w:pStyle w:val="ConsPlusNormal"/>
            </w:pPr>
            <w:r>
              <w:t>руб., в том числе:</w:t>
            </w:r>
          </w:p>
        </w:tc>
        <w:tc>
          <w:tcPr>
            <w:tcW w:w="1417" w:type="dxa"/>
          </w:tcPr>
          <w:p w:rsidR="00722026" w:rsidRDefault="00722026">
            <w:pPr>
              <w:pStyle w:val="ConsPlusNormal"/>
            </w:pPr>
          </w:p>
          <w:p w:rsidR="00722026" w:rsidRDefault="00722026">
            <w:pPr>
              <w:pStyle w:val="ConsPlusNormal"/>
              <w:jc w:val="center"/>
            </w:pPr>
            <w:r>
              <w:t>67 658,3</w:t>
            </w:r>
          </w:p>
        </w:tc>
        <w:tc>
          <w:tcPr>
            <w:tcW w:w="1474" w:type="dxa"/>
          </w:tcPr>
          <w:p w:rsidR="00722026" w:rsidRDefault="00722026">
            <w:pPr>
              <w:pStyle w:val="ConsPlusNormal"/>
            </w:pPr>
          </w:p>
          <w:p w:rsidR="00722026" w:rsidRDefault="00722026">
            <w:pPr>
              <w:pStyle w:val="ConsPlusNormal"/>
              <w:jc w:val="center"/>
            </w:pPr>
            <w:r>
              <w:t>77 998,8</w:t>
            </w:r>
          </w:p>
        </w:tc>
        <w:tc>
          <w:tcPr>
            <w:tcW w:w="1361" w:type="dxa"/>
          </w:tcPr>
          <w:p w:rsidR="00722026" w:rsidRDefault="00722026">
            <w:pPr>
              <w:pStyle w:val="ConsPlusNormal"/>
            </w:pPr>
          </w:p>
          <w:p w:rsidR="00722026" w:rsidRDefault="00722026">
            <w:pPr>
              <w:pStyle w:val="ConsPlusNormal"/>
              <w:jc w:val="center"/>
            </w:pPr>
            <w:r>
              <w:t>99 931,4</w:t>
            </w:r>
          </w:p>
        </w:tc>
        <w:tc>
          <w:tcPr>
            <w:tcW w:w="1531" w:type="dxa"/>
          </w:tcPr>
          <w:p w:rsidR="00722026" w:rsidRDefault="00722026">
            <w:pPr>
              <w:pStyle w:val="ConsPlusNormal"/>
            </w:pPr>
          </w:p>
          <w:p w:rsidR="00722026" w:rsidRDefault="00722026">
            <w:pPr>
              <w:pStyle w:val="ConsPlusNormal"/>
              <w:jc w:val="center"/>
            </w:pPr>
            <w:r>
              <w:t>115,3</w:t>
            </w:r>
          </w:p>
        </w:tc>
        <w:tc>
          <w:tcPr>
            <w:tcW w:w="1531" w:type="dxa"/>
          </w:tcPr>
          <w:p w:rsidR="00722026" w:rsidRDefault="00722026">
            <w:pPr>
              <w:pStyle w:val="ConsPlusNormal"/>
            </w:pPr>
          </w:p>
          <w:p w:rsidR="00722026" w:rsidRDefault="00722026">
            <w:pPr>
              <w:pStyle w:val="ConsPlusNormal"/>
              <w:jc w:val="center"/>
            </w:pPr>
            <w:r>
              <w:t>128,1</w:t>
            </w:r>
          </w:p>
        </w:tc>
      </w:tr>
      <w:tr w:rsidR="00722026">
        <w:tc>
          <w:tcPr>
            <w:tcW w:w="3465" w:type="dxa"/>
          </w:tcPr>
          <w:p w:rsidR="00722026" w:rsidRDefault="00722026">
            <w:pPr>
              <w:pStyle w:val="ConsPlusNormal"/>
              <w:jc w:val="both"/>
            </w:pPr>
            <w:r>
              <w:t>отгружено товаров собственного производства, выполнено работ и услуг собственными силами, млн. руб.</w:t>
            </w:r>
          </w:p>
        </w:tc>
        <w:tc>
          <w:tcPr>
            <w:tcW w:w="1417" w:type="dxa"/>
            <w:vAlign w:val="center"/>
          </w:tcPr>
          <w:p w:rsidR="00722026" w:rsidRDefault="00722026">
            <w:pPr>
              <w:pStyle w:val="ConsPlusNormal"/>
              <w:jc w:val="center"/>
            </w:pPr>
            <w:r>
              <w:t>37 657,3</w:t>
            </w:r>
          </w:p>
        </w:tc>
        <w:tc>
          <w:tcPr>
            <w:tcW w:w="1474" w:type="dxa"/>
            <w:vAlign w:val="center"/>
          </w:tcPr>
          <w:p w:rsidR="00722026" w:rsidRDefault="00722026">
            <w:pPr>
              <w:pStyle w:val="ConsPlusNormal"/>
              <w:jc w:val="center"/>
            </w:pPr>
            <w:r>
              <w:t>43 539,3</w:t>
            </w:r>
          </w:p>
        </w:tc>
        <w:tc>
          <w:tcPr>
            <w:tcW w:w="1361" w:type="dxa"/>
            <w:vAlign w:val="center"/>
          </w:tcPr>
          <w:p w:rsidR="00722026" w:rsidRDefault="00722026">
            <w:pPr>
              <w:pStyle w:val="ConsPlusNormal"/>
              <w:jc w:val="center"/>
            </w:pPr>
            <w:r>
              <w:t>61 745,4</w:t>
            </w:r>
          </w:p>
        </w:tc>
        <w:tc>
          <w:tcPr>
            <w:tcW w:w="1531" w:type="dxa"/>
            <w:vAlign w:val="center"/>
          </w:tcPr>
          <w:p w:rsidR="00722026" w:rsidRDefault="00722026">
            <w:pPr>
              <w:pStyle w:val="ConsPlusNormal"/>
              <w:jc w:val="center"/>
            </w:pPr>
            <w:r>
              <w:t>115,6</w:t>
            </w:r>
          </w:p>
        </w:tc>
        <w:tc>
          <w:tcPr>
            <w:tcW w:w="1531" w:type="dxa"/>
            <w:vAlign w:val="center"/>
          </w:tcPr>
          <w:p w:rsidR="00722026" w:rsidRDefault="00722026">
            <w:pPr>
              <w:pStyle w:val="ConsPlusNormal"/>
              <w:jc w:val="center"/>
            </w:pPr>
            <w:r>
              <w:t>141,8</w:t>
            </w:r>
          </w:p>
        </w:tc>
      </w:tr>
    </w:tbl>
    <w:p w:rsidR="00722026" w:rsidRDefault="00722026">
      <w:pPr>
        <w:pStyle w:val="ConsPlusNormal"/>
        <w:jc w:val="both"/>
      </w:pPr>
    </w:p>
    <w:p w:rsidR="00722026" w:rsidRDefault="00722026">
      <w:pPr>
        <w:pStyle w:val="ConsPlusNormal"/>
        <w:ind w:firstLine="540"/>
        <w:jc w:val="both"/>
      </w:pPr>
      <w:r>
        <w:t xml:space="preserve">Наибольшее число малых предприятий приходится на вид экономической деятельности "Оптовая и розничная торговля, ремонт автотранспортных средств, мотоциклов, бытовых изделий и предметов личного пользования" - 26,4% от общего числа малых предприятий. В сфере строительства занято 18% малых предприятий, "Операции с недвижимым имуществом, аренда и предоставление услуг" - 14,8%, "Сельское хозяйство, охота и лесное хозяйство" - 14%, "Обрабатывающие производства" - 7%, "Транспорт и связь" - 6,2%, "Финансовая деятельность" - 4%, "Гостиницы и рестораны" - 2%, "Предоставление прочих коммунальных, социальных и персональных услуг" - 2%, "Добыча полезных ископаемых" - 1,6%, "Рыболовство, рыбоводство" - 1,4%, "Производство и распределение электроэнергии, газа и воды" - 1,2%, "Здравоохранение и предоставление социальных услуг" - 1,1%, </w:t>
      </w:r>
      <w:r>
        <w:lastRenderedPageBreak/>
        <w:t>"Образование" - 0,3%.</w:t>
      </w:r>
    </w:p>
    <w:p w:rsidR="00722026" w:rsidRDefault="00722026">
      <w:pPr>
        <w:pStyle w:val="ConsPlusNormal"/>
        <w:jc w:val="both"/>
      </w:pPr>
    </w:p>
    <w:p w:rsidR="00722026" w:rsidRDefault="00722026">
      <w:pPr>
        <w:pStyle w:val="ConsPlusNormal"/>
        <w:jc w:val="center"/>
      </w:pPr>
      <w:r>
        <w:t>Доля малых предприятий в разрезе видов</w:t>
      </w:r>
    </w:p>
    <w:p w:rsidR="00722026" w:rsidRDefault="00722026">
      <w:pPr>
        <w:pStyle w:val="ConsPlusNormal"/>
        <w:jc w:val="center"/>
      </w:pPr>
      <w:r>
        <w:t>экономической деятельности</w:t>
      </w:r>
    </w:p>
    <w:p w:rsidR="00722026" w:rsidRDefault="00722026">
      <w:pPr>
        <w:pStyle w:val="ConsPlusNormal"/>
        <w:jc w:val="both"/>
      </w:pPr>
    </w:p>
    <w:p w:rsidR="00722026" w:rsidRDefault="00722026">
      <w:pPr>
        <w:pStyle w:val="ConsPlusNormal"/>
        <w:jc w:val="right"/>
      </w:pPr>
      <w:r>
        <w:t>Диаграмма 2</w:t>
      </w:r>
    </w:p>
    <w:p w:rsidR="00722026" w:rsidRDefault="00722026">
      <w:pPr>
        <w:pStyle w:val="ConsPlusNormal"/>
        <w:jc w:val="both"/>
      </w:pPr>
    </w:p>
    <w:p w:rsidR="00722026" w:rsidRDefault="00722026">
      <w:pPr>
        <w:pStyle w:val="ConsPlusNormal"/>
        <w:jc w:val="center"/>
      </w:pPr>
      <w:r>
        <w:t>Диаграмма не приводится.</w:t>
      </w:r>
    </w:p>
    <w:p w:rsidR="00722026" w:rsidRDefault="00722026">
      <w:pPr>
        <w:pStyle w:val="ConsPlusNormal"/>
        <w:jc w:val="both"/>
      </w:pPr>
    </w:p>
    <w:p w:rsidR="00722026" w:rsidRDefault="00722026">
      <w:pPr>
        <w:pStyle w:val="ConsPlusNormal"/>
        <w:ind w:firstLine="540"/>
        <w:jc w:val="both"/>
      </w:pPr>
      <w:r>
        <w:t xml:space="preserve">По сравнению с 2009 годом отраслевая структура малых предприятий значительно не изменилась, но наблюдается динамика сокращения малых предприятий, занятых добычей полезных ископаемых, обрабатывающими производствами, строительством, оптовой и розничной торговлей, финансовой деятельностью </w:t>
      </w:r>
      <w:hyperlink w:anchor="P318" w:history="1">
        <w:r>
          <w:rPr>
            <w:color w:val="0000FF"/>
          </w:rPr>
          <w:t>(Таблица 2)</w:t>
        </w:r>
      </w:hyperlink>
      <w:r>
        <w:t>.</w:t>
      </w:r>
    </w:p>
    <w:p w:rsidR="00722026" w:rsidRDefault="00722026">
      <w:pPr>
        <w:pStyle w:val="ConsPlusNormal"/>
        <w:jc w:val="both"/>
      </w:pPr>
    </w:p>
    <w:p w:rsidR="00722026" w:rsidRDefault="00722026">
      <w:pPr>
        <w:pStyle w:val="ConsPlusNormal"/>
        <w:jc w:val="center"/>
      </w:pPr>
      <w:bookmarkStart w:id="3" w:name="P318"/>
      <w:bookmarkEnd w:id="3"/>
      <w:r>
        <w:t>Распределение малых предприятий по видам деятельности</w:t>
      </w:r>
    </w:p>
    <w:p w:rsidR="00722026" w:rsidRDefault="00722026">
      <w:pPr>
        <w:pStyle w:val="ConsPlusNormal"/>
        <w:jc w:val="both"/>
      </w:pPr>
    </w:p>
    <w:p w:rsidR="00722026" w:rsidRDefault="00722026">
      <w:pPr>
        <w:pStyle w:val="ConsPlusNormal"/>
        <w:jc w:val="right"/>
      </w:pPr>
      <w:r>
        <w:t>Таблица 2</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046"/>
        <w:gridCol w:w="1304"/>
        <w:gridCol w:w="1247"/>
        <w:gridCol w:w="1191"/>
        <w:gridCol w:w="1077"/>
      </w:tblGrid>
      <w:tr w:rsidR="00722026">
        <w:tc>
          <w:tcPr>
            <w:tcW w:w="5046" w:type="dxa"/>
            <w:vMerge w:val="restart"/>
            <w:vAlign w:val="center"/>
          </w:tcPr>
          <w:p w:rsidR="00722026" w:rsidRDefault="00722026">
            <w:pPr>
              <w:pStyle w:val="ConsPlusNormal"/>
              <w:jc w:val="center"/>
            </w:pPr>
            <w:r>
              <w:t>Наименование вида экономической деятельности</w:t>
            </w:r>
          </w:p>
        </w:tc>
        <w:tc>
          <w:tcPr>
            <w:tcW w:w="2551" w:type="dxa"/>
            <w:gridSpan w:val="2"/>
          </w:tcPr>
          <w:p w:rsidR="00722026" w:rsidRDefault="00722026">
            <w:pPr>
              <w:pStyle w:val="ConsPlusNormal"/>
              <w:jc w:val="center"/>
            </w:pPr>
            <w:r>
              <w:t>Количество малых предприятий, ед.</w:t>
            </w:r>
          </w:p>
        </w:tc>
        <w:tc>
          <w:tcPr>
            <w:tcW w:w="2268" w:type="dxa"/>
            <w:gridSpan w:val="2"/>
          </w:tcPr>
          <w:p w:rsidR="00722026" w:rsidRDefault="00722026">
            <w:pPr>
              <w:pStyle w:val="ConsPlusNormal"/>
              <w:jc w:val="center"/>
            </w:pPr>
            <w:r>
              <w:t>Доля занятых по</w:t>
            </w:r>
          </w:p>
          <w:p w:rsidR="00722026" w:rsidRDefault="00722026">
            <w:pPr>
              <w:pStyle w:val="ConsPlusNormal"/>
              <w:jc w:val="center"/>
            </w:pPr>
            <w:r>
              <w:t>данному виду</w:t>
            </w:r>
          </w:p>
          <w:p w:rsidR="00722026" w:rsidRDefault="00722026">
            <w:pPr>
              <w:pStyle w:val="ConsPlusNormal"/>
              <w:jc w:val="center"/>
            </w:pPr>
            <w:r>
              <w:t>деятельности, %</w:t>
            </w:r>
          </w:p>
        </w:tc>
      </w:tr>
      <w:tr w:rsidR="00722026">
        <w:tc>
          <w:tcPr>
            <w:tcW w:w="5046" w:type="dxa"/>
            <w:vMerge/>
          </w:tcPr>
          <w:p w:rsidR="00722026" w:rsidRDefault="00722026"/>
        </w:tc>
        <w:tc>
          <w:tcPr>
            <w:tcW w:w="1304" w:type="dxa"/>
          </w:tcPr>
          <w:p w:rsidR="00722026" w:rsidRDefault="00722026">
            <w:pPr>
              <w:pStyle w:val="ConsPlusNormal"/>
              <w:jc w:val="center"/>
            </w:pPr>
            <w:r>
              <w:t>2009</w:t>
            </w:r>
          </w:p>
        </w:tc>
        <w:tc>
          <w:tcPr>
            <w:tcW w:w="1247" w:type="dxa"/>
          </w:tcPr>
          <w:p w:rsidR="00722026" w:rsidRDefault="00722026">
            <w:pPr>
              <w:pStyle w:val="ConsPlusNormal"/>
              <w:jc w:val="center"/>
            </w:pPr>
            <w:r>
              <w:t>2010</w:t>
            </w:r>
          </w:p>
        </w:tc>
        <w:tc>
          <w:tcPr>
            <w:tcW w:w="1191" w:type="dxa"/>
          </w:tcPr>
          <w:p w:rsidR="00722026" w:rsidRDefault="00722026">
            <w:pPr>
              <w:pStyle w:val="ConsPlusNormal"/>
              <w:jc w:val="center"/>
            </w:pPr>
            <w:r>
              <w:t>2009</w:t>
            </w:r>
          </w:p>
        </w:tc>
        <w:tc>
          <w:tcPr>
            <w:tcW w:w="1077" w:type="dxa"/>
          </w:tcPr>
          <w:p w:rsidR="00722026" w:rsidRDefault="00722026">
            <w:pPr>
              <w:pStyle w:val="ConsPlusNormal"/>
              <w:jc w:val="center"/>
            </w:pPr>
            <w:r>
              <w:t>2010</w:t>
            </w:r>
          </w:p>
        </w:tc>
      </w:tr>
      <w:tr w:rsidR="00722026">
        <w:tc>
          <w:tcPr>
            <w:tcW w:w="5046" w:type="dxa"/>
          </w:tcPr>
          <w:p w:rsidR="00722026" w:rsidRDefault="00722026">
            <w:pPr>
              <w:pStyle w:val="ConsPlusNormal"/>
              <w:jc w:val="both"/>
            </w:pPr>
            <w:r>
              <w:t>Сельское хозяйство, охота и лесное хозяйство</w:t>
            </w:r>
          </w:p>
        </w:tc>
        <w:tc>
          <w:tcPr>
            <w:tcW w:w="1304" w:type="dxa"/>
          </w:tcPr>
          <w:p w:rsidR="00722026" w:rsidRDefault="00722026">
            <w:pPr>
              <w:pStyle w:val="ConsPlusNormal"/>
              <w:jc w:val="center"/>
            </w:pPr>
            <w:r>
              <w:t>651,0</w:t>
            </w:r>
          </w:p>
        </w:tc>
        <w:tc>
          <w:tcPr>
            <w:tcW w:w="1247" w:type="dxa"/>
          </w:tcPr>
          <w:p w:rsidR="00722026" w:rsidRDefault="00722026">
            <w:pPr>
              <w:pStyle w:val="ConsPlusNormal"/>
              <w:jc w:val="center"/>
            </w:pPr>
            <w:r>
              <w:t>707,0</w:t>
            </w:r>
          </w:p>
        </w:tc>
        <w:tc>
          <w:tcPr>
            <w:tcW w:w="1191" w:type="dxa"/>
          </w:tcPr>
          <w:p w:rsidR="00722026" w:rsidRDefault="00722026">
            <w:pPr>
              <w:pStyle w:val="ConsPlusNormal"/>
              <w:jc w:val="center"/>
            </w:pPr>
            <w:r>
              <w:t>13,1</w:t>
            </w:r>
          </w:p>
        </w:tc>
        <w:tc>
          <w:tcPr>
            <w:tcW w:w="1077" w:type="dxa"/>
          </w:tcPr>
          <w:p w:rsidR="00722026" w:rsidRDefault="00722026">
            <w:pPr>
              <w:pStyle w:val="ConsPlusNormal"/>
              <w:jc w:val="center"/>
            </w:pPr>
            <w:r>
              <w:t>14,1</w:t>
            </w:r>
          </w:p>
        </w:tc>
      </w:tr>
      <w:tr w:rsidR="00722026">
        <w:tc>
          <w:tcPr>
            <w:tcW w:w="5046" w:type="dxa"/>
          </w:tcPr>
          <w:p w:rsidR="00722026" w:rsidRDefault="00722026">
            <w:pPr>
              <w:pStyle w:val="ConsPlusNormal"/>
            </w:pPr>
            <w:r>
              <w:t>Рыболовство, рыбоводство</w:t>
            </w:r>
          </w:p>
        </w:tc>
        <w:tc>
          <w:tcPr>
            <w:tcW w:w="1304" w:type="dxa"/>
          </w:tcPr>
          <w:p w:rsidR="00722026" w:rsidRDefault="00722026">
            <w:pPr>
              <w:pStyle w:val="ConsPlusNormal"/>
              <w:jc w:val="center"/>
            </w:pPr>
            <w:r>
              <w:t>63,0</w:t>
            </w:r>
          </w:p>
        </w:tc>
        <w:tc>
          <w:tcPr>
            <w:tcW w:w="1247" w:type="dxa"/>
          </w:tcPr>
          <w:p w:rsidR="00722026" w:rsidRDefault="00722026">
            <w:pPr>
              <w:pStyle w:val="ConsPlusNormal"/>
              <w:jc w:val="center"/>
            </w:pPr>
            <w:r>
              <w:t>69,0</w:t>
            </w:r>
          </w:p>
        </w:tc>
        <w:tc>
          <w:tcPr>
            <w:tcW w:w="1191" w:type="dxa"/>
          </w:tcPr>
          <w:p w:rsidR="00722026" w:rsidRDefault="00722026">
            <w:pPr>
              <w:pStyle w:val="ConsPlusNormal"/>
              <w:jc w:val="center"/>
            </w:pPr>
            <w:r>
              <w:t>1,3</w:t>
            </w:r>
          </w:p>
        </w:tc>
        <w:tc>
          <w:tcPr>
            <w:tcW w:w="1077" w:type="dxa"/>
          </w:tcPr>
          <w:p w:rsidR="00722026" w:rsidRDefault="00722026">
            <w:pPr>
              <w:pStyle w:val="ConsPlusNormal"/>
              <w:jc w:val="center"/>
            </w:pPr>
            <w:r>
              <w:t>1,4</w:t>
            </w:r>
          </w:p>
        </w:tc>
      </w:tr>
      <w:tr w:rsidR="00722026">
        <w:tc>
          <w:tcPr>
            <w:tcW w:w="5046" w:type="dxa"/>
          </w:tcPr>
          <w:p w:rsidR="00722026" w:rsidRDefault="00722026">
            <w:pPr>
              <w:pStyle w:val="ConsPlusNormal"/>
            </w:pPr>
            <w:r>
              <w:t>Добыча полезных ископаемых</w:t>
            </w:r>
          </w:p>
        </w:tc>
        <w:tc>
          <w:tcPr>
            <w:tcW w:w="1304" w:type="dxa"/>
          </w:tcPr>
          <w:p w:rsidR="00722026" w:rsidRDefault="00722026">
            <w:pPr>
              <w:pStyle w:val="ConsPlusNormal"/>
              <w:jc w:val="center"/>
            </w:pPr>
            <w:r>
              <w:t>86,0</w:t>
            </w:r>
          </w:p>
        </w:tc>
        <w:tc>
          <w:tcPr>
            <w:tcW w:w="1247" w:type="dxa"/>
          </w:tcPr>
          <w:p w:rsidR="00722026" w:rsidRDefault="00722026">
            <w:pPr>
              <w:pStyle w:val="ConsPlusNormal"/>
              <w:jc w:val="center"/>
            </w:pPr>
            <w:r>
              <w:t>80,0</w:t>
            </w:r>
          </w:p>
        </w:tc>
        <w:tc>
          <w:tcPr>
            <w:tcW w:w="1191" w:type="dxa"/>
          </w:tcPr>
          <w:p w:rsidR="00722026" w:rsidRDefault="00722026">
            <w:pPr>
              <w:pStyle w:val="ConsPlusNormal"/>
              <w:jc w:val="center"/>
            </w:pPr>
            <w:r>
              <w:t>1,7</w:t>
            </w:r>
          </w:p>
        </w:tc>
        <w:tc>
          <w:tcPr>
            <w:tcW w:w="1077" w:type="dxa"/>
          </w:tcPr>
          <w:p w:rsidR="00722026" w:rsidRDefault="00722026">
            <w:pPr>
              <w:pStyle w:val="ConsPlusNormal"/>
              <w:jc w:val="center"/>
            </w:pPr>
            <w:r>
              <w:t>1,6</w:t>
            </w:r>
          </w:p>
        </w:tc>
      </w:tr>
      <w:tr w:rsidR="00722026">
        <w:tc>
          <w:tcPr>
            <w:tcW w:w="5046" w:type="dxa"/>
          </w:tcPr>
          <w:p w:rsidR="00722026" w:rsidRDefault="00722026">
            <w:pPr>
              <w:pStyle w:val="ConsPlusNormal"/>
            </w:pPr>
            <w:r>
              <w:t>Обрабатывающие производства</w:t>
            </w:r>
          </w:p>
        </w:tc>
        <w:tc>
          <w:tcPr>
            <w:tcW w:w="1304" w:type="dxa"/>
          </w:tcPr>
          <w:p w:rsidR="00722026" w:rsidRDefault="00722026">
            <w:pPr>
              <w:pStyle w:val="ConsPlusNormal"/>
              <w:jc w:val="center"/>
            </w:pPr>
            <w:r>
              <w:t>373,0</w:t>
            </w:r>
          </w:p>
        </w:tc>
        <w:tc>
          <w:tcPr>
            <w:tcW w:w="1247" w:type="dxa"/>
          </w:tcPr>
          <w:p w:rsidR="00722026" w:rsidRDefault="00722026">
            <w:pPr>
              <w:pStyle w:val="ConsPlusNormal"/>
              <w:jc w:val="center"/>
            </w:pPr>
            <w:r>
              <w:t>357,0</w:t>
            </w:r>
          </w:p>
        </w:tc>
        <w:tc>
          <w:tcPr>
            <w:tcW w:w="1191" w:type="dxa"/>
          </w:tcPr>
          <w:p w:rsidR="00722026" w:rsidRDefault="00722026">
            <w:pPr>
              <w:pStyle w:val="ConsPlusNormal"/>
              <w:jc w:val="center"/>
            </w:pPr>
            <w:r>
              <w:t>7,5</w:t>
            </w:r>
          </w:p>
        </w:tc>
        <w:tc>
          <w:tcPr>
            <w:tcW w:w="1077" w:type="dxa"/>
          </w:tcPr>
          <w:p w:rsidR="00722026" w:rsidRDefault="00722026">
            <w:pPr>
              <w:pStyle w:val="ConsPlusNormal"/>
              <w:jc w:val="center"/>
            </w:pPr>
            <w:r>
              <w:t>6,0</w:t>
            </w:r>
          </w:p>
        </w:tc>
      </w:tr>
      <w:tr w:rsidR="00722026">
        <w:tc>
          <w:tcPr>
            <w:tcW w:w="5046" w:type="dxa"/>
          </w:tcPr>
          <w:p w:rsidR="00722026" w:rsidRDefault="00722026">
            <w:pPr>
              <w:pStyle w:val="ConsPlusNormal"/>
              <w:jc w:val="both"/>
            </w:pPr>
            <w:r>
              <w:t>Производство и распределение электроэнергии, газа и воды</w:t>
            </w:r>
          </w:p>
        </w:tc>
        <w:tc>
          <w:tcPr>
            <w:tcW w:w="1304" w:type="dxa"/>
          </w:tcPr>
          <w:p w:rsidR="00722026" w:rsidRDefault="00722026">
            <w:pPr>
              <w:pStyle w:val="ConsPlusNormal"/>
              <w:jc w:val="center"/>
            </w:pPr>
            <w:r>
              <w:t>55,0</w:t>
            </w:r>
          </w:p>
        </w:tc>
        <w:tc>
          <w:tcPr>
            <w:tcW w:w="1247" w:type="dxa"/>
          </w:tcPr>
          <w:p w:rsidR="00722026" w:rsidRDefault="00722026">
            <w:pPr>
              <w:pStyle w:val="ConsPlusNormal"/>
              <w:jc w:val="center"/>
            </w:pPr>
            <w:r>
              <w:t>61,0</w:t>
            </w:r>
          </w:p>
        </w:tc>
        <w:tc>
          <w:tcPr>
            <w:tcW w:w="1191" w:type="dxa"/>
          </w:tcPr>
          <w:p w:rsidR="00722026" w:rsidRDefault="00722026">
            <w:pPr>
              <w:pStyle w:val="ConsPlusNormal"/>
              <w:jc w:val="center"/>
            </w:pPr>
            <w:r>
              <w:t>1,1</w:t>
            </w:r>
          </w:p>
        </w:tc>
        <w:tc>
          <w:tcPr>
            <w:tcW w:w="1077" w:type="dxa"/>
          </w:tcPr>
          <w:p w:rsidR="00722026" w:rsidRDefault="00722026">
            <w:pPr>
              <w:pStyle w:val="ConsPlusNormal"/>
              <w:jc w:val="center"/>
            </w:pPr>
            <w:r>
              <w:t>1,2</w:t>
            </w:r>
          </w:p>
        </w:tc>
      </w:tr>
      <w:tr w:rsidR="00722026">
        <w:tc>
          <w:tcPr>
            <w:tcW w:w="5046" w:type="dxa"/>
          </w:tcPr>
          <w:p w:rsidR="00722026" w:rsidRDefault="00722026">
            <w:pPr>
              <w:pStyle w:val="ConsPlusNormal"/>
            </w:pPr>
            <w:r>
              <w:t>Строительство</w:t>
            </w:r>
          </w:p>
        </w:tc>
        <w:tc>
          <w:tcPr>
            <w:tcW w:w="1304" w:type="dxa"/>
          </w:tcPr>
          <w:p w:rsidR="00722026" w:rsidRDefault="00722026">
            <w:pPr>
              <w:pStyle w:val="ConsPlusNormal"/>
              <w:jc w:val="center"/>
            </w:pPr>
            <w:r>
              <w:t>929,0</w:t>
            </w:r>
          </w:p>
        </w:tc>
        <w:tc>
          <w:tcPr>
            <w:tcW w:w="1247" w:type="dxa"/>
          </w:tcPr>
          <w:p w:rsidR="00722026" w:rsidRDefault="00722026">
            <w:pPr>
              <w:pStyle w:val="ConsPlusNormal"/>
              <w:jc w:val="center"/>
            </w:pPr>
            <w:r>
              <w:t>899,0</w:t>
            </w:r>
          </w:p>
        </w:tc>
        <w:tc>
          <w:tcPr>
            <w:tcW w:w="1191" w:type="dxa"/>
          </w:tcPr>
          <w:p w:rsidR="00722026" w:rsidRDefault="00722026">
            <w:pPr>
              <w:pStyle w:val="ConsPlusNormal"/>
              <w:jc w:val="center"/>
            </w:pPr>
            <w:r>
              <w:t>18,8</w:t>
            </w:r>
          </w:p>
        </w:tc>
        <w:tc>
          <w:tcPr>
            <w:tcW w:w="1077" w:type="dxa"/>
          </w:tcPr>
          <w:p w:rsidR="00722026" w:rsidRDefault="00722026">
            <w:pPr>
              <w:pStyle w:val="ConsPlusNormal"/>
              <w:jc w:val="center"/>
            </w:pPr>
            <w:r>
              <w:t>17,9</w:t>
            </w:r>
          </w:p>
        </w:tc>
      </w:tr>
      <w:tr w:rsidR="00722026">
        <w:tc>
          <w:tcPr>
            <w:tcW w:w="5046" w:type="dxa"/>
          </w:tcPr>
          <w:p w:rsidR="00722026" w:rsidRDefault="00722026">
            <w:pPr>
              <w:pStyle w:val="ConsPlusNormal"/>
              <w:jc w:val="both"/>
            </w:pPr>
            <w:r>
              <w:lastRenderedPageBreak/>
              <w:t>Оптовая и розничная торговля, ремонт автотранспортных средств, мотоциклов, бытовых изделий и предметов личного пользования</w:t>
            </w:r>
          </w:p>
        </w:tc>
        <w:tc>
          <w:tcPr>
            <w:tcW w:w="1304" w:type="dxa"/>
            <w:vAlign w:val="center"/>
          </w:tcPr>
          <w:p w:rsidR="00722026" w:rsidRDefault="00722026">
            <w:pPr>
              <w:pStyle w:val="ConsPlusNormal"/>
              <w:jc w:val="center"/>
            </w:pPr>
            <w:r>
              <w:t>1 379,0</w:t>
            </w:r>
          </w:p>
        </w:tc>
        <w:tc>
          <w:tcPr>
            <w:tcW w:w="1247" w:type="dxa"/>
            <w:vAlign w:val="center"/>
          </w:tcPr>
          <w:p w:rsidR="00722026" w:rsidRDefault="00722026">
            <w:pPr>
              <w:pStyle w:val="ConsPlusNormal"/>
              <w:jc w:val="center"/>
            </w:pPr>
            <w:r>
              <w:t>1 324,0</w:t>
            </w:r>
          </w:p>
        </w:tc>
        <w:tc>
          <w:tcPr>
            <w:tcW w:w="1191" w:type="dxa"/>
            <w:vAlign w:val="center"/>
          </w:tcPr>
          <w:p w:rsidR="00722026" w:rsidRDefault="00722026">
            <w:pPr>
              <w:pStyle w:val="ConsPlusNormal"/>
              <w:jc w:val="center"/>
            </w:pPr>
            <w:r>
              <w:t>27,8</w:t>
            </w:r>
          </w:p>
        </w:tc>
        <w:tc>
          <w:tcPr>
            <w:tcW w:w="1077" w:type="dxa"/>
            <w:vAlign w:val="center"/>
          </w:tcPr>
          <w:p w:rsidR="00722026" w:rsidRDefault="00722026">
            <w:pPr>
              <w:pStyle w:val="ConsPlusNormal"/>
              <w:jc w:val="center"/>
            </w:pPr>
            <w:r>
              <w:t>26,4</w:t>
            </w:r>
          </w:p>
        </w:tc>
      </w:tr>
      <w:tr w:rsidR="00722026">
        <w:tc>
          <w:tcPr>
            <w:tcW w:w="5046" w:type="dxa"/>
          </w:tcPr>
          <w:p w:rsidR="00722026" w:rsidRDefault="00722026">
            <w:pPr>
              <w:pStyle w:val="ConsPlusNormal"/>
            </w:pPr>
            <w:r>
              <w:t>Гостиницы и рестораны</w:t>
            </w:r>
          </w:p>
        </w:tc>
        <w:tc>
          <w:tcPr>
            <w:tcW w:w="1304" w:type="dxa"/>
          </w:tcPr>
          <w:p w:rsidR="00722026" w:rsidRDefault="00722026">
            <w:pPr>
              <w:pStyle w:val="ConsPlusNormal"/>
              <w:jc w:val="center"/>
            </w:pPr>
            <w:r>
              <w:t>93,0</w:t>
            </w:r>
          </w:p>
        </w:tc>
        <w:tc>
          <w:tcPr>
            <w:tcW w:w="1247" w:type="dxa"/>
          </w:tcPr>
          <w:p w:rsidR="00722026" w:rsidRDefault="00722026">
            <w:pPr>
              <w:pStyle w:val="ConsPlusNormal"/>
              <w:jc w:val="center"/>
            </w:pPr>
            <w:r>
              <w:t>96,0</w:t>
            </w:r>
          </w:p>
        </w:tc>
        <w:tc>
          <w:tcPr>
            <w:tcW w:w="1191" w:type="dxa"/>
          </w:tcPr>
          <w:p w:rsidR="00722026" w:rsidRDefault="00722026">
            <w:pPr>
              <w:pStyle w:val="ConsPlusNormal"/>
              <w:jc w:val="center"/>
            </w:pPr>
            <w:r>
              <w:t>1,9</w:t>
            </w:r>
          </w:p>
        </w:tc>
        <w:tc>
          <w:tcPr>
            <w:tcW w:w="1077" w:type="dxa"/>
          </w:tcPr>
          <w:p w:rsidR="00722026" w:rsidRDefault="00722026">
            <w:pPr>
              <w:pStyle w:val="ConsPlusNormal"/>
              <w:jc w:val="center"/>
            </w:pPr>
            <w:r>
              <w:t>1,9</w:t>
            </w:r>
          </w:p>
        </w:tc>
      </w:tr>
      <w:tr w:rsidR="00722026">
        <w:tc>
          <w:tcPr>
            <w:tcW w:w="5046" w:type="dxa"/>
          </w:tcPr>
          <w:p w:rsidR="00722026" w:rsidRDefault="00722026">
            <w:pPr>
              <w:pStyle w:val="ConsPlusNormal"/>
            </w:pPr>
            <w:r>
              <w:t>Транспорт и связь</w:t>
            </w:r>
          </w:p>
        </w:tc>
        <w:tc>
          <w:tcPr>
            <w:tcW w:w="1304" w:type="dxa"/>
          </w:tcPr>
          <w:p w:rsidR="00722026" w:rsidRDefault="00722026">
            <w:pPr>
              <w:pStyle w:val="ConsPlusNormal"/>
              <w:jc w:val="center"/>
            </w:pPr>
            <w:r>
              <w:t>274,0</w:t>
            </w:r>
          </w:p>
        </w:tc>
        <w:tc>
          <w:tcPr>
            <w:tcW w:w="1247" w:type="dxa"/>
          </w:tcPr>
          <w:p w:rsidR="00722026" w:rsidRDefault="00722026">
            <w:pPr>
              <w:pStyle w:val="ConsPlusNormal"/>
              <w:jc w:val="center"/>
            </w:pPr>
            <w:r>
              <w:t>310,0</w:t>
            </w:r>
          </w:p>
        </w:tc>
        <w:tc>
          <w:tcPr>
            <w:tcW w:w="1191" w:type="dxa"/>
          </w:tcPr>
          <w:p w:rsidR="00722026" w:rsidRDefault="00722026">
            <w:pPr>
              <w:pStyle w:val="ConsPlusNormal"/>
              <w:jc w:val="center"/>
            </w:pPr>
            <w:r>
              <w:t>5,5</w:t>
            </w:r>
          </w:p>
        </w:tc>
        <w:tc>
          <w:tcPr>
            <w:tcW w:w="1077" w:type="dxa"/>
          </w:tcPr>
          <w:p w:rsidR="00722026" w:rsidRDefault="00722026">
            <w:pPr>
              <w:pStyle w:val="ConsPlusNormal"/>
              <w:jc w:val="center"/>
            </w:pPr>
            <w:r>
              <w:t>6,2</w:t>
            </w:r>
          </w:p>
        </w:tc>
      </w:tr>
      <w:tr w:rsidR="00722026">
        <w:tc>
          <w:tcPr>
            <w:tcW w:w="5046" w:type="dxa"/>
          </w:tcPr>
          <w:p w:rsidR="00722026" w:rsidRDefault="00722026">
            <w:pPr>
              <w:pStyle w:val="ConsPlusNormal"/>
            </w:pPr>
            <w:r>
              <w:t>Финансовая деятельность</w:t>
            </w:r>
          </w:p>
        </w:tc>
        <w:tc>
          <w:tcPr>
            <w:tcW w:w="1304" w:type="dxa"/>
          </w:tcPr>
          <w:p w:rsidR="00722026" w:rsidRDefault="00722026">
            <w:pPr>
              <w:pStyle w:val="ConsPlusNormal"/>
              <w:jc w:val="center"/>
            </w:pPr>
            <w:r>
              <w:t>224,0</w:t>
            </w:r>
          </w:p>
        </w:tc>
        <w:tc>
          <w:tcPr>
            <w:tcW w:w="1247" w:type="dxa"/>
          </w:tcPr>
          <w:p w:rsidR="00722026" w:rsidRDefault="00722026">
            <w:pPr>
              <w:pStyle w:val="ConsPlusNormal"/>
              <w:jc w:val="center"/>
            </w:pPr>
            <w:r>
              <w:t>198,0</w:t>
            </w:r>
          </w:p>
        </w:tc>
        <w:tc>
          <w:tcPr>
            <w:tcW w:w="1191" w:type="dxa"/>
          </w:tcPr>
          <w:p w:rsidR="00722026" w:rsidRDefault="00722026">
            <w:pPr>
              <w:pStyle w:val="ConsPlusNormal"/>
              <w:jc w:val="center"/>
            </w:pPr>
            <w:r>
              <w:t>4,5</w:t>
            </w:r>
          </w:p>
        </w:tc>
        <w:tc>
          <w:tcPr>
            <w:tcW w:w="1077" w:type="dxa"/>
          </w:tcPr>
          <w:p w:rsidR="00722026" w:rsidRDefault="00722026">
            <w:pPr>
              <w:pStyle w:val="ConsPlusNormal"/>
              <w:jc w:val="center"/>
            </w:pPr>
            <w:r>
              <w:t>4,0</w:t>
            </w:r>
          </w:p>
        </w:tc>
      </w:tr>
      <w:tr w:rsidR="00722026">
        <w:tc>
          <w:tcPr>
            <w:tcW w:w="5046" w:type="dxa"/>
          </w:tcPr>
          <w:p w:rsidR="00722026" w:rsidRDefault="00722026">
            <w:pPr>
              <w:pStyle w:val="ConsPlusNormal"/>
              <w:jc w:val="both"/>
            </w:pPr>
            <w:r>
              <w:t>Операции с недвижимым имуществом, аренда и предоставление услуг</w:t>
            </w:r>
          </w:p>
        </w:tc>
        <w:tc>
          <w:tcPr>
            <w:tcW w:w="1304" w:type="dxa"/>
          </w:tcPr>
          <w:p w:rsidR="00722026" w:rsidRDefault="00722026">
            <w:pPr>
              <w:pStyle w:val="ConsPlusNormal"/>
              <w:jc w:val="center"/>
            </w:pPr>
            <w:r>
              <w:t>680,0</w:t>
            </w:r>
          </w:p>
        </w:tc>
        <w:tc>
          <w:tcPr>
            <w:tcW w:w="1247" w:type="dxa"/>
          </w:tcPr>
          <w:p w:rsidR="00722026" w:rsidRDefault="00722026">
            <w:pPr>
              <w:pStyle w:val="ConsPlusNormal"/>
              <w:jc w:val="center"/>
            </w:pPr>
            <w:r>
              <w:t>742,0</w:t>
            </w:r>
          </w:p>
        </w:tc>
        <w:tc>
          <w:tcPr>
            <w:tcW w:w="1191" w:type="dxa"/>
          </w:tcPr>
          <w:p w:rsidR="00722026" w:rsidRDefault="00722026">
            <w:pPr>
              <w:pStyle w:val="ConsPlusNormal"/>
              <w:jc w:val="center"/>
            </w:pPr>
            <w:r>
              <w:t>13,7</w:t>
            </w:r>
          </w:p>
        </w:tc>
        <w:tc>
          <w:tcPr>
            <w:tcW w:w="1077" w:type="dxa"/>
          </w:tcPr>
          <w:p w:rsidR="00722026" w:rsidRDefault="00722026">
            <w:pPr>
              <w:pStyle w:val="ConsPlusNormal"/>
              <w:jc w:val="center"/>
            </w:pPr>
            <w:r>
              <w:t>14,8</w:t>
            </w:r>
          </w:p>
        </w:tc>
      </w:tr>
      <w:tr w:rsidR="00722026">
        <w:tc>
          <w:tcPr>
            <w:tcW w:w="5046" w:type="dxa"/>
          </w:tcPr>
          <w:p w:rsidR="00722026" w:rsidRDefault="00722026">
            <w:pPr>
              <w:pStyle w:val="ConsPlusNormal"/>
            </w:pPr>
            <w:r>
              <w:t>Образование</w:t>
            </w:r>
          </w:p>
        </w:tc>
        <w:tc>
          <w:tcPr>
            <w:tcW w:w="1304" w:type="dxa"/>
          </w:tcPr>
          <w:p w:rsidR="00722026" w:rsidRDefault="00722026">
            <w:pPr>
              <w:pStyle w:val="ConsPlusNormal"/>
              <w:jc w:val="center"/>
            </w:pPr>
            <w:r>
              <w:t>11,0</w:t>
            </w:r>
          </w:p>
        </w:tc>
        <w:tc>
          <w:tcPr>
            <w:tcW w:w="1247" w:type="dxa"/>
          </w:tcPr>
          <w:p w:rsidR="00722026" w:rsidRDefault="00722026">
            <w:pPr>
              <w:pStyle w:val="ConsPlusNormal"/>
              <w:jc w:val="center"/>
            </w:pPr>
            <w:r>
              <w:t>14,0</w:t>
            </w:r>
          </w:p>
        </w:tc>
        <w:tc>
          <w:tcPr>
            <w:tcW w:w="1191" w:type="dxa"/>
          </w:tcPr>
          <w:p w:rsidR="00722026" w:rsidRDefault="00722026">
            <w:pPr>
              <w:pStyle w:val="ConsPlusNormal"/>
              <w:jc w:val="center"/>
            </w:pPr>
            <w:r>
              <w:t>0,2</w:t>
            </w:r>
          </w:p>
        </w:tc>
        <w:tc>
          <w:tcPr>
            <w:tcW w:w="1077" w:type="dxa"/>
          </w:tcPr>
          <w:p w:rsidR="00722026" w:rsidRDefault="00722026">
            <w:pPr>
              <w:pStyle w:val="ConsPlusNormal"/>
              <w:jc w:val="center"/>
            </w:pPr>
            <w:r>
              <w:t>0,3</w:t>
            </w:r>
          </w:p>
        </w:tc>
      </w:tr>
      <w:tr w:rsidR="00722026">
        <w:tc>
          <w:tcPr>
            <w:tcW w:w="5046" w:type="dxa"/>
          </w:tcPr>
          <w:p w:rsidR="00722026" w:rsidRDefault="00722026">
            <w:pPr>
              <w:pStyle w:val="ConsPlusNormal"/>
              <w:jc w:val="both"/>
            </w:pPr>
            <w:r>
              <w:t>Здравоохранение и предоставление социальных услуг</w:t>
            </w:r>
          </w:p>
        </w:tc>
        <w:tc>
          <w:tcPr>
            <w:tcW w:w="1304" w:type="dxa"/>
          </w:tcPr>
          <w:p w:rsidR="00722026" w:rsidRDefault="00722026">
            <w:pPr>
              <w:pStyle w:val="ConsPlusNormal"/>
              <w:jc w:val="center"/>
            </w:pPr>
            <w:r>
              <w:t>50,0</w:t>
            </w:r>
          </w:p>
        </w:tc>
        <w:tc>
          <w:tcPr>
            <w:tcW w:w="1247" w:type="dxa"/>
          </w:tcPr>
          <w:p w:rsidR="00722026" w:rsidRDefault="00722026">
            <w:pPr>
              <w:pStyle w:val="ConsPlusNormal"/>
              <w:jc w:val="center"/>
            </w:pPr>
            <w:r>
              <w:t>57,0</w:t>
            </w:r>
          </w:p>
        </w:tc>
        <w:tc>
          <w:tcPr>
            <w:tcW w:w="1191" w:type="dxa"/>
          </w:tcPr>
          <w:p w:rsidR="00722026" w:rsidRDefault="00722026">
            <w:pPr>
              <w:pStyle w:val="ConsPlusNormal"/>
              <w:jc w:val="center"/>
            </w:pPr>
            <w:r>
              <w:t>1,0</w:t>
            </w:r>
          </w:p>
        </w:tc>
        <w:tc>
          <w:tcPr>
            <w:tcW w:w="1077" w:type="dxa"/>
          </w:tcPr>
          <w:p w:rsidR="00722026" w:rsidRDefault="00722026">
            <w:pPr>
              <w:pStyle w:val="ConsPlusNormal"/>
              <w:jc w:val="center"/>
            </w:pPr>
            <w:r>
              <w:t>1,1</w:t>
            </w:r>
          </w:p>
        </w:tc>
      </w:tr>
      <w:tr w:rsidR="00722026">
        <w:tc>
          <w:tcPr>
            <w:tcW w:w="5046" w:type="dxa"/>
          </w:tcPr>
          <w:p w:rsidR="00722026" w:rsidRDefault="00722026">
            <w:pPr>
              <w:pStyle w:val="ConsPlusNormal"/>
            </w:pPr>
            <w:r>
              <w:t>Предоставление прочих коммунальных, социальных и персональных услуг</w:t>
            </w:r>
          </w:p>
        </w:tc>
        <w:tc>
          <w:tcPr>
            <w:tcW w:w="1304" w:type="dxa"/>
          </w:tcPr>
          <w:p w:rsidR="00722026" w:rsidRDefault="00722026">
            <w:pPr>
              <w:pStyle w:val="ConsPlusNormal"/>
              <w:jc w:val="center"/>
            </w:pPr>
            <w:r>
              <w:t>84,0</w:t>
            </w:r>
          </w:p>
        </w:tc>
        <w:tc>
          <w:tcPr>
            <w:tcW w:w="1247" w:type="dxa"/>
          </w:tcPr>
          <w:p w:rsidR="00722026" w:rsidRDefault="00722026">
            <w:pPr>
              <w:pStyle w:val="ConsPlusNormal"/>
              <w:jc w:val="center"/>
            </w:pPr>
            <w:r>
              <w:t>98,0</w:t>
            </w:r>
          </w:p>
        </w:tc>
        <w:tc>
          <w:tcPr>
            <w:tcW w:w="1191" w:type="dxa"/>
          </w:tcPr>
          <w:p w:rsidR="00722026" w:rsidRDefault="00722026">
            <w:pPr>
              <w:pStyle w:val="ConsPlusNormal"/>
              <w:jc w:val="center"/>
            </w:pPr>
            <w:r>
              <w:t>1,7</w:t>
            </w:r>
          </w:p>
        </w:tc>
        <w:tc>
          <w:tcPr>
            <w:tcW w:w="1077" w:type="dxa"/>
          </w:tcPr>
          <w:p w:rsidR="00722026" w:rsidRDefault="00722026">
            <w:pPr>
              <w:pStyle w:val="ConsPlusNormal"/>
              <w:jc w:val="center"/>
            </w:pPr>
            <w:r>
              <w:t>2,0</w:t>
            </w:r>
          </w:p>
        </w:tc>
      </w:tr>
    </w:tbl>
    <w:p w:rsidR="00722026" w:rsidRDefault="00722026">
      <w:pPr>
        <w:pStyle w:val="ConsPlusNormal"/>
        <w:jc w:val="both"/>
      </w:pPr>
    </w:p>
    <w:p w:rsidR="00722026" w:rsidRDefault="00722026">
      <w:pPr>
        <w:pStyle w:val="ConsPlusNormal"/>
        <w:ind w:firstLine="540"/>
        <w:jc w:val="both"/>
      </w:pPr>
      <w:r>
        <w:t>Среднесписочная численность работников малых и средних предприятий, индивидуальных предпринимателей по итогам 2010 года составит 179 242 человека. По сравнению с 2009 годом рост среднесписочной численности работников составил 5,5%.</w:t>
      </w:r>
    </w:p>
    <w:p w:rsidR="00722026" w:rsidRDefault="00722026">
      <w:pPr>
        <w:pStyle w:val="ConsPlusNormal"/>
        <w:ind w:firstLine="540"/>
        <w:jc w:val="both"/>
      </w:pPr>
      <w:r>
        <w:t>Согласно экспертной оценке (с учетом наемных работников индивидуальных предпринимателей) доля занятых в малом и среднем бизнесе в общем числе занятых в экономике составляет по итогам 2010 года 40,1%.</w:t>
      </w:r>
    </w:p>
    <w:p w:rsidR="00722026" w:rsidRDefault="00722026">
      <w:pPr>
        <w:pStyle w:val="ConsPlusNormal"/>
        <w:ind w:firstLine="540"/>
        <w:jc w:val="both"/>
      </w:pPr>
      <w:r>
        <w:t xml:space="preserve">Оборот малых предприятий за 2010 год составляет 80 753,7 млн. руб., оборот средних предприятий - 19 177,6 млн. руб. Темп роста в действующих ценах к 2009 году соответственно составил 124,9% и 143,5%. При этом по малым предприятиям наблюдается снижение доли оборота малых предприятий в общем обороте организаций на 6,8%, по средним предприятиям - увеличение доли оборота средних предприятий в общем обороте организаций на 7,1% </w:t>
      </w:r>
      <w:hyperlink w:anchor="P406" w:history="1">
        <w:r>
          <w:rPr>
            <w:color w:val="0000FF"/>
          </w:rPr>
          <w:t>(Таблица 3)</w:t>
        </w:r>
      </w:hyperlink>
      <w:r>
        <w:t>. При этом динамика показателя оборота за 2009 год сравнительно с 2008 годом малых предприятий составляет всего 102,5%, средних предприятий - 118,3%.</w:t>
      </w:r>
    </w:p>
    <w:p w:rsidR="00722026" w:rsidRDefault="00722026">
      <w:pPr>
        <w:pStyle w:val="ConsPlusNormal"/>
        <w:jc w:val="both"/>
      </w:pPr>
    </w:p>
    <w:p w:rsidR="00722026" w:rsidRDefault="00722026">
      <w:pPr>
        <w:pStyle w:val="ConsPlusNormal"/>
        <w:jc w:val="right"/>
      </w:pPr>
      <w:bookmarkStart w:id="4" w:name="P406"/>
      <w:bookmarkEnd w:id="4"/>
      <w:r>
        <w:t>Таблица 3</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005"/>
        <w:gridCol w:w="1417"/>
        <w:gridCol w:w="1417"/>
        <w:gridCol w:w="1247"/>
        <w:gridCol w:w="1304"/>
        <w:gridCol w:w="1247"/>
      </w:tblGrid>
      <w:tr w:rsidR="00722026">
        <w:tc>
          <w:tcPr>
            <w:tcW w:w="3005" w:type="dxa"/>
          </w:tcPr>
          <w:p w:rsidR="00722026" w:rsidRDefault="00722026">
            <w:pPr>
              <w:pStyle w:val="ConsPlusNormal"/>
            </w:pPr>
          </w:p>
        </w:tc>
        <w:tc>
          <w:tcPr>
            <w:tcW w:w="1417" w:type="dxa"/>
          </w:tcPr>
          <w:p w:rsidR="00722026" w:rsidRDefault="00722026">
            <w:pPr>
              <w:pStyle w:val="ConsPlusNormal"/>
              <w:jc w:val="center"/>
            </w:pPr>
            <w:r>
              <w:t>2008</w:t>
            </w:r>
          </w:p>
        </w:tc>
        <w:tc>
          <w:tcPr>
            <w:tcW w:w="1417" w:type="dxa"/>
          </w:tcPr>
          <w:p w:rsidR="00722026" w:rsidRDefault="00722026">
            <w:pPr>
              <w:pStyle w:val="ConsPlusNormal"/>
              <w:jc w:val="center"/>
            </w:pPr>
            <w:r>
              <w:t>2009</w:t>
            </w:r>
          </w:p>
        </w:tc>
        <w:tc>
          <w:tcPr>
            <w:tcW w:w="1247" w:type="dxa"/>
          </w:tcPr>
          <w:p w:rsidR="00722026" w:rsidRDefault="00722026">
            <w:pPr>
              <w:pStyle w:val="ConsPlusNormal"/>
              <w:jc w:val="center"/>
            </w:pPr>
            <w:r>
              <w:t>2010</w:t>
            </w:r>
          </w:p>
        </w:tc>
        <w:tc>
          <w:tcPr>
            <w:tcW w:w="1304" w:type="dxa"/>
          </w:tcPr>
          <w:p w:rsidR="00722026" w:rsidRDefault="00722026">
            <w:pPr>
              <w:pStyle w:val="ConsPlusNormal"/>
              <w:jc w:val="center"/>
            </w:pPr>
            <w:r>
              <w:t xml:space="preserve">% 2009 / </w:t>
            </w:r>
            <w:r>
              <w:lastRenderedPageBreak/>
              <w:t>2008</w:t>
            </w:r>
          </w:p>
        </w:tc>
        <w:tc>
          <w:tcPr>
            <w:tcW w:w="1247" w:type="dxa"/>
          </w:tcPr>
          <w:p w:rsidR="00722026" w:rsidRDefault="00722026">
            <w:pPr>
              <w:pStyle w:val="ConsPlusNormal"/>
              <w:jc w:val="center"/>
            </w:pPr>
            <w:r>
              <w:lastRenderedPageBreak/>
              <w:t xml:space="preserve">% 2010 / </w:t>
            </w:r>
            <w:r>
              <w:lastRenderedPageBreak/>
              <w:t>2009</w:t>
            </w:r>
          </w:p>
        </w:tc>
      </w:tr>
      <w:tr w:rsidR="00722026">
        <w:tc>
          <w:tcPr>
            <w:tcW w:w="3005" w:type="dxa"/>
          </w:tcPr>
          <w:p w:rsidR="00722026" w:rsidRDefault="00722026">
            <w:pPr>
              <w:pStyle w:val="ConsPlusNormal"/>
              <w:jc w:val="both"/>
            </w:pPr>
            <w:r>
              <w:lastRenderedPageBreak/>
              <w:t>Общий оборот организаций в Республике Саха (Якутия), млн. руб.</w:t>
            </w:r>
          </w:p>
        </w:tc>
        <w:tc>
          <w:tcPr>
            <w:tcW w:w="1417" w:type="dxa"/>
            <w:vAlign w:val="center"/>
          </w:tcPr>
          <w:p w:rsidR="00722026" w:rsidRDefault="00722026">
            <w:pPr>
              <w:pStyle w:val="ConsPlusNormal"/>
              <w:jc w:val="center"/>
            </w:pPr>
            <w:r>
              <w:t>328 589,4</w:t>
            </w:r>
          </w:p>
        </w:tc>
        <w:tc>
          <w:tcPr>
            <w:tcW w:w="1417" w:type="dxa"/>
            <w:vAlign w:val="center"/>
          </w:tcPr>
          <w:p w:rsidR="00722026" w:rsidRDefault="00722026">
            <w:pPr>
              <w:pStyle w:val="ConsPlusNormal"/>
              <w:jc w:val="center"/>
            </w:pPr>
            <w:r>
              <w:t>333 257,5</w:t>
            </w:r>
          </w:p>
        </w:tc>
        <w:tc>
          <w:tcPr>
            <w:tcW w:w="1247" w:type="dxa"/>
            <w:vAlign w:val="center"/>
          </w:tcPr>
          <w:p w:rsidR="00722026" w:rsidRDefault="00722026">
            <w:pPr>
              <w:pStyle w:val="ConsPlusNormal"/>
              <w:jc w:val="center"/>
            </w:pPr>
            <w:r>
              <w:t>446 565</w:t>
            </w:r>
          </w:p>
        </w:tc>
        <w:tc>
          <w:tcPr>
            <w:tcW w:w="1304" w:type="dxa"/>
            <w:vAlign w:val="center"/>
          </w:tcPr>
          <w:p w:rsidR="00722026" w:rsidRDefault="00722026">
            <w:pPr>
              <w:pStyle w:val="ConsPlusNormal"/>
              <w:jc w:val="center"/>
            </w:pPr>
            <w:r>
              <w:t>101,4</w:t>
            </w:r>
          </w:p>
        </w:tc>
        <w:tc>
          <w:tcPr>
            <w:tcW w:w="1247" w:type="dxa"/>
            <w:vAlign w:val="center"/>
          </w:tcPr>
          <w:p w:rsidR="00722026" w:rsidRDefault="00722026">
            <w:pPr>
              <w:pStyle w:val="ConsPlusNormal"/>
              <w:jc w:val="center"/>
            </w:pPr>
            <w:r>
              <w:t>134</w:t>
            </w:r>
          </w:p>
        </w:tc>
      </w:tr>
      <w:tr w:rsidR="00722026">
        <w:tc>
          <w:tcPr>
            <w:tcW w:w="3005" w:type="dxa"/>
          </w:tcPr>
          <w:p w:rsidR="00722026" w:rsidRDefault="00722026">
            <w:pPr>
              <w:pStyle w:val="ConsPlusNormal"/>
              <w:jc w:val="both"/>
            </w:pPr>
            <w:r>
              <w:t>Оборот средних предприятий, млн. руб.</w:t>
            </w:r>
          </w:p>
        </w:tc>
        <w:tc>
          <w:tcPr>
            <w:tcW w:w="1417" w:type="dxa"/>
          </w:tcPr>
          <w:p w:rsidR="00722026" w:rsidRDefault="00722026">
            <w:pPr>
              <w:pStyle w:val="ConsPlusNormal"/>
              <w:jc w:val="center"/>
            </w:pPr>
            <w:r>
              <w:t>13 046,1</w:t>
            </w:r>
          </w:p>
        </w:tc>
        <w:tc>
          <w:tcPr>
            <w:tcW w:w="1417" w:type="dxa"/>
          </w:tcPr>
          <w:p w:rsidR="00722026" w:rsidRDefault="00722026">
            <w:pPr>
              <w:pStyle w:val="ConsPlusNormal"/>
              <w:jc w:val="center"/>
            </w:pPr>
            <w:r>
              <w:t>13 367</w:t>
            </w:r>
          </w:p>
        </w:tc>
        <w:tc>
          <w:tcPr>
            <w:tcW w:w="1247" w:type="dxa"/>
          </w:tcPr>
          <w:p w:rsidR="00722026" w:rsidRDefault="00722026">
            <w:pPr>
              <w:pStyle w:val="ConsPlusNormal"/>
              <w:jc w:val="center"/>
            </w:pPr>
            <w:r>
              <w:t>19 177,6</w:t>
            </w:r>
          </w:p>
        </w:tc>
        <w:tc>
          <w:tcPr>
            <w:tcW w:w="1304" w:type="dxa"/>
          </w:tcPr>
          <w:p w:rsidR="00722026" w:rsidRDefault="00722026">
            <w:pPr>
              <w:pStyle w:val="ConsPlusNormal"/>
              <w:jc w:val="center"/>
            </w:pPr>
            <w:r>
              <w:t>102,5</w:t>
            </w:r>
          </w:p>
        </w:tc>
        <w:tc>
          <w:tcPr>
            <w:tcW w:w="1247" w:type="dxa"/>
          </w:tcPr>
          <w:p w:rsidR="00722026" w:rsidRDefault="00722026">
            <w:pPr>
              <w:pStyle w:val="ConsPlusNormal"/>
              <w:jc w:val="center"/>
            </w:pPr>
            <w:r>
              <w:t>143,5</w:t>
            </w:r>
          </w:p>
        </w:tc>
      </w:tr>
      <w:tr w:rsidR="00722026">
        <w:tc>
          <w:tcPr>
            <w:tcW w:w="3005" w:type="dxa"/>
          </w:tcPr>
          <w:p w:rsidR="00722026" w:rsidRDefault="00722026">
            <w:pPr>
              <w:pStyle w:val="ConsPlusNormal"/>
              <w:jc w:val="both"/>
            </w:pPr>
            <w:r>
              <w:t>Оборот малых предприятий, млн. руб.</w:t>
            </w:r>
          </w:p>
        </w:tc>
        <w:tc>
          <w:tcPr>
            <w:tcW w:w="1417" w:type="dxa"/>
          </w:tcPr>
          <w:p w:rsidR="00722026" w:rsidRDefault="00722026">
            <w:pPr>
              <w:pStyle w:val="ConsPlusNormal"/>
              <w:jc w:val="center"/>
            </w:pPr>
            <w:r>
              <w:t>54 612,3</w:t>
            </w:r>
          </w:p>
        </w:tc>
        <w:tc>
          <w:tcPr>
            <w:tcW w:w="1417" w:type="dxa"/>
          </w:tcPr>
          <w:p w:rsidR="00722026" w:rsidRDefault="00722026">
            <w:pPr>
              <w:pStyle w:val="ConsPlusNormal"/>
              <w:jc w:val="center"/>
            </w:pPr>
            <w:r>
              <w:t>64 631,7</w:t>
            </w:r>
          </w:p>
        </w:tc>
        <w:tc>
          <w:tcPr>
            <w:tcW w:w="1247" w:type="dxa"/>
          </w:tcPr>
          <w:p w:rsidR="00722026" w:rsidRDefault="00722026">
            <w:pPr>
              <w:pStyle w:val="ConsPlusNormal"/>
              <w:jc w:val="center"/>
            </w:pPr>
            <w:r>
              <w:t>80 753,7</w:t>
            </w:r>
          </w:p>
        </w:tc>
        <w:tc>
          <w:tcPr>
            <w:tcW w:w="1304" w:type="dxa"/>
          </w:tcPr>
          <w:p w:rsidR="00722026" w:rsidRDefault="00722026">
            <w:pPr>
              <w:pStyle w:val="ConsPlusNormal"/>
              <w:jc w:val="center"/>
            </w:pPr>
            <w:r>
              <w:t>118,3</w:t>
            </w:r>
          </w:p>
        </w:tc>
        <w:tc>
          <w:tcPr>
            <w:tcW w:w="1247" w:type="dxa"/>
          </w:tcPr>
          <w:p w:rsidR="00722026" w:rsidRDefault="00722026">
            <w:pPr>
              <w:pStyle w:val="ConsPlusNormal"/>
              <w:jc w:val="center"/>
            </w:pPr>
            <w:r>
              <w:t>124,9</w:t>
            </w:r>
          </w:p>
        </w:tc>
      </w:tr>
      <w:tr w:rsidR="00722026">
        <w:tc>
          <w:tcPr>
            <w:tcW w:w="3005" w:type="dxa"/>
          </w:tcPr>
          <w:p w:rsidR="00722026" w:rsidRDefault="00722026">
            <w:pPr>
              <w:pStyle w:val="ConsPlusNormal"/>
              <w:jc w:val="both"/>
            </w:pPr>
            <w:r>
              <w:t>Доля оборота средних предприятий в общем обороте организаций, в %</w:t>
            </w:r>
          </w:p>
        </w:tc>
        <w:tc>
          <w:tcPr>
            <w:tcW w:w="1417" w:type="dxa"/>
            <w:vAlign w:val="center"/>
          </w:tcPr>
          <w:p w:rsidR="00722026" w:rsidRDefault="00722026">
            <w:pPr>
              <w:pStyle w:val="ConsPlusNormal"/>
              <w:jc w:val="center"/>
            </w:pPr>
            <w:r>
              <w:t>4,0</w:t>
            </w:r>
          </w:p>
        </w:tc>
        <w:tc>
          <w:tcPr>
            <w:tcW w:w="1417" w:type="dxa"/>
            <w:vAlign w:val="center"/>
          </w:tcPr>
          <w:p w:rsidR="00722026" w:rsidRDefault="00722026">
            <w:pPr>
              <w:pStyle w:val="ConsPlusNormal"/>
              <w:jc w:val="center"/>
            </w:pPr>
            <w:r>
              <w:t>4,01</w:t>
            </w:r>
          </w:p>
        </w:tc>
        <w:tc>
          <w:tcPr>
            <w:tcW w:w="1247" w:type="dxa"/>
            <w:vAlign w:val="center"/>
          </w:tcPr>
          <w:p w:rsidR="00722026" w:rsidRDefault="00722026">
            <w:pPr>
              <w:pStyle w:val="ConsPlusNormal"/>
              <w:jc w:val="center"/>
            </w:pPr>
            <w:r>
              <w:t>4,29</w:t>
            </w:r>
          </w:p>
        </w:tc>
        <w:tc>
          <w:tcPr>
            <w:tcW w:w="1304" w:type="dxa"/>
            <w:vAlign w:val="center"/>
          </w:tcPr>
          <w:p w:rsidR="00722026" w:rsidRDefault="00722026">
            <w:pPr>
              <w:pStyle w:val="ConsPlusNormal"/>
              <w:jc w:val="center"/>
            </w:pPr>
            <w:r>
              <w:t>101,02</w:t>
            </w:r>
          </w:p>
        </w:tc>
        <w:tc>
          <w:tcPr>
            <w:tcW w:w="1247" w:type="dxa"/>
            <w:vAlign w:val="center"/>
          </w:tcPr>
          <w:p w:rsidR="00722026" w:rsidRDefault="00722026">
            <w:pPr>
              <w:pStyle w:val="ConsPlusNormal"/>
              <w:jc w:val="center"/>
            </w:pPr>
            <w:r>
              <w:t>107,1</w:t>
            </w:r>
          </w:p>
        </w:tc>
      </w:tr>
      <w:tr w:rsidR="00722026">
        <w:tc>
          <w:tcPr>
            <w:tcW w:w="3005" w:type="dxa"/>
          </w:tcPr>
          <w:p w:rsidR="00722026" w:rsidRDefault="00722026">
            <w:pPr>
              <w:pStyle w:val="ConsPlusNormal"/>
              <w:jc w:val="both"/>
            </w:pPr>
            <w:r>
              <w:t>Доля оборота малых предприятий в общем обороте организаций, в %</w:t>
            </w:r>
          </w:p>
        </w:tc>
        <w:tc>
          <w:tcPr>
            <w:tcW w:w="1417" w:type="dxa"/>
            <w:vAlign w:val="center"/>
          </w:tcPr>
          <w:p w:rsidR="00722026" w:rsidRDefault="00722026">
            <w:pPr>
              <w:pStyle w:val="ConsPlusNormal"/>
              <w:jc w:val="center"/>
            </w:pPr>
            <w:r>
              <w:t>16,6</w:t>
            </w:r>
          </w:p>
        </w:tc>
        <w:tc>
          <w:tcPr>
            <w:tcW w:w="1417" w:type="dxa"/>
            <w:vAlign w:val="center"/>
          </w:tcPr>
          <w:p w:rsidR="00722026" w:rsidRDefault="00722026">
            <w:pPr>
              <w:pStyle w:val="ConsPlusNormal"/>
              <w:jc w:val="center"/>
            </w:pPr>
            <w:r>
              <w:t>19,4</w:t>
            </w:r>
          </w:p>
        </w:tc>
        <w:tc>
          <w:tcPr>
            <w:tcW w:w="1247" w:type="dxa"/>
            <w:vAlign w:val="center"/>
          </w:tcPr>
          <w:p w:rsidR="00722026" w:rsidRDefault="00722026">
            <w:pPr>
              <w:pStyle w:val="ConsPlusNormal"/>
              <w:jc w:val="center"/>
            </w:pPr>
            <w:r>
              <w:t>18,1</w:t>
            </w:r>
          </w:p>
        </w:tc>
        <w:tc>
          <w:tcPr>
            <w:tcW w:w="1304" w:type="dxa"/>
            <w:vAlign w:val="center"/>
          </w:tcPr>
          <w:p w:rsidR="00722026" w:rsidRDefault="00722026">
            <w:pPr>
              <w:pStyle w:val="ConsPlusNormal"/>
              <w:jc w:val="center"/>
            </w:pPr>
            <w:r>
              <w:t>116,7</w:t>
            </w:r>
          </w:p>
        </w:tc>
        <w:tc>
          <w:tcPr>
            <w:tcW w:w="1247" w:type="dxa"/>
            <w:vAlign w:val="center"/>
          </w:tcPr>
          <w:p w:rsidR="00722026" w:rsidRDefault="00722026">
            <w:pPr>
              <w:pStyle w:val="ConsPlusNormal"/>
              <w:jc w:val="center"/>
            </w:pPr>
            <w:r>
              <w:t>93,2</w:t>
            </w: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ind w:firstLine="540"/>
        <w:jc w:val="both"/>
      </w:pPr>
      <w:r>
        <w:t>Оборот малых и средних предприятий в основном обеспечивается предприятиями строительного комплекса, обрабатывающих производств, оптовой и розничной торговли. Так, на вид деятельности "Оптовая и розничная торговля, ремонт автотранспортных средств, мотоциклов, бытовых изделий и предметов личного пользования" приходится 36% оборота малых и средних предприятий, "Строительство" - 27%, "Обрабатывающие производства" - 10%, "Добыча полезных ископаемых" - 7%, "Операции с недвижимым имуществом, аренда и предоставление услуг" - 8%, "Транспорт и связь" - 6,6%, и т.д.</w:t>
      </w:r>
    </w:p>
    <w:p w:rsidR="00722026" w:rsidRDefault="00722026">
      <w:pPr>
        <w:pStyle w:val="ConsPlusNormal"/>
        <w:ind w:firstLine="540"/>
        <w:jc w:val="both"/>
      </w:pPr>
      <w:r>
        <w:t>Объем отгруженных товаров собственного производства, выполненных работ и услуг собственными силами за 2010 год составил 61 745,4 млн. руб. или на 41,8% больше, чем за 2009 год.</w:t>
      </w:r>
    </w:p>
    <w:p w:rsidR="00722026" w:rsidRDefault="00722026">
      <w:pPr>
        <w:pStyle w:val="ConsPlusNormal"/>
        <w:ind w:firstLine="540"/>
        <w:jc w:val="both"/>
      </w:pPr>
      <w:r>
        <w:t>Наблюдается снижение инвестиций в основной капитал малых и средних предприятий - за январь-декабрь 2010 года осуществлено инвестиций на сумму 1 537,5 млн. руб., что ниже уровня прошлого года в действующих ценах на 11,1%.</w:t>
      </w:r>
    </w:p>
    <w:p w:rsidR="00722026" w:rsidRDefault="00722026">
      <w:pPr>
        <w:pStyle w:val="ConsPlusNormal"/>
        <w:ind w:firstLine="540"/>
        <w:jc w:val="both"/>
      </w:pPr>
      <w:r>
        <w:t>Наибольшее число индивидуальных предпринимателей приходится на вид экономической деятельности "Оптовая и розничная торговля, ремонт автотранспортных средств, мотоциклов, бытовых изделий и предметов личного пользования" - 34% от общего числа зарегистрированных индивидуальных предпринимателей, "Транспорт и связь" - 18,6%, "Сельское хозяйство, охота и лесное хозяйство" - 13%, "Операции с недвижимым имуществом, аренда и предоставление услуг" - 11%, "Обрабатывающие производства" - 7,2%, "Строительство" - 6,3%, "Предоставление прочих коммунальных, социальных и персональных услуг" - 5,3%, "Гостиницы и рестораны" - 2%, "Здравоохранение и предоставление социальных услуг" - 0,8%, "Финансовая деятельность" - 0,6%, "Рыболовство, рыбоводство" - 0,5%, "Образование" - 0,5%, "Производство и распределение электроэнергии, газа и воды" - 0,2%, "Добыча полезных ископаемых" - 0,1%, "Предоставление услуг по ведению домашнего хозяйства" - 0,04%, прочие - 0,02%, "Государственное управление и обеспечение военной безопасности, обязательное социальное обеспечение" - 0,02%.</w:t>
      </w:r>
    </w:p>
    <w:p w:rsidR="00722026" w:rsidRDefault="00722026">
      <w:pPr>
        <w:pStyle w:val="ConsPlusNormal"/>
        <w:jc w:val="both"/>
      </w:pPr>
    </w:p>
    <w:p w:rsidR="00722026" w:rsidRDefault="00722026">
      <w:pPr>
        <w:pStyle w:val="ConsPlusNormal"/>
        <w:jc w:val="center"/>
      </w:pPr>
      <w:r>
        <w:t>Доля индивидуальных предпринимателей в разрезе видов</w:t>
      </w:r>
    </w:p>
    <w:p w:rsidR="00722026" w:rsidRDefault="00722026">
      <w:pPr>
        <w:pStyle w:val="ConsPlusNormal"/>
        <w:jc w:val="center"/>
      </w:pPr>
      <w:r>
        <w:t>экономической деятельности</w:t>
      </w:r>
    </w:p>
    <w:p w:rsidR="00722026" w:rsidRDefault="00722026">
      <w:pPr>
        <w:pStyle w:val="ConsPlusNormal"/>
        <w:jc w:val="both"/>
      </w:pPr>
    </w:p>
    <w:p w:rsidR="00722026" w:rsidRDefault="00722026">
      <w:pPr>
        <w:pStyle w:val="ConsPlusNormal"/>
        <w:jc w:val="right"/>
      </w:pPr>
      <w:r>
        <w:t>Диаграмма 3</w:t>
      </w:r>
    </w:p>
    <w:p w:rsidR="00722026" w:rsidRDefault="00722026">
      <w:pPr>
        <w:pStyle w:val="ConsPlusNormal"/>
        <w:jc w:val="both"/>
      </w:pPr>
    </w:p>
    <w:p w:rsidR="00722026" w:rsidRDefault="00722026">
      <w:pPr>
        <w:pStyle w:val="ConsPlusNormal"/>
        <w:jc w:val="center"/>
      </w:pPr>
      <w:r>
        <w:t>Диаграмма не приводится.</w:t>
      </w:r>
    </w:p>
    <w:p w:rsidR="00722026" w:rsidRDefault="00722026">
      <w:pPr>
        <w:pStyle w:val="ConsPlusNormal"/>
        <w:jc w:val="both"/>
      </w:pPr>
    </w:p>
    <w:p w:rsidR="00722026" w:rsidRDefault="00722026">
      <w:pPr>
        <w:pStyle w:val="ConsPlusNormal"/>
        <w:ind w:firstLine="540"/>
        <w:jc w:val="both"/>
      </w:pPr>
      <w:r>
        <w:t xml:space="preserve">По сравнению с 2009 годом отраслевая структура индивидуальных предпринимателей значительно не изменилась, но наблюдается динамика сокращения индивидуальных предпринимателей, занятых добычей полезных ископаемых, транспортом и связью, предоставлением прочих коммунальных, социальных и персональных услуг </w:t>
      </w:r>
      <w:hyperlink w:anchor="P459" w:history="1">
        <w:r>
          <w:rPr>
            <w:color w:val="0000FF"/>
          </w:rPr>
          <w:t>(Таблица 4)</w:t>
        </w:r>
      </w:hyperlink>
      <w:r>
        <w:t>.</w:t>
      </w:r>
    </w:p>
    <w:p w:rsidR="00722026" w:rsidRDefault="00722026">
      <w:pPr>
        <w:pStyle w:val="ConsPlusNormal"/>
        <w:jc w:val="both"/>
      </w:pPr>
    </w:p>
    <w:p w:rsidR="00722026" w:rsidRDefault="00722026">
      <w:pPr>
        <w:pStyle w:val="ConsPlusNormal"/>
        <w:jc w:val="center"/>
      </w:pPr>
      <w:bookmarkStart w:id="5" w:name="P459"/>
      <w:bookmarkEnd w:id="5"/>
      <w:r>
        <w:t>Распределение индивидуальных предпринимателей</w:t>
      </w:r>
    </w:p>
    <w:p w:rsidR="00722026" w:rsidRDefault="00722026">
      <w:pPr>
        <w:pStyle w:val="ConsPlusNormal"/>
        <w:jc w:val="center"/>
      </w:pPr>
      <w:r>
        <w:t>по видам деятельности</w:t>
      </w:r>
    </w:p>
    <w:p w:rsidR="00722026" w:rsidRDefault="00722026">
      <w:pPr>
        <w:pStyle w:val="ConsPlusNormal"/>
        <w:jc w:val="both"/>
      </w:pPr>
    </w:p>
    <w:p w:rsidR="00722026" w:rsidRDefault="00722026">
      <w:pPr>
        <w:pStyle w:val="ConsPlusNormal"/>
        <w:jc w:val="right"/>
      </w:pPr>
      <w:r>
        <w:t>Таблица 4</w:t>
      </w:r>
    </w:p>
    <w:p w:rsidR="00722026" w:rsidRDefault="0072202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02"/>
        <w:gridCol w:w="1247"/>
        <w:gridCol w:w="1304"/>
        <w:gridCol w:w="1191"/>
        <w:gridCol w:w="990"/>
        <w:gridCol w:w="1191"/>
      </w:tblGrid>
      <w:tr w:rsidR="00722026">
        <w:tc>
          <w:tcPr>
            <w:tcW w:w="3402" w:type="dxa"/>
            <w:vMerge w:val="restart"/>
            <w:vAlign w:val="center"/>
          </w:tcPr>
          <w:p w:rsidR="00722026" w:rsidRDefault="00722026">
            <w:pPr>
              <w:pStyle w:val="ConsPlusNormal"/>
              <w:jc w:val="center"/>
            </w:pPr>
            <w:r>
              <w:t>Наименование вида экономической деятельности</w:t>
            </w:r>
          </w:p>
        </w:tc>
        <w:tc>
          <w:tcPr>
            <w:tcW w:w="2551" w:type="dxa"/>
            <w:gridSpan w:val="2"/>
          </w:tcPr>
          <w:p w:rsidR="00722026" w:rsidRDefault="00722026">
            <w:pPr>
              <w:pStyle w:val="ConsPlusNormal"/>
              <w:jc w:val="center"/>
            </w:pPr>
            <w:r>
              <w:t>Количество ИП, ед.</w:t>
            </w:r>
          </w:p>
        </w:tc>
        <w:tc>
          <w:tcPr>
            <w:tcW w:w="1191" w:type="dxa"/>
            <w:vMerge w:val="restart"/>
          </w:tcPr>
          <w:p w:rsidR="00722026" w:rsidRDefault="00722026">
            <w:pPr>
              <w:pStyle w:val="ConsPlusNormal"/>
              <w:jc w:val="center"/>
            </w:pPr>
            <w:r>
              <w:t>%</w:t>
            </w:r>
          </w:p>
          <w:p w:rsidR="00722026" w:rsidRDefault="00722026">
            <w:pPr>
              <w:pStyle w:val="ConsPlusNormal"/>
              <w:jc w:val="center"/>
            </w:pPr>
            <w:r>
              <w:t>2010 /</w:t>
            </w:r>
          </w:p>
          <w:p w:rsidR="00722026" w:rsidRDefault="00722026">
            <w:pPr>
              <w:pStyle w:val="ConsPlusNormal"/>
              <w:jc w:val="center"/>
            </w:pPr>
            <w:r>
              <w:t>2009</w:t>
            </w:r>
          </w:p>
        </w:tc>
        <w:tc>
          <w:tcPr>
            <w:tcW w:w="2181" w:type="dxa"/>
            <w:gridSpan w:val="2"/>
          </w:tcPr>
          <w:p w:rsidR="00722026" w:rsidRDefault="00722026">
            <w:pPr>
              <w:pStyle w:val="ConsPlusNormal"/>
              <w:jc w:val="center"/>
            </w:pPr>
            <w:r>
              <w:t>Доля занятых</w:t>
            </w:r>
          </w:p>
          <w:p w:rsidR="00722026" w:rsidRDefault="00A6062E">
            <w:pPr>
              <w:pStyle w:val="ConsPlusNormal"/>
              <w:jc w:val="center"/>
            </w:pPr>
            <w:hyperlink r:id="rId42" w:history="1">
              <w:r w:rsidR="00722026">
                <w:rPr>
                  <w:color w:val="0000FF"/>
                </w:rPr>
                <w:t>ОКВЭД</w:t>
              </w:r>
            </w:hyperlink>
            <w:r w:rsidR="00722026">
              <w:t>, %</w:t>
            </w:r>
          </w:p>
        </w:tc>
      </w:tr>
      <w:tr w:rsidR="00722026">
        <w:tc>
          <w:tcPr>
            <w:tcW w:w="3402" w:type="dxa"/>
            <w:vMerge/>
          </w:tcPr>
          <w:p w:rsidR="00722026" w:rsidRDefault="00722026"/>
        </w:tc>
        <w:tc>
          <w:tcPr>
            <w:tcW w:w="1247" w:type="dxa"/>
          </w:tcPr>
          <w:p w:rsidR="00722026" w:rsidRDefault="00722026">
            <w:pPr>
              <w:pStyle w:val="ConsPlusNormal"/>
              <w:jc w:val="center"/>
            </w:pPr>
            <w:r>
              <w:t>2009</w:t>
            </w:r>
          </w:p>
        </w:tc>
        <w:tc>
          <w:tcPr>
            <w:tcW w:w="1304" w:type="dxa"/>
          </w:tcPr>
          <w:p w:rsidR="00722026" w:rsidRDefault="00722026">
            <w:pPr>
              <w:pStyle w:val="ConsPlusNormal"/>
              <w:jc w:val="center"/>
            </w:pPr>
            <w:r>
              <w:t>2010</w:t>
            </w:r>
          </w:p>
        </w:tc>
        <w:tc>
          <w:tcPr>
            <w:tcW w:w="1191" w:type="dxa"/>
            <w:vMerge/>
          </w:tcPr>
          <w:p w:rsidR="00722026" w:rsidRDefault="00722026"/>
        </w:tc>
        <w:tc>
          <w:tcPr>
            <w:tcW w:w="990" w:type="dxa"/>
          </w:tcPr>
          <w:p w:rsidR="00722026" w:rsidRDefault="00722026">
            <w:pPr>
              <w:pStyle w:val="ConsPlusNormal"/>
              <w:jc w:val="center"/>
            </w:pPr>
            <w:r>
              <w:t>2009</w:t>
            </w:r>
          </w:p>
        </w:tc>
        <w:tc>
          <w:tcPr>
            <w:tcW w:w="1191" w:type="dxa"/>
          </w:tcPr>
          <w:p w:rsidR="00722026" w:rsidRDefault="00722026">
            <w:pPr>
              <w:pStyle w:val="ConsPlusNormal"/>
              <w:jc w:val="center"/>
            </w:pPr>
            <w:r>
              <w:t>2010</w:t>
            </w:r>
          </w:p>
        </w:tc>
      </w:tr>
      <w:tr w:rsidR="00722026">
        <w:tc>
          <w:tcPr>
            <w:tcW w:w="3402" w:type="dxa"/>
          </w:tcPr>
          <w:p w:rsidR="00722026" w:rsidRDefault="00722026">
            <w:pPr>
              <w:pStyle w:val="ConsPlusNormal"/>
              <w:jc w:val="both"/>
            </w:pPr>
            <w:r>
              <w:t>Сельское хозяйство, охота и лесное хозяйство</w:t>
            </w:r>
          </w:p>
        </w:tc>
        <w:tc>
          <w:tcPr>
            <w:tcW w:w="1247" w:type="dxa"/>
          </w:tcPr>
          <w:p w:rsidR="00722026" w:rsidRDefault="00722026">
            <w:pPr>
              <w:pStyle w:val="ConsPlusNormal"/>
              <w:jc w:val="center"/>
            </w:pPr>
            <w:r>
              <w:t>4 887,0</w:t>
            </w:r>
          </w:p>
        </w:tc>
        <w:tc>
          <w:tcPr>
            <w:tcW w:w="1304" w:type="dxa"/>
          </w:tcPr>
          <w:p w:rsidR="00722026" w:rsidRDefault="00722026">
            <w:pPr>
              <w:pStyle w:val="ConsPlusNormal"/>
              <w:jc w:val="center"/>
            </w:pPr>
            <w:r>
              <w:t>5 235,0</w:t>
            </w:r>
          </w:p>
        </w:tc>
        <w:tc>
          <w:tcPr>
            <w:tcW w:w="1191" w:type="dxa"/>
          </w:tcPr>
          <w:p w:rsidR="00722026" w:rsidRDefault="00722026">
            <w:pPr>
              <w:pStyle w:val="ConsPlusNormal"/>
              <w:jc w:val="center"/>
            </w:pPr>
            <w:r>
              <w:t>107,1</w:t>
            </w:r>
          </w:p>
        </w:tc>
        <w:tc>
          <w:tcPr>
            <w:tcW w:w="990" w:type="dxa"/>
          </w:tcPr>
          <w:p w:rsidR="00722026" w:rsidRDefault="00722026">
            <w:pPr>
              <w:pStyle w:val="ConsPlusNormal"/>
              <w:jc w:val="center"/>
            </w:pPr>
            <w:r>
              <w:t>12,2</w:t>
            </w:r>
          </w:p>
        </w:tc>
        <w:tc>
          <w:tcPr>
            <w:tcW w:w="1191" w:type="dxa"/>
          </w:tcPr>
          <w:p w:rsidR="00722026" w:rsidRDefault="00722026">
            <w:pPr>
              <w:pStyle w:val="ConsPlusNormal"/>
              <w:jc w:val="center"/>
            </w:pPr>
            <w:r>
              <w:t>12,52</w:t>
            </w:r>
          </w:p>
        </w:tc>
      </w:tr>
      <w:tr w:rsidR="00722026">
        <w:tc>
          <w:tcPr>
            <w:tcW w:w="3402" w:type="dxa"/>
          </w:tcPr>
          <w:p w:rsidR="00722026" w:rsidRDefault="00722026">
            <w:pPr>
              <w:pStyle w:val="ConsPlusNormal"/>
            </w:pPr>
            <w:r>
              <w:t>Рыболовство, рыбоводство</w:t>
            </w:r>
          </w:p>
        </w:tc>
        <w:tc>
          <w:tcPr>
            <w:tcW w:w="1247" w:type="dxa"/>
          </w:tcPr>
          <w:p w:rsidR="00722026" w:rsidRDefault="00722026">
            <w:pPr>
              <w:pStyle w:val="ConsPlusNormal"/>
              <w:jc w:val="center"/>
            </w:pPr>
            <w:r>
              <w:t>176,0</w:t>
            </w:r>
          </w:p>
        </w:tc>
        <w:tc>
          <w:tcPr>
            <w:tcW w:w="1304" w:type="dxa"/>
          </w:tcPr>
          <w:p w:rsidR="00722026" w:rsidRDefault="00722026">
            <w:pPr>
              <w:pStyle w:val="ConsPlusNormal"/>
              <w:jc w:val="center"/>
            </w:pPr>
            <w:r>
              <w:t>229,0</w:t>
            </w:r>
          </w:p>
        </w:tc>
        <w:tc>
          <w:tcPr>
            <w:tcW w:w="1191" w:type="dxa"/>
          </w:tcPr>
          <w:p w:rsidR="00722026" w:rsidRDefault="00722026">
            <w:pPr>
              <w:pStyle w:val="ConsPlusNormal"/>
              <w:jc w:val="center"/>
            </w:pPr>
            <w:r>
              <w:t>130,1</w:t>
            </w:r>
          </w:p>
        </w:tc>
        <w:tc>
          <w:tcPr>
            <w:tcW w:w="990" w:type="dxa"/>
          </w:tcPr>
          <w:p w:rsidR="00722026" w:rsidRDefault="00722026">
            <w:pPr>
              <w:pStyle w:val="ConsPlusNormal"/>
              <w:jc w:val="center"/>
            </w:pPr>
            <w:r>
              <w:t>0,4</w:t>
            </w:r>
          </w:p>
        </w:tc>
        <w:tc>
          <w:tcPr>
            <w:tcW w:w="1191" w:type="dxa"/>
          </w:tcPr>
          <w:p w:rsidR="00722026" w:rsidRDefault="00722026">
            <w:pPr>
              <w:pStyle w:val="ConsPlusNormal"/>
              <w:jc w:val="center"/>
            </w:pPr>
            <w:r>
              <w:t>0,55</w:t>
            </w:r>
          </w:p>
        </w:tc>
      </w:tr>
      <w:tr w:rsidR="00722026">
        <w:tc>
          <w:tcPr>
            <w:tcW w:w="3402" w:type="dxa"/>
          </w:tcPr>
          <w:p w:rsidR="00722026" w:rsidRDefault="00722026">
            <w:pPr>
              <w:pStyle w:val="ConsPlusNormal"/>
            </w:pPr>
            <w:r>
              <w:lastRenderedPageBreak/>
              <w:t>Добыча полезных ископаемых</w:t>
            </w:r>
          </w:p>
        </w:tc>
        <w:tc>
          <w:tcPr>
            <w:tcW w:w="1247" w:type="dxa"/>
          </w:tcPr>
          <w:p w:rsidR="00722026" w:rsidRDefault="00722026">
            <w:pPr>
              <w:pStyle w:val="ConsPlusNormal"/>
              <w:jc w:val="center"/>
            </w:pPr>
            <w:r>
              <w:t>35,0</w:t>
            </w:r>
          </w:p>
        </w:tc>
        <w:tc>
          <w:tcPr>
            <w:tcW w:w="1304" w:type="dxa"/>
          </w:tcPr>
          <w:p w:rsidR="00722026" w:rsidRDefault="00722026">
            <w:pPr>
              <w:pStyle w:val="ConsPlusNormal"/>
              <w:jc w:val="center"/>
            </w:pPr>
            <w:r>
              <w:t>30,0</w:t>
            </w:r>
          </w:p>
        </w:tc>
        <w:tc>
          <w:tcPr>
            <w:tcW w:w="1191" w:type="dxa"/>
          </w:tcPr>
          <w:p w:rsidR="00722026" w:rsidRDefault="00722026">
            <w:pPr>
              <w:pStyle w:val="ConsPlusNormal"/>
              <w:jc w:val="center"/>
            </w:pPr>
            <w:r>
              <w:t>85,7</w:t>
            </w:r>
          </w:p>
        </w:tc>
        <w:tc>
          <w:tcPr>
            <w:tcW w:w="990" w:type="dxa"/>
          </w:tcPr>
          <w:p w:rsidR="00722026" w:rsidRDefault="00722026">
            <w:pPr>
              <w:pStyle w:val="ConsPlusNormal"/>
              <w:jc w:val="center"/>
            </w:pPr>
            <w:r>
              <w:t>0,1</w:t>
            </w:r>
          </w:p>
        </w:tc>
        <w:tc>
          <w:tcPr>
            <w:tcW w:w="1191" w:type="dxa"/>
          </w:tcPr>
          <w:p w:rsidR="00722026" w:rsidRDefault="00722026">
            <w:pPr>
              <w:pStyle w:val="ConsPlusNormal"/>
              <w:jc w:val="center"/>
            </w:pPr>
            <w:r>
              <w:t>0,07</w:t>
            </w:r>
          </w:p>
        </w:tc>
      </w:tr>
      <w:tr w:rsidR="00722026">
        <w:tc>
          <w:tcPr>
            <w:tcW w:w="3402" w:type="dxa"/>
          </w:tcPr>
          <w:p w:rsidR="00722026" w:rsidRDefault="00722026">
            <w:pPr>
              <w:pStyle w:val="ConsPlusNormal"/>
            </w:pPr>
            <w:r>
              <w:t>Обрабатывающие производства</w:t>
            </w:r>
          </w:p>
        </w:tc>
        <w:tc>
          <w:tcPr>
            <w:tcW w:w="1247" w:type="dxa"/>
          </w:tcPr>
          <w:p w:rsidR="00722026" w:rsidRDefault="00722026">
            <w:pPr>
              <w:pStyle w:val="ConsPlusNormal"/>
              <w:jc w:val="center"/>
            </w:pPr>
            <w:r>
              <w:t>2 476,0</w:t>
            </w:r>
          </w:p>
        </w:tc>
        <w:tc>
          <w:tcPr>
            <w:tcW w:w="1304" w:type="dxa"/>
          </w:tcPr>
          <w:p w:rsidR="00722026" w:rsidRDefault="00722026">
            <w:pPr>
              <w:pStyle w:val="ConsPlusNormal"/>
              <w:jc w:val="center"/>
            </w:pPr>
            <w:r>
              <w:t>3 026,0</w:t>
            </w:r>
          </w:p>
        </w:tc>
        <w:tc>
          <w:tcPr>
            <w:tcW w:w="1191" w:type="dxa"/>
          </w:tcPr>
          <w:p w:rsidR="00722026" w:rsidRDefault="00722026">
            <w:pPr>
              <w:pStyle w:val="ConsPlusNormal"/>
              <w:jc w:val="center"/>
            </w:pPr>
            <w:r>
              <w:t>122,2</w:t>
            </w:r>
          </w:p>
        </w:tc>
        <w:tc>
          <w:tcPr>
            <w:tcW w:w="990" w:type="dxa"/>
          </w:tcPr>
          <w:p w:rsidR="00722026" w:rsidRDefault="00722026">
            <w:pPr>
              <w:pStyle w:val="ConsPlusNormal"/>
              <w:jc w:val="center"/>
            </w:pPr>
            <w:r>
              <w:t>6,2</w:t>
            </w:r>
          </w:p>
        </w:tc>
        <w:tc>
          <w:tcPr>
            <w:tcW w:w="1191" w:type="dxa"/>
          </w:tcPr>
          <w:p w:rsidR="00722026" w:rsidRDefault="00722026">
            <w:pPr>
              <w:pStyle w:val="ConsPlusNormal"/>
              <w:jc w:val="center"/>
            </w:pPr>
            <w:r>
              <w:t>7,24</w:t>
            </w:r>
          </w:p>
        </w:tc>
      </w:tr>
      <w:tr w:rsidR="00722026">
        <w:tc>
          <w:tcPr>
            <w:tcW w:w="3402" w:type="dxa"/>
          </w:tcPr>
          <w:p w:rsidR="00722026" w:rsidRDefault="00722026">
            <w:pPr>
              <w:pStyle w:val="ConsPlusNormal"/>
              <w:jc w:val="both"/>
            </w:pPr>
            <w:r>
              <w:t>Производство и распределение электроэнергии, газа и воды</w:t>
            </w:r>
          </w:p>
        </w:tc>
        <w:tc>
          <w:tcPr>
            <w:tcW w:w="1247" w:type="dxa"/>
          </w:tcPr>
          <w:p w:rsidR="00722026" w:rsidRDefault="00722026">
            <w:pPr>
              <w:pStyle w:val="ConsPlusNormal"/>
              <w:jc w:val="center"/>
            </w:pPr>
            <w:r>
              <w:t>69,0</w:t>
            </w:r>
          </w:p>
        </w:tc>
        <w:tc>
          <w:tcPr>
            <w:tcW w:w="1304" w:type="dxa"/>
          </w:tcPr>
          <w:p w:rsidR="00722026" w:rsidRDefault="00722026">
            <w:pPr>
              <w:pStyle w:val="ConsPlusNormal"/>
              <w:jc w:val="center"/>
            </w:pPr>
            <w:r>
              <w:t>88,0</w:t>
            </w:r>
          </w:p>
        </w:tc>
        <w:tc>
          <w:tcPr>
            <w:tcW w:w="1191" w:type="dxa"/>
          </w:tcPr>
          <w:p w:rsidR="00722026" w:rsidRDefault="00722026">
            <w:pPr>
              <w:pStyle w:val="ConsPlusNormal"/>
              <w:jc w:val="center"/>
            </w:pPr>
            <w:r>
              <w:t>127,5</w:t>
            </w:r>
          </w:p>
        </w:tc>
        <w:tc>
          <w:tcPr>
            <w:tcW w:w="990" w:type="dxa"/>
          </w:tcPr>
          <w:p w:rsidR="00722026" w:rsidRDefault="00722026">
            <w:pPr>
              <w:pStyle w:val="ConsPlusNormal"/>
              <w:jc w:val="center"/>
            </w:pPr>
            <w:r>
              <w:t>0,2</w:t>
            </w:r>
          </w:p>
        </w:tc>
        <w:tc>
          <w:tcPr>
            <w:tcW w:w="1191" w:type="dxa"/>
          </w:tcPr>
          <w:p w:rsidR="00722026" w:rsidRDefault="00722026">
            <w:pPr>
              <w:pStyle w:val="ConsPlusNormal"/>
              <w:jc w:val="center"/>
            </w:pPr>
            <w:r>
              <w:t>0,21</w:t>
            </w:r>
          </w:p>
        </w:tc>
      </w:tr>
      <w:tr w:rsidR="00722026">
        <w:tc>
          <w:tcPr>
            <w:tcW w:w="3402" w:type="dxa"/>
          </w:tcPr>
          <w:p w:rsidR="00722026" w:rsidRDefault="00722026">
            <w:pPr>
              <w:pStyle w:val="ConsPlusNormal"/>
            </w:pPr>
            <w:r>
              <w:t>Строительство</w:t>
            </w:r>
          </w:p>
        </w:tc>
        <w:tc>
          <w:tcPr>
            <w:tcW w:w="1247" w:type="dxa"/>
          </w:tcPr>
          <w:p w:rsidR="00722026" w:rsidRDefault="00722026">
            <w:pPr>
              <w:pStyle w:val="ConsPlusNormal"/>
              <w:jc w:val="center"/>
            </w:pPr>
            <w:r>
              <w:t>2 274,0</w:t>
            </w:r>
          </w:p>
        </w:tc>
        <w:tc>
          <w:tcPr>
            <w:tcW w:w="1304" w:type="dxa"/>
          </w:tcPr>
          <w:p w:rsidR="00722026" w:rsidRDefault="00722026">
            <w:pPr>
              <w:pStyle w:val="ConsPlusNormal"/>
              <w:jc w:val="center"/>
            </w:pPr>
            <w:r>
              <w:t>2 651,0</w:t>
            </w:r>
          </w:p>
        </w:tc>
        <w:tc>
          <w:tcPr>
            <w:tcW w:w="1191" w:type="dxa"/>
          </w:tcPr>
          <w:p w:rsidR="00722026" w:rsidRDefault="00722026">
            <w:pPr>
              <w:pStyle w:val="ConsPlusNormal"/>
              <w:jc w:val="center"/>
            </w:pPr>
            <w:r>
              <w:t>116,6</w:t>
            </w:r>
          </w:p>
        </w:tc>
        <w:tc>
          <w:tcPr>
            <w:tcW w:w="990" w:type="dxa"/>
          </w:tcPr>
          <w:p w:rsidR="00722026" w:rsidRDefault="00722026">
            <w:pPr>
              <w:pStyle w:val="ConsPlusNormal"/>
              <w:jc w:val="center"/>
            </w:pPr>
            <w:r>
              <w:t>5,7</w:t>
            </w:r>
          </w:p>
        </w:tc>
        <w:tc>
          <w:tcPr>
            <w:tcW w:w="1191" w:type="dxa"/>
          </w:tcPr>
          <w:p w:rsidR="00722026" w:rsidRDefault="00722026">
            <w:pPr>
              <w:pStyle w:val="ConsPlusNormal"/>
              <w:jc w:val="center"/>
            </w:pPr>
            <w:r>
              <w:t>6,34</w:t>
            </w:r>
          </w:p>
        </w:tc>
      </w:tr>
      <w:tr w:rsidR="00722026">
        <w:tc>
          <w:tcPr>
            <w:tcW w:w="3402" w:type="dxa"/>
          </w:tcPr>
          <w:p w:rsidR="00722026" w:rsidRDefault="00722026">
            <w:pPr>
              <w:pStyle w:val="ConsPlusNormal"/>
              <w:jc w:val="both"/>
            </w:pPr>
            <w:r>
              <w:t>Оптовая и розничная торговля, ремонт автотранспортных средств, мотоциклов, бытовых изделий и предметов личного пользования</w:t>
            </w:r>
          </w:p>
        </w:tc>
        <w:tc>
          <w:tcPr>
            <w:tcW w:w="1247" w:type="dxa"/>
            <w:vAlign w:val="center"/>
          </w:tcPr>
          <w:p w:rsidR="00722026" w:rsidRDefault="00722026">
            <w:pPr>
              <w:pStyle w:val="ConsPlusNormal"/>
              <w:jc w:val="center"/>
            </w:pPr>
            <w:r>
              <w:t>14 185,0</w:t>
            </w:r>
          </w:p>
        </w:tc>
        <w:tc>
          <w:tcPr>
            <w:tcW w:w="1304" w:type="dxa"/>
            <w:vAlign w:val="center"/>
          </w:tcPr>
          <w:p w:rsidR="00722026" w:rsidRDefault="00722026">
            <w:pPr>
              <w:pStyle w:val="ConsPlusNormal"/>
              <w:jc w:val="center"/>
            </w:pPr>
            <w:r>
              <w:t>14 412,0</w:t>
            </w:r>
          </w:p>
        </w:tc>
        <w:tc>
          <w:tcPr>
            <w:tcW w:w="1191" w:type="dxa"/>
            <w:vAlign w:val="center"/>
          </w:tcPr>
          <w:p w:rsidR="00722026" w:rsidRDefault="00722026">
            <w:pPr>
              <w:pStyle w:val="ConsPlusNormal"/>
              <w:jc w:val="center"/>
            </w:pPr>
            <w:r>
              <w:t>101,6</w:t>
            </w:r>
          </w:p>
        </w:tc>
        <w:tc>
          <w:tcPr>
            <w:tcW w:w="990" w:type="dxa"/>
            <w:vAlign w:val="center"/>
          </w:tcPr>
          <w:p w:rsidR="00722026" w:rsidRDefault="00722026">
            <w:pPr>
              <w:pStyle w:val="ConsPlusNormal"/>
              <w:jc w:val="center"/>
            </w:pPr>
            <w:r>
              <w:t>35,5</w:t>
            </w:r>
          </w:p>
        </w:tc>
        <w:tc>
          <w:tcPr>
            <w:tcW w:w="1191" w:type="dxa"/>
            <w:vAlign w:val="center"/>
          </w:tcPr>
          <w:p w:rsidR="00722026" w:rsidRDefault="00722026">
            <w:pPr>
              <w:pStyle w:val="ConsPlusNormal"/>
              <w:jc w:val="center"/>
            </w:pPr>
            <w:r>
              <w:t>34,46</w:t>
            </w:r>
          </w:p>
        </w:tc>
      </w:tr>
      <w:tr w:rsidR="00722026">
        <w:tc>
          <w:tcPr>
            <w:tcW w:w="3402" w:type="dxa"/>
          </w:tcPr>
          <w:p w:rsidR="00722026" w:rsidRDefault="00722026">
            <w:pPr>
              <w:pStyle w:val="ConsPlusNormal"/>
            </w:pPr>
            <w:r>
              <w:t>Гостиницы и рестораны</w:t>
            </w:r>
          </w:p>
        </w:tc>
        <w:tc>
          <w:tcPr>
            <w:tcW w:w="1247" w:type="dxa"/>
          </w:tcPr>
          <w:p w:rsidR="00722026" w:rsidRDefault="00722026">
            <w:pPr>
              <w:pStyle w:val="ConsPlusNormal"/>
              <w:jc w:val="center"/>
            </w:pPr>
            <w:r>
              <w:t>707,0</w:t>
            </w:r>
          </w:p>
        </w:tc>
        <w:tc>
          <w:tcPr>
            <w:tcW w:w="1304" w:type="dxa"/>
          </w:tcPr>
          <w:p w:rsidR="00722026" w:rsidRDefault="00722026">
            <w:pPr>
              <w:pStyle w:val="ConsPlusNormal"/>
              <w:jc w:val="center"/>
            </w:pPr>
            <w:r>
              <w:t>760,0</w:t>
            </w:r>
          </w:p>
        </w:tc>
        <w:tc>
          <w:tcPr>
            <w:tcW w:w="1191" w:type="dxa"/>
          </w:tcPr>
          <w:p w:rsidR="00722026" w:rsidRDefault="00722026">
            <w:pPr>
              <w:pStyle w:val="ConsPlusNormal"/>
              <w:jc w:val="center"/>
            </w:pPr>
            <w:r>
              <w:t>107,5</w:t>
            </w:r>
          </w:p>
        </w:tc>
        <w:tc>
          <w:tcPr>
            <w:tcW w:w="990" w:type="dxa"/>
          </w:tcPr>
          <w:p w:rsidR="00722026" w:rsidRDefault="00722026">
            <w:pPr>
              <w:pStyle w:val="ConsPlusNormal"/>
              <w:jc w:val="center"/>
            </w:pPr>
            <w:r>
              <w:t>1,8</w:t>
            </w:r>
          </w:p>
        </w:tc>
        <w:tc>
          <w:tcPr>
            <w:tcW w:w="1191" w:type="dxa"/>
          </w:tcPr>
          <w:p w:rsidR="00722026" w:rsidRDefault="00722026">
            <w:pPr>
              <w:pStyle w:val="ConsPlusNormal"/>
              <w:jc w:val="center"/>
            </w:pPr>
            <w:r>
              <w:t>1,82</w:t>
            </w:r>
          </w:p>
        </w:tc>
      </w:tr>
      <w:tr w:rsidR="00722026">
        <w:tc>
          <w:tcPr>
            <w:tcW w:w="3402" w:type="dxa"/>
          </w:tcPr>
          <w:p w:rsidR="00722026" w:rsidRDefault="00722026">
            <w:pPr>
              <w:pStyle w:val="ConsPlusNormal"/>
            </w:pPr>
            <w:r>
              <w:t>Транспорт и связь</w:t>
            </w:r>
          </w:p>
        </w:tc>
        <w:tc>
          <w:tcPr>
            <w:tcW w:w="1247" w:type="dxa"/>
          </w:tcPr>
          <w:p w:rsidR="00722026" w:rsidRDefault="00722026">
            <w:pPr>
              <w:pStyle w:val="ConsPlusNormal"/>
              <w:jc w:val="center"/>
            </w:pPr>
            <w:r>
              <w:t>8 001,0</w:t>
            </w:r>
          </w:p>
        </w:tc>
        <w:tc>
          <w:tcPr>
            <w:tcW w:w="1304" w:type="dxa"/>
          </w:tcPr>
          <w:p w:rsidR="00722026" w:rsidRDefault="00722026">
            <w:pPr>
              <w:pStyle w:val="ConsPlusNormal"/>
              <w:jc w:val="center"/>
            </w:pPr>
            <w:r>
              <w:t>7 793,0</w:t>
            </w:r>
          </w:p>
        </w:tc>
        <w:tc>
          <w:tcPr>
            <w:tcW w:w="1191" w:type="dxa"/>
          </w:tcPr>
          <w:p w:rsidR="00722026" w:rsidRDefault="00722026">
            <w:pPr>
              <w:pStyle w:val="ConsPlusNormal"/>
              <w:jc w:val="center"/>
            </w:pPr>
            <w:r>
              <w:t>97,4</w:t>
            </w:r>
          </w:p>
        </w:tc>
        <w:tc>
          <w:tcPr>
            <w:tcW w:w="990" w:type="dxa"/>
          </w:tcPr>
          <w:p w:rsidR="00722026" w:rsidRDefault="00722026">
            <w:pPr>
              <w:pStyle w:val="ConsPlusNormal"/>
              <w:jc w:val="center"/>
            </w:pPr>
            <w:r>
              <w:t>20,0</w:t>
            </w:r>
          </w:p>
        </w:tc>
        <w:tc>
          <w:tcPr>
            <w:tcW w:w="1191" w:type="dxa"/>
          </w:tcPr>
          <w:p w:rsidR="00722026" w:rsidRDefault="00722026">
            <w:pPr>
              <w:pStyle w:val="ConsPlusNormal"/>
              <w:jc w:val="center"/>
            </w:pPr>
            <w:r>
              <w:t>18,63</w:t>
            </w:r>
          </w:p>
        </w:tc>
      </w:tr>
      <w:tr w:rsidR="00722026">
        <w:tc>
          <w:tcPr>
            <w:tcW w:w="3402" w:type="dxa"/>
          </w:tcPr>
          <w:p w:rsidR="00722026" w:rsidRDefault="00722026">
            <w:pPr>
              <w:pStyle w:val="ConsPlusNormal"/>
            </w:pPr>
            <w:r>
              <w:t>Финансовая деятельность</w:t>
            </w:r>
          </w:p>
        </w:tc>
        <w:tc>
          <w:tcPr>
            <w:tcW w:w="1247" w:type="dxa"/>
          </w:tcPr>
          <w:p w:rsidR="00722026" w:rsidRDefault="00722026">
            <w:pPr>
              <w:pStyle w:val="ConsPlusNormal"/>
              <w:jc w:val="center"/>
            </w:pPr>
            <w:r>
              <w:t>248,0</w:t>
            </w:r>
          </w:p>
        </w:tc>
        <w:tc>
          <w:tcPr>
            <w:tcW w:w="1304" w:type="dxa"/>
          </w:tcPr>
          <w:p w:rsidR="00722026" w:rsidRDefault="00722026">
            <w:pPr>
              <w:pStyle w:val="ConsPlusNormal"/>
              <w:jc w:val="center"/>
            </w:pPr>
            <w:r>
              <w:t>253,0</w:t>
            </w:r>
          </w:p>
        </w:tc>
        <w:tc>
          <w:tcPr>
            <w:tcW w:w="1191" w:type="dxa"/>
          </w:tcPr>
          <w:p w:rsidR="00722026" w:rsidRDefault="00722026">
            <w:pPr>
              <w:pStyle w:val="ConsPlusNormal"/>
              <w:jc w:val="center"/>
            </w:pPr>
            <w:r>
              <w:t>102,0</w:t>
            </w:r>
          </w:p>
        </w:tc>
        <w:tc>
          <w:tcPr>
            <w:tcW w:w="990" w:type="dxa"/>
          </w:tcPr>
          <w:p w:rsidR="00722026" w:rsidRDefault="00722026">
            <w:pPr>
              <w:pStyle w:val="ConsPlusNormal"/>
              <w:jc w:val="center"/>
            </w:pPr>
            <w:r>
              <w:t>0,6</w:t>
            </w:r>
          </w:p>
        </w:tc>
        <w:tc>
          <w:tcPr>
            <w:tcW w:w="1191" w:type="dxa"/>
          </w:tcPr>
          <w:p w:rsidR="00722026" w:rsidRDefault="00722026">
            <w:pPr>
              <w:pStyle w:val="ConsPlusNormal"/>
              <w:jc w:val="center"/>
            </w:pPr>
            <w:r>
              <w:t>0,60</w:t>
            </w:r>
          </w:p>
        </w:tc>
      </w:tr>
      <w:tr w:rsidR="00722026">
        <w:tc>
          <w:tcPr>
            <w:tcW w:w="3402" w:type="dxa"/>
          </w:tcPr>
          <w:p w:rsidR="00722026" w:rsidRDefault="00722026">
            <w:pPr>
              <w:pStyle w:val="ConsPlusNormal"/>
            </w:pPr>
            <w:r>
              <w:t>Операции с недвижимым имуществом, аренда и предоставление услуг</w:t>
            </w:r>
          </w:p>
        </w:tc>
        <w:tc>
          <w:tcPr>
            <w:tcW w:w="1247" w:type="dxa"/>
          </w:tcPr>
          <w:p w:rsidR="00722026" w:rsidRDefault="00722026">
            <w:pPr>
              <w:pStyle w:val="ConsPlusNormal"/>
              <w:jc w:val="center"/>
            </w:pPr>
            <w:r>
              <w:t>4 090,0</w:t>
            </w:r>
          </w:p>
        </w:tc>
        <w:tc>
          <w:tcPr>
            <w:tcW w:w="1304" w:type="dxa"/>
          </w:tcPr>
          <w:p w:rsidR="00722026" w:rsidRDefault="00722026">
            <w:pPr>
              <w:pStyle w:val="ConsPlusNormal"/>
              <w:jc w:val="center"/>
            </w:pPr>
            <w:r>
              <w:t>4 578,0</w:t>
            </w:r>
          </w:p>
        </w:tc>
        <w:tc>
          <w:tcPr>
            <w:tcW w:w="1191" w:type="dxa"/>
          </w:tcPr>
          <w:p w:rsidR="00722026" w:rsidRDefault="00722026">
            <w:pPr>
              <w:pStyle w:val="ConsPlusNormal"/>
              <w:jc w:val="center"/>
            </w:pPr>
            <w:r>
              <w:t>111,9</w:t>
            </w:r>
          </w:p>
        </w:tc>
        <w:tc>
          <w:tcPr>
            <w:tcW w:w="990" w:type="dxa"/>
          </w:tcPr>
          <w:p w:rsidR="00722026" w:rsidRDefault="00722026">
            <w:pPr>
              <w:pStyle w:val="ConsPlusNormal"/>
              <w:jc w:val="center"/>
            </w:pPr>
            <w:r>
              <w:t>10,2</w:t>
            </w:r>
          </w:p>
        </w:tc>
        <w:tc>
          <w:tcPr>
            <w:tcW w:w="1191" w:type="dxa"/>
          </w:tcPr>
          <w:p w:rsidR="00722026" w:rsidRDefault="00722026">
            <w:pPr>
              <w:pStyle w:val="ConsPlusNormal"/>
              <w:jc w:val="center"/>
            </w:pPr>
            <w:r>
              <w:t>10,95</w:t>
            </w:r>
          </w:p>
        </w:tc>
      </w:tr>
      <w:tr w:rsidR="00722026">
        <w:tc>
          <w:tcPr>
            <w:tcW w:w="3402" w:type="dxa"/>
          </w:tcPr>
          <w:p w:rsidR="00722026" w:rsidRDefault="00722026">
            <w:pPr>
              <w:pStyle w:val="ConsPlusNormal"/>
            </w:pPr>
            <w:r>
              <w:t>Образование</w:t>
            </w:r>
          </w:p>
        </w:tc>
        <w:tc>
          <w:tcPr>
            <w:tcW w:w="1247" w:type="dxa"/>
          </w:tcPr>
          <w:p w:rsidR="00722026" w:rsidRDefault="00722026">
            <w:pPr>
              <w:pStyle w:val="ConsPlusNormal"/>
              <w:jc w:val="center"/>
            </w:pPr>
            <w:r>
              <w:t>150,0</w:t>
            </w:r>
          </w:p>
        </w:tc>
        <w:tc>
          <w:tcPr>
            <w:tcW w:w="1304" w:type="dxa"/>
          </w:tcPr>
          <w:p w:rsidR="00722026" w:rsidRDefault="00722026">
            <w:pPr>
              <w:pStyle w:val="ConsPlusNormal"/>
              <w:jc w:val="center"/>
            </w:pPr>
            <w:r>
              <w:t>206,0</w:t>
            </w:r>
          </w:p>
        </w:tc>
        <w:tc>
          <w:tcPr>
            <w:tcW w:w="1191" w:type="dxa"/>
          </w:tcPr>
          <w:p w:rsidR="00722026" w:rsidRDefault="00722026">
            <w:pPr>
              <w:pStyle w:val="ConsPlusNormal"/>
              <w:jc w:val="center"/>
            </w:pPr>
            <w:r>
              <w:t>137,3</w:t>
            </w:r>
          </w:p>
        </w:tc>
        <w:tc>
          <w:tcPr>
            <w:tcW w:w="990" w:type="dxa"/>
          </w:tcPr>
          <w:p w:rsidR="00722026" w:rsidRDefault="00722026">
            <w:pPr>
              <w:pStyle w:val="ConsPlusNormal"/>
              <w:jc w:val="center"/>
            </w:pPr>
            <w:r>
              <w:t>0,4</w:t>
            </w:r>
          </w:p>
        </w:tc>
        <w:tc>
          <w:tcPr>
            <w:tcW w:w="1191" w:type="dxa"/>
          </w:tcPr>
          <w:p w:rsidR="00722026" w:rsidRDefault="00722026">
            <w:pPr>
              <w:pStyle w:val="ConsPlusNormal"/>
              <w:jc w:val="center"/>
            </w:pPr>
            <w:r>
              <w:t>0,49</w:t>
            </w:r>
          </w:p>
        </w:tc>
      </w:tr>
      <w:tr w:rsidR="00722026">
        <w:tc>
          <w:tcPr>
            <w:tcW w:w="3402" w:type="dxa"/>
          </w:tcPr>
          <w:p w:rsidR="00722026" w:rsidRDefault="00722026">
            <w:pPr>
              <w:pStyle w:val="ConsPlusNormal"/>
              <w:jc w:val="both"/>
            </w:pPr>
            <w:r>
              <w:t>Здравоохранение и предоставление социальных услуг</w:t>
            </w:r>
          </w:p>
        </w:tc>
        <w:tc>
          <w:tcPr>
            <w:tcW w:w="1247" w:type="dxa"/>
          </w:tcPr>
          <w:p w:rsidR="00722026" w:rsidRDefault="00722026">
            <w:pPr>
              <w:pStyle w:val="ConsPlusNormal"/>
              <w:jc w:val="center"/>
            </w:pPr>
            <w:r>
              <w:t>308,0</w:t>
            </w:r>
          </w:p>
        </w:tc>
        <w:tc>
          <w:tcPr>
            <w:tcW w:w="1304" w:type="dxa"/>
          </w:tcPr>
          <w:p w:rsidR="00722026" w:rsidRDefault="00722026">
            <w:pPr>
              <w:pStyle w:val="ConsPlusNormal"/>
              <w:jc w:val="center"/>
            </w:pPr>
            <w:r>
              <w:t>335,0</w:t>
            </w:r>
          </w:p>
        </w:tc>
        <w:tc>
          <w:tcPr>
            <w:tcW w:w="1191" w:type="dxa"/>
          </w:tcPr>
          <w:p w:rsidR="00722026" w:rsidRDefault="00722026">
            <w:pPr>
              <w:pStyle w:val="ConsPlusNormal"/>
              <w:jc w:val="center"/>
            </w:pPr>
            <w:r>
              <w:t>108,8</w:t>
            </w:r>
          </w:p>
        </w:tc>
        <w:tc>
          <w:tcPr>
            <w:tcW w:w="990" w:type="dxa"/>
          </w:tcPr>
          <w:p w:rsidR="00722026" w:rsidRDefault="00722026">
            <w:pPr>
              <w:pStyle w:val="ConsPlusNormal"/>
              <w:jc w:val="center"/>
            </w:pPr>
            <w:r>
              <w:t>0,8</w:t>
            </w:r>
          </w:p>
        </w:tc>
        <w:tc>
          <w:tcPr>
            <w:tcW w:w="1191" w:type="dxa"/>
          </w:tcPr>
          <w:p w:rsidR="00722026" w:rsidRDefault="00722026">
            <w:pPr>
              <w:pStyle w:val="ConsPlusNormal"/>
              <w:jc w:val="center"/>
            </w:pPr>
            <w:r>
              <w:t>0,80</w:t>
            </w:r>
          </w:p>
        </w:tc>
      </w:tr>
      <w:tr w:rsidR="00722026">
        <w:tc>
          <w:tcPr>
            <w:tcW w:w="3402" w:type="dxa"/>
          </w:tcPr>
          <w:p w:rsidR="00722026" w:rsidRDefault="00722026">
            <w:pPr>
              <w:pStyle w:val="ConsPlusNormal"/>
              <w:jc w:val="both"/>
            </w:pPr>
            <w:r>
              <w:t>Предоставление прочих коммунальных, социальных и персональных услуг</w:t>
            </w:r>
          </w:p>
        </w:tc>
        <w:tc>
          <w:tcPr>
            <w:tcW w:w="1247" w:type="dxa"/>
            <w:vAlign w:val="center"/>
          </w:tcPr>
          <w:p w:rsidR="00722026" w:rsidRDefault="00722026">
            <w:pPr>
              <w:pStyle w:val="ConsPlusNormal"/>
              <w:jc w:val="center"/>
            </w:pPr>
            <w:r>
              <w:t>2 404,0</w:t>
            </w:r>
          </w:p>
        </w:tc>
        <w:tc>
          <w:tcPr>
            <w:tcW w:w="1304" w:type="dxa"/>
            <w:vAlign w:val="center"/>
          </w:tcPr>
          <w:p w:rsidR="00722026" w:rsidRDefault="00722026">
            <w:pPr>
              <w:pStyle w:val="ConsPlusNormal"/>
              <w:jc w:val="center"/>
            </w:pPr>
            <w:r>
              <w:t>2 224,0</w:t>
            </w:r>
          </w:p>
        </w:tc>
        <w:tc>
          <w:tcPr>
            <w:tcW w:w="1191" w:type="dxa"/>
            <w:vAlign w:val="center"/>
          </w:tcPr>
          <w:p w:rsidR="00722026" w:rsidRDefault="00722026">
            <w:pPr>
              <w:pStyle w:val="ConsPlusNormal"/>
              <w:jc w:val="center"/>
            </w:pPr>
            <w:r>
              <w:t>92,5</w:t>
            </w:r>
          </w:p>
        </w:tc>
        <w:tc>
          <w:tcPr>
            <w:tcW w:w="990" w:type="dxa"/>
            <w:vAlign w:val="center"/>
          </w:tcPr>
          <w:p w:rsidR="00722026" w:rsidRDefault="00722026">
            <w:pPr>
              <w:pStyle w:val="ConsPlusNormal"/>
              <w:jc w:val="center"/>
            </w:pPr>
            <w:r>
              <w:t>6,0</w:t>
            </w:r>
          </w:p>
        </w:tc>
        <w:tc>
          <w:tcPr>
            <w:tcW w:w="1191" w:type="dxa"/>
            <w:vAlign w:val="center"/>
          </w:tcPr>
          <w:p w:rsidR="00722026" w:rsidRDefault="00722026">
            <w:pPr>
              <w:pStyle w:val="ConsPlusNormal"/>
              <w:jc w:val="center"/>
            </w:pPr>
            <w:r>
              <w:t>5,32</w:t>
            </w:r>
          </w:p>
        </w:tc>
      </w:tr>
    </w:tbl>
    <w:p w:rsidR="00722026" w:rsidRDefault="00722026">
      <w:pPr>
        <w:pStyle w:val="ConsPlusNormal"/>
        <w:jc w:val="both"/>
      </w:pPr>
    </w:p>
    <w:p w:rsidR="00722026" w:rsidRDefault="00722026">
      <w:pPr>
        <w:pStyle w:val="ConsPlusNormal"/>
        <w:ind w:firstLine="540"/>
        <w:jc w:val="both"/>
      </w:pPr>
      <w:r>
        <w:t>Производством промышленной продукции в 2010 году занималось 680 индивидуальных предпринимателей в 34 улусах республики. Наибольшее количество предпринимателей приходится на г. Якутск с прилегающей территорией (11,8% от общего количества), Олекминский (6,8%) и Кобяйский (6,3%) районы. Всего индивидуальными предпринимателями производится около 44 видов промышленной продукции, при этом большинство предпринимателей занимаются производством хлеба и хлебобулочных изделий, древесины необработанной и кондитерских изделий.</w:t>
      </w:r>
    </w:p>
    <w:p w:rsidR="00722026" w:rsidRDefault="00722026">
      <w:pPr>
        <w:pStyle w:val="ConsPlusNormal"/>
        <w:ind w:firstLine="540"/>
        <w:jc w:val="both"/>
      </w:pPr>
      <w:r>
        <w:t>Вклад индивидуальных предпринимателей наиболее значителен в объеме производителей республики таких видов товаров, как колбасные изделия (13 262,48 тонн или 99,2%), изделия и полуфабрикаты мясные (мясосодержащие) (3 537,6 тонн (95%), верхняя одежда (0,751 тыс. шт. или 85%), мороженое и десерты замороженные прочие (378,5 тонн или 91,3%), бумага туалетная (2 352 тыс. рулонов или 100%) и т.д.</w:t>
      </w:r>
    </w:p>
    <w:p w:rsidR="00722026" w:rsidRDefault="00722026">
      <w:pPr>
        <w:pStyle w:val="ConsPlusNormal"/>
        <w:ind w:firstLine="540"/>
        <w:jc w:val="both"/>
      </w:pPr>
      <w:r>
        <w:t>Таким образом, по заключению Территориального органа Федеральной службы государственной статистики по Республике Саха (Якутия) основные производственные показатели деятельности субъектов малого и среднего предпринимательства за январь - декабрь 2010 года свидетельствуют о стабильном развитии данного сектора экономики.</w:t>
      </w:r>
    </w:p>
    <w:p w:rsidR="00722026" w:rsidRDefault="00722026">
      <w:pPr>
        <w:pStyle w:val="ConsPlusNormal"/>
        <w:ind w:firstLine="540"/>
        <w:jc w:val="both"/>
      </w:pPr>
      <w:r>
        <w:t>Несмотря на позитивные изменения состояния развития малого и среднего предпринимательства в Республике Саха (Якутия) за рассматриваемый период 2008 - 2010 г.г. на 1 тыс. населения республики приходится всего 5,3 малых предприятий, по Дальневосточному федеральному округу этот показатель составляет 10,1 малых предприятий на 1 тыс. населения, в Российской Федерации на 1 тыс. населения приходится 11,29 малых предприятий.</w:t>
      </w:r>
    </w:p>
    <w:p w:rsidR="00722026" w:rsidRDefault="00722026">
      <w:pPr>
        <w:pStyle w:val="ConsPlusNormal"/>
        <w:ind w:firstLine="540"/>
        <w:jc w:val="both"/>
      </w:pPr>
      <w:r>
        <w:lastRenderedPageBreak/>
        <w:t>Объем выручки (с учетом налогов и других обязательных платежей) в среднем в расчете на 1 индивидуального предпринимателя Республики Саха (Якутия) составил в 2009 году - 3,65 млн. рублей, аналогичный показатель по ДВФО составил - 3,81 млн. рублей, в РФ - 2,7 млн. руб.</w:t>
      </w:r>
    </w:p>
    <w:p w:rsidR="00722026" w:rsidRDefault="00722026">
      <w:pPr>
        <w:pStyle w:val="ConsPlusNormal"/>
        <w:ind w:firstLine="540"/>
        <w:jc w:val="both"/>
      </w:pPr>
      <w:r>
        <w:t>До сих пор остается низким вклад малых предприятий республики в валовой региональный продукт: в Российской Федерации вклад малых предприятий в валовой региональный продукт составляет порядка 17%, в Республике Саха (Якутия) этот показатель не превышает и 7%.</w:t>
      </w:r>
    </w:p>
    <w:p w:rsidR="00722026" w:rsidRDefault="00722026">
      <w:pPr>
        <w:pStyle w:val="ConsPlusNormal"/>
        <w:ind w:firstLine="540"/>
        <w:jc w:val="both"/>
      </w:pPr>
      <w:r>
        <w:t>Проблемы развития малого и среднего предпринимательства в республике обусловлены рядом причин, в первую очередь, выраженными диспропорциями в уровне развития муниципальных образований региона. Особенностью пространственной структуры размещения демографического и производственного потенциала республики является его концентрация в Западном, Южном и Центральном районах республики. Так, сохраняется значительная дифференциация объема платных бытовых услуг населению по районам республики, что обусловлено концентрацией сферы услуг в городской местности. За период с 2003 года количество предприятий бытового обслуживания выросло в 2,7 раза, в сельской местности - снизилось на 8,9%. Уменьшение количества предприятий бытового обслуживания населения в сельской местности наблюдалось до 2006 года (115 единиц). При этом доля предприятий бытового обслуживания населения в сельской местности составляла в 2003 и 2006 годах соответственно 40,7% и 40,9%.</w:t>
      </w:r>
    </w:p>
    <w:p w:rsidR="00722026" w:rsidRDefault="00722026">
      <w:pPr>
        <w:pStyle w:val="ConsPlusNormal"/>
        <w:ind w:firstLine="540"/>
        <w:jc w:val="both"/>
      </w:pPr>
      <w:r>
        <w:t>На развитие малого бизнеса республики влияет высокая степень монополизированности экономики при высокой себестоимости и низкой конкурентоспособности продукции (товаров, услуг) субъектов малого и среднего предпринимательства.</w:t>
      </w:r>
    </w:p>
    <w:p w:rsidR="00722026" w:rsidRDefault="00722026">
      <w:pPr>
        <w:pStyle w:val="ConsPlusNormal"/>
        <w:ind w:firstLine="540"/>
        <w:jc w:val="both"/>
      </w:pPr>
      <w:r>
        <w:t>За 2010 год сократилось производство продовольственных потребительских товаров индивидуальными предпринимателями (98,8% от показателя прошлого года). Незначительным остается рост производства непродовольственных потребительских товаров индивидуальными предпринимателями (100,1%).</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center"/>
      </w:pPr>
      <w:r>
        <w:t>Производство потребительских товаров</w:t>
      </w:r>
    </w:p>
    <w:p w:rsidR="00722026" w:rsidRDefault="00722026">
      <w:pPr>
        <w:pStyle w:val="ConsPlusNormal"/>
        <w:jc w:val="center"/>
      </w:pPr>
      <w:r>
        <w:t>в Республике Саха (Якутия) за 2009 - 2010 годы</w:t>
      </w:r>
    </w:p>
    <w:p w:rsidR="00722026" w:rsidRDefault="00722026">
      <w:pPr>
        <w:pStyle w:val="ConsPlusNormal"/>
        <w:jc w:val="both"/>
      </w:pPr>
    </w:p>
    <w:p w:rsidR="00722026" w:rsidRDefault="00722026">
      <w:pPr>
        <w:pStyle w:val="ConsPlusNormal"/>
        <w:jc w:val="right"/>
      </w:pPr>
      <w:r>
        <w:t>Таблица 5</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05"/>
        <w:gridCol w:w="1587"/>
        <w:gridCol w:w="1928"/>
        <w:gridCol w:w="1474"/>
        <w:gridCol w:w="1474"/>
        <w:gridCol w:w="1644"/>
        <w:gridCol w:w="1814"/>
      </w:tblGrid>
      <w:tr w:rsidR="00722026">
        <w:tc>
          <w:tcPr>
            <w:tcW w:w="2805" w:type="dxa"/>
          </w:tcPr>
          <w:p w:rsidR="00722026" w:rsidRDefault="00722026">
            <w:pPr>
              <w:pStyle w:val="ConsPlusNormal"/>
            </w:pPr>
          </w:p>
        </w:tc>
        <w:tc>
          <w:tcPr>
            <w:tcW w:w="3515" w:type="dxa"/>
            <w:gridSpan w:val="2"/>
          </w:tcPr>
          <w:p w:rsidR="00722026" w:rsidRDefault="00722026">
            <w:pPr>
              <w:pStyle w:val="ConsPlusNormal"/>
              <w:jc w:val="center"/>
            </w:pPr>
            <w:r>
              <w:t>Продовольственные</w:t>
            </w:r>
          </w:p>
          <w:p w:rsidR="00722026" w:rsidRDefault="00722026">
            <w:pPr>
              <w:pStyle w:val="ConsPlusNormal"/>
              <w:jc w:val="center"/>
            </w:pPr>
            <w:r>
              <w:t>потребительские товары</w:t>
            </w:r>
          </w:p>
        </w:tc>
        <w:tc>
          <w:tcPr>
            <w:tcW w:w="2948" w:type="dxa"/>
            <w:gridSpan w:val="2"/>
          </w:tcPr>
          <w:p w:rsidR="00722026" w:rsidRDefault="00722026">
            <w:pPr>
              <w:pStyle w:val="ConsPlusNormal"/>
              <w:jc w:val="center"/>
            </w:pPr>
            <w:r>
              <w:t>Непродовольственные потребительские товары</w:t>
            </w:r>
          </w:p>
        </w:tc>
        <w:tc>
          <w:tcPr>
            <w:tcW w:w="3458" w:type="dxa"/>
            <w:gridSpan w:val="2"/>
            <w:vAlign w:val="center"/>
          </w:tcPr>
          <w:p w:rsidR="00722026" w:rsidRDefault="00722026">
            <w:pPr>
              <w:pStyle w:val="ConsPlusNormal"/>
              <w:jc w:val="center"/>
            </w:pPr>
            <w:r>
              <w:t>ИТОГО:</w:t>
            </w:r>
          </w:p>
        </w:tc>
      </w:tr>
      <w:tr w:rsidR="00722026">
        <w:tc>
          <w:tcPr>
            <w:tcW w:w="2805" w:type="dxa"/>
          </w:tcPr>
          <w:p w:rsidR="00722026" w:rsidRDefault="00722026">
            <w:pPr>
              <w:pStyle w:val="ConsPlusNormal"/>
            </w:pPr>
          </w:p>
        </w:tc>
        <w:tc>
          <w:tcPr>
            <w:tcW w:w="1587" w:type="dxa"/>
          </w:tcPr>
          <w:p w:rsidR="00722026" w:rsidRDefault="00722026">
            <w:pPr>
              <w:pStyle w:val="ConsPlusNormal"/>
              <w:jc w:val="center"/>
            </w:pPr>
            <w:r>
              <w:t>2009</w:t>
            </w:r>
          </w:p>
        </w:tc>
        <w:tc>
          <w:tcPr>
            <w:tcW w:w="1928" w:type="dxa"/>
          </w:tcPr>
          <w:p w:rsidR="00722026" w:rsidRDefault="00722026">
            <w:pPr>
              <w:pStyle w:val="ConsPlusNormal"/>
              <w:jc w:val="center"/>
            </w:pPr>
            <w:r>
              <w:t>2010</w:t>
            </w:r>
          </w:p>
        </w:tc>
        <w:tc>
          <w:tcPr>
            <w:tcW w:w="1474" w:type="dxa"/>
          </w:tcPr>
          <w:p w:rsidR="00722026" w:rsidRDefault="00722026">
            <w:pPr>
              <w:pStyle w:val="ConsPlusNormal"/>
              <w:jc w:val="center"/>
            </w:pPr>
            <w:r>
              <w:t>2009</w:t>
            </w:r>
          </w:p>
        </w:tc>
        <w:tc>
          <w:tcPr>
            <w:tcW w:w="1474" w:type="dxa"/>
          </w:tcPr>
          <w:p w:rsidR="00722026" w:rsidRDefault="00722026">
            <w:pPr>
              <w:pStyle w:val="ConsPlusNormal"/>
              <w:jc w:val="center"/>
            </w:pPr>
            <w:r>
              <w:t>2010</w:t>
            </w:r>
          </w:p>
        </w:tc>
        <w:tc>
          <w:tcPr>
            <w:tcW w:w="1644" w:type="dxa"/>
          </w:tcPr>
          <w:p w:rsidR="00722026" w:rsidRDefault="00722026">
            <w:pPr>
              <w:pStyle w:val="ConsPlusNormal"/>
              <w:jc w:val="center"/>
            </w:pPr>
            <w:r>
              <w:t>2009</w:t>
            </w:r>
          </w:p>
        </w:tc>
        <w:tc>
          <w:tcPr>
            <w:tcW w:w="1814" w:type="dxa"/>
          </w:tcPr>
          <w:p w:rsidR="00722026" w:rsidRDefault="00722026">
            <w:pPr>
              <w:pStyle w:val="ConsPlusNormal"/>
              <w:jc w:val="center"/>
            </w:pPr>
            <w:r>
              <w:t>2010</w:t>
            </w:r>
          </w:p>
        </w:tc>
      </w:tr>
      <w:tr w:rsidR="00722026">
        <w:tc>
          <w:tcPr>
            <w:tcW w:w="2805" w:type="dxa"/>
          </w:tcPr>
          <w:p w:rsidR="00722026" w:rsidRDefault="00722026">
            <w:pPr>
              <w:pStyle w:val="ConsPlusNormal"/>
            </w:pPr>
            <w:r>
              <w:t>Крупные и средние предприятия</w:t>
            </w:r>
          </w:p>
        </w:tc>
        <w:tc>
          <w:tcPr>
            <w:tcW w:w="1587" w:type="dxa"/>
            <w:vAlign w:val="center"/>
          </w:tcPr>
          <w:p w:rsidR="00722026" w:rsidRDefault="00722026">
            <w:pPr>
              <w:pStyle w:val="ConsPlusNormal"/>
              <w:jc w:val="center"/>
            </w:pPr>
            <w:r>
              <w:t>2 808 891</w:t>
            </w:r>
          </w:p>
        </w:tc>
        <w:tc>
          <w:tcPr>
            <w:tcW w:w="1928" w:type="dxa"/>
            <w:vAlign w:val="center"/>
          </w:tcPr>
          <w:p w:rsidR="00722026" w:rsidRDefault="00722026">
            <w:pPr>
              <w:pStyle w:val="ConsPlusNormal"/>
              <w:jc w:val="center"/>
            </w:pPr>
            <w:r>
              <w:t>2 942 159,4</w:t>
            </w:r>
          </w:p>
        </w:tc>
        <w:tc>
          <w:tcPr>
            <w:tcW w:w="1474" w:type="dxa"/>
            <w:vAlign w:val="center"/>
          </w:tcPr>
          <w:p w:rsidR="00722026" w:rsidRDefault="00722026">
            <w:pPr>
              <w:pStyle w:val="ConsPlusNormal"/>
              <w:jc w:val="center"/>
            </w:pPr>
            <w:r>
              <w:t>1 113 807</w:t>
            </w:r>
          </w:p>
        </w:tc>
        <w:tc>
          <w:tcPr>
            <w:tcW w:w="1474" w:type="dxa"/>
            <w:vAlign w:val="center"/>
          </w:tcPr>
          <w:p w:rsidR="00722026" w:rsidRDefault="00722026">
            <w:pPr>
              <w:pStyle w:val="ConsPlusNormal"/>
              <w:jc w:val="center"/>
            </w:pPr>
            <w:r>
              <w:t>1 059 290</w:t>
            </w:r>
          </w:p>
        </w:tc>
        <w:tc>
          <w:tcPr>
            <w:tcW w:w="1644" w:type="dxa"/>
            <w:vAlign w:val="center"/>
          </w:tcPr>
          <w:p w:rsidR="00722026" w:rsidRDefault="00722026">
            <w:pPr>
              <w:pStyle w:val="ConsPlusNormal"/>
              <w:jc w:val="center"/>
            </w:pPr>
            <w:r>
              <w:t>4 106 121</w:t>
            </w:r>
          </w:p>
        </w:tc>
        <w:tc>
          <w:tcPr>
            <w:tcW w:w="1814" w:type="dxa"/>
            <w:vAlign w:val="center"/>
          </w:tcPr>
          <w:p w:rsidR="00722026" w:rsidRDefault="00722026">
            <w:pPr>
              <w:pStyle w:val="ConsPlusNormal"/>
              <w:jc w:val="center"/>
            </w:pPr>
            <w:r>
              <w:t>4 212 079,4</w:t>
            </w:r>
          </w:p>
        </w:tc>
      </w:tr>
      <w:tr w:rsidR="00722026">
        <w:tc>
          <w:tcPr>
            <w:tcW w:w="2805" w:type="dxa"/>
          </w:tcPr>
          <w:p w:rsidR="00722026" w:rsidRDefault="00722026">
            <w:pPr>
              <w:pStyle w:val="ConsPlusNormal"/>
            </w:pPr>
            <w:r>
              <w:t>Малые предприятия</w:t>
            </w:r>
          </w:p>
        </w:tc>
        <w:tc>
          <w:tcPr>
            <w:tcW w:w="1587" w:type="dxa"/>
          </w:tcPr>
          <w:p w:rsidR="00722026" w:rsidRDefault="00722026">
            <w:pPr>
              <w:pStyle w:val="ConsPlusNormal"/>
              <w:jc w:val="center"/>
            </w:pPr>
            <w:r>
              <w:t>1 023 582</w:t>
            </w:r>
          </w:p>
        </w:tc>
        <w:tc>
          <w:tcPr>
            <w:tcW w:w="1928" w:type="dxa"/>
          </w:tcPr>
          <w:p w:rsidR="00722026" w:rsidRDefault="00722026">
            <w:pPr>
              <w:pStyle w:val="ConsPlusNormal"/>
              <w:jc w:val="center"/>
            </w:pPr>
            <w:r>
              <w:t>1 253 086,7</w:t>
            </w:r>
          </w:p>
        </w:tc>
        <w:tc>
          <w:tcPr>
            <w:tcW w:w="1474" w:type="dxa"/>
          </w:tcPr>
          <w:p w:rsidR="00722026" w:rsidRDefault="00722026">
            <w:pPr>
              <w:pStyle w:val="ConsPlusNormal"/>
              <w:jc w:val="center"/>
            </w:pPr>
            <w:r>
              <w:t>544 197</w:t>
            </w:r>
          </w:p>
        </w:tc>
        <w:tc>
          <w:tcPr>
            <w:tcW w:w="1474" w:type="dxa"/>
          </w:tcPr>
          <w:p w:rsidR="00722026" w:rsidRDefault="00722026">
            <w:pPr>
              <w:pStyle w:val="ConsPlusNormal"/>
              <w:jc w:val="center"/>
            </w:pPr>
            <w:r>
              <w:t>747 017</w:t>
            </w:r>
          </w:p>
        </w:tc>
        <w:tc>
          <w:tcPr>
            <w:tcW w:w="1644" w:type="dxa"/>
          </w:tcPr>
          <w:p w:rsidR="00722026" w:rsidRDefault="00722026">
            <w:pPr>
              <w:pStyle w:val="ConsPlusNormal"/>
              <w:jc w:val="center"/>
            </w:pPr>
            <w:r>
              <w:t>1 567 779</w:t>
            </w:r>
          </w:p>
        </w:tc>
        <w:tc>
          <w:tcPr>
            <w:tcW w:w="1814" w:type="dxa"/>
          </w:tcPr>
          <w:p w:rsidR="00722026" w:rsidRDefault="00722026">
            <w:pPr>
              <w:pStyle w:val="ConsPlusNormal"/>
              <w:jc w:val="center"/>
            </w:pPr>
            <w:r>
              <w:t>2 000 104</w:t>
            </w:r>
          </w:p>
        </w:tc>
      </w:tr>
      <w:tr w:rsidR="00722026">
        <w:tc>
          <w:tcPr>
            <w:tcW w:w="2805" w:type="dxa"/>
          </w:tcPr>
          <w:p w:rsidR="00722026" w:rsidRDefault="00722026">
            <w:pPr>
              <w:pStyle w:val="ConsPlusNormal"/>
            </w:pPr>
            <w:r>
              <w:t>ИП</w:t>
            </w:r>
          </w:p>
        </w:tc>
        <w:tc>
          <w:tcPr>
            <w:tcW w:w="1587" w:type="dxa"/>
          </w:tcPr>
          <w:p w:rsidR="00722026" w:rsidRDefault="00722026">
            <w:pPr>
              <w:pStyle w:val="ConsPlusNormal"/>
              <w:jc w:val="center"/>
            </w:pPr>
            <w:r>
              <w:t>1 746 644</w:t>
            </w:r>
          </w:p>
        </w:tc>
        <w:tc>
          <w:tcPr>
            <w:tcW w:w="1928" w:type="dxa"/>
          </w:tcPr>
          <w:p w:rsidR="00722026" w:rsidRDefault="00722026">
            <w:pPr>
              <w:pStyle w:val="ConsPlusNormal"/>
              <w:jc w:val="center"/>
            </w:pPr>
            <w:r>
              <w:t>1 726 097,3</w:t>
            </w:r>
          </w:p>
        </w:tc>
        <w:tc>
          <w:tcPr>
            <w:tcW w:w="1474" w:type="dxa"/>
          </w:tcPr>
          <w:p w:rsidR="00722026" w:rsidRDefault="00722026">
            <w:pPr>
              <w:pStyle w:val="ConsPlusNormal"/>
              <w:jc w:val="center"/>
            </w:pPr>
            <w:r>
              <w:t>255 498</w:t>
            </w:r>
          </w:p>
        </w:tc>
        <w:tc>
          <w:tcPr>
            <w:tcW w:w="1474" w:type="dxa"/>
          </w:tcPr>
          <w:p w:rsidR="00722026" w:rsidRDefault="00722026">
            <w:pPr>
              <w:pStyle w:val="ConsPlusNormal"/>
              <w:jc w:val="center"/>
            </w:pPr>
            <w:r>
              <w:t>255 672</w:t>
            </w:r>
          </w:p>
        </w:tc>
        <w:tc>
          <w:tcPr>
            <w:tcW w:w="1644" w:type="dxa"/>
          </w:tcPr>
          <w:p w:rsidR="00722026" w:rsidRDefault="00722026">
            <w:pPr>
              <w:pStyle w:val="ConsPlusNormal"/>
              <w:jc w:val="center"/>
            </w:pPr>
            <w:r>
              <w:t>2 002 142</w:t>
            </w:r>
          </w:p>
        </w:tc>
        <w:tc>
          <w:tcPr>
            <w:tcW w:w="1814" w:type="dxa"/>
          </w:tcPr>
          <w:p w:rsidR="00722026" w:rsidRDefault="00722026">
            <w:pPr>
              <w:pStyle w:val="ConsPlusNormal"/>
              <w:jc w:val="center"/>
            </w:pPr>
            <w:r>
              <w:t>1 981 769,3</w:t>
            </w:r>
          </w:p>
        </w:tc>
      </w:tr>
      <w:tr w:rsidR="00722026">
        <w:tc>
          <w:tcPr>
            <w:tcW w:w="2805" w:type="dxa"/>
          </w:tcPr>
          <w:p w:rsidR="00722026" w:rsidRDefault="00722026">
            <w:pPr>
              <w:pStyle w:val="ConsPlusNormal"/>
            </w:pPr>
            <w:r>
              <w:t>Неформальный объем</w:t>
            </w:r>
          </w:p>
        </w:tc>
        <w:tc>
          <w:tcPr>
            <w:tcW w:w="1587" w:type="dxa"/>
          </w:tcPr>
          <w:p w:rsidR="00722026" w:rsidRDefault="00722026">
            <w:pPr>
              <w:pStyle w:val="ConsPlusNormal"/>
              <w:jc w:val="center"/>
            </w:pPr>
            <w:r>
              <w:t>161 114</w:t>
            </w:r>
          </w:p>
        </w:tc>
        <w:tc>
          <w:tcPr>
            <w:tcW w:w="1928" w:type="dxa"/>
          </w:tcPr>
          <w:p w:rsidR="00722026" w:rsidRDefault="00722026">
            <w:pPr>
              <w:pStyle w:val="ConsPlusNormal"/>
              <w:jc w:val="center"/>
            </w:pPr>
            <w:r>
              <w:t>152 797,7</w:t>
            </w:r>
          </w:p>
        </w:tc>
        <w:tc>
          <w:tcPr>
            <w:tcW w:w="1474" w:type="dxa"/>
          </w:tcPr>
          <w:p w:rsidR="00722026" w:rsidRDefault="00722026">
            <w:pPr>
              <w:pStyle w:val="ConsPlusNormal"/>
              <w:jc w:val="center"/>
            </w:pPr>
            <w:r>
              <w:t>192 731</w:t>
            </w:r>
          </w:p>
        </w:tc>
        <w:tc>
          <w:tcPr>
            <w:tcW w:w="1474" w:type="dxa"/>
          </w:tcPr>
          <w:p w:rsidR="00722026" w:rsidRDefault="00722026">
            <w:pPr>
              <w:pStyle w:val="ConsPlusNormal"/>
              <w:jc w:val="center"/>
            </w:pPr>
            <w:r>
              <w:t>200 247</w:t>
            </w:r>
          </w:p>
        </w:tc>
        <w:tc>
          <w:tcPr>
            <w:tcW w:w="1644" w:type="dxa"/>
          </w:tcPr>
          <w:p w:rsidR="00722026" w:rsidRDefault="00722026">
            <w:pPr>
              <w:pStyle w:val="ConsPlusNormal"/>
              <w:jc w:val="center"/>
            </w:pPr>
            <w:r>
              <w:t>353 845,3</w:t>
            </w:r>
          </w:p>
        </w:tc>
        <w:tc>
          <w:tcPr>
            <w:tcW w:w="1814" w:type="dxa"/>
          </w:tcPr>
          <w:p w:rsidR="00722026" w:rsidRDefault="00722026">
            <w:pPr>
              <w:pStyle w:val="ConsPlusNormal"/>
              <w:jc w:val="center"/>
            </w:pPr>
            <w:r>
              <w:t>353 044,8</w:t>
            </w:r>
          </w:p>
        </w:tc>
      </w:tr>
      <w:tr w:rsidR="00722026">
        <w:tc>
          <w:tcPr>
            <w:tcW w:w="2805" w:type="dxa"/>
          </w:tcPr>
          <w:p w:rsidR="00722026" w:rsidRDefault="00722026">
            <w:pPr>
              <w:pStyle w:val="ConsPlusNormal"/>
              <w:jc w:val="both"/>
            </w:pPr>
            <w:r>
              <w:t>Сельхозпродукция</w:t>
            </w:r>
          </w:p>
        </w:tc>
        <w:tc>
          <w:tcPr>
            <w:tcW w:w="1587" w:type="dxa"/>
          </w:tcPr>
          <w:p w:rsidR="00722026" w:rsidRDefault="00722026">
            <w:pPr>
              <w:pStyle w:val="ConsPlusNormal"/>
              <w:jc w:val="center"/>
            </w:pPr>
            <w:r>
              <w:t>4 711 773</w:t>
            </w:r>
          </w:p>
        </w:tc>
        <w:tc>
          <w:tcPr>
            <w:tcW w:w="1928" w:type="dxa"/>
          </w:tcPr>
          <w:p w:rsidR="00722026" w:rsidRDefault="00722026">
            <w:pPr>
              <w:pStyle w:val="ConsPlusNormal"/>
              <w:jc w:val="center"/>
            </w:pPr>
            <w:r>
              <w:t>5 167 135,2</w:t>
            </w:r>
          </w:p>
        </w:tc>
        <w:tc>
          <w:tcPr>
            <w:tcW w:w="1474" w:type="dxa"/>
          </w:tcPr>
          <w:p w:rsidR="00722026" w:rsidRDefault="00722026">
            <w:pPr>
              <w:pStyle w:val="ConsPlusNormal"/>
            </w:pPr>
          </w:p>
        </w:tc>
        <w:tc>
          <w:tcPr>
            <w:tcW w:w="1474" w:type="dxa"/>
          </w:tcPr>
          <w:p w:rsidR="00722026" w:rsidRDefault="00722026">
            <w:pPr>
              <w:pStyle w:val="ConsPlusNormal"/>
            </w:pPr>
          </w:p>
        </w:tc>
        <w:tc>
          <w:tcPr>
            <w:tcW w:w="1644" w:type="dxa"/>
          </w:tcPr>
          <w:p w:rsidR="00722026" w:rsidRDefault="00722026">
            <w:pPr>
              <w:pStyle w:val="ConsPlusNormal"/>
              <w:jc w:val="center"/>
            </w:pPr>
            <w:r>
              <w:t>4 711 773</w:t>
            </w:r>
          </w:p>
        </w:tc>
        <w:tc>
          <w:tcPr>
            <w:tcW w:w="1814" w:type="dxa"/>
          </w:tcPr>
          <w:p w:rsidR="00722026" w:rsidRDefault="00722026">
            <w:pPr>
              <w:pStyle w:val="ConsPlusNormal"/>
              <w:jc w:val="center"/>
            </w:pPr>
            <w:r>
              <w:t>5 167 135,2</w:t>
            </w:r>
          </w:p>
        </w:tc>
      </w:tr>
      <w:tr w:rsidR="00722026">
        <w:tc>
          <w:tcPr>
            <w:tcW w:w="2805" w:type="dxa"/>
          </w:tcPr>
          <w:p w:rsidR="00722026" w:rsidRDefault="00722026">
            <w:pPr>
              <w:pStyle w:val="ConsPlusNormal"/>
              <w:jc w:val="center"/>
            </w:pPr>
            <w:r>
              <w:t>ИТОГО:</w:t>
            </w:r>
          </w:p>
        </w:tc>
        <w:tc>
          <w:tcPr>
            <w:tcW w:w="1587" w:type="dxa"/>
          </w:tcPr>
          <w:p w:rsidR="00722026" w:rsidRDefault="00722026">
            <w:pPr>
              <w:pStyle w:val="ConsPlusNormal"/>
              <w:jc w:val="center"/>
            </w:pPr>
            <w:r>
              <w:t>10 452 004</w:t>
            </w:r>
          </w:p>
        </w:tc>
        <w:tc>
          <w:tcPr>
            <w:tcW w:w="1928" w:type="dxa"/>
          </w:tcPr>
          <w:p w:rsidR="00722026" w:rsidRDefault="00722026">
            <w:pPr>
              <w:pStyle w:val="ConsPlusNormal"/>
              <w:jc w:val="center"/>
            </w:pPr>
            <w:r>
              <w:t>11 241 276,3</w:t>
            </w:r>
          </w:p>
        </w:tc>
        <w:tc>
          <w:tcPr>
            <w:tcW w:w="1474" w:type="dxa"/>
          </w:tcPr>
          <w:p w:rsidR="00722026" w:rsidRDefault="00722026">
            <w:pPr>
              <w:pStyle w:val="ConsPlusNormal"/>
              <w:jc w:val="center"/>
            </w:pPr>
            <w:r>
              <w:t>2 106 234</w:t>
            </w:r>
          </w:p>
        </w:tc>
        <w:tc>
          <w:tcPr>
            <w:tcW w:w="1474" w:type="dxa"/>
          </w:tcPr>
          <w:p w:rsidR="00722026" w:rsidRDefault="00722026">
            <w:pPr>
              <w:pStyle w:val="ConsPlusNormal"/>
              <w:jc w:val="center"/>
            </w:pPr>
            <w:r>
              <w:t>2 262 226</w:t>
            </w:r>
          </w:p>
        </w:tc>
        <w:tc>
          <w:tcPr>
            <w:tcW w:w="1644" w:type="dxa"/>
          </w:tcPr>
          <w:p w:rsidR="00722026" w:rsidRDefault="00722026">
            <w:pPr>
              <w:pStyle w:val="ConsPlusNormal"/>
              <w:jc w:val="center"/>
            </w:pPr>
            <w:r>
              <w:t>12 741 660</w:t>
            </w:r>
          </w:p>
        </w:tc>
        <w:tc>
          <w:tcPr>
            <w:tcW w:w="1814" w:type="dxa"/>
          </w:tcPr>
          <w:p w:rsidR="00722026" w:rsidRDefault="00722026">
            <w:pPr>
              <w:pStyle w:val="ConsPlusNormal"/>
              <w:jc w:val="center"/>
            </w:pPr>
            <w:r>
              <w:t>13 714 133</w:t>
            </w: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ind w:firstLine="540"/>
        <w:jc w:val="both"/>
      </w:pPr>
      <w:r>
        <w:t>Низкая конкурентоспособность также обусловлена ограниченным рынком сбыта при низкой производительности труда.</w:t>
      </w:r>
    </w:p>
    <w:p w:rsidR="00722026" w:rsidRDefault="00722026">
      <w:pPr>
        <w:pStyle w:val="ConsPlusNormal"/>
        <w:ind w:firstLine="540"/>
        <w:jc w:val="both"/>
      </w:pPr>
      <w:r>
        <w:t>Проблема привлечения финансовых ресурсов характеризуется высокими процентными ставками, необходимостью залогового обеспечения, что является неприемлемым для стартующего и производственного бизнеса. Негативное влияние оказывает неразвитость и дороговизна привлечения долгосрочных кредитов.</w:t>
      </w:r>
    </w:p>
    <w:p w:rsidR="00722026" w:rsidRDefault="00722026">
      <w:pPr>
        <w:pStyle w:val="ConsPlusNormal"/>
        <w:ind w:firstLine="540"/>
        <w:jc w:val="both"/>
      </w:pPr>
      <w:r>
        <w:t>Несмотря на принятые государством меры по снижению административных барьеров, по экспертным данным Общероссийской Общественной организации малого и среднего бизнеса "ОПОРА РОССИИ" расходы субъектов малого и среднего предпринимательства, связанные с преодолением административных барьеров, по-прежнему остаются на высоком уровне и достигают 10% выручки от реализации. Так, значительные средства затрачиваются на прохождение длительной и дорогостоящей процедуры обязательной сертификации, паспортизации. Кроме того, немалую долю в расходах все еще занимают и "неналоговые платежи", взимаемые контролирующими и надзорными органами, государственными и муниципальными учреждениями за выдачу различных разрешений и справок. Такие тенденции имеют место и в Республике Саха (Якутия).</w:t>
      </w:r>
    </w:p>
    <w:p w:rsidR="00722026" w:rsidRDefault="00722026">
      <w:pPr>
        <w:pStyle w:val="ConsPlusNormal"/>
        <w:ind w:firstLine="540"/>
        <w:jc w:val="both"/>
      </w:pPr>
      <w:r>
        <w:t>Тарифная политика естественных монополий, вызванная отсутствием конкурентной среды на рынке сбыта энергоресурсов, приводит к проблемам доступа субъектов малого и среднего предпринимательства к технологическим сетям, усложненности процедуры присоединения и отсутствия дифференцированного ценообразования в данном секторе.</w:t>
      </w:r>
    </w:p>
    <w:p w:rsidR="00722026" w:rsidRDefault="00722026">
      <w:pPr>
        <w:pStyle w:val="ConsPlusNormal"/>
        <w:ind w:firstLine="540"/>
        <w:jc w:val="both"/>
      </w:pPr>
      <w:r>
        <w:t>Несмотря на принимаемые государством меры по снижению налоговой нагрузки на субъекты малого и среднего предпринимательства в данном направлении по-прежнему остается ряд проблем. В частности, предусмотренный переход к страховым принципам формирования государственных внебюджетных фондов. Данный факт может привести к значительному снижению количества официально зарегистрированных субъектов малого и среднего предпринимательства, прозрачности их деятельности и окажет дестимулирующее воздействие на развитие субъектов малого и среднего предпринимательства, осуществляющих вовлечение результатов научно-технической деятельности в хозяйственный оборот.</w:t>
      </w:r>
    </w:p>
    <w:p w:rsidR="00722026" w:rsidRDefault="00722026">
      <w:pPr>
        <w:pStyle w:val="ConsPlusNormal"/>
        <w:ind w:firstLine="540"/>
        <w:jc w:val="both"/>
      </w:pPr>
      <w:r>
        <w:t>Остаются низкими показатели, характеризующие процессы модернизации действующего производства и внедрения новых, в том числе энергосберегающих технологий. Достаточно высоким является износ основных средств в сфере производства и агропромышленном комплексе. Коэффициент их обновления по отраслям местного производства в целом не превышает 4 процентов.</w:t>
      </w:r>
    </w:p>
    <w:p w:rsidR="00722026" w:rsidRDefault="00722026">
      <w:pPr>
        <w:pStyle w:val="ConsPlusNormal"/>
        <w:ind w:firstLine="540"/>
        <w:jc w:val="both"/>
      </w:pPr>
      <w:r>
        <w:t>Основными ограничивающими факторами, сдерживающими динамику развития малого и среднего предпринимательства в Республике Саха (Якутия), являются:</w:t>
      </w:r>
    </w:p>
    <w:p w:rsidR="00722026" w:rsidRDefault="00722026">
      <w:pPr>
        <w:pStyle w:val="ConsPlusNormal"/>
        <w:ind w:firstLine="540"/>
        <w:jc w:val="both"/>
      </w:pPr>
      <w:r>
        <w:t>- высокая степень монополизированности экономики при высокой себестоимости и низкой конкурентоспособности продукции (товаров, услуг) субъектов малого и среднего предпринимательства;</w:t>
      </w:r>
    </w:p>
    <w:p w:rsidR="00722026" w:rsidRDefault="00722026">
      <w:pPr>
        <w:pStyle w:val="ConsPlusNormal"/>
        <w:ind w:firstLine="540"/>
        <w:jc w:val="both"/>
      </w:pPr>
      <w:r>
        <w:t>- низкая внутренняя транспортная доступность, зависимость от сезонного фактора, которая во многих районах осложнена труднодоступностью и отдаленностью наслегов;</w:t>
      </w:r>
    </w:p>
    <w:p w:rsidR="00722026" w:rsidRDefault="00722026">
      <w:pPr>
        <w:pStyle w:val="ConsPlusNormal"/>
        <w:ind w:firstLine="540"/>
        <w:jc w:val="both"/>
      </w:pPr>
      <w:r>
        <w:t>- недостаток финансовых ресурсов для развития бизнеса;</w:t>
      </w:r>
    </w:p>
    <w:p w:rsidR="00722026" w:rsidRDefault="00722026">
      <w:pPr>
        <w:pStyle w:val="ConsPlusNormal"/>
        <w:ind w:firstLine="540"/>
        <w:jc w:val="both"/>
      </w:pPr>
      <w:r>
        <w:t>- недостаток квалифицированных кадров, знаний и информации для ведения предпринимательской деятельности;</w:t>
      </w:r>
    </w:p>
    <w:p w:rsidR="00722026" w:rsidRDefault="00722026">
      <w:pPr>
        <w:pStyle w:val="ConsPlusNormal"/>
        <w:ind w:firstLine="540"/>
        <w:jc w:val="both"/>
      </w:pPr>
      <w:r>
        <w:t>- административные барьеры;</w:t>
      </w:r>
    </w:p>
    <w:p w:rsidR="00722026" w:rsidRDefault="00722026">
      <w:pPr>
        <w:pStyle w:val="ConsPlusNormal"/>
        <w:ind w:firstLine="540"/>
        <w:jc w:val="both"/>
      </w:pPr>
      <w:r>
        <w:t>- тарифная политика естественных монополий и т.д.</w:t>
      </w:r>
    </w:p>
    <w:p w:rsidR="00722026" w:rsidRDefault="00722026">
      <w:pPr>
        <w:pStyle w:val="ConsPlusNormal"/>
        <w:ind w:firstLine="540"/>
        <w:jc w:val="both"/>
      </w:pPr>
      <w:r>
        <w:t>Подводя итоги развития малого и среднего бизнеса в Республике Саха (Якутия), приведем краткий анализ основных конкурентных преимуществ и проблем развития малого и среднего предпринимательства (SWOT-анализ).</w:t>
      </w:r>
    </w:p>
    <w:p w:rsidR="00722026" w:rsidRDefault="00722026">
      <w:pPr>
        <w:pStyle w:val="ConsPlusNormal"/>
        <w:jc w:val="both"/>
      </w:pPr>
    </w:p>
    <w:p w:rsidR="00722026" w:rsidRDefault="00722026">
      <w:pPr>
        <w:pStyle w:val="ConsPlusNormal"/>
        <w:jc w:val="center"/>
      </w:pPr>
      <w:r>
        <w:t>Таблица стратегического (SWOT) анализа развития</w:t>
      </w:r>
    </w:p>
    <w:p w:rsidR="00722026" w:rsidRDefault="00722026">
      <w:pPr>
        <w:pStyle w:val="ConsPlusNormal"/>
        <w:jc w:val="center"/>
      </w:pPr>
      <w:r>
        <w:t>малого и среднего бизнеса в Республике Саха (Якутия)</w:t>
      </w:r>
    </w:p>
    <w:p w:rsidR="00722026" w:rsidRDefault="00722026">
      <w:pPr>
        <w:pStyle w:val="ConsPlusNormal"/>
        <w:jc w:val="both"/>
      </w:pPr>
    </w:p>
    <w:p w:rsidR="00722026" w:rsidRDefault="00722026">
      <w:pPr>
        <w:pStyle w:val="ConsPlusNormal"/>
        <w:jc w:val="right"/>
      </w:pPr>
      <w:r>
        <w:t>Таблица 6</w:t>
      </w:r>
    </w:p>
    <w:p w:rsidR="00722026" w:rsidRDefault="0072202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35"/>
        <w:gridCol w:w="4819"/>
      </w:tblGrid>
      <w:tr w:rsidR="00722026">
        <w:tc>
          <w:tcPr>
            <w:tcW w:w="4535" w:type="dxa"/>
          </w:tcPr>
          <w:p w:rsidR="00722026" w:rsidRDefault="00722026">
            <w:pPr>
              <w:pStyle w:val="ConsPlusNormal"/>
              <w:jc w:val="center"/>
            </w:pPr>
            <w:r>
              <w:t>Сильные стороны</w:t>
            </w:r>
          </w:p>
        </w:tc>
        <w:tc>
          <w:tcPr>
            <w:tcW w:w="4819" w:type="dxa"/>
          </w:tcPr>
          <w:p w:rsidR="00722026" w:rsidRDefault="00722026">
            <w:pPr>
              <w:pStyle w:val="ConsPlusNormal"/>
              <w:jc w:val="center"/>
            </w:pPr>
            <w:r>
              <w:t>Слабые стороны</w:t>
            </w:r>
          </w:p>
        </w:tc>
      </w:tr>
      <w:tr w:rsidR="00722026">
        <w:tc>
          <w:tcPr>
            <w:tcW w:w="4535" w:type="dxa"/>
          </w:tcPr>
          <w:p w:rsidR="00722026" w:rsidRDefault="00722026">
            <w:pPr>
              <w:pStyle w:val="ConsPlusNormal"/>
              <w:jc w:val="both"/>
            </w:pPr>
            <w:r>
              <w:t>- Развитие малого и среднего предпринимательства является одним из приоритетных направлений развития экономики Республики Саха (Якутия).</w:t>
            </w:r>
          </w:p>
          <w:p w:rsidR="00722026" w:rsidRDefault="00722026">
            <w:pPr>
              <w:pStyle w:val="ConsPlusNormal"/>
              <w:jc w:val="both"/>
            </w:pPr>
            <w:r>
              <w:t>- Рост количества субъектов малого и среднего предпринимательства в республике.</w:t>
            </w:r>
          </w:p>
          <w:p w:rsidR="00722026" w:rsidRDefault="00722026">
            <w:pPr>
              <w:pStyle w:val="ConsPlusNormal"/>
              <w:jc w:val="both"/>
            </w:pPr>
            <w:r>
              <w:t>- Положительная динамика оборота субъектов малого и среднего предпринимательства.</w:t>
            </w:r>
          </w:p>
          <w:p w:rsidR="00722026" w:rsidRDefault="00722026">
            <w:pPr>
              <w:pStyle w:val="ConsPlusNormal"/>
              <w:jc w:val="both"/>
            </w:pPr>
            <w:r>
              <w:t>- Рост среднесписочной численности работников сферы малого и среднего предпринимательства.</w:t>
            </w:r>
          </w:p>
          <w:p w:rsidR="00722026" w:rsidRDefault="00722026">
            <w:pPr>
              <w:pStyle w:val="ConsPlusNormal"/>
              <w:jc w:val="both"/>
            </w:pPr>
            <w:r>
              <w:t>- Рост числа занятых в малом и среднем бизнесе.</w:t>
            </w:r>
          </w:p>
          <w:p w:rsidR="00722026" w:rsidRDefault="00722026">
            <w:pPr>
              <w:pStyle w:val="ConsPlusNormal"/>
              <w:jc w:val="both"/>
            </w:pPr>
            <w:r>
              <w:t>- Рост инвестиций в основной капитал субъектов малого и среднего предпринимательства.</w:t>
            </w:r>
          </w:p>
          <w:p w:rsidR="00722026" w:rsidRDefault="00722026">
            <w:pPr>
              <w:pStyle w:val="ConsPlusNormal"/>
              <w:jc w:val="both"/>
            </w:pPr>
            <w:r>
              <w:t>- Увеличение показателей производства продовольственных товаров.</w:t>
            </w:r>
          </w:p>
          <w:p w:rsidR="00722026" w:rsidRDefault="00722026">
            <w:pPr>
              <w:pStyle w:val="ConsPlusNormal"/>
              <w:jc w:val="both"/>
            </w:pPr>
            <w:r>
              <w:t>- Развитая инфраструктура поддержки малого и среднего предпринимательства.</w:t>
            </w:r>
          </w:p>
          <w:p w:rsidR="00722026" w:rsidRDefault="00722026">
            <w:pPr>
              <w:pStyle w:val="ConsPlusNormal"/>
              <w:jc w:val="both"/>
            </w:pPr>
            <w:r>
              <w:t>- Наличие муниципальных программ развития предпринимательства во всех муниципальных образованиях республики.</w:t>
            </w:r>
          </w:p>
          <w:p w:rsidR="00722026" w:rsidRDefault="00722026">
            <w:pPr>
              <w:pStyle w:val="ConsPlusNormal"/>
              <w:jc w:val="both"/>
            </w:pPr>
            <w:r>
              <w:t>- Принятие Плана по реализации Стратегии развития малого и среднего бизнеса на период до 2020 года</w:t>
            </w:r>
          </w:p>
        </w:tc>
        <w:tc>
          <w:tcPr>
            <w:tcW w:w="4819" w:type="dxa"/>
          </w:tcPr>
          <w:p w:rsidR="00722026" w:rsidRDefault="00722026">
            <w:pPr>
              <w:pStyle w:val="ConsPlusNormal"/>
              <w:jc w:val="both"/>
            </w:pPr>
            <w:r>
              <w:t>- Экстремальные природно - климатические условия.</w:t>
            </w:r>
          </w:p>
          <w:p w:rsidR="00722026" w:rsidRDefault="00722026">
            <w:pPr>
              <w:pStyle w:val="ConsPlusNormal"/>
              <w:jc w:val="both"/>
            </w:pPr>
            <w:r>
              <w:t>- Низкая плотность населения, очаговый характер расселения, значительно влияющие на спрос, а также обуславливающие ограниченный рынок сбыта.</w:t>
            </w:r>
          </w:p>
          <w:p w:rsidR="00722026" w:rsidRDefault="00722026">
            <w:pPr>
              <w:pStyle w:val="ConsPlusNormal"/>
              <w:jc w:val="both"/>
            </w:pPr>
            <w:r>
              <w:t>- Отсутствие необходимой транспортной инфраструктуры, обуславливающее изолированность республики от магистральных транспортных сетей и слабую внутреннюю доступность с сильной</w:t>
            </w:r>
          </w:p>
          <w:p w:rsidR="00722026" w:rsidRDefault="00722026">
            <w:pPr>
              <w:pStyle w:val="ConsPlusNormal"/>
            </w:pPr>
            <w:r>
              <w:t>зависимостью от сезонного фактора.</w:t>
            </w:r>
          </w:p>
          <w:p w:rsidR="00722026" w:rsidRDefault="00722026">
            <w:pPr>
              <w:pStyle w:val="ConsPlusNormal"/>
              <w:jc w:val="both"/>
            </w:pPr>
            <w:r>
              <w:t>- Выраженные диспропорции в уровне развития муниципальных образований республики.</w:t>
            </w:r>
          </w:p>
          <w:p w:rsidR="00722026" w:rsidRDefault="00722026">
            <w:pPr>
              <w:pStyle w:val="ConsPlusNormal"/>
              <w:jc w:val="both"/>
            </w:pPr>
            <w:r>
              <w:t>- Низкая конкурентоспособность товаров и услуг субъектов малого и среднего предпринимательства, обусловленная высокими затратами субъектов малого и среднего предпринимательства за тепло-, электроэнергию, влияющими в дальнейшем на высокую себестоимость товаров и услуг.</w:t>
            </w:r>
          </w:p>
          <w:p w:rsidR="00722026" w:rsidRDefault="00722026">
            <w:pPr>
              <w:pStyle w:val="ConsPlusNormal"/>
            </w:pPr>
            <w:r>
              <w:t>- Износ основных фондов.</w:t>
            </w:r>
          </w:p>
          <w:p w:rsidR="00722026" w:rsidRDefault="00722026">
            <w:pPr>
              <w:pStyle w:val="ConsPlusNormal"/>
              <w:jc w:val="both"/>
            </w:pPr>
            <w:r>
              <w:t>- Дефицит свободных площадей для размещения объектов малого бизнеса.</w:t>
            </w:r>
          </w:p>
          <w:p w:rsidR="00722026" w:rsidRDefault="00722026">
            <w:pPr>
              <w:pStyle w:val="ConsPlusNormal"/>
              <w:jc w:val="both"/>
            </w:pPr>
            <w:r>
              <w:t>- Повышенные затраты в капитальном строительстве.</w:t>
            </w:r>
          </w:p>
          <w:p w:rsidR="00722026" w:rsidRDefault="00722026">
            <w:pPr>
              <w:pStyle w:val="ConsPlusNormal"/>
              <w:jc w:val="both"/>
            </w:pPr>
            <w:r>
              <w:t>- Недостаток финансовых ресурсов для субъектов малого и среднего бизнеса. - Низкий удельный вес инновационной продукции в общем объеме производства.</w:t>
            </w:r>
          </w:p>
          <w:p w:rsidR="00722026" w:rsidRDefault="00722026">
            <w:pPr>
              <w:pStyle w:val="ConsPlusNormal"/>
              <w:jc w:val="both"/>
            </w:pPr>
            <w:r>
              <w:t>- Недостаток квалифицированных кадров</w:t>
            </w:r>
          </w:p>
        </w:tc>
      </w:tr>
      <w:tr w:rsidR="00722026">
        <w:tc>
          <w:tcPr>
            <w:tcW w:w="4535" w:type="dxa"/>
          </w:tcPr>
          <w:p w:rsidR="00722026" w:rsidRDefault="00722026">
            <w:pPr>
              <w:pStyle w:val="ConsPlusNormal"/>
              <w:jc w:val="both"/>
            </w:pPr>
            <w:r>
              <w:t>Возможности</w:t>
            </w:r>
          </w:p>
        </w:tc>
        <w:tc>
          <w:tcPr>
            <w:tcW w:w="4819" w:type="dxa"/>
          </w:tcPr>
          <w:p w:rsidR="00722026" w:rsidRDefault="00722026">
            <w:pPr>
              <w:pStyle w:val="ConsPlusNormal"/>
              <w:jc w:val="center"/>
            </w:pPr>
            <w:r>
              <w:t>Угрозы</w:t>
            </w:r>
          </w:p>
        </w:tc>
      </w:tr>
      <w:tr w:rsidR="00722026">
        <w:tc>
          <w:tcPr>
            <w:tcW w:w="4535" w:type="dxa"/>
          </w:tcPr>
          <w:p w:rsidR="00722026" w:rsidRDefault="00722026">
            <w:pPr>
              <w:pStyle w:val="ConsPlusNormal"/>
              <w:jc w:val="both"/>
            </w:pPr>
            <w:r>
              <w:t>- Наличие незанятого в экономике трудоспособного населения и возможность его вовлечения в производственную деятельность.</w:t>
            </w:r>
          </w:p>
          <w:p w:rsidR="00722026" w:rsidRDefault="00722026">
            <w:pPr>
              <w:pStyle w:val="ConsPlusNormal"/>
              <w:jc w:val="both"/>
            </w:pPr>
            <w:r>
              <w:t>- Увеличение вклада субъектов малого среднего предпринимательства в ВРП до 15% концу 2020 года.</w:t>
            </w:r>
          </w:p>
          <w:p w:rsidR="00722026" w:rsidRDefault="00722026">
            <w:pPr>
              <w:pStyle w:val="ConsPlusNormal"/>
              <w:jc w:val="both"/>
            </w:pPr>
            <w:r>
              <w:t>- Создание рабочих мест, снижение уровня безработицы.</w:t>
            </w:r>
          </w:p>
          <w:p w:rsidR="00722026" w:rsidRDefault="00722026">
            <w:pPr>
              <w:pStyle w:val="ConsPlusNormal"/>
              <w:jc w:val="both"/>
            </w:pPr>
            <w:r>
              <w:t>- Увеличение доли занятых в малом бизнесе до 59% к концу 2020 года.</w:t>
            </w:r>
          </w:p>
          <w:p w:rsidR="00722026" w:rsidRDefault="00722026">
            <w:pPr>
              <w:pStyle w:val="ConsPlusNormal"/>
              <w:jc w:val="both"/>
            </w:pPr>
            <w:r>
              <w:t>- Реализация инновационных проектов малым бизнесом республики.</w:t>
            </w:r>
          </w:p>
          <w:p w:rsidR="00722026" w:rsidRDefault="00722026">
            <w:pPr>
              <w:pStyle w:val="ConsPlusNormal"/>
              <w:jc w:val="both"/>
            </w:pPr>
            <w:r>
              <w:t>- Привлечение малого бизнеса к совместной работе с крупными предприятиями на основе</w:t>
            </w:r>
          </w:p>
          <w:p w:rsidR="00722026" w:rsidRDefault="00722026">
            <w:pPr>
              <w:pStyle w:val="ConsPlusNormal"/>
              <w:jc w:val="both"/>
            </w:pPr>
            <w:r>
              <w:t>аутсорсинга и субконтрактации.</w:t>
            </w:r>
          </w:p>
          <w:p w:rsidR="00722026" w:rsidRDefault="00722026">
            <w:pPr>
              <w:pStyle w:val="ConsPlusNormal"/>
              <w:jc w:val="both"/>
            </w:pPr>
            <w:r>
              <w:t xml:space="preserve">- Повышение качества производимой </w:t>
            </w:r>
            <w:r>
              <w:lastRenderedPageBreak/>
              <w:t>продукции.</w:t>
            </w:r>
          </w:p>
          <w:p w:rsidR="00722026" w:rsidRDefault="00722026">
            <w:pPr>
              <w:pStyle w:val="ConsPlusNormal"/>
              <w:jc w:val="both"/>
            </w:pPr>
            <w:r>
              <w:t>- Рост эффективности производства</w:t>
            </w:r>
          </w:p>
        </w:tc>
        <w:tc>
          <w:tcPr>
            <w:tcW w:w="4819" w:type="dxa"/>
          </w:tcPr>
          <w:p w:rsidR="00722026" w:rsidRDefault="00722026">
            <w:pPr>
              <w:pStyle w:val="ConsPlusNormal"/>
            </w:pPr>
            <w:r>
              <w:lastRenderedPageBreak/>
              <w:t>- Рост числа безработных граждан.</w:t>
            </w:r>
          </w:p>
          <w:p w:rsidR="00722026" w:rsidRDefault="00722026">
            <w:pPr>
              <w:pStyle w:val="ConsPlusNormal"/>
              <w:jc w:val="both"/>
            </w:pPr>
            <w:r>
              <w:t>- Отток населения, в т.ч. молодежи, из сельских населенных пунктов из-за отсутствия работы.</w:t>
            </w:r>
          </w:p>
          <w:p w:rsidR="00722026" w:rsidRDefault="00722026">
            <w:pPr>
              <w:pStyle w:val="ConsPlusNormal"/>
              <w:jc w:val="both"/>
            </w:pPr>
            <w:r>
              <w:t>- Уменьшение производства потребительских товаров, в том числе социально значимых товаров, производимых субъектами малого и среднего предпринимательства.</w:t>
            </w:r>
          </w:p>
          <w:p w:rsidR="00722026" w:rsidRDefault="00722026">
            <w:pPr>
              <w:pStyle w:val="ConsPlusNormal"/>
            </w:pPr>
            <w:r>
              <w:t>- Повышение инвестиционных рисков</w:t>
            </w:r>
          </w:p>
        </w:tc>
      </w:tr>
    </w:tbl>
    <w:p w:rsidR="00722026" w:rsidRDefault="00722026">
      <w:pPr>
        <w:pStyle w:val="ConsPlusNormal"/>
        <w:jc w:val="both"/>
      </w:pPr>
    </w:p>
    <w:p w:rsidR="00722026" w:rsidRDefault="00722026">
      <w:pPr>
        <w:pStyle w:val="ConsPlusNormal"/>
        <w:ind w:firstLine="540"/>
        <w:jc w:val="both"/>
      </w:pPr>
      <w:r>
        <w:t>За последние годы малое и среднее предпринимательство стало неотъемлемой частью рыночной системы хозяйства Республики Саха (Якутия). В новых экономических условиях, продиктованных необходимостью модернизации экономики, перехода от ресурсно-сырьевой к высокотехнологичной производственной экономике с развитой инфраструктурой, малому и среднему бизнесу отводится особое место. Предпринимательство является важным инструментом для улучшения инвестиционного климата, ресурсосбережения и радикального повышения энергоэффективности, преодоления бедности населения, создания цивилизованной конкурентной среды и обладает стабилизирующим эффектом для экономики. Оно характеризуется гибкостью и моментальной приспособляемостью к конъюнктуре рынка, способностью быстро изменять структуру производства, оперативно создавать и применять новые технологии и научные разработки.</w:t>
      </w:r>
    </w:p>
    <w:p w:rsidR="00722026" w:rsidRDefault="00722026">
      <w:pPr>
        <w:pStyle w:val="ConsPlusNormal"/>
        <w:ind w:firstLine="540"/>
        <w:jc w:val="both"/>
      </w:pPr>
      <w:r>
        <w:t xml:space="preserve">В </w:t>
      </w:r>
      <w:hyperlink r:id="rId43" w:history="1">
        <w:r>
          <w:rPr>
            <w:color w:val="0000FF"/>
          </w:rPr>
          <w:t>Схеме</w:t>
        </w:r>
      </w:hyperlink>
      <w:r>
        <w:t xml:space="preserve"> комплексного развития производительных сил, транспорта и энергетики Республики Саха (Якутия), утвержденной постановлением Правительства Республики Саха (Якутия) от 06.09.2006 N 411 "О Схеме комплексного развития производительных сил, транспорта и энергетики Республики Саха (Якутия) до 2020 года", развитие малого и среднего предпринимательства отнесено к приоритетным направлениям развития экономики Республики Саха (Якутия).</w:t>
      </w:r>
    </w:p>
    <w:p w:rsidR="00722026" w:rsidRDefault="00722026">
      <w:pPr>
        <w:pStyle w:val="ConsPlusNormal"/>
        <w:jc w:val="both"/>
      </w:pPr>
    </w:p>
    <w:p w:rsidR="00722026" w:rsidRDefault="00722026">
      <w:pPr>
        <w:pStyle w:val="ConsPlusNormal"/>
        <w:jc w:val="center"/>
      </w:pPr>
      <w:r>
        <w:t>Раздел 2. ЦЕЛЬ И СТРАТЕГИЧЕСКИЕ НАПРАВЛЕНИЯ</w:t>
      </w:r>
    </w:p>
    <w:p w:rsidR="00722026" w:rsidRDefault="00722026">
      <w:pPr>
        <w:pStyle w:val="ConsPlusNormal"/>
        <w:jc w:val="center"/>
      </w:pPr>
      <w:r>
        <w:t>ГОСУДАРСТВЕННОЙ ПРОГРАММЫ</w:t>
      </w:r>
    </w:p>
    <w:p w:rsidR="00722026" w:rsidRDefault="00722026">
      <w:pPr>
        <w:pStyle w:val="ConsPlusNormal"/>
        <w:jc w:val="both"/>
      </w:pPr>
    </w:p>
    <w:p w:rsidR="00722026" w:rsidRDefault="00722026">
      <w:pPr>
        <w:pStyle w:val="ConsPlusNormal"/>
        <w:ind w:firstLine="540"/>
        <w:jc w:val="both"/>
      </w:pPr>
      <w:r>
        <w:t>Целью государственной программы является создание и обеспечение благоприятных условий для развития и повышения конкурентоспособности малого и среднего предпринимательства на территории Республики Саха (Якутия).</w:t>
      </w:r>
    </w:p>
    <w:p w:rsidR="00722026" w:rsidRDefault="00722026">
      <w:pPr>
        <w:pStyle w:val="ConsPlusNormal"/>
        <w:ind w:firstLine="540"/>
        <w:jc w:val="both"/>
      </w:pPr>
      <w:r>
        <w:t>Для достижения указанной цели необходимо решить следующие основные задачи:</w:t>
      </w:r>
    </w:p>
    <w:p w:rsidR="00722026" w:rsidRDefault="00722026">
      <w:pPr>
        <w:pStyle w:val="ConsPlusNormal"/>
        <w:ind w:firstLine="540"/>
        <w:jc w:val="both"/>
      </w:pPr>
      <w:r>
        <w:t>1. Создание дополнительных стимулов для вовлечения незанятого населения в сферу малого бизнеса.</w:t>
      </w:r>
    </w:p>
    <w:p w:rsidR="00722026" w:rsidRDefault="00722026">
      <w:pPr>
        <w:pStyle w:val="ConsPlusNormal"/>
        <w:ind w:firstLine="540"/>
        <w:jc w:val="both"/>
      </w:pPr>
      <w:r>
        <w:t>2. Обеспечение доступа субъектов малого и среднего предпринимательства к финансовой, имущественной поддержке, оказываемой в рамках государственной поддержки малого и среднего предпринимательства.</w:t>
      </w:r>
    </w:p>
    <w:p w:rsidR="00722026" w:rsidRDefault="00722026">
      <w:pPr>
        <w:pStyle w:val="ConsPlusNormal"/>
        <w:ind w:firstLine="540"/>
        <w:jc w:val="both"/>
      </w:pPr>
      <w:r>
        <w:t>3. Развитие сети инфраструктуры поддержки малого и среднего предпринимательства.</w:t>
      </w:r>
    </w:p>
    <w:p w:rsidR="00722026" w:rsidRDefault="00722026">
      <w:pPr>
        <w:pStyle w:val="ConsPlusNormal"/>
        <w:ind w:firstLine="540"/>
        <w:jc w:val="both"/>
      </w:pPr>
      <w:r>
        <w:t>4. Повышение инвестиционной привлекательности малого предпринимательства в Республике Саха (Якутия).</w:t>
      </w:r>
    </w:p>
    <w:p w:rsidR="00722026" w:rsidRDefault="00722026">
      <w:pPr>
        <w:pStyle w:val="ConsPlusNormal"/>
        <w:ind w:firstLine="540"/>
        <w:jc w:val="both"/>
      </w:pPr>
      <w:r>
        <w:t>5. Развитие инновационного потенциала субъектов малого и среднего предпринимательства Республики Саха (Якутия).</w:t>
      </w:r>
    </w:p>
    <w:p w:rsidR="00722026" w:rsidRDefault="00722026">
      <w:pPr>
        <w:pStyle w:val="ConsPlusNormal"/>
        <w:ind w:firstLine="540"/>
        <w:jc w:val="both"/>
      </w:pPr>
      <w:r>
        <w:t>6. Реализация концепции кластерного развития малого и среднего предпринимательства в Республике Саха (Якутия).</w:t>
      </w:r>
    </w:p>
    <w:p w:rsidR="00722026" w:rsidRDefault="00722026">
      <w:pPr>
        <w:pStyle w:val="ConsPlusNormal"/>
        <w:ind w:firstLine="540"/>
        <w:jc w:val="both"/>
      </w:pPr>
      <w:r>
        <w:t>7. Создание условий для развития эффективных организационно-правовых форм взаимодействия крупного бизнеса, государства с малым и средним бизнесом посредством механизмов аутсорсинга и субконтрактации.</w:t>
      </w:r>
    </w:p>
    <w:p w:rsidR="00722026" w:rsidRDefault="00722026">
      <w:pPr>
        <w:pStyle w:val="ConsPlusNormal"/>
        <w:ind w:firstLine="540"/>
        <w:jc w:val="both"/>
      </w:pPr>
      <w:r>
        <w:t>8. Создание условий, стимулирующих органы местного самоуправления и некоммерческие организации, выражающие интересы предпринимателей, реализовывать мероприятия, направленные на развитие предпринимательства на территориях муниципальных образований.</w:t>
      </w:r>
    </w:p>
    <w:p w:rsidR="00722026" w:rsidRDefault="00722026">
      <w:pPr>
        <w:pStyle w:val="ConsPlusNormal"/>
        <w:ind w:firstLine="540"/>
        <w:jc w:val="both"/>
      </w:pPr>
      <w:r>
        <w:t>9. Снижение издержек на преодоление административных барьеров.</w:t>
      </w:r>
    </w:p>
    <w:p w:rsidR="00722026" w:rsidRDefault="00722026">
      <w:pPr>
        <w:pStyle w:val="ConsPlusNormal"/>
        <w:ind w:firstLine="540"/>
        <w:jc w:val="both"/>
      </w:pPr>
      <w:r>
        <w:t xml:space="preserve">В соответствии со </w:t>
      </w:r>
      <w:hyperlink r:id="rId44" w:history="1">
        <w:r>
          <w:rPr>
            <w:color w:val="0000FF"/>
          </w:rPr>
          <w:t>Стратегией</w:t>
        </w:r>
      </w:hyperlink>
      <w:r>
        <w:t xml:space="preserve"> развития малого и среднего предпринимательства в Республике Саха (Якутия) на 2011 - 2020 годы, утвержденной постановлением Правительства Республики Саха (Якутия) от 28 декабря 2010 года N 594, </w:t>
      </w:r>
      <w:hyperlink r:id="rId45" w:history="1">
        <w:r>
          <w:rPr>
            <w:color w:val="0000FF"/>
          </w:rPr>
          <w:t>Посланием</w:t>
        </w:r>
      </w:hyperlink>
      <w:r>
        <w:t xml:space="preserve"> Президента Республики Саха (Якутия) Государственному Собранию (Ил Тумэн) Республики Саха (Якутия) от 11 ноября 2010 года, основными направлениями социально-экономического развития Республики Саха (Якутия), определенными в </w:t>
      </w:r>
      <w:hyperlink r:id="rId46" w:history="1">
        <w:r>
          <w:rPr>
            <w:color w:val="0000FF"/>
          </w:rPr>
          <w:t>Схеме</w:t>
        </w:r>
      </w:hyperlink>
      <w:r>
        <w:t xml:space="preserve"> комплексного развития производительных сил, транспорта и энергетики </w:t>
      </w:r>
      <w:r>
        <w:lastRenderedPageBreak/>
        <w:t>Республики Саха (Якутия), в Программе определены два стратегических направления (подпрограммы), направленных на достижение основной цели государственной программы:</w:t>
      </w:r>
    </w:p>
    <w:p w:rsidR="00722026" w:rsidRDefault="00722026">
      <w:pPr>
        <w:pStyle w:val="ConsPlusNormal"/>
        <w:ind w:firstLine="540"/>
        <w:jc w:val="both"/>
      </w:pPr>
      <w:r>
        <w:t>1) Повышение конкурентоспособности субъектов малого и среднего предпринимательства, производящих и реализующих товары (работы, услуги).</w:t>
      </w:r>
    </w:p>
    <w:p w:rsidR="00722026" w:rsidRDefault="00722026">
      <w:pPr>
        <w:pStyle w:val="ConsPlusNormal"/>
        <w:ind w:firstLine="540"/>
        <w:jc w:val="both"/>
      </w:pPr>
      <w:r>
        <w:t>Ключевым инструментом достижения целей социально-экономического развития Республики Саха (Якутия), Российской Федерации является конкурентная политика.</w:t>
      </w:r>
    </w:p>
    <w:p w:rsidR="00722026" w:rsidRDefault="00722026">
      <w:pPr>
        <w:pStyle w:val="ConsPlusNormal"/>
        <w:ind w:firstLine="540"/>
        <w:jc w:val="both"/>
      </w:pPr>
      <w:r>
        <w:t>Она направлена на повышение эффективности и конкурентоспособности экономики, модернизацию предприятий и на создание условий для обеспечения потребностей граждан республики в товарах и услугах экономически эффективным образом.</w:t>
      </w:r>
    </w:p>
    <w:p w:rsidR="00722026" w:rsidRDefault="00722026">
      <w:pPr>
        <w:pStyle w:val="ConsPlusNormal"/>
        <w:ind w:firstLine="540"/>
        <w:jc w:val="both"/>
      </w:pPr>
      <w:r>
        <w:t>Конкурентная политика является инструментом создания условий для повышения качества и уровня жизни населения, инновационного развития, снижения инфляции, развития национальной конкурентоспособности.</w:t>
      </w:r>
    </w:p>
    <w:p w:rsidR="00722026" w:rsidRDefault="00722026">
      <w:pPr>
        <w:pStyle w:val="ConsPlusNormal"/>
        <w:ind w:firstLine="540"/>
        <w:jc w:val="both"/>
      </w:pPr>
      <w:r>
        <w:t>2) Создание благоприятной административной среды.</w:t>
      </w:r>
    </w:p>
    <w:p w:rsidR="00722026" w:rsidRDefault="00722026">
      <w:pPr>
        <w:pStyle w:val="ConsPlusNormal"/>
        <w:ind w:firstLine="540"/>
        <w:jc w:val="both"/>
      </w:pPr>
      <w:r>
        <w:t>Стабильное развитие предпринимательской инициативы невозможно без создания благоприятной предпринимательской среды, которая представляет собой совокупность институционально-правовых, налоговых, организационных и др. факторов и условий, обусловленных экономической политикой, и реализуется посредством системы мер поддержки малого предпринимательства.</w:t>
      </w:r>
    </w:p>
    <w:p w:rsidR="00722026" w:rsidRDefault="00722026">
      <w:pPr>
        <w:pStyle w:val="ConsPlusNormal"/>
        <w:ind w:firstLine="540"/>
        <w:jc w:val="both"/>
      </w:pPr>
      <w:r>
        <w:t>В результате реализации программы ожидается увеличение количества субъектов малого и среднего предпринимательства в расчете на 10 000 человек до 558,2 единиц по базовому варианту, до 788,3 единиц по интенсивному варианту.</w:t>
      </w:r>
    </w:p>
    <w:p w:rsidR="00722026" w:rsidRDefault="00722026">
      <w:pPr>
        <w:pStyle w:val="ConsPlusNormal"/>
        <w:jc w:val="both"/>
      </w:pPr>
    </w:p>
    <w:p w:rsidR="00722026" w:rsidRDefault="00722026">
      <w:pPr>
        <w:pStyle w:val="ConsPlusNormal"/>
        <w:jc w:val="center"/>
      </w:pPr>
      <w:r>
        <w:t>Раздел 3. РЕСУРСНОЕ ОБЕСПЕЧЕНИЕ ГОСУДАРСТВЕННОЙ ПРОГРАММЫ</w:t>
      </w:r>
    </w:p>
    <w:p w:rsidR="00722026" w:rsidRDefault="00722026">
      <w:pPr>
        <w:pStyle w:val="ConsPlusNormal"/>
        <w:jc w:val="both"/>
      </w:pPr>
    </w:p>
    <w:p w:rsidR="00722026" w:rsidRDefault="00722026">
      <w:pPr>
        <w:pStyle w:val="ConsPlusNormal"/>
        <w:ind w:firstLine="540"/>
        <w:jc w:val="both"/>
      </w:pPr>
      <w:r>
        <w:t>Финансирование мероприятий Программы предусматривается осуществлять за счет средств федерального бюджета, государственного бюджета Республики Саха (Якутия) и внебюджетных источников.</w:t>
      </w:r>
    </w:p>
    <w:p w:rsidR="00722026" w:rsidRDefault="00722026">
      <w:pPr>
        <w:pStyle w:val="ConsPlusNormal"/>
        <w:ind w:firstLine="540"/>
        <w:jc w:val="both"/>
      </w:pPr>
      <w:r>
        <w:t>Бюджетные источники:</w:t>
      </w:r>
    </w:p>
    <w:p w:rsidR="00722026" w:rsidRDefault="00722026">
      <w:pPr>
        <w:pStyle w:val="ConsPlusNormal"/>
        <w:ind w:firstLine="540"/>
        <w:jc w:val="both"/>
      </w:pPr>
      <w:r>
        <w:t>1. Федеральный бюджет - средства, предоставляемые на конкурсной основе субъектам Российской Федерации на реализацию мероприятий государственной поддержки малого и среднего предпринимательства в соответствии с федеральными нормативными правовыми актами (прогнозируются как возможный источник финансирования).</w:t>
      </w:r>
    </w:p>
    <w:p w:rsidR="00722026" w:rsidRDefault="00722026">
      <w:pPr>
        <w:pStyle w:val="ConsPlusNormal"/>
        <w:ind w:firstLine="540"/>
        <w:jc w:val="both"/>
      </w:pPr>
      <w:r>
        <w:t>В настоящее время проект федеральной программы "Развитие предпринимательства в Российской Федерации" находится в стадии разработки, софинансирование региональных программ осуществляется на конкурсной основе в соответствии с ежегодным приказом Министерства экономического развития Российской Федерации.</w:t>
      </w:r>
    </w:p>
    <w:p w:rsidR="00722026" w:rsidRDefault="00722026">
      <w:pPr>
        <w:pStyle w:val="ConsPlusNormal"/>
        <w:ind w:firstLine="540"/>
        <w:jc w:val="both"/>
      </w:pPr>
      <w:r>
        <w:t>2. Государственный бюджет Республики Саха (Якутия) - средства, предусмотренные на исполнение мероприятий настоящей Программы в Законе Республики Саха (Якутия) о государственном бюджете.</w:t>
      </w:r>
    </w:p>
    <w:p w:rsidR="00722026" w:rsidRDefault="00722026">
      <w:pPr>
        <w:pStyle w:val="ConsPlusNormal"/>
        <w:ind w:firstLine="540"/>
        <w:jc w:val="both"/>
      </w:pPr>
      <w:r>
        <w:t>3. Бюджеты муниципальных образований - средства, предусмотренные в бюджетах муниципальных образований на реализацию мероприятий муниципальных программ развития предпринимательства.</w:t>
      </w:r>
    </w:p>
    <w:p w:rsidR="00722026" w:rsidRDefault="00722026">
      <w:pPr>
        <w:pStyle w:val="ConsPlusNormal"/>
        <w:ind w:firstLine="540"/>
        <w:jc w:val="both"/>
      </w:pPr>
      <w:r>
        <w:t>Внебюджетные источники (прогнозируются как возможные источники финансирования) - средства рефинансирования НО "Фонд развития малого предпринимательства Республики Саха (Якутия)".</w:t>
      </w:r>
    </w:p>
    <w:p w:rsidR="00722026" w:rsidRDefault="00722026">
      <w:pPr>
        <w:pStyle w:val="ConsPlusNormal"/>
        <w:ind w:firstLine="540"/>
        <w:jc w:val="both"/>
      </w:pPr>
      <w:r>
        <w:t>Общий объем финансирования мероприятий Программы на 2012 - 2019 годы составит:</w:t>
      </w:r>
    </w:p>
    <w:p w:rsidR="00722026" w:rsidRDefault="00722026">
      <w:pPr>
        <w:pStyle w:val="ConsPlusNormal"/>
        <w:jc w:val="both"/>
      </w:pPr>
      <w:r>
        <w:t xml:space="preserve">(в ред. Указов Главы РС(Я) от 19.06.2014 </w:t>
      </w:r>
      <w:hyperlink r:id="rId47" w:history="1">
        <w:r>
          <w:rPr>
            <w:color w:val="0000FF"/>
          </w:rPr>
          <w:t>N 2732</w:t>
        </w:r>
      </w:hyperlink>
      <w:r>
        <w:t xml:space="preserve">, от 02.06.2015 </w:t>
      </w:r>
      <w:hyperlink r:id="rId48" w:history="1">
        <w:r>
          <w:rPr>
            <w:color w:val="0000FF"/>
          </w:rPr>
          <w:t>N 512</w:t>
        </w:r>
      </w:hyperlink>
      <w:r>
        <w:t>)</w:t>
      </w:r>
    </w:p>
    <w:p w:rsidR="00722026" w:rsidRDefault="00722026">
      <w:pPr>
        <w:pStyle w:val="ConsPlusNormal"/>
        <w:ind w:firstLine="540"/>
        <w:jc w:val="both"/>
      </w:pPr>
      <w:r>
        <w:t>По базовому варианту - 8 541 202,38 тыс. рублей, в том числе из государственного бюджета Республики Саха (Якутия) - 2 709 528,01 тыс. рублей, из федерального бюджета - 1 586 873,81 тыс. рублей, из внебюджетных источников - 4 140 000,00 тыс. рублей, из местных бюджетов - 104 800,56 тыс. рублей.</w:t>
      </w:r>
    </w:p>
    <w:p w:rsidR="00722026" w:rsidRDefault="00722026">
      <w:pPr>
        <w:pStyle w:val="ConsPlusNormal"/>
        <w:jc w:val="both"/>
      </w:pPr>
      <w:r>
        <w:t xml:space="preserve">(в ред. </w:t>
      </w:r>
      <w:hyperlink r:id="rId49" w:history="1">
        <w:r>
          <w:rPr>
            <w:color w:val="0000FF"/>
          </w:rPr>
          <w:t>Указа</w:t>
        </w:r>
      </w:hyperlink>
      <w:r>
        <w:t xml:space="preserve"> Главы РС(Я) от 17.12.2015 N 853)</w:t>
      </w:r>
    </w:p>
    <w:p w:rsidR="00722026" w:rsidRDefault="00722026">
      <w:pPr>
        <w:pStyle w:val="ConsPlusNormal"/>
        <w:ind w:firstLine="540"/>
        <w:jc w:val="both"/>
      </w:pPr>
      <w:r>
        <w:t xml:space="preserve">По интенсивному варианту - 19 715 880,94 тыс. рублей, в том числе из государственного бюджета Республики Саха (Якутия) - 4 934 119,90 тыс. рублей, из федерального бюджета - 4 422 </w:t>
      </w:r>
      <w:r>
        <w:lastRenderedPageBreak/>
        <w:t>841,68 тыс. рублей, из внебюджетных источников - 10 358 919,36 тыс. рублей.</w:t>
      </w:r>
    </w:p>
    <w:p w:rsidR="00722026" w:rsidRDefault="00722026">
      <w:pPr>
        <w:pStyle w:val="ConsPlusNormal"/>
        <w:jc w:val="both"/>
      </w:pPr>
      <w:r>
        <w:t xml:space="preserve">(в ред. </w:t>
      </w:r>
      <w:hyperlink r:id="rId50" w:history="1">
        <w:r>
          <w:rPr>
            <w:color w:val="0000FF"/>
          </w:rPr>
          <w:t>Указа</w:t>
        </w:r>
      </w:hyperlink>
      <w:r>
        <w:t xml:space="preserve"> Главы РС(Я) от 17.12.2015 N 853)</w:t>
      </w:r>
    </w:p>
    <w:p w:rsidR="00722026" w:rsidRDefault="00722026">
      <w:pPr>
        <w:pStyle w:val="ConsPlusNormal"/>
        <w:ind w:firstLine="540"/>
        <w:jc w:val="both"/>
      </w:pPr>
      <w:r>
        <w:t xml:space="preserve">В </w:t>
      </w:r>
      <w:hyperlink w:anchor="P732" w:history="1">
        <w:r>
          <w:rPr>
            <w:color w:val="0000FF"/>
          </w:rPr>
          <w:t>таблице 7</w:t>
        </w:r>
      </w:hyperlink>
      <w:r>
        <w:t xml:space="preserve"> приведено ресурсное обеспечение Программы по базовому и интенсивному вариантам формирования государственной программы:</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center"/>
      </w:pPr>
      <w:bookmarkStart w:id="6" w:name="P732"/>
      <w:bookmarkEnd w:id="6"/>
      <w:r>
        <w:t>Ресурсное обеспечение Программы</w:t>
      </w:r>
    </w:p>
    <w:p w:rsidR="00722026" w:rsidRDefault="00722026">
      <w:pPr>
        <w:pStyle w:val="ConsPlusNormal"/>
        <w:jc w:val="center"/>
      </w:pPr>
      <w:r>
        <w:t xml:space="preserve">(в ред. </w:t>
      </w:r>
      <w:hyperlink r:id="rId51" w:history="1">
        <w:r>
          <w:rPr>
            <w:color w:val="0000FF"/>
          </w:rPr>
          <w:t>Указа</w:t>
        </w:r>
      </w:hyperlink>
      <w:r>
        <w:t xml:space="preserve"> Главы РС(Я) от 17.12.2015 N 853)</w:t>
      </w:r>
    </w:p>
    <w:p w:rsidR="00722026" w:rsidRDefault="00722026">
      <w:pPr>
        <w:pStyle w:val="ConsPlusNormal"/>
        <w:jc w:val="both"/>
      </w:pPr>
    </w:p>
    <w:p w:rsidR="00722026" w:rsidRDefault="00722026">
      <w:pPr>
        <w:pStyle w:val="ConsPlusNormal"/>
        <w:jc w:val="right"/>
      </w:pPr>
      <w:r>
        <w:t>Таблица 7</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60"/>
        <w:gridCol w:w="2700"/>
        <w:gridCol w:w="2700"/>
      </w:tblGrid>
      <w:tr w:rsidR="00722026">
        <w:tc>
          <w:tcPr>
            <w:tcW w:w="3960" w:type="dxa"/>
          </w:tcPr>
          <w:p w:rsidR="00722026" w:rsidRDefault="00722026">
            <w:pPr>
              <w:pStyle w:val="ConsPlusNormal"/>
              <w:jc w:val="center"/>
            </w:pPr>
            <w:r>
              <w:t>Варианты</w:t>
            </w:r>
          </w:p>
        </w:tc>
        <w:tc>
          <w:tcPr>
            <w:tcW w:w="2700" w:type="dxa"/>
          </w:tcPr>
          <w:p w:rsidR="00722026" w:rsidRDefault="00722026">
            <w:pPr>
              <w:pStyle w:val="ConsPlusNormal"/>
              <w:jc w:val="center"/>
            </w:pPr>
            <w:r>
              <w:t>Базовый вариант</w:t>
            </w:r>
          </w:p>
        </w:tc>
        <w:tc>
          <w:tcPr>
            <w:tcW w:w="2700" w:type="dxa"/>
          </w:tcPr>
          <w:p w:rsidR="00722026" w:rsidRDefault="00722026">
            <w:pPr>
              <w:pStyle w:val="ConsPlusNormal"/>
              <w:jc w:val="center"/>
            </w:pPr>
            <w:r>
              <w:t>Интенсивный вариант</w:t>
            </w:r>
          </w:p>
        </w:tc>
      </w:tr>
      <w:tr w:rsidR="00722026">
        <w:tc>
          <w:tcPr>
            <w:tcW w:w="3960" w:type="dxa"/>
          </w:tcPr>
          <w:p w:rsidR="00722026" w:rsidRDefault="00722026">
            <w:pPr>
              <w:pStyle w:val="ConsPlusNormal"/>
            </w:pPr>
            <w:r>
              <w:t>Всего:</w:t>
            </w:r>
          </w:p>
        </w:tc>
        <w:tc>
          <w:tcPr>
            <w:tcW w:w="2700" w:type="dxa"/>
          </w:tcPr>
          <w:p w:rsidR="00722026" w:rsidRDefault="00722026">
            <w:pPr>
              <w:pStyle w:val="ConsPlusNormal"/>
              <w:jc w:val="center"/>
            </w:pPr>
            <w:r>
              <w:t>8 541 202,38</w:t>
            </w:r>
          </w:p>
        </w:tc>
        <w:tc>
          <w:tcPr>
            <w:tcW w:w="2700" w:type="dxa"/>
          </w:tcPr>
          <w:p w:rsidR="00722026" w:rsidRDefault="00722026">
            <w:pPr>
              <w:pStyle w:val="ConsPlusNormal"/>
              <w:jc w:val="center"/>
            </w:pPr>
            <w:r>
              <w:t>19 715 880,94</w:t>
            </w:r>
          </w:p>
        </w:tc>
      </w:tr>
      <w:tr w:rsidR="00722026">
        <w:tc>
          <w:tcPr>
            <w:tcW w:w="3960" w:type="dxa"/>
          </w:tcPr>
          <w:p w:rsidR="00722026" w:rsidRDefault="00722026">
            <w:pPr>
              <w:pStyle w:val="ConsPlusNormal"/>
            </w:pPr>
            <w:r>
              <w:t>Федеральный бюджет</w:t>
            </w:r>
          </w:p>
        </w:tc>
        <w:tc>
          <w:tcPr>
            <w:tcW w:w="2700" w:type="dxa"/>
          </w:tcPr>
          <w:p w:rsidR="00722026" w:rsidRDefault="00722026">
            <w:pPr>
              <w:pStyle w:val="ConsPlusNormal"/>
              <w:jc w:val="center"/>
            </w:pPr>
            <w:r>
              <w:t>1 586 873,81</w:t>
            </w:r>
          </w:p>
        </w:tc>
        <w:tc>
          <w:tcPr>
            <w:tcW w:w="2700" w:type="dxa"/>
          </w:tcPr>
          <w:p w:rsidR="00722026" w:rsidRDefault="00722026">
            <w:pPr>
              <w:pStyle w:val="ConsPlusNormal"/>
              <w:jc w:val="center"/>
            </w:pPr>
            <w:r>
              <w:t>4 422 841,68</w:t>
            </w:r>
          </w:p>
        </w:tc>
      </w:tr>
      <w:tr w:rsidR="00722026">
        <w:tc>
          <w:tcPr>
            <w:tcW w:w="3960" w:type="dxa"/>
          </w:tcPr>
          <w:p w:rsidR="00722026" w:rsidRDefault="00722026">
            <w:pPr>
              <w:pStyle w:val="ConsPlusNormal"/>
            </w:pPr>
            <w:r>
              <w:t>Государственный бюджет Республики Саха (Якутия)</w:t>
            </w:r>
          </w:p>
        </w:tc>
        <w:tc>
          <w:tcPr>
            <w:tcW w:w="2700" w:type="dxa"/>
          </w:tcPr>
          <w:p w:rsidR="00722026" w:rsidRDefault="00722026">
            <w:pPr>
              <w:pStyle w:val="ConsPlusNormal"/>
              <w:jc w:val="center"/>
            </w:pPr>
            <w:r>
              <w:t>2 709 528,01</w:t>
            </w:r>
          </w:p>
        </w:tc>
        <w:tc>
          <w:tcPr>
            <w:tcW w:w="2700" w:type="dxa"/>
          </w:tcPr>
          <w:p w:rsidR="00722026" w:rsidRDefault="00722026">
            <w:pPr>
              <w:pStyle w:val="ConsPlusNormal"/>
              <w:jc w:val="center"/>
            </w:pPr>
            <w:r>
              <w:t>4 934 119,90</w:t>
            </w:r>
          </w:p>
        </w:tc>
      </w:tr>
      <w:tr w:rsidR="00722026">
        <w:tc>
          <w:tcPr>
            <w:tcW w:w="3960" w:type="dxa"/>
          </w:tcPr>
          <w:p w:rsidR="00722026" w:rsidRDefault="00722026">
            <w:pPr>
              <w:pStyle w:val="ConsPlusNormal"/>
            </w:pPr>
            <w:r>
              <w:t>- бюджетные ассигнования</w:t>
            </w:r>
          </w:p>
        </w:tc>
        <w:tc>
          <w:tcPr>
            <w:tcW w:w="2700" w:type="dxa"/>
          </w:tcPr>
          <w:p w:rsidR="00722026" w:rsidRDefault="00722026">
            <w:pPr>
              <w:pStyle w:val="ConsPlusNormal"/>
              <w:jc w:val="center"/>
            </w:pPr>
            <w:r>
              <w:t>2 709 528,01</w:t>
            </w:r>
          </w:p>
        </w:tc>
        <w:tc>
          <w:tcPr>
            <w:tcW w:w="2700" w:type="dxa"/>
          </w:tcPr>
          <w:p w:rsidR="00722026" w:rsidRDefault="00722026">
            <w:pPr>
              <w:pStyle w:val="ConsPlusNormal"/>
              <w:jc w:val="center"/>
            </w:pPr>
            <w:r>
              <w:t>4 934 119,90</w:t>
            </w:r>
          </w:p>
        </w:tc>
      </w:tr>
      <w:tr w:rsidR="00722026">
        <w:tc>
          <w:tcPr>
            <w:tcW w:w="3960" w:type="dxa"/>
          </w:tcPr>
          <w:p w:rsidR="00722026" w:rsidRDefault="00722026">
            <w:pPr>
              <w:pStyle w:val="ConsPlusNormal"/>
            </w:pPr>
            <w:r>
              <w:t>- бюджетные кредиты</w:t>
            </w:r>
          </w:p>
        </w:tc>
        <w:tc>
          <w:tcPr>
            <w:tcW w:w="2700" w:type="dxa"/>
          </w:tcPr>
          <w:p w:rsidR="00722026" w:rsidRDefault="00722026">
            <w:pPr>
              <w:pStyle w:val="ConsPlusNormal"/>
              <w:jc w:val="center"/>
            </w:pPr>
            <w:r>
              <w:t>0</w:t>
            </w:r>
          </w:p>
        </w:tc>
        <w:tc>
          <w:tcPr>
            <w:tcW w:w="2700" w:type="dxa"/>
          </w:tcPr>
          <w:p w:rsidR="00722026" w:rsidRDefault="00722026">
            <w:pPr>
              <w:pStyle w:val="ConsPlusNormal"/>
              <w:jc w:val="center"/>
            </w:pPr>
            <w:r>
              <w:t>0</w:t>
            </w:r>
          </w:p>
        </w:tc>
      </w:tr>
      <w:tr w:rsidR="00722026">
        <w:tc>
          <w:tcPr>
            <w:tcW w:w="3960" w:type="dxa"/>
          </w:tcPr>
          <w:p w:rsidR="00722026" w:rsidRDefault="00722026">
            <w:pPr>
              <w:pStyle w:val="ConsPlusNormal"/>
            </w:pPr>
            <w:r>
              <w:t>Местные бюджеты</w:t>
            </w:r>
          </w:p>
        </w:tc>
        <w:tc>
          <w:tcPr>
            <w:tcW w:w="2700" w:type="dxa"/>
          </w:tcPr>
          <w:p w:rsidR="00722026" w:rsidRDefault="00722026">
            <w:pPr>
              <w:pStyle w:val="ConsPlusNormal"/>
              <w:jc w:val="center"/>
            </w:pPr>
            <w:r>
              <w:t>104 800,56</w:t>
            </w:r>
          </w:p>
        </w:tc>
        <w:tc>
          <w:tcPr>
            <w:tcW w:w="2700" w:type="dxa"/>
          </w:tcPr>
          <w:p w:rsidR="00722026" w:rsidRDefault="00722026">
            <w:pPr>
              <w:pStyle w:val="ConsPlusNormal"/>
              <w:jc w:val="center"/>
            </w:pPr>
            <w:r>
              <w:t>0</w:t>
            </w:r>
          </w:p>
        </w:tc>
      </w:tr>
      <w:tr w:rsidR="00722026">
        <w:tc>
          <w:tcPr>
            <w:tcW w:w="3960" w:type="dxa"/>
          </w:tcPr>
          <w:p w:rsidR="00722026" w:rsidRDefault="00722026">
            <w:pPr>
              <w:pStyle w:val="ConsPlusNormal"/>
            </w:pPr>
            <w:r>
              <w:t>Внебюджетные источники</w:t>
            </w:r>
          </w:p>
        </w:tc>
        <w:tc>
          <w:tcPr>
            <w:tcW w:w="2700" w:type="dxa"/>
          </w:tcPr>
          <w:p w:rsidR="00722026" w:rsidRDefault="00722026">
            <w:pPr>
              <w:pStyle w:val="ConsPlusNormal"/>
              <w:jc w:val="center"/>
            </w:pPr>
            <w:r>
              <w:t>4 140 000,00</w:t>
            </w:r>
          </w:p>
        </w:tc>
        <w:tc>
          <w:tcPr>
            <w:tcW w:w="2700" w:type="dxa"/>
          </w:tcPr>
          <w:p w:rsidR="00722026" w:rsidRDefault="00722026">
            <w:pPr>
              <w:pStyle w:val="ConsPlusNormal"/>
              <w:jc w:val="center"/>
            </w:pPr>
            <w:r>
              <w:t>10 358 919,36</w:t>
            </w:r>
          </w:p>
        </w:tc>
      </w:tr>
      <w:tr w:rsidR="00722026">
        <w:tc>
          <w:tcPr>
            <w:tcW w:w="3960" w:type="dxa"/>
          </w:tcPr>
          <w:p w:rsidR="00722026" w:rsidRDefault="00722026">
            <w:pPr>
              <w:pStyle w:val="ConsPlusNormal"/>
            </w:pPr>
            <w:r>
              <w:t>- государственные гарантии</w:t>
            </w:r>
          </w:p>
        </w:tc>
        <w:tc>
          <w:tcPr>
            <w:tcW w:w="2700" w:type="dxa"/>
          </w:tcPr>
          <w:p w:rsidR="00722026" w:rsidRDefault="00722026">
            <w:pPr>
              <w:pStyle w:val="ConsPlusNormal"/>
              <w:jc w:val="center"/>
            </w:pPr>
            <w:r>
              <w:t>0</w:t>
            </w:r>
          </w:p>
        </w:tc>
        <w:tc>
          <w:tcPr>
            <w:tcW w:w="2700" w:type="dxa"/>
          </w:tcPr>
          <w:p w:rsidR="00722026" w:rsidRDefault="00722026">
            <w:pPr>
              <w:pStyle w:val="ConsPlusNormal"/>
              <w:jc w:val="center"/>
            </w:pPr>
            <w:r>
              <w:t>0</w:t>
            </w:r>
          </w:p>
        </w:tc>
      </w:tr>
      <w:tr w:rsidR="00722026">
        <w:tc>
          <w:tcPr>
            <w:tcW w:w="3960" w:type="dxa"/>
          </w:tcPr>
          <w:p w:rsidR="00722026" w:rsidRDefault="00722026">
            <w:pPr>
              <w:pStyle w:val="ConsPlusNormal"/>
            </w:pPr>
            <w:r>
              <w:t>Инвестиционная надбавка</w:t>
            </w:r>
          </w:p>
        </w:tc>
        <w:tc>
          <w:tcPr>
            <w:tcW w:w="2700" w:type="dxa"/>
          </w:tcPr>
          <w:p w:rsidR="00722026" w:rsidRDefault="00722026">
            <w:pPr>
              <w:pStyle w:val="ConsPlusNormal"/>
              <w:jc w:val="center"/>
            </w:pPr>
            <w:r>
              <w:t>0</w:t>
            </w:r>
          </w:p>
        </w:tc>
        <w:tc>
          <w:tcPr>
            <w:tcW w:w="2700" w:type="dxa"/>
          </w:tcPr>
          <w:p w:rsidR="00722026" w:rsidRDefault="00722026">
            <w:pPr>
              <w:pStyle w:val="ConsPlusNormal"/>
              <w:jc w:val="center"/>
            </w:pPr>
            <w:r>
              <w:t>0</w:t>
            </w: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ind w:firstLine="540"/>
        <w:jc w:val="both"/>
      </w:pPr>
      <w:r>
        <w:t xml:space="preserve">Прогнозная </w:t>
      </w:r>
      <w:hyperlink w:anchor="P2409" w:history="1">
        <w:r>
          <w:rPr>
            <w:color w:val="0000FF"/>
          </w:rPr>
          <w:t>оценка</w:t>
        </w:r>
      </w:hyperlink>
      <w:r>
        <w:t xml:space="preserve"> необходимых ресурсов на реализацию государственной программы "Развитие предпринимательства в Республике Саха (Якутия)" на 2012 - 2019 годы" в разрезе источников финансирования стратегических направлений базового и интенсивного вариантов представлены в приложении N 3 к Программе.</w:t>
      </w:r>
    </w:p>
    <w:p w:rsidR="00722026" w:rsidRDefault="00722026">
      <w:pPr>
        <w:pStyle w:val="ConsPlusNormal"/>
        <w:jc w:val="both"/>
      </w:pPr>
      <w:r>
        <w:t xml:space="preserve">(в ред. Указов Главы РС(Я) от 19.06.2014 </w:t>
      </w:r>
      <w:hyperlink r:id="rId52" w:history="1">
        <w:r>
          <w:rPr>
            <w:color w:val="0000FF"/>
          </w:rPr>
          <w:t>N 2732</w:t>
        </w:r>
      </w:hyperlink>
      <w:r>
        <w:t xml:space="preserve">, от 02.06.2015 </w:t>
      </w:r>
      <w:hyperlink r:id="rId53" w:history="1">
        <w:r>
          <w:rPr>
            <w:color w:val="0000FF"/>
          </w:rPr>
          <w:t>N 512</w:t>
        </w:r>
      </w:hyperlink>
      <w:r>
        <w:t>)</w:t>
      </w:r>
    </w:p>
    <w:p w:rsidR="00722026" w:rsidRDefault="00722026">
      <w:pPr>
        <w:pStyle w:val="ConsPlusNormal"/>
        <w:jc w:val="both"/>
      </w:pPr>
    </w:p>
    <w:p w:rsidR="00722026" w:rsidRDefault="00722026">
      <w:pPr>
        <w:pStyle w:val="ConsPlusNormal"/>
        <w:jc w:val="center"/>
      </w:pPr>
      <w:r>
        <w:t>Раздел 3.1. УПРАВЛЕНИЕ ПРОГРАММОЙ</w:t>
      </w:r>
    </w:p>
    <w:p w:rsidR="00722026" w:rsidRDefault="00722026">
      <w:pPr>
        <w:pStyle w:val="ConsPlusNormal"/>
        <w:jc w:val="both"/>
      </w:pPr>
    </w:p>
    <w:p w:rsidR="00722026" w:rsidRDefault="00722026">
      <w:pPr>
        <w:pStyle w:val="ConsPlusNormal"/>
        <w:ind w:firstLine="540"/>
        <w:jc w:val="both"/>
      </w:pPr>
      <w:r>
        <w:t xml:space="preserve">Оценка расходов на содержание Министерства по делам предпринимательства и развития туризма в Республике Саха (Якутия) осуществляется в соответствии с </w:t>
      </w:r>
      <w:hyperlink r:id="rId54" w:history="1">
        <w:r>
          <w:rPr>
            <w:color w:val="0000FF"/>
          </w:rPr>
          <w:t>Законом</w:t>
        </w:r>
      </w:hyperlink>
      <w:r>
        <w:t xml:space="preserve"> Российской Федерации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hyperlink r:id="rId55" w:history="1">
        <w:r>
          <w:rPr>
            <w:color w:val="0000FF"/>
          </w:rPr>
          <w:t>Законом</w:t>
        </w:r>
      </w:hyperlink>
      <w:r>
        <w:t xml:space="preserve"> Республики Саха (Якутия) от 12.07.2007 494-З N 1003-III "Об оплате труда государственных гражданских служащих Республики Саха (Якутия)", </w:t>
      </w:r>
      <w:hyperlink r:id="rId56" w:history="1">
        <w:r>
          <w:rPr>
            <w:color w:val="0000FF"/>
          </w:rPr>
          <w:t>Законом</w:t>
        </w:r>
      </w:hyperlink>
      <w:r>
        <w:t xml:space="preserve"> Республики Саха (Якутия) от 08.11.2007 510-З N 1035-III "Об оплате труда работников органов государственной власти Республики Саха (Якутия), замещающих должности, не являющиеся должностями государственной гражданской службы Республики Саха (Якутия)".</w:t>
      </w:r>
    </w:p>
    <w:p w:rsidR="00722026" w:rsidRDefault="00722026">
      <w:pPr>
        <w:pStyle w:val="ConsPlusNormal"/>
        <w:ind w:firstLine="540"/>
        <w:jc w:val="both"/>
      </w:pPr>
      <w:r>
        <w:t>Базовый вариант представлен главным распорядителем бюджетных средств в соответствии с действующими расходными обязательствами с учетом индексации заработной платы за период 2012 - 2019 годы.</w:t>
      </w:r>
    </w:p>
    <w:p w:rsidR="00722026" w:rsidRDefault="00722026">
      <w:pPr>
        <w:pStyle w:val="ConsPlusNormal"/>
        <w:jc w:val="both"/>
      </w:pPr>
      <w:r>
        <w:t xml:space="preserve">(в ред. Указов Главы РС(Я) от 19.06.2014 </w:t>
      </w:r>
      <w:hyperlink r:id="rId57" w:history="1">
        <w:r>
          <w:rPr>
            <w:color w:val="0000FF"/>
          </w:rPr>
          <w:t>N 2732</w:t>
        </w:r>
      </w:hyperlink>
      <w:r>
        <w:t xml:space="preserve">, от 02.06.2015 </w:t>
      </w:r>
      <w:hyperlink r:id="rId58" w:history="1">
        <w:r>
          <w:rPr>
            <w:color w:val="0000FF"/>
          </w:rPr>
          <w:t>N 512</w:t>
        </w:r>
      </w:hyperlink>
      <w:r>
        <w:t>)</w:t>
      </w:r>
    </w:p>
    <w:p w:rsidR="00722026" w:rsidRDefault="00722026">
      <w:pPr>
        <w:pStyle w:val="ConsPlusNormal"/>
        <w:jc w:val="both"/>
      </w:pPr>
    </w:p>
    <w:p w:rsidR="00722026" w:rsidRDefault="00722026">
      <w:pPr>
        <w:pStyle w:val="ConsPlusNormal"/>
        <w:jc w:val="center"/>
      </w:pPr>
      <w:r>
        <w:t>Раздел 4. ПЕРЕЧЕНЬ ЦЕЛЕВЫХ ИНДИКАТОРОВ И ПОКАЗАТЕЛЕЙ</w:t>
      </w:r>
    </w:p>
    <w:p w:rsidR="00722026" w:rsidRDefault="00722026">
      <w:pPr>
        <w:pStyle w:val="ConsPlusNormal"/>
        <w:jc w:val="both"/>
      </w:pPr>
    </w:p>
    <w:p w:rsidR="00722026" w:rsidRDefault="00722026">
      <w:pPr>
        <w:pStyle w:val="ConsPlusNormal"/>
        <w:ind w:firstLine="540"/>
        <w:jc w:val="both"/>
      </w:pPr>
      <w:r>
        <w:t>Индикаторами цели Программы установлены следующие показатели: "Объем платных услуг, оказанных субъектами малого предпринимательства", "Оборот продукции (услуг), производимой малыми предприятиями, в том числе микропредприятиями и индивидуальными предпринимателями".</w:t>
      </w:r>
    </w:p>
    <w:p w:rsidR="00722026" w:rsidRDefault="00722026">
      <w:pPr>
        <w:pStyle w:val="ConsPlusNormal"/>
        <w:ind w:firstLine="540"/>
        <w:jc w:val="both"/>
      </w:pPr>
      <w:r>
        <w:t>В рамках реализации республиканской целевой программы "Развитие предпринимательства и туризма в Республике Саха (Якутия) на 2009 - 2011 годы" оценочно достигнуты показатели по индикаторам "Доля продукции, произведенной малыми предприятиями, в общем объеме ВРП", "Доля издержек на преодоление административных барьеров в выручке субъектов малого и среднего предпринимательства":</w:t>
      </w:r>
    </w:p>
    <w:p w:rsidR="00722026" w:rsidRDefault="00722026">
      <w:pPr>
        <w:pStyle w:val="ConsPlusNormal"/>
        <w:ind w:firstLine="540"/>
        <w:jc w:val="both"/>
      </w:pPr>
      <w:r>
        <w:t>- Увеличение оборота малых и средних предприятий на 39 550,0 млн. рублей за период 2008 - 2011 г.г. или увеличение доли оборота малых и средних предприятий с 20,6% до 22,5% в общем обороте организаций республики. Среднероссийский показатель доли оборота малых и средних предприятий равен 34,8%. Разница среднероссийского показателя со среднереспубликанским показателем доли оборота малых и средних предприятий связана с особенностями экономики региона: в отраслевой структуре валового регионального продукта республики более 40% приходится на промышленность. Близкий показатель доли оборота малых и средних предприятий в общем обороте организаций будет достигнут по интенсивному варианту подпрограммы по итогам 2016 года (32,9%).</w:t>
      </w:r>
    </w:p>
    <w:p w:rsidR="00722026" w:rsidRDefault="00722026">
      <w:pPr>
        <w:pStyle w:val="ConsPlusNormal"/>
        <w:ind w:firstLine="540"/>
        <w:jc w:val="both"/>
      </w:pPr>
      <w:r>
        <w:t>- Доля издержек субъектов малого и среднего предпринимательства на преодоление административных издержек сократится в текущем году (оценочно) до 4%.</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center"/>
      </w:pPr>
      <w:r>
        <w:t>Оценка реализации Программы</w:t>
      </w:r>
    </w:p>
    <w:p w:rsidR="00722026" w:rsidRDefault="00722026">
      <w:pPr>
        <w:pStyle w:val="ConsPlusNormal"/>
        <w:jc w:val="both"/>
      </w:pPr>
    </w:p>
    <w:p w:rsidR="00722026" w:rsidRDefault="00722026">
      <w:pPr>
        <w:pStyle w:val="ConsPlusNormal"/>
        <w:jc w:val="right"/>
      </w:pPr>
      <w:r>
        <w:t>Таблица 8</w:t>
      </w:r>
    </w:p>
    <w:p w:rsidR="00722026" w:rsidRDefault="0072202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2891"/>
        <w:gridCol w:w="1474"/>
        <w:gridCol w:w="825"/>
        <w:gridCol w:w="825"/>
        <w:gridCol w:w="825"/>
        <w:gridCol w:w="1320"/>
      </w:tblGrid>
      <w:tr w:rsidR="00722026">
        <w:tc>
          <w:tcPr>
            <w:tcW w:w="3118" w:type="dxa"/>
            <w:vMerge w:val="restart"/>
            <w:vAlign w:val="center"/>
          </w:tcPr>
          <w:p w:rsidR="00722026" w:rsidRDefault="00722026">
            <w:pPr>
              <w:pStyle w:val="ConsPlusNormal"/>
              <w:jc w:val="center"/>
            </w:pPr>
            <w:r>
              <w:t>Наименование подпрограммы</w:t>
            </w:r>
          </w:p>
        </w:tc>
        <w:tc>
          <w:tcPr>
            <w:tcW w:w="2891" w:type="dxa"/>
            <w:vMerge w:val="restart"/>
            <w:vAlign w:val="center"/>
          </w:tcPr>
          <w:p w:rsidR="00722026" w:rsidRDefault="00722026">
            <w:pPr>
              <w:pStyle w:val="ConsPlusNormal"/>
              <w:jc w:val="center"/>
            </w:pPr>
            <w:r>
              <w:t>Наименование целевого индикатора</w:t>
            </w:r>
          </w:p>
        </w:tc>
        <w:tc>
          <w:tcPr>
            <w:tcW w:w="1474" w:type="dxa"/>
            <w:vMerge w:val="restart"/>
            <w:vAlign w:val="center"/>
          </w:tcPr>
          <w:p w:rsidR="00722026" w:rsidRDefault="00722026">
            <w:pPr>
              <w:pStyle w:val="ConsPlusNormal"/>
              <w:jc w:val="center"/>
            </w:pPr>
            <w:r>
              <w:t>Единица измерения</w:t>
            </w:r>
          </w:p>
        </w:tc>
        <w:tc>
          <w:tcPr>
            <w:tcW w:w="2475" w:type="dxa"/>
            <w:gridSpan w:val="3"/>
          </w:tcPr>
          <w:p w:rsidR="00722026" w:rsidRDefault="00722026">
            <w:pPr>
              <w:pStyle w:val="ConsPlusNormal"/>
              <w:jc w:val="center"/>
            </w:pPr>
            <w:r>
              <w:t>отчетный период</w:t>
            </w:r>
          </w:p>
        </w:tc>
        <w:tc>
          <w:tcPr>
            <w:tcW w:w="1320" w:type="dxa"/>
            <w:vMerge w:val="restart"/>
          </w:tcPr>
          <w:p w:rsidR="00722026" w:rsidRDefault="00722026">
            <w:pPr>
              <w:pStyle w:val="ConsPlusNormal"/>
              <w:jc w:val="center"/>
            </w:pPr>
            <w:r>
              <w:t>Текущий год 2011</w:t>
            </w:r>
          </w:p>
        </w:tc>
      </w:tr>
      <w:tr w:rsidR="00722026">
        <w:tc>
          <w:tcPr>
            <w:tcW w:w="3118" w:type="dxa"/>
            <w:vMerge/>
          </w:tcPr>
          <w:p w:rsidR="00722026" w:rsidRDefault="00722026"/>
        </w:tc>
        <w:tc>
          <w:tcPr>
            <w:tcW w:w="2891" w:type="dxa"/>
            <w:vMerge/>
          </w:tcPr>
          <w:p w:rsidR="00722026" w:rsidRDefault="00722026"/>
        </w:tc>
        <w:tc>
          <w:tcPr>
            <w:tcW w:w="1474" w:type="dxa"/>
            <w:vMerge/>
          </w:tcPr>
          <w:p w:rsidR="00722026" w:rsidRDefault="00722026"/>
        </w:tc>
        <w:tc>
          <w:tcPr>
            <w:tcW w:w="825" w:type="dxa"/>
          </w:tcPr>
          <w:p w:rsidR="00722026" w:rsidRDefault="00722026">
            <w:pPr>
              <w:pStyle w:val="ConsPlusNormal"/>
              <w:jc w:val="both"/>
            </w:pPr>
            <w:r>
              <w:t>2008</w:t>
            </w:r>
          </w:p>
        </w:tc>
        <w:tc>
          <w:tcPr>
            <w:tcW w:w="825" w:type="dxa"/>
          </w:tcPr>
          <w:p w:rsidR="00722026" w:rsidRDefault="00722026">
            <w:pPr>
              <w:pStyle w:val="ConsPlusNormal"/>
              <w:jc w:val="both"/>
            </w:pPr>
            <w:r>
              <w:t>2009</w:t>
            </w:r>
          </w:p>
        </w:tc>
        <w:tc>
          <w:tcPr>
            <w:tcW w:w="825" w:type="dxa"/>
          </w:tcPr>
          <w:p w:rsidR="00722026" w:rsidRDefault="00722026">
            <w:pPr>
              <w:pStyle w:val="ConsPlusNormal"/>
              <w:jc w:val="both"/>
            </w:pPr>
            <w:r>
              <w:t>2010</w:t>
            </w:r>
          </w:p>
        </w:tc>
        <w:tc>
          <w:tcPr>
            <w:tcW w:w="1320" w:type="dxa"/>
            <w:vMerge/>
          </w:tcPr>
          <w:p w:rsidR="00722026" w:rsidRDefault="00722026"/>
        </w:tc>
      </w:tr>
      <w:tr w:rsidR="00722026">
        <w:tc>
          <w:tcPr>
            <w:tcW w:w="3118" w:type="dxa"/>
          </w:tcPr>
          <w:p w:rsidR="00722026" w:rsidRDefault="00A6062E">
            <w:pPr>
              <w:pStyle w:val="ConsPlusNormal"/>
              <w:jc w:val="center"/>
            </w:pPr>
            <w:hyperlink w:anchor="P1053" w:history="1">
              <w:r w:rsidR="00722026">
                <w:rPr>
                  <w:color w:val="0000FF"/>
                </w:rPr>
                <w:t>Повышение</w:t>
              </w:r>
            </w:hyperlink>
            <w:r w:rsidR="00722026">
              <w:t xml:space="preserve"> конкурентоспособности субъектов малого и среднего</w:t>
            </w:r>
          </w:p>
          <w:p w:rsidR="00722026" w:rsidRDefault="00722026">
            <w:pPr>
              <w:pStyle w:val="ConsPlusNormal"/>
              <w:jc w:val="center"/>
            </w:pPr>
            <w:r>
              <w:t>предпринимательства,</w:t>
            </w:r>
          </w:p>
          <w:p w:rsidR="00722026" w:rsidRDefault="00722026">
            <w:pPr>
              <w:pStyle w:val="ConsPlusNormal"/>
              <w:jc w:val="center"/>
            </w:pPr>
            <w:r>
              <w:t>производящих товары (работы, услуги)</w:t>
            </w:r>
          </w:p>
        </w:tc>
        <w:tc>
          <w:tcPr>
            <w:tcW w:w="2891" w:type="dxa"/>
          </w:tcPr>
          <w:p w:rsidR="00722026" w:rsidRDefault="00722026">
            <w:pPr>
              <w:pStyle w:val="ConsPlusNormal"/>
              <w:jc w:val="center"/>
            </w:pPr>
            <w:r>
              <w:t>Доля продукции, произведенной малыми предприятиями, в общем объеме ВРП</w:t>
            </w:r>
          </w:p>
        </w:tc>
        <w:tc>
          <w:tcPr>
            <w:tcW w:w="1474" w:type="dxa"/>
          </w:tcPr>
          <w:p w:rsidR="00722026" w:rsidRDefault="00722026">
            <w:pPr>
              <w:pStyle w:val="ConsPlusNormal"/>
              <w:jc w:val="center"/>
            </w:pPr>
            <w:r>
              <w:t>%</w:t>
            </w:r>
          </w:p>
        </w:tc>
        <w:tc>
          <w:tcPr>
            <w:tcW w:w="825" w:type="dxa"/>
          </w:tcPr>
          <w:p w:rsidR="00722026" w:rsidRDefault="00722026">
            <w:pPr>
              <w:pStyle w:val="ConsPlusNormal"/>
              <w:jc w:val="center"/>
            </w:pPr>
            <w:r>
              <w:t>6,1</w:t>
            </w:r>
          </w:p>
        </w:tc>
        <w:tc>
          <w:tcPr>
            <w:tcW w:w="825" w:type="dxa"/>
          </w:tcPr>
          <w:p w:rsidR="00722026" w:rsidRDefault="00722026">
            <w:pPr>
              <w:pStyle w:val="ConsPlusNormal"/>
              <w:jc w:val="center"/>
            </w:pPr>
            <w:r>
              <w:t>6,6</w:t>
            </w:r>
          </w:p>
        </w:tc>
        <w:tc>
          <w:tcPr>
            <w:tcW w:w="825" w:type="dxa"/>
          </w:tcPr>
          <w:p w:rsidR="00722026" w:rsidRDefault="00722026">
            <w:pPr>
              <w:pStyle w:val="ConsPlusNormal"/>
              <w:jc w:val="center"/>
            </w:pPr>
            <w:r>
              <w:t>6,7</w:t>
            </w:r>
          </w:p>
        </w:tc>
        <w:tc>
          <w:tcPr>
            <w:tcW w:w="1320" w:type="dxa"/>
          </w:tcPr>
          <w:p w:rsidR="00722026" w:rsidRDefault="00722026">
            <w:pPr>
              <w:pStyle w:val="ConsPlusNormal"/>
              <w:jc w:val="center"/>
            </w:pPr>
            <w:r>
              <w:t>6,8</w:t>
            </w:r>
          </w:p>
        </w:tc>
      </w:tr>
      <w:tr w:rsidR="00722026">
        <w:tc>
          <w:tcPr>
            <w:tcW w:w="3118" w:type="dxa"/>
          </w:tcPr>
          <w:p w:rsidR="00722026" w:rsidRDefault="00A6062E">
            <w:pPr>
              <w:pStyle w:val="ConsPlusNormal"/>
              <w:jc w:val="center"/>
            </w:pPr>
            <w:hyperlink w:anchor="P1967" w:history="1">
              <w:r w:rsidR="00722026">
                <w:rPr>
                  <w:color w:val="0000FF"/>
                </w:rPr>
                <w:t>Создание</w:t>
              </w:r>
            </w:hyperlink>
            <w:r w:rsidR="00722026">
              <w:t xml:space="preserve"> благоприятной административной среды</w:t>
            </w:r>
          </w:p>
        </w:tc>
        <w:tc>
          <w:tcPr>
            <w:tcW w:w="2891" w:type="dxa"/>
          </w:tcPr>
          <w:p w:rsidR="00722026" w:rsidRDefault="00722026">
            <w:pPr>
              <w:pStyle w:val="ConsPlusNormal"/>
              <w:jc w:val="center"/>
            </w:pPr>
            <w:r>
              <w:t>Доля издержек на преодоление административных</w:t>
            </w:r>
          </w:p>
          <w:p w:rsidR="00722026" w:rsidRDefault="00722026">
            <w:pPr>
              <w:pStyle w:val="ConsPlusNormal"/>
            </w:pPr>
            <w:r>
              <w:t>барьеров в выручке субъектов малого и</w:t>
            </w:r>
          </w:p>
          <w:p w:rsidR="00722026" w:rsidRDefault="00722026">
            <w:pPr>
              <w:pStyle w:val="ConsPlusNormal"/>
              <w:jc w:val="center"/>
            </w:pPr>
            <w:r>
              <w:t>среднего предпринимательства</w:t>
            </w:r>
          </w:p>
        </w:tc>
        <w:tc>
          <w:tcPr>
            <w:tcW w:w="1474" w:type="dxa"/>
          </w:tcPr>
          <w:p w:rsidR="00722026" w:rsidRDefault="00722026">
            <w:pPr>
              <w:pStyle w:val="ConsPlusNormal"/>
              <w:jc w:val="center"/>
            </w:pPr>
            <w:r>
              <w:t>%</w:t>
            </w:r>
          </w:p>
        </w:tc>
        <w:tc>
          <w:tcPr>
            <w:tcW w:w="825" w:type="dxa"/>
          </w:tcPr>
          <w:p w:rsidR="00722026" w:rsidRDefault="00722026">
            <w:pPr>
              <w:pStyle w:val="ConsPlusNormal"/>
              <w:jc w:val="center"/>
            </w:pPr>
            <w:r>
              <w:t>10</w:t>
            </w:r>
          </w:p>
        </w:tc>
        <w:tc>
          <w:tcPr>
            <w:tcW w:w="825" w:type="dxa"/>
          </w:tcPr>
          <w:p w:rsidR="00722026" w:rsidRDefault="00722026">
            <w:pPr>
              <w:pStyle w:val="ConsPlusNormal"/>
              <w:jc w:val="center"/>
            </w:pPr>
            <w:r>
              <w:t>7</w:t>
            </w:r>
          </w:p>
        </w:tc>
        <w:tc>
          <w:tcPr>
            <w:tcW w:w="825" w:type="dxa"/>
          </w:tcPr>
          <w:p w:rsidR="00722026" w:rsidRDefault="00722026">
            <w:pPr>
              <w:pStyle w:val="ConsPlusNormal"/>
              <w:jc w:val="center"/>
            </w:pPr>
            <w:r>
              <w:t>5</w:t>
            </w:r>
          </w:p>
        </w:tc>
        <w:tc>
          <w:tcPr>
            <w:tcW w:w="1320" w:type="dxa"/>
          </w:tcPr>
          <w:p w:rsidR="00722026" w:rsidRDefault="00722026">
            <w:pPr>
              <w:pStyle w:val="ConsPlusNormal"/>
              <w:jc w:val="center"/>
            </w:pPr>
            <w:r>
              <w:t>4,0</w:t>
            </w: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ind w:firstLine="540"/>
        <w:jc w:val="both"/>
      </w:pPr>
      <w:r>
        <w:t>Состав показателей для каждой подпрограммы определен таким образом, чтобы обеспечить:</w:t>
      </w:r>
    </w:p>
    <w:p w:rsidR="00722026" w:rsidRDefault="00722026">
      <w:pPr>
        <w:pStyle w:val="ConsPlusNormal"/>
        <w:ind w:firstLine="540"/>
        <w:jc w:val="both"/>
      </w:pPr>
      <w:r>
        <w:t>- наблюдаемость значений показателей в течение срока выполнения Программы (подпрограмм);</w:t>
      </w:r>
    </w:p>
    <w:p w:rsidR="00722026" w:rsidRDefault="00722026">
      <w:pPr>
        <w:pStyle w:val="ConsPlusNormal"/>
        <w:ind w:firstLine="540"/>
        <w:jc w:val="both"/>
      </w:pPr>
      <w:r>
        <w:t>- охват всех наиболее значимых результатов выполнения мероприятий;</w:t>
      </w:r>
    </w:p>
    <w:p w:rsidR="00722026" w:rsidRDefault="00722026">
      <w:pPr>
        <w:pStyle w:val="ConsPlusNormal"/>
        <w:ind w:firstLine="540"/>
        <w:jc w:val="both"/>
      </w:pPr>
      <w:r>
        <w:t>- минимизацию числа показателей;</w:t>
      </w:r>
    </w:p>
    <w:p w:rsidR="00722026" w:rsidRDefault="00722026">
      <w:pPr>
        <w:pStyle w:val="ConsPlusNormal"/>
        <w:ind w:firstLine="540"/>
        <w:jc w:val="both"/>
      </w:pPr>
      <w:r>
        <w:t>- наличие формализованных методик расчета (или наблюдения) значений показателей.</w:t>
      </w:r>
    </w:p>
    <w:p w:rsidR="00722026" w:rsidRDefault="00722026">
      <w:pPr>
        <w:pStyle w:val="ConsPlusNormal"/>
        <w:ind w:firstLine="540"/>
        <w:jc w:val="both"/>
      </w:pPr>
      <w:r>
        <w:t xml:space="preserve">Для оценки хода реализации государственной программы по годам определены целевые индикаторы и показатели по двум вариантам реализации Программы в </w:t>
      </w:r>
      <w:hyperlink w:anchor="P2502" w:history="1">
        <w:r>
          <w:rPr>
            <w:color w:val="0000FF"/>
          </w:rPr>
          <w:t>приложениях N 4</w:t>
        </w:r>
      </w:hyperlink>
      <w:r>
        <w:t xml:space="preserve"> и </w:t>
      </w:r>
      <w:hyperlink w:anchor="P3529" w:history="1">
        <w:r>
          <w:rPr>
            <w:color w:val="0000FF"/>
          </w:rPr>
          <w:t>N 5</w:t>
        </w:r>
      </w:hyperlink>
      <w:r>
        <w:t xml:space="preserve"> к Программе.</w:t>
      </w:r>
    </w:p>
    <w:p w:rsidR="00722026" w:rsidRDefault="00722026">
      <w:pPr>
        <w:pStyle w:val="ConsPlusNormal"/>
        <w:jc w:val="both"/>
      </w:pPr>
    </w:p>
    <w:p w:rsidR="00722026" w:rsidRDefault="00722026">
      <w:pPr>
        <w:pStyle w:val="ConsPlusNormal"/>
        <w:jc w:val="center"/>
      </w:pPr>
      <w:r>
        <w:t>Раздел 5. ОРГАНИЗАЦИЯ УПРАВЛЕНИЯ ПРОГРАММОЙ И КОНТРОЛЬ</w:t>
      </w:r>
    </w:p>
    <w:p w:rsidR="00722026" w:rsidRDefault="00722026">
      <w:pPr>
        <w:pStyle w:val="ConsPlusNormal"/>
        <w:jc w:val="center"/>
      </w:pPr>
      <w:r>
        <w:t>ЗА ХОДОМ ЕЕ РЕАЛИЗАЦИИ, В ТОМ ЧИСЛЕ УПРАВЛЕНИЕ РИСКАМИ</w:t>
      </w:r>
    </w:p>
    <w:p w:rsidR="00722026" w:rsidRDefault="00722026">
      <w:pPr>
        <w:pStyle w:val="ConsPlusNormal"/>
        <w:jc w:val="center"/>
      </w:pPr>
      <w:r>
        <w:t>С ЦЕЛЬЮ МИНИМИЗАЦИИ ИХ ВЛИЯНИЯ НА ДОСТИЖЕНИЕ ЦЕЛЕЙ ПРОГРАММЫ</w:t>
      </w:r>
    </w:p>
    <w:p w:rsidR="00722026" w:rsidRDefault="00722026">
      <w:pPr>
        <w:pStyle w:val="ConsPlusNormal"/>
        <w:jc w:val="both"/>
      </w:pPr>
    </w:p>
    <w:p w:rsidR="00722026" w:rsidRDefault="00722026">
      <w:pPr>
        <w:pStyle w:val="ConsPlusNormal"/>
        <w:jc w:val="center"/>
      </w:pPr>
      <w:r>
        <w:t>Раздел 5.1. ОРГАНИЗАЦИЯ УПРАВЛЕНИЯ</w:t>
      </w:r>
    </w:p>
    <w:p w:rsidR="00722026" w:rsidRDefault="00722026">
      <w:pPr>
        <w:pStyle w:val="ConsPlusNormal"/>
        <w:jc w:val="center"/>
      </w:pPr>
      <w:r>
        <w:t>ПРОГРАММОЙ И КОНТРОЛЬ ЗА ХОДОМ ЕЕ РЕАЛИЗАЦИИ</w:t>
      </w:r>
    </w:p>
    <w:p w:rsidR="00722026" w:rsidRDefault="00722026">
      <w:pPr>
        <w:pStyle w:val="ConsPlusNormal"/>
        <w:jc w:val="both"/>
      </w:pPr>
    </w:p>
    <w:p w:rsidR="00722026" w:rsidRDefault="00722026">
      <w:pPr>
        <w:pStyle w:val="ConsPlusNormal"/>
        <w:ind w:firstLine="540"/>
        <w:jc w:val="both"/>
      </w:pPr>
      <w:r>
        <w:t>Ответственным исполнителем Программы является Министерство по делам предпринимательства и развития туризма Республики Саха (Якутия).</w:t>
      </w:r>
    </w:p>
    <w:p w:rsidR="00722026" w:rsidRDefault="00722026">
      <w:pPr>
        <w:pStyle w:val="ConsPlusNormal"/>
        <w:ind w:firstLine="540"/>
        <w:jc w:val="both"/>
      </w:pPr>
      <w:r>
        <w:t>Соисполнители II типа: исполнительным органом государственной власти, оказывающим регулятивное или консультационное воздействие на выполнение раздела "Имущественная поддержка субъектов малого и среднего предпринимательства" является Министерство имущественных и земельных отношений Республики Саха (Якутия); мероприятия "Содействие развитию молодежного предпринимательства" - Министерство по делам молодежи и семейной политике Республики Саха (Якутия); мероприятия "Поддержка субъектов малого и среднего предпринимательства, занятых в сфере производства продукции" - Министерство сельского хозяйства и продовольственной политики Республики Саха (Якутия); мероприятия "Развитие объектов дорожного сервиса на автомобильных дорогах общего пользования" - Министерство транспорта и дорожного хозяйства Республики Саха (Якутия); раздела "Продвижение товаров на региональные и международные рынки продукции" - Министерство по федеративным отношениям и внешним связям Республики Саха (Якутия).</w:t>
      </w:r>
    </w:p>
    <w:p w:rsidR="00722026" w:rsidRDefault="00722026">
      <w:pPr>
        <w:pStyle w:val="ConsPlusNormal"/>
        <w:ind w:firstLine="540"/>
        <w:jc w:val="both"/>
      </w:pPr>
      <w:r>
        <w:t>Механизм реализации Программы предусматривает взаимодействие государственного заказчика-координатора государственной программы с субъектами трех уровней бюджетного процесса:</w:t>
      </w:r>
    </w:p>
    <w:p w:rsidR="00722026" w:rsidRDefault="00722026">
      <w:pPr>
        <w:pStyle w:val="ConsPlusNormal"/>
        <w:ind w:firstLine="540"/>
        <w:jc w:val="both"/>
      </w:pPr>
      <w:r>
        <w:t>1. На федеральном уровне предусматривается заключение соглашений с федеральными органами исполнительной власти, учреждениями и организациями федерального уровня по предоставлению прямого субсидирования из федерального бюджета, установлению льгот, созданию благоприятного инвестиционного климата. Также предусматривается участие в разработке и совершенствовании нормативно-правовой базы в сфере развития предпринимательства.</w:t>
      </w:r>
    </w:p>
    <w:p w:rsidR="00722026" w:rsidRDefault="00722026">
      <w:pPr>
        <w:pStyle w:val="ConsPlusNormal"/>
        <w:ind w:firstLine="540"/>
        <w:jc w:val="both"/>
      </w:pPr>
      <w:r>
        <w:t>Одним из основных документов является соглашение с Министерством экономического развития Российской Федерации о предоставлении субсидии из федерального бюджета государственному бюджету Республики Саха (Якутия) на государственную поддержку малого и среднего предпринимательства.</w:t>
      </w:r>
    </w:p>
    <w:p w:rsidR="00722026" w:rsidRDefault="00722026">
      <w:pPr>
        <w:pStyle w:val="ConsPlusNormal"/>
        <w:ind w:firstLine="540"/>
        <w:jc w:val="both"/>
      </w:pPr>
      <w:r>
        <w:t>2. На региональном уровне осуществляются финансирование программных мероприятий из средств государственного бюджета Республики Саха (Якутия), предоставление льгот по налогам и тарифам, установленным в соответствии с нормативно-правовыми актами Республики Саха (Якутия).</w:t>
      </w:r>
    </w:p>
    <w:p w:rsidR="00722026" w:rsidRDefault="00722026">
      <w:pPr>
        <w:pStyle w:val="ConsPlusNormal"/>
        <w:ind w:firstLine="540"/>
        <w:jc w:val="both"/>
      </w:pPr>
      <w:r>
        <w:t>3. На уровне органов местного самоуправления предусматривается заключение Соглашений с администрациями муниципальных районов (городских округов) Республики Саха (Якутия) по софинансированию мероприятий и выполнению параметров Программы.</w:t>
      </w:r>
    </w:p>
    <w:p w:rsidR="00722026" w:rsidRDefault="00722026">
      <w:pPr>
        <w:pStyle w:val="ConsPlusNormal"/>
        <w:ind w:firstLine="540"/>
        <w:jc w:val="both"/>
      </w:pPr>
      <w:r>
        <w:t xml:space="preserve">Распорядителем средств государственного бюджета Республики Саха (Якутия) и субсидий </w:t>
      </w:r>
      <w:r>
        <w:lastRenderedPageBreak/>
        <w:t>федерального бюджета, направляемых на финансирование реализации мероприятий Программы, является Министерство по делам предпринимательства и развития туризма Республики Саха (Якутия) (далее - Министерство).</w:t>
      </w:r>
    </w:p>
    <w:p w:rsidR="00722026" w:rsidRDefault="00722026">
      <w:pPr>
        <w:pStyle w:val="ConsPlusNormal"/>
        <w:ind w:firstLine="540"/>
        <w:jc w:val="both"/>
      </w:pPr>
      <w:r>
        <w:t>Порядок финансирования реализации мероприятий Программы устанавливается нормативными правовыми актами Российской Федерации, нормативными правовыми актами Республики Саха (Якутия), иными документами, определенными в Программе.</w:t>
      </w:r>
    </w:p>
    <w:p w:rsidR="00722026" w:rsidRDefault="00722026">
      <w:pPr>
        <w:pStyle w:val="ConsPlusNormal"/>
        <w:ind w:firstLine="540"/>
        <w:jc w:val="both"/>
      </w:pPr>
      <w:r>
        <w:t xml:space="preserve">Принцип и критерии выбора получателей государственных и муниципальных услуг по мероприятиям, Правила предоставления и распределения субсидий из государственного бюджета Республики Саха (Якутия) местным бюджетам определены в </w:t>
      </w:r>
      <w:hyperlink w:anchor="P22400" w:history="1">
        <w:r>
          <w:rPr>
            <w:color w:val="0000FF"/>
          </w:rPr>
          <w:t>приложении N 9</w:t>
        </w:r>
      </w:hyperlink>
      <w:r>
        <w:t xml:space="preserve"> к Программе "Условия и порядок оказания государственной поддержки".</w:t>
      </w:r>
    </w:p>
    <w:p w:rsidR="00722026" w:rsidRDefault="00722026">
      <w:pPr>
        <w:pStyle w:val="ConsPlusNormal"/>
        <w:ind w:firstLine="540"/>
        <w:jc w:val="both"/>
      </w:pPr>
      <w:r>
        <w:t>Получателями средств государственного бюджета Республики Саха (Якутия) и субсидий федерального бюджета в рамках Программы являются:</w:t>
      </w:r>
    </w:p>
    <w:p w:rsidR="00722026" w:rsidRDefault="00722026">
      <w:pPr>
        <w:pStyle w:val="ConsPlusNormal"/>
        <w:ind w:firstLine="540"/>
        <w:jc w:val="both"/>
      </w:pPr>
      <w:r>
        <w:t>бюджеты муниципальных образований;</w:t>
      </w:r>
    </w:p>
    <w:p w:rsidR="00722026" w:rsidRDefault="00722026">
      <w:pPr>
        <w:pStyle w:val="ConsPlusNormal"/>
        <w:ind w:firstLine="540"/>
        <w:jc w:val="both"/>
      </w:pPr>
      <w:r>
        <w:t>индивидуальные предприниматели и юридические лица, соответствующие критериям Программы;</w:t>
      </w:r>
    </w:p>
    <w:p w:rsidR="00722026" w:rsidRDefault="00722026">
      <w:pPr>
        <w:pStyle w:val="ConsPlusNormal"/>
        <w:ind w:firstLine="540"/>
        <w:jc w:val="both"/>
      </w:pPr>
      <w:r>
        <w:t>организации инфраструктуры поддержки субъектов малого и среднего предпринимательства.</w:t>
      </w:r>
    </w:p>
    <w:p w:rsidR="00722026" w:rsidRDefault="00722026">
      <w:pPr>
        <w:pStyle w:val="ConsPlusNormal"/>
        <w:ind w:firstLine="540"/>
        <w:jc w:val="both"/>
      </w:pPr>
      <w:r>
        <w:t>Координацию деятельности исполнителей по реализации Программы осуществляет ответственный исполнитель - Министерство по делам предпринимательства и развития туризма Республики Саха (Якутия), которое:</w:t>
      </w:r>
    </w:p>
    <w:p w:rsidR="00722026" w:rsidRDefault="00722026">
      <w:pPr>
        <w:pStyle w:val="ConsPlusNormal"/>
        <w:ind w:firstLine="540"/>
        <w:jc w:val="both"/>
      </w:pPr>
      <w:r>
        <w:t>1. Ежеквартально осуществляет сбор информации от исполнителей Программы, которая должна содержать общий объем фактически произведенных расходов, и в том числе по источникам финансирования, отчетную информацию об исполнении каждого мероприятия.</w:t>
      </w:r>
    </w:p>
    <w:p w:rsidR="00722026" w:rsidRDefault="00722026">
      <w:pPr>
        <w:pStyle w:val="ConsPlusNormal"/>
        <w:ind w:firstLine="540"/>
        <w:jc w:val="both"/>
      </w:pPr>
      <w:r>
        <w:t>2. Осуществляет обобщение отчетных материалов и подготовку годовой информации о ходе реализации мероприятий Программы.</w:t>
      </w:r>
    </w:p>
    <w:p w:rsidR="00722026" w:rsidRDefault="00722026">
      <w:pPr>
        <w:pStyle w:val="ConsPlusNormal"/>
        <w:ind w:firstLine="540"/>
        <w:jc w:val="both"/>
      </w:pPr>
      <w:r>
        <w:t>3. Предоставляет информацию о кассовом исполнении Программы в Министерство финансов Республики Саха (Якутия) для подготовки сводной информации в Министерство экономики политики Республики Саха (Якутия).</w:t>
      </w:r>
    </w:p>
    <w:p w:rsidR="00722026" w:rsidRDefault="00722026">
      <w:pPr>
        <w:pStyle w:val="ConsPlusNormal"/>
        <w:jc w:val="both"/>
      </w:pPr>
      <w:r>
        <w:t xml:space="preserve">(в ред. </w:t>
      </w:r>
      <w:hyperlink r:id="rId59" w:history="1">
        <w:r>
          <w:rPr>
            <w:color w:val="0000FF"/>
          </w:rPr>
          <w:t>Указа</w:t>
        </w:r>
      </w:hyperlink>
      <w:r>
        <w:t xml:space="preserve"> Главы РС(Я) от 19.06.2014 N 2732)</w:t>
      </w:r>
    </w:p>
    <w:p w:rsidR="00722026" w:rsidRDefault="00722026">
      <w:pPr>
        <w:pStyle w:val="ConsPlusNormal"/>
        <w:ind w:firstLine="540"/>
        <w:jc w:val="both"/>
      </w:pPr>
      <w:r>
        <w:t>4. Доводит до сведения всех заинтересованных лиц указанную информацию, в том числе посредством размещения (ежеквартально) на Интернет-сайте Министерства.</w:t>
      </w:r>
    </w:p>
    <w:p w:rsidR="00722026" w:rsidRDefault="00722026">
      <w:pPr>
        <w:pStyle w:val="ConsPlusNormal"/>
        <w:ind w:firstLine="540"/>
        <w:jc w:val="both"/>
      </w:pPr>
      <w:r>
        <w:t>5. Осуществляет контроль за целевым и эффективным использованием средств федерального бюджета и государственного бюджета Республики Саха (Якутия), выделенных на реализацию мероприятий настоящей Программы.</w:t>
      </w:r>
    </w:p>
    <w:p w:rsidR="00722026" w:rsidRDefault="00722026">
      <w:pPr>
        <w:pStyle w:val="ConsPlusNormal"/>
        <w:ind w:firstLine="540"/>
        <w:jc w:val="both"/>
      </w:pPr>
      <w:r>
        <w:t>6. Готовит аналитические материалы о состоянии и развитии малого и среднего предпринимательства и ежеквартально размещает их на сайте Министерства.</w:t>
      </w:r>
    </w:p>
    <w:p w:rsidR="00722026" w:rsidRDefault="00722026">
      <w:pPr>
        <w:pStyle w:val="ConsPlusNormal"/>
        <w:ind w:firstLine="540"/>
        <w:jc w:val="both"/>
      </w:pPr>
      <w:r>
        <w:t>7. Одновременно с отчетом об исполнении государственного бюджета Республики Саха (Якутия) за соответствующий финансовый год готовит ежегодный отчет о ходе выполнения программных мероприятий, направляет его в Правительство Республики Саха (Якутия) в установленном порядке для сведения и контроля.</w:t>
      </w:r>
    </w:p>
    <w:p w:rsidR="00722026" w:rsidRDefault="00722026">
      <w:pPr>
        <w:pStyle w:val="ConsPlusNormal"/>
        <w:ind w:firstLine="540"/>
        <w:jc w:val="both"/>
      </w:pPr>
      <w:r>
        <w:t>Министерство проводит анализ выполнения мероприятий Программы. На основе аналитических данных мероприятия и объемы финансирования мероприятий Программы могут корректироваться.</w:t>
      </w:r>
    </w:p>
    <w:p w:rsidR="00722026" w:rsidRDefault="00722026">
      <w:pPr>
        <w:pStyle w:val="ConsPlusNormal"/>
        <w:jc w:val="both"/>
      </w:pPr>
    </w:p>
    <w:p w:rsidR="00722026" w:rsidRDefault="00722026">
      <w:pPr>
        <w:pStyle w:val="ConsPlusNormal"/>
        <w:jc w:val="center"/>
      </w:pPr>
      <w:r>
        <w:t>Раздел 5.2. АНАЛИЗ РИСКОВ</w:t>
      </w:r>
    </w:p>
    <w:p w:rsidR="00722026" w:rsidRDefault="00722026">
      <w:pPr>
        <w:pStyle w:val="ConsPlusNormal"/>
        <w:jc w:val="center"/>
      </w:pPr>
      <w:r>
        <w:t>РЕАЛИЗАЦИИ ПРОГРАММЫ, УПРАВЛЕНИЕ РИСКАМИ</w:t>
      </w:r>
    </w:p>
    <w:p w:rsidR="00722026" w:rsidRDefault="00722026">
      <w:pPr>
        <w:pStyle w:val="ConsPlusNormal"/>
        <w:jc w:val="both"/>
      </w:pPr>
    </w:p>
    <w:p w:rsidR="00722026" w:rsidRDefault="00722026">
      <w:pPr>
        <w:pStyle w:val="ConsPlusNormal"/>
        <w:ind w:firstLine="540"/>
        <w:jc w:val="both"/>
      </w:pPr>
      <w:r>
        <w:t xml:space="preserve">Анализ рисков, причин их возникновения и мероприятий по их минимизации при реализации Программы приведен в </w:t>
      </w:r>
      <w:hyperlink w:anchor="P862" w:history="1">
        <w:r>
          <w:rPr>
            <w:color w:val="0000FF"/>
          </w:rPr>
          <w:t>таблице 9</w:t>
        </w:r>
      </w:hyperlink>
      <w:r>
        <w:t>.</w:t>
      </w:r>
    </w:p>
    <w:p w:rsidR="00722026" w:rsidRDefault="00722026">
      <w:pPr>
        <w:pStyle w:val="ConsPlusNormal"/>
        <w:ind w:firstLine="540"/>
        <w:jc w:val="both"/>
      </w:pPr>
      <w:r>
        <w:t>Весь процесс управления рисками можно свести к трем фазам: оценке вероятности, оценке силы влияния фактора и оценке путей снижения рисков.</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right"/>
      </w:pPr>
      <w:r>
        <w:t>Таблица 9</w:t>
      </w:r>
    </w:p>
    <w:p w:rsidR="00722026" w:rsidRDefault="00722026">
      <w:pPr>
        <w:pStyle w:val="ConsPlusNormal"/>
        <w:jc w:val="both"/>
      </w:pPr>
    </w:p>
    <w:p w:rsidR="00722026" w:rsidRDefault="00722026">
      <w:pPr>
        <w:pStyle w:val="ConsPlusNormal"/>
        <w:jc w:val="center"/>
      </w:pPr>
      <w:bookmarkStart w:id="7" w:name="P862"/>
      <w:bookmarkEnd w:id="7"/>
      <w:r>
        <w:t>Риски невыполнения Программы</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31"/>
        <w:gridCol w:w="1871"/>
        <w:gridCol w:w="1320"/>
        <w:gridCol w:w="5102"/>
      </w:tblGrid>
      <w:tr w:rsidR="00722026">
        <w:tc>
          <w:tcPr>
            <w:tcW w:w="3231" w:type="dxa"/>
          </w:tcPr>
          <w:p w:rsidR="00722026" w:rsidRDefault="00722026">
            <w:pPr>
              <w:pStyle w:val="ConsPlusNormal"/>
              <w:jc w:val="center"/>
            </w:pPr>
            <w:r>
              <w:t>Наименование рисков</w:t>
            </w:r>
          </w:p>
        </w:tc>
        <w:tc>
          <w:tcPr>
            <w:tcW w:w="1871" w:type="dxa"/>
          </w:tcPr>
          <w:p w:rsidR="00722026" w:rsidRDefault="00722026">
            <w:pPr>
              <w:pStyle w:val="ConsPlusNormal"/>
              <w:jc w:val="center"/>
            </w:pPr>
            <w:r>
              <w:t>Вероятность</w:t>
            </w:r>
          </w:p>
        </w:tc>
        <w:tc>
          <w:tcPr>
            <w:tcW w:w="1320" w:type="dxa"/>
          </w:tcPr>
          <w:p w:rsidR="00722026" w:rsidRDefault="00722026">
            <w:pPr>
              <w:pStyle w:val="ConsPlusNormal"/>
              <w:jc w:val="center"/>
            </w:pPr>
            <w:r>
              <w:t>Сила влияния</w:t>
            </w:r>
          </w:p>
        </w:tc>
        <w:tc>
          <w:tcPr>
            <w:tcW w:w="5102" w:type="dxa"/>
          </w:tcPr>
          <w:p w:rsidR="00722026" w:rsidRDefault="00722026">
            <w:pPr>
              <w:pStyle w:val="ConsPlusNormal"/>
              <w:jc w:val="center"/>
            </w:pPr>
            <w:r>
              <w:t>Способ преодоления риска</w:t>
            </w:r>
          </w:p>
        </w:tc>
      </w:tr>
      <w:tr w:rsidR="00722026">
        <w:tc>
          <w:tcPr>
            <w:tcW w:w="11524" w:type="dxa"/>
            <w:gridSpan w:val="4"/>
          </w:tcPr>
          <w:p w:rsidR="00722026" w:rsidRDefault="00722026">
            <w:pPr>
              <w:pStyle w:val="ConsPlusNormal"/>
              <w:jc w:val="center"/>
            </w:pPr>
            <w:r>
              <w:t>Риски, связанные с недофинансированием Программы</w:t>
            </w:r>
          </w:p>
        </w:tc>
      </w:tr>
      <w:tr w:rsidR="00722026">
        <w:tc>
          <w:tcPr>
            <w:tcW w:w="3231" w:type="dxa"/>
          </w:tcPr>
          <w:p w:rsidR="00722026" w:rsidRDefault="00722026">
            <w:pPr>
              <w:pStyle w:val="ConsPlusNormal"/>
            </w:pPr>
            <w:r>
              <w:t>Недофинансирование со стороны государственного</w:t>
            </w:r>
          </w:p>
          <w:p w:rsidR="00722026" w:rsidRDefault="00722026">
            <w:pPr>
              <w:pStyle w:val="ConsPlusNormal"/>
              <w:jc w:val="both"/>
            </w:pPr>
            <w:r>
              <w:t>бюджета Республики Саха (Якутия)</w:t>
            </w:r>
          </w:p>
        </w:tc>
        <w:tc>
          <w:tcPr>
            <w:tcW w:w="1871" w:type="dxa"/>
          </w:tcPr>
          <w:p w:rsidR="00722026" w:rsidRDefault="00722026">
            <w:pPr>
              <w:pStyle w:val="ConsPlusNormal"/>
              <w:jc w:val="both"/>
            </w:pPr>
            <w:r>
              <w:t>высокая</w:t>
            </w:r>
          </w:p>
        </w:tc>
        <w:tc>
          <w:tcPr>
            <w:tcW w:w="1320" w:type="dxa"/>
          </w:tcPr>
          <w:p w:rsidR="00722026" w:rsidRDefault="00722026">
            <w:pPr>
              <w:pStyle w:val="ConsPlusNormal"/>
              <w:jc w:val="both"/>
            </w:pPr>
            <w:r>
              <w:t>высокая</w:t>
            </w:r>
          </w:p>
        </w:tc>
        <w:tc>
          <w:tcPr>
            <w:tcW w:w="5102" w:type="dxa"/>
          </w:tcPr>
          <w:p w:rsidR="00722026" w:rsidRDefault="00722026">
            <w:pPr>
              <w:pStyle w:val="ConsPlusNormal"/>
              <w:jc w:val="both"/>
            </w:pPr>
            <w:r>
              <w:t>Определение приоритетов для первоочередного финансирования.</w:t>
            </w:r>
          </w:p>
          <w:p w:rsidR="00722026" w:rsidRDefault="00722026">
            <w:pPr>
              <w:pStyle w:val="ConsPlusNormal"/>
              <w:jc w:val="both"/>
            </w:pPr>
            <w:r>
              <w:t>Оценка эффективности бюджетных вложений.</w:t>
            </w:r>
          </w:p>
          <w:p w:rsidR="00722026" w:rsidRDefault="00722026">
            <w:pPr>
              <w:pStyle w:val="ConsPlusNormal"/>
              <w:jc w:val="both"/>
            </w:pPr>
            <w:r>
              <w:t>Пропаганда эффективности мероприятий Программы, успешного опыта других регионов в развитии малого предпринимательства, приведших к качественному росту экономики.</w:t>
            </w:r>
          </w:p>
          <w:p w:rsidR="00722026" w:rsidRDefault="00722026">
            <w:pPr>
              <w:pStyle w:val="ConsPlusNormal"/>
              <w:jc w:val="both"/>
            </w:pPr>
            <w:r>
              <w:t>Вовлечение в развитие МП всего государственного механизма</w:t>
            </w:r>
          </w:p>
        </w:tc>
      </w:tr>
      <w:tr w:rsidR="00722026">
        <w:tc>
          <w:tcPr>
            <w:tcW w:w="3231" w:type="dxa"/>
          </w:tcPr>
          <w:p w:rsidR="00722026" w:rsidRDefault="00722026">
            <w:pPr>
              <w:pStyle w:val="ConsPlusNormal"/>
              <w:jc w:val="both"/>
            </w:pPr>
            <w:r>
              <w:t>в том числе из-за резкого сжатия налогооблагаемой базы</w:t>
            </w:r>
          </w:p>
        </w:tc>
        <w:tc>
          <w:tcPr>
            <w:tcW w:w="1871" w:type="dxa"/>
          </w:tcPr>
          <w:p w:rsidR="00722026" w:rsidRDefault="00722026">
            <w:pPr>
              <w:pStyle w:val="ConsPlusNormal"/>
              <w:jc w:val="both"/>
            </w:pPr>
            <w:r>
              <w:t>средняя</w:t>
            </w:r>
          </w:p>
        </w:tc>
        <w:tc>
          <w:tcPr>
            <w:tcW w:w="1320" w:type="dxa"/>
          </w:tcPr>
          <w:p w:rsidR="00722026" w:rsidRDefault="00722026">
            <w:pPr>
              <w:pStyle w:val="ConsPlusNormal"/>
              <w:jc w:val="both"/>
            </w:pPr>
            <w:r>
              <w:t>высокая</w:t>
            </w:r>
          </w:p>
        </w:tc>
        <w:tc>
          <w:tcPr>
            <w:tcW w:w="5102" w:type="dxa"/>
          </w:tcPr>
          <w:p w:rsidR="00722026" w:rsidRDefault="00722026">
            <w:pPr>
              <w:pStyle w:val="ConsPlusNormal"/>
              <w:jc w:val="both"/>
            </w:pPr>
            <w:r>
              <w:t>Снижение финансирования на 15% по базовому варианту реализации Программы и на 30% по интенсивному варианту реализации Программы</w:t>
            </w:r>
          </w:p>
        </w:tc>
      </w:tr>
      <w:tr w:rsidR="00722026">
        <w:tc>
          <w:tcPr>
            <w:tcW w:w="3231" w:type="dxa"/>
          </w:tcPr>
          <w:p w:rsidR="00722026" w:rsidRDefault="00722026">
            <w:pPr>
              <w:pStyle w:val="ConsPlusNormal"/>
              <w:jc w:val="both"/>
            </w:pPr>
            <w:r>
              <w:t>Недофинансирование со стороны федерального бюджета</w:t>
            </w:r>
          </w:p>
        </w:tc>
        <w:tc>
          <w:tcPr>
            <w:tcW w:w="1871" w:type="dxa"/>
          </w:tcPr>
          <w:p w:rsidR="00722026" w:rsidRDefault="00722026">
            <w:pPr>
              <w:pStyle w:val="ConsPlusNormal"/>
              <w:jc w:val="both"/>
            </w:pPr>
            <w:r>
              <w:t>высокая</w:t>
            </w:r>
          </w:p>
        </w:tc>
        <w:tc>
          <w:tcPr>
            <w:tcW w:w="1320" w:type="dxa"/>
          </w:tcPr>
          <w:p w:rsidR="00722026" w:rsidRDefault="00722026">
            <w:pPr>
              <w:pStyle w:val="ConsPlusNormal"/>
              <w:jc w:val="both"/>
            </w:pPr>
            <w:r>
              <w:t>высокая</w:t>
            </w:r>
          </w:p>
        </w:tc>
        <w:tc>
          <w:tcPr>
            <w:tcW w:w="5102" w:type="dxa"/>
          </w:tcPr>
          <w:p w:rsidR="00722026" w:rsidRDefault="00722026">
            <w:pPr>
              <w:pStyle w:val="ConsPlusNormal"/>
              <w:jc w:val="both"/>
            </w:pPr>
            <w:r>
              <w:t>Определение приоритетов для первоочередного финансирования.</w:t>
            </w:r>
          </w:p>
          <w:p w:rsidR="00722026" w:rsidRDefault="00722026">
            <w:pPr>
              <w:pStyle w:val="ConsPlusNormal"/>
              <w:jc w:val="both"/>
            </w:pPr>
            <w:r>
              <w:t>Оценка эффективности бюджетных вложений</w:t>
            </w:r>
          </w:p>
        </w:tc>
      </w:tr>
      <w:tr w:rsidR="00722026">
        <w:tc>
          <w:tcPr>
            <w:tcW w:w="3231" w:type="dxa"/>
          </w:tcPr>
          <w:p w:rsidR="00722026" w:rsidRDefault="00722026">
            <w:pPr>
              <w:pStyle w:val="ConsPlusNormal"/>
            </w:pPr>
            <w:r>
              <w:t>Недософинансирование</w:t>
            </w:r>
          </w:p>
          <w:p w:rsidR="00722026" w:rsidRDefault="00722026">
            <w:pPr>
              <w:pStyle w:val="ConsPlusNormal"/>
              <w:jc w:val="both"/>
            </w:pPr>
            <w:r>
              <w:t>со стороны местных бюджетов</w:t>
            </w:r>
          </w:p>
        </w:tc>
        <w:tc>
          <w:tcPr>
            <w:tcW w:w="1871" w:type="dxa"/>
          </w:tcPr>
          <w:p w:rsidR="00722026" w:rsidRDefault="00722026">
            <w:pPr>
              <w:pStyle w:val="ConsPlusNormal"/>
              <w:jc w:val="both"/>
            </w:pPr>
            <w:r>
              <w:t>высокая</w:t>
            </w:r>
          </w:p>
        </w:tc>
        <w:tc>
          <w:tcPr>
            <w:tcW w:w="1320" w:type="dxa"/>
          </w:tcPr>
          <w:p w:rsidR="00722026" w:rsidRDefault="00722026">
            <w:pPr>
              <w:pStyle w:val="ConsPlusNormal"/>
              <w:jc w:val="both"/>
            </w:pPr>
            <w:r>
              <w:t>средняя</w:t>
            </w:r>
          </w:p>
        </w:tc>
        <w:tc>
          <w:tcPr>
            <w:tcW w:w="5102" w:type="dxa"/>
          </w:tcPr>
          <w:p w:rsidR="00722026" w:rsidRDefault="00722026">
            <w:pPr>
              <w:pStyle w:val="ConsPlusNormal"/>
              <w:jc w:val="both"/>
            </w:pPr>
            <w:r>
              <w:t>Использование принципа паритетности финансирования.</w:t>
            </w:r>
          </w:p>
          <w:p w:rsidR="00722026" w:rsidRDefault="00722026">
            <w:pPr>
              <w:pStyle w:val="ConsPlusNormal"/>
              <w:jc w:val="both"/>
            </w:pPr>
            <w:r>
              <w:t>Пропаганда эффективности вложений в развитие предпринимательства.</w:t>
            </w:r>
          </w:p>
          <w:p w:rsidR="00722026" w:rsidRDefault="00722026">
            <w:pPr>
              <w:pStyle w:val="ConsPlusNormal"/>
              <w:jc w:val="both"/>
            </w:pPr>
            <w:r>
              <w:t>Анализ эффективности бюджетных вложений.</w:t>
            </w:r>
          </w:p>
          <w:p w:rsidR="00722026" w:rsidRDefault="00722026">
            <w:pPr>
              <w:pStyle w:val="ConsPlusNormal"/>
              <w:jc w:val="both"/>
            </w:pPr>
            <w:r>
              <w:t xml:space="preserve">Увеличение количества субъектов малого и среднего предпринимательства, что приведет к </w:t>
            </w:r>
            <w:r>
              <w:lastRenderedPageBreak/>
              <w:t>увеличению налоговых поступлений в местный бюджет</w:t>
            </w:r>
          </w:p>
        </w:tc>
      </w:tr>
      <w:tr w:rsidR="00722026">
        <w:tc>
          <w:tcPr>
            <w:tcW w:w="11524" w:type="dxa"/>
            <w:gridSpan w:val="4"/>
          </w:tcPr>
          <w:p w:rsidR="00722026" w:rsidRDefault="00722026">
            <w:pPr>
              <w:pStyle w:val="ConsPlusNormal"/>
              <w:jc w:val="center"/>
            </w:pPr>
            <w:r>
              <w:lastRenderedPageBreak/>
              <w:t>Риски, связанные с изменением внешней среды</w:t>
            </w:r>
          </w:p>
        </w:tc>
      </w:tr>
      <w:tr w:rsidR="00722026">
        <w:tc>
          <w:tcPr>
            <w:tcW w:w="3231" w:type="dxa"/>
          </w:tcPr>
          <w:p w:rsidR="00722026" w:rsidRDefault="00722026">
            <w:pPr>
              <w:pStyle w:val="ConsPlusNormal"/>
            </w:pPr>
            <w:r>
              <w:t>Значительные</w:t>
            </w:r>
          </w:p>
          <w:p w:rsidR="00722026" w:rsidRDefault="00722026">
            <w:pPr>
              <w:pStyle w:val="ConsPlusNormal"/>
              <w:jc w:val="both"/>
            </w:pPr>
            <w:r>
              <w:t>изменения налоговых правил</w:t>
            </w:r>
          </w:p>
        </w:tc>
        <w:tc>
          <w:tcPr>
            <w:tcW w:w="1871" w:type="dxa"/>
          </w:tcPr>
          <w:p w:rsidR="00722026" w:rsidRDefault="00722026">
            <w:pPr>
              <w:pStyle w:val="ConsPlusNormal"/>
              <w:jc w:val="both"/>
            </w:pPr>
            <w:r>
              <w:t>средняя</w:t>
            </w:r>
          </w:p>
        </w:tc>
        <w:tc>
          <w:tcPr>
            <w:tcW w:w="1320" w:type="dxa"/>
          </w:tcPr>
          <w:p w:rsidR="00722026" w:rsidRDefault="00722026">
            <w:pPr>
              <w:pStyle w:val="ConsPlusNormal"/>
              <w:jc w:val="both"/>
            </w:pPr>
            <w:r>
              <w:t>высокая</w:t>
            </w:r>
          </w:p>
        </w:tc>
        <w:tc>
          <w:tcPr>
            <w:tcW w:w="5102" w:type="dxa"/>
          </w:tcPr>
          <w:p w:rsidR="00722026" w:rsidRDefault="00722026">
            <w:pPr>
              <w:pStyle w:val="ConsPlusNormal"/>
              <w:jc w:val="both"/>
            </w:pPr>
            <w:r>
              <w:t>Разработка предложений по системе расчета и обоснования ставок налогообложения.</w:t>
            </w:r>
          </w:p>
          <w:p w:rsidR="00722026" w:rsidRDefault="00722026">
            <w:pPr>
              <w:pStyle w:val="ConsPlusNormal"/>
              <w:jc w:val="both"/>
            </w:pPr>
            <w:r>
              <w:t>Взаимодействие с общественными и профессиональными организациями и объединениями предпринимателей</w:t>
            </w:r>
          </w:p>
        </w:tc>
      </w:tr>
      <w:tr w:rsidR="00722026">
        <w:tc>
          <w:tcPr>
            <w:tcW w:w="3231" w:type="dxa"/>
          </w:tcPr>
          <w:p w:rsidR="00722026" w:rsidRDefault="00722026">
            <w:pPr>
              <w:pStyle w:val="ConsPlusNormal"/>
              <w:jc w:val="both"/>
            </w:pPr>
            <w:r>
              <w:t>Изменения порядка определения малых предприятий</w:t>
            </w:r>
          </w:p>
        </w:tc>
        <w:tc>
          <w:tcPr>
            <w:tcW w:w="1871" w:type="dxa"/>
          </w:tcPr>
          <w:p w:rsidR="00722026" w:rsidRDefault="00722026">
            <w:pPr>
              <w:pStyle w:val="ConsPlusNormal"/>
              <w:jc w:val="both"/>
            </w:pPr>
            <w:r>
              <w:t>средняя</w:t>
            </w:r>
          </w:p>
        </w:tc>
        <w:tc>
          <w:tcPr>
            <w:tcW w:w="1320" w:type="dxa"/>
          </w:tcPr>
          <w:p w:rsidR="00722026" w:rsidRDefault="00722026">
            <w:pPr>
              <w:pStyle w:val="ConsPlusNormal"/>
              <w:jc w:val="both"/>
            </w:pPr>
            <w:r>
              <w:t>высокая</w:t>
            </w:r>
          </w:p>
        </w:tc>
        <w:tc>
          <w:tcPr>
            <w:tcW w:w="5102" w:type="dxa"/>
          </w:tcPr>
          <w:p w:rsidR="00722026" w:rsidRDefault="00722026">
            <w:pPr>
              <w:pStyle w:val="ConsPlusNormal"/>
              <w:jc w:val="both"/>
            </w:pPr>
            <w:r>
              <w:t>Разработка и внедрение предложений по порядку отнесения предприятий к субъектам малого предпринимательства</w:t>
            </w:r>
          </w:p>
        </w:tc>
      </w:tr>
      <w:tr w:rsidR="00722026">
        <w:tc>
          <w:tcPr>
            <w:tcW w:w="3231" w:type="dxa"/>
          </w:tcPr>
          <w:p w:rsidR="00722026" w:rsidRDefault="00722026">
            <w:pPr>
              <w:pStyle w:val="ConsPlusNormal"/>
            </w:pPr>
            <w:r>
              <w:t>Устаревание</w:t>
            </w:r>
          </w:p>
          <w:p w:rsidR="00722026" w:rsidRDefault="00722026">
            <w:pPr>
              <w:pStyle w:val="ConsPlusNormal"/>
              <w:jc w:val="both"/>
            </w:pPr>
            <w:r>
              <w:t>мероприятий Программы</w:t>
            </w:r>
          </w:p>
        </w:tc>
        <w:tc>
          <w:tcPr>
            <w:tcW w:w="1871" w:type="dxa"/>
          </w:tcPr>
          <w:p w:rsidR="00722026" w:rsidRDefault="00722026">
            <w:pPr>
              <w:pStyle w:val="ConsPlusNormal"/>
              <w:jc w:val="both"/>
            </w:pPr>
            <w:r>
              <w:t>средняя</w:t>
            </w:r>
          </w:p>
        </w:tc>
        <w:tc>
          <w:tcPr>
            <w:tcW w:w="1320" w:type="dxa"/>
          </w:tcPr>
          <w:p w:rsidR="00722026" w:rsidRDefault="00722026">
            <w:pPr>
              <w:pStyle w:val="ConsPlusNormal"/>
              <w:jc w:val="both"/>
            </w:pPr>
            <w:r>
              <w:t>высокая</w:t>
            </w:r>
          </w:p>
        </w:tc>
        <w:tc>
          <w:tcPr>
            <w:tcW w:w="5102" w:type="dxa"/>
          </w:tcPr>
          <w:p w:rsidR="00722026" w:rsidRDefault="00722026">
            <w:pPr>
              <w:pStyle w:val="ConsPlusNormal"/>
              <w:jc w:val="both"/>
            </w:pPr>
            <w:r>
              <w:t>Ежегодный анализ эффективности мероприятий Программы.</w:t>
            </w:r>
          </w:p>
          <w:p w:rsidR="00722026" w:rsidRDefault="00722026">
            <w:pPr>
              <w:pStyle w:val="ConsPlusNormal"/>
              <w:jc w:val="both"/>
            </w:pPr>
            <w:r>
              <w:t>Перераспределение средств внутри разделов Программы с утверждением изменений Указом Президента Республики Саха (Якутия)</w:t>
            </w:r>
          </w:p>
        </w:tc>
      </w:tr>
      <w:tr w:rsidR="00722026">
        <w:tc>
          <w:tcPr>
            <w:tcW w:w="11524" w:type="dxa"/>
            <w:gridSpan w:val="4"/>
          </w:tcPr>
          <w:p w:rsidR="00722026" w:rsidRDefault="00722026">
            <w:pPr>
              <w:pStyle w:val="ConsPlusNormal"/>
              <w:jc w:val="center"/>
            </w:pPr>
            <w:r>
              <w:t>Риски, связанные с человеческим фактором</w:t>
            </w:r>
          </w:p>
        </w:tc>
      </w:tr>
      <w:tr w:rsidR="00722026">
        <w:tc>
          <w:tcPr>
            <w:tcW w:w="3231" w:type="dxa"/>
          </w:tcPr>
          <w:p w:rsidR="00722026" w:rsidRDefault="00722026">
            <w:pPr>
              <w:pStyle w:val="ConsPlusNormal"/>
              <w:jc w:val="both"/>
            </w:pPr>
            <w:r>
              <w:t>Недоверие со стороны предпринимателей в полезность и доступность мероприятий Программы</w:t>
            </w:r>
          </w:p>
        </w:tc>
        <w:tc>
          <w:tcPr>
            <w:tcW w:w="1871" w:type="dxa"/>
          </w:tcPr>
          <w:p w:rsidR="00722026" w:rsidRDefault="00722026">
            <w:pPr>
              <w:pStyle w:val="ConsPlusNormal"/>
              <w:jc w:val="both"/>
            </w:pPr>
            <w:r>
              <w:t>средняя</w:t>
            </w:r>
          </w:p>
        </w:tc>
        <w:tc>
          <w:tcPr>
            <w:tcW w:w="1320" w:type="dxa"/>
          </w:tcPr>
          <w:p w:rsidR="00722026" w:rsidRDefault="00722026">
            <w:pPr>
              <w:pStyle w:val="ConsPlusNormal"/>
              <w:jc w:val="both"/>
            </w:pPr>
            <w:r>
              <w:t>средняя</w:t>
            </w:r>
          </w:p>
        </w:tc>
        <w:tc>
          <w:tcPr>
            <w:tcW w:w="5102" w:type="dxa"/>
          </w:tcPr>
          <w:p w:rsidR="00722026" w:rsidRDefault="00722026">
            <w:pPr>
              <w:pStyle w:val="ConsPlusNormal"/>
              <w:jc w:val="both"/>
            </w:pPr>
            <w:r>
              <w:t>Повышение открытости за счет постоянного информирования предпринимательской среды об осуществляемых мероприятиях с использованием разнообразных каналов коммуникаций передачи информации.</w:t>
            </w:r>
          </w:p>
          <w:p w:rsidR="00722026" w:rsidRDefault="00722026">
            <w:pPr>
              <w:pStyle w:val="ConsPlusNormal"/>
              <w:jc w:val="both"/>
            </w:pPr>
            <w:r>
              <w:t>Пропаганда успешных проектов и начинаний</w:t>
            </w:r>
          </w:p>
        </w:tc>
      </w:tr>
      <w:tr w:rsidR="00722026">
        <w:tc>
          <w:tcPr>
            <w:tcW w:w="3231" w:type="dxa"/>
          </w:tcPr>
          <w:p w:rsidR="00722026" w:rsidRDefault="00722026">
            <w:pPr>
              <w:pStyle w:val="ConsPlusNormal"/>
              <w:jc w:val="both"/>
            </w:pPr>
            <w:r>
              <w:t>Отказ от участия в предлагаемых мероприятиях из-за неверия предпринимателей в свои силы</w:t>
            </w:r>
          </w:p>
        </w:tc>
        <w:tc>
          <w:tcPr>
            <w:tcW w:w="1871" w:type="dxa"/>
          </w:tcPr>
          <w:p w:rsidR="00722026" w:rsidRDefault="00722026">
            <w:pPr>
              <w:pStyle w:val="ConsPlusNormal"/>
              <w:jc w:val="both"/>
            </w:pPr>
            <w:r>
              <w:t>средняя</w:t>
            </w:r>
          </w:p>
        </w:tc>
        <w:tc>
          <w:tcPr>
            <w:tcW w:w="1320" w:type="dxa"/>
          </w:tcPr>
          <w:p w:rsidR="00722026" w:rsidRDefault="00722026">
            <w:pPr>
              <w:pStyle w:val="ConsPlusNormal"/>
              <w:jc w:val="both"/>
            </w:pPr>
            <w:r>
              <w:t>средняя</w:t>
            </w:r>
          </w:p>
        </w:tc>
        <w:tc>
          <w:tcPr>
            <w:tcW w:w="5102" w:type="dxa"/>
          </w:tcPr>
          <w:p w:rsidR="00722026" w:rsidRDefault="00722026">
            <w:pPr>
              <w:pStyle w:val="ConsPlusNormal"/>
              <w:jc w:val="both"/>
            </w:pPr>
            <w:r>
              <w:t>Проведение обучающих и разъясняющих мероприятий среди предпринимателей</w:t>
            </w:r>
          </w:p>
        </w:tc>
      </w:tr>
      <w:tr w:rsidR="00722026">
        <w:tc>
          <w:tcPr>
            <w:tcW w:w="11524" w:type="dxa"/>
            <w:gridSpan w:val="4"/>
          </w:tcPr>
          <w:p w:rsidR="00722026" w:rsidRDefault="00722026">
            <w:pPr>
              <w:pStyle w:val="ConsPlusNormal"/>
              <w:jc w:val="center"/>
            </w:pPr>
            <w:r>
              <w:lastRenderedPageBreak/>
              <w:t>Риски, связанные с выпуском неконкурентоспособной продукции</w:t>
            </w:r>
          </w:p>
        </w:tc>
      </w:tr>
      <w:tr w:rsidR="00722026">
        <w:tc>
          <w:tcPr>
            <w:tcW w:w="3231" w:type="dxa"/>
          </w:tcPr>
          <w:p w:rsidR="00722026" w:rsidRDefault="00722026">
            <w:pPr>
              <w:pStyle w:val="ConsPlusNormal"/>
              <w:jc w:val="both"/>
            </w:pPr>
            <w:r>
              <w:t>Увеличение объема выпуска неконкурентоспособной продукции</w:t>
            </w:r>
          </w:p>
        </w:tc>
        <w:tc>
          <w:tcPr>
            <w:tcW w:w="1871" w:type="dxa"/>
          </w:tcPr>
          <w:p w:rsidR="00722026" w:rsidRDefault="00722026">
            <w:pPr>
              <w:pStyle w:val="ConsPlusNormal"/>
              <w:jc w:val="both"/>
            </w:pPr>
            <w:r>
              <w:t>высокая</w:t>
            </w:r>
          </w:p>
        </w:tc>
        <w:tc>
          <w:tcPr>
            <w:tcW w:w="1320" w:type="dxa"/>
          </w:tcPr>
          <w:p w:rsidR="00722026" w:rsidRDefault="00722026">
            <w:pPr>
              <w:pStyle w:val="ConsPlusNormal"/>
              <w:jc w:val="both"/>
            </w:pPr>
            <w:r>
              <w:t>средняя</w:t>
            </w:r>
          </w:p>
        </w:tc>
        <w:tc>
          <w:tcPr>
            <w:tcW w:w="5102" w:type="dxa"/>
          </w:tcPr>
          <w:p w:rsidR="00722026" w:rsidRDefault="00722026">
            <w:pPr>
              <w:pStyle w:val="ConsPlusNormal"/>
              <w:jc w:val="both"/>
            </w:pPr>
            <w:r>
              <w:t>Обучение субъектов малого и среднего предпринимательства, сертифицирование продукции по стандартам ISO9000</w:t>
            </w:r>
          </w:p>
        </w:tc>
      </w:tr>
      <w:tr w:rsidR="00722026">
        <w:tc>
          <w:tcPr>
            <w:tcW w:w="3231" w:type="dxa"/>
          </w:tcPr>
          <w:p w:rsidR="00722026" w:rsidRDefault="00722026">
            <w:pPr>
              <w:pStyle w:val="ConsPlusNormal"/>
              <w:jc w:val="both"/>
            </w:pPr>
            <w:r>
              <w:t>Возникновение угрозы для малых предприятий появления крупных игроков с других территорий</w:t>
            </w:r>
          </w:p>
        </w:tc>
        <w:tc>
          <w:tcPr>
            <w:tcW w:w="1871" w:type="dxa"/>
          </w:tcPr>
          <w:p w:rsidR="00722026" w:rsidRDefault="00722026">
            <w:pPr>
              <w:pStyle w:val="ConsPlusNormal"/>
              <w:jc w:val="both"/>
            </w:pPr>
            <w:r>
              <w:t>высокая</w:t>
            </w:r>
          </w:p>
        </w:tc>
        <w:tc>
          <w:tcPr>
            <w:tcW w:w="1320" w:type="dxa"/>
          </w:tcPr>
          <w:p w:rsidR="00722026" w:rsidRDefault="00722026">
            <w:pPr>
              <w:pStyle w:val="ConsPlusNormal"/>
              <w:jc w:val="both"/>
            </w:pPr>
            <w:r>
              <w:t>высокая</w:t>
            </w:r>
          </w:p>
        </w:tc>
        <w:tc>
          <w:tcPr>
            <w:tcW w:w="5102" w:type="dxa"/>
          </w:tcPr>
          <w:p w:rsidR="00722026" w:rsidRDefault="00722026">
            <w:pPr>
              <w:pStyle w:val="ConsPlusNormal"/>
              <w:jc w:val="both"/>
            </w:pPr>
            <w:r>
              <w:t>Выработка скоординированных действий региональных органов власти, исполнительной власти муниципальных образований, общественных объединений и организаций предпринимателей.</w:t>
            </w:r>
          </w:p>
          <w:p w:rsidR="00722026" w:rsidRDefault="00722026">
            <w:pPr>
              <w:pStyle w:val="ConsPlusNormal"/>
              <w:jc w:val="both"/>
            </w:pPr>
            <w:r>
              <w:t>Эффективная работа Республиканского Агентства субконтрактации</w:t>
            </w:r>
          </w:p>
        </w:tc>
      </w:tr>
      <w:tr w:rsidR="00722026">
        <w:tc>
          <w:tcPr>
            <w:tcW w:w="11524" w:type="dxa"/>
            <w:gridSpan w:val="4"/>
          </w:tcPr>
          <w:p w:rsidR="00722026" w:rsidRDefault="00722026">
            <w:pPr>
              <w:pStyle w:val="ConsPlusNormal"/>
              <w:jc w:val="center"/>
            </w:pPr>
            <w:r>
              <w:t>Риски, связанные с недостоверностью информации (статистической, налоговой и т.д.)</w:t>
            </w:r>
          </w:p>
        </w:tc>
      </w:tr>
      <w:tr w:rsidR="00722026">
        <w:tc>
          <w:tcPr>
            <w:tcW w:w="3231" w:type="dxa"/>
          </w:tcPr>
          <w:p w:rsidR="00722026" w:rsidRDefault="00722026">
            <w:pPr>
              <w:pStyle w:val="ConsPlusNormal"/>
              <w:jc w:val="both"/>
            </w:pPr>
            <w:r>
              <w:t>Неправильная оценка перспектив в развитии предпринимательства и эффективности реализации мероприятий Программы из-за получения недостоверной информации</w:t>
            </w:r>
          </w:p>
        </w:tc>
        <w:tc>
          <w:tcPr>
            <w:tcW w:w="1871" w:type="dxa"/>
          </w:tcPr>
          <w:p w:rsidR="00722026" w:rsidRDefault="00722026">
            <w:pPr>
              <w:pStyle w:val="ConsPlusNormal"/>
              <w:jc w:val="both"/>
            </w:pPr>
            <w:r>
              <w:t>средняя</w:t>
            </w:r>
          </w:p>
        </w:tc>
        <w:tc>
          <w:tcPr>
            <w:tcW w:w="1320" w:type="dxa"/>
          </w:tcPr>
          <w:p w:rsidR="00722026" w:rsidRDefault="00722026">
            <w:pPr>
              <w:pStyle w:val="ConsPlusNormal"/>
              <w:jc w:val="both"/>
            </w:pPr>
            <w:r>
              <w:t>высокая</w:t>
            </w:r>
          </w:p>
        </w:tc>
        <w:tc>
          <w:tcPr>
            <w:tcW w:w="5102" w:type="dxa"/>
          </w:tcPr>
          <w:p w:rsidR="00722026" w:rsidRDefault="00722026">
            <w:pPr>
              <w:pStyle w:val="ConsPlusNormal"/>
              <w:jc w:val="both"/>
            </w:pPr>
            <w:r>
              <w:t>Разработка методик оценки развития субъектов малого и среднего предпринимательства в условиях неопределенности информации, а также подписание соглашений с муниципальными образованиями о перечне индикативных показателей субъектов малого и среднего предпринимательства и информационном обмене.</w:t>
            </w:r>
          </w:p>
          <w:p w:rsidR="00722026" w:rsidRDefault="00722026">
            <w:pPr>
              <w:pStyle w:val="ConsPlusNormal"/>
              <w:jc w:val="both"/>
            </w:pPr>
            <w:r>
              <w:t>Проведение исследований предпринимательской среды в разрезе муниципальных образований.</w:t>
            </w:r>
          </w:p>
          <w:p w:rsidR="00722026" w:rsidRDefault="00722026">
            <w:pPr>
              <w:pStyle w:val="ConsPlusNormal"/>
              <w:jc w:val="both"/>
            </w:pPr>
            <w:r>
              <w:t>Возможность корректировки программных мероприятий</w:t>
            </w:r>
          </w:p>
        </w:tc>
      </w:tr>
      <w:tr w:rsidR="00722026">
        <w:tc>
          <w:tcPr>
            <w:tcW w:w="11524" w:type="dxa"/>
            <w:gridSpan w:val="4"/>
          </w:tcPr>
          <w:p w:rsidR="00722026" w:rsidRDefault="00722026">
            <w:pPr>
              <w:pStyle w:val="ConsPlusNormal"/>
              <w:jc w:val="center"/>
            </w:pPr>
            <w:r>
              <w:t>Риски, связанные с негативными природными явлениями</w:t>
            </w:r>
          </w:p>
        </w:tc>
      </w:tr>
      <w:tr w:rsidR="00722026">
        <w:tc>
          <w:tcPr>
            <w:tcW w:w="3231" w:type="dxa"/>
          </w:tcPr>
          <w:p w:rsidR="00722026" w:rsidRDefault="00722026">
            <w:pPr>
              <w:pStyle w:val="ConsPlusNormal"/>
            </w:pPr>
            <w:r>
              <w:t>Форс-мажорные</w:t>
            </w:r>
          </w:p>
          <w:p w:rsidR="00722026" w:rsidRDefault="00722026">
            <w:pPr>
              <w:pStyle w:val="ConsPlusNormal"/>
              <w:jc w:val="both"/>
            </w:pPr>
            <w:r>
              <w:t>обстоятельства - стихийные бедствия (лесные пожары, засухи, наводнения, землетрясения)</w:t>
            </w:r>
          </w:p>
        </w:tc>
        <w:tc>
          <w:tcPr>
            <w:tcW w:w="1871" w:type="dxa"/>
          </w:tcPr>
          <w:p w:rsidR="00722026" w:rsidRDefault="00722026">
            <w:pPr>
              <w:pStyle w:val="ConsPlusNormal"/>
              <w:jc w:val="both"/>
            </w:pPr>
            <w:r>
              <w:t>высокая</w:t>
            </w:r>
          </w:p>
        </w:tc>
        <w:tc>
          <w:tcPr>
            <w:tcW w:w="1320" w:type="dxa"/>
          </w:tcPr>
          <w:p w:rsidR="00722026" w:rsidRDefault="00722026">
            <w:pPr>
              <w:pStyle w:val="ConsPlusNormal"/>
              <w:jc w:val="both"/>
            </w:pPr>
            <w:r>
              <w:t>средняя</w:t>
            </w:r>
          </w:p>
        </w:tc>
        <w:tc>
          <w:tcPr>
            <w:tcW w:w="5102" w:type="dxa"/>
          </w:tcPr>
          <w:p w:rsidR="00722026" w:rsidRDefault="00722026">
            <w:pPr>
              <w:pStyle w:val="ConsPlusNormal"/>
            </w:pPr>
            <w:r>
              <w:t>Стимулирование спроса</w:t>
            </w:r>
          </w:p>
        </w:tc>
      </w:tr>
    </w:tbl>
    <w:p w:rsidR="00722026" w:rsidRDefault="00722026">
      <w:pPr>
        <w:pStyle w:val="ConsPlusNormal"/>
        <w:jc w:val="both"/>
      </w:pPr>
    </w:p>
    <w:p w:rsidR="00722026" w:rsidRDefault="00722026">
      <w:pPr>
        <w:pStyle w:val="ConsPlusNormal"/>
        <w:jc w:val="center"/>
      </w:pPr>
      <w:r>
        <w:lastRenderedPageBreak/>
        <w:t>Раздел 6. МЕТОДИКА ОЦЕНКИ</w:t>
      </w:r>
    </w:p>
    <w:p w:rsidR="00722026" w:rsidRDefault="00722026">
      <w:pPr>
        <w:pStyle w:val="ConsPlusNormal"/>
        <w:jc w:val="center"/>
      </w:pPr>
      <w:r>
        <w:t>ДОСТИЖЕНИЯ КОНЕЧНЫХ РЕЗУЛЬТАТОВ ПРОГРАММЫ</w:t>
      </w:r>
    </w:p>
    <w:p w:rsidR="00722026" w:rsidRDefault="00722026">
      <w:pPr>
        <w:pStyle w:val="ConsPlusNormal"/>
        <w:jc w:val="both"/>
      </w:pPr>
    </w:p>
    <w:p w:rsidR="00722026" w:rsidRDefault="00722026">
      <w:pPr>
        <w:pStyle w:val="ConsPlusNormal"/>
        <w:ind w:firstLine="540"/>
        <w:jc w:val="both"/>
      </w:pPr>
      <w:r>
        <w:t>Оценка эффективности реализации государственной программы производится ежегодно за отчетный год и за весь период реализации государственной программы с 2012 по 2019 год.</w:t>
      </w:r>
    </w:p>
    <w:p w:rsidR="00722026" w:rsidRDefault="00722026">
      <w:pPr>
        <w:pStyle w:val="ConsPlusNormal"/>
        <w:jc w:val="both"/>
      </w:pPr>
      <w:r>
        <w:t xml:space="preserve">(в ред. Указов Главы РС(Я) от 19.06.2014 </w:t>
      </w:r>
      <w:hyperlink r:id="rId60" w:history="1">
        <w:r>
          <w:rPr>
            <w:color w:val="0000FF"/>
          </w:rPr>
          <w:t>N 2732</w:t>
        </w:r>
      </w:hyperlink>
      <w:r>
        <w:t xml:space="preserve">, от 02.06.2015 </w:t>
      </w:r>
      <w:hyperlink r:id="rId61" w:history="1">
        <w:r>
          <w:rPr>
            <w:color w:val="0000FF"/>
          </w:rPr>
          <w:t>N 512</w:t>
        </w:r>
      </w:hyperlink>
      <w:r>
        <w:t>)</w:t>
      </w:r>
    </w:p>
    <w:p w:rsidR="00722026" w:rsidRDefault="00722026">
      <w:pPr>
        <w:pStyle w:val="ConsPlusNormal"/>
        <w:ind w:firstLine="540"/>
        <w:jc w:val="both"/>
      </w:pPr>
      <w:r>
        <w:t>Оценка эффективности реализации Программы осуществляется ее государственным заказчиком-координатором путем установления степени достижения ожидаемых результатов, а также путем сравнения текущих значений показателей и индикаторов с их целевыми значениями либо значениями на момент начала реализации Программы.</w:t>
      </w:r>
    </w:p>
    <w:p w:rsidR="00722026" w:rsidRDefault="00722026">
      <w:pPr>
        <w:pStyle w:val="ConsPlusNormal"/>
        <w:ind w:firstLine="540"/>
        <w:jc w:val="both"/>
      </w:pPr>
      <w:r>
        <w:t>Эффективность реализации Программы оценивается путем соотнесения степени достижения основных целевых показателей Программы с уровнем ее финансирования с начала реализации.</w:t>
      </w:r>
    </w:p>
    <w:p w:rsidR="00722026" w:rsidRDefault="00722026">
      <w:pPr>
        <w:pStyle w:val="ConsPlusNormal"/>
        <w:ind w:firstLine="540"/>
        <w:jc w:val="both"/>
      </w:pPr>
      <w:r>
        <w:t>I. Расчет фактического выполнения цели подпрограммы:</w:t>
      </w:r>
    </w:p>
    <w:p w:rsidR="00722026" w:rsidRDefault="00722026">
      <w:pPr>
        <w:pStyle w:val="ConsPlusNormal"/>
        <w:jc w:val="both"/>
      </w:pPr>
    </w:p>
    <w:p w:rsidR="00722026" w:rsidRPr="00722026" w:rsidRDefault="00722026">
      <w:pPr>
        <w:pStyle w:val="ConsPlusNonformat"/>
        <w:jc w:val="both"/>
        <w:rPr>
          <w:lang w:val="en-US"/>
        </w:rPr>
      </w:pPr>
      <w:r>
        <w:t xml:space="preserve">      </w:t>
      </w:r>
      <w:r w:rsidRPr="00722026">
        <w:rPr>
          <w:lang w:val="en-US"/>
        </w:rPr>
        <w:t>i</w:t>
      </w:r>
    </w:p>
    <w:p w:rsidR="00722026" w:rsidRPr="00722026" w:rsidRDefault="00722026">
      <w:pPr>
        <w:pStyle w:val="ConsPlusNonformat"/>
        <w:jc w:val="both"/>
        <w:rPr>
          <w:lang w:val="en-US"/>
        </w:rPr>
      </w:pPr>
      <w:r w:rsidRPr="00722026">
        <w:rPr>
          <w:lang w:val="en-US"/>
        </w:rPr>
        <w:t xml:space="preserve">       </w:t>
      </w:r>
      <w:r>
        <w:t>факт</w:t>
      </w:r>
    </w:p>
    <w:p w:rsidR="00722026" w:rsidRPr="00722026" w:rsidRDefault="00722026">
      <w:pPr>
        <w:pStyle w:val="ConsPlusNonformat"/>
        <w:jc w:val="both"/>
        <w:rPr>
          <w:lang w:val="en-US"/>
        </w:rPr>
      </w:pPr>
      <w:r w:rsidRPr="00722026">
        <w:rPr>
          <w:lang w:val="en-US"/>
        </w:rPr>
        <w:t xml:space="preserve">i  = ------- x 100%, </w:t>
      </w:r>
      <w:r>
        <w:t>где</w:t>
      </w:r>
      <w:r w:rsidRPr="00722026">
        <w:rPr>
          <w:lang w:val="en-US"/>
        </w:rPr>
        <w:t>:</w:t>
      </w:r>
    </w:p>
    <w:p w:rsidR="00722026" w:rsidRPr="00722026" w:rsidRDefault="00722026">
      <w:pPr>
        <w:pStyle w:val="ConsPlusNonformat"/>
        <w:jc w:val="both"/>
        <w:rPr>
          <w:lang w:val="en-US"/>
        </w:rPr>
      </w:pPr>
      <w:r w:rsidRPr="00722026">
        <w:rPr>
          <w:lang w:val="en-US"/>
        </w:rPr>
        <w:t xml:space="preserve"> </w:t>
      </w:r>
      <w:r>
        <w:t>ц</w:t>
      </w:r>
      <w:r w:rsidRPr="00722026">
        <w:rPr>
          <w:lang w:val="en-US"/>
        </w:rPr>
        <w:t xml:space="preserve">    i</w:t>
      </w:r>
    </w:p>
    <w:p w:rsidR="00722026" w:rsidRDefault="00722026">
      <w:pPr>
        <w:pStyle w:val="ConsPlusNonformat"/>
        <w:jc w:val="both"/>
      </w:pPr>
      <w:r w:rsidRPr="00722026">
        <w:rPr>
          <w:lang w:val="en-US"/>
        </w:rPr>
        <w:t xml:space="preserve">       </w:t>
      </w:r>
      <w:r>
        <w:t>план</w:t>
      </w:r>
    </w:p>
    <w:p w:rsidR="00722026" w:rsidRDefault="00722026">
      <w:pPr>
        <w:pStyle w:val="ConsPlusNonformat"/>
        <w:jc w:val="both"/>
      </w:pPr>
    </w:p>
    <w:p w:rsidR="00722026" w:rsidRDefault="00722026">
      <w:pPr>
        <w:pStyle w:val="ConsPlusNonformat"/>
        <w:jc w:val="both"/>
      </w:pPr>
      <w:r>
        <w:t>i     - фактическое значение индикатора;</w:t>
      </w:r>
    </w:p>
    <w:p w:rsidR="00722026" w:rsidRDefault="00722026">
      <w:pPr>
        <w:pStyle w:val="ConsPlusNonformat"/>
        <w:jc w:val="both"/>
      </w:pPr>
      <w:r>
        <w:t xml:space="preserve"> факт</w:t>
      </w:r>
    </w:p>
    <w:p w:rsidR="00722026" w:rsidRDefault="00722026">
      <w:pPr>
        <w:pStyle w:val="ConsPlusNonformat"/>
        <w:jc w:val="both"/>
      </w:pPr>
    </w:p>
    <w:p w:rsidR="00722026" w:rsidRDefault="00722026">
      <w:pPr>
        <w:pStyle w:val="ConsPlusNonformat"/>
        <w:jc w:val="both"/>
      </w:pPr>
      <w:r>
        <w:t>i     - плановое значение индикатора.</w:t>
      </w:r>
    </w:p>
    <w:p w:rsidR="00722026" w:rsidRDefault="00722026">
      <w:pPr>
        <w:pStyle w:val="ConsPlusNonformat"/>
        <w:jc w:val="both"/>
      </w:pPr>
      <w:r>
        <w:t xml:space="preserve"> план</w:t>
      </w:r>
    </w:p>
    <w:p w:rsidR="00722026" w:rsidRDefault="00722026">
      <w:pPr>
        <w:pStyle w:val="ConsPlusNormal"/>
        <w:jc w:val="both"/>
      </w:pPr>
    </w:p>
    <w:p w:rsidR="00722026" w:rsidRDefault="00722026">
      <w:pPr>
        <w:pStyle w:val="ConsPlusNormal"/>
        <w:ind w:firstLine="540"/>
        <w:jc w:val="both"/>
      </w:pPr>
      <w:r>
        <w:t>II. Расчет выполнения задач подпрограммы:</w:t>
      </w:r>
    </w:p>
    <w:p w:rsidR="00722026" w:rsidRDefault="00722026">
      <w:pPr>
        <w:pStyle w:val="ConsPlusNormal"/>
        <w:ind w:firstLine="540"/>
        <w:jc w:val="both"/>
      </w:pPr>
      <w:r>
        <w:t>1 шаг. Фактическое выполнение задач подпрограммы:</w:t>
      </w:r>
    </w:p>
    <w:p w:rsidR="00722026" w:rsidRDefault="00722026">
      <w:pPr>
        <w:pStyle w:val="ConsPlusNormal"/>
        <w:jc w:val="both"/>
      </w:pPr>
    </w:p>
    <w:p w:rsidR="00722026" w:rsidRPr="00722026" w:rsidRDefault="00722026">
      <w:pPr>
        <w:pStyle w:val="ConsPlusNonformat"/>
        <w:jc w:val="both"/>
        <w:rPr>
          <w:lang w:val="en-US"/>
        </w:rPr>
      </w:pPr>
      <w:r>
        <w:t xml:space="preserve">      </w:t>
      </w:r>
      <w:r w:rsidRPr="00722026">
        <w:rPr>
          <w:lang w:val="en-US"/>
        </w:rPr>
        <w:t>i</w:t>
      </w:r>
    </w:p>
    <w:p w:rsidR="00722026" w:rsidRPr="00722026" w:rsidRDefault="00722026">
      <w:pPr>
        <w:pStyle w:val="ConsPlusNonformat"/>
        <w:jc w:val="both"/>
        <w:rPr>
          <w:lang w:val="en-US"/>
        </w:rPr>
      </w:pPr>
      <w:r w:rsidRPr="00722026">
        <w:rPr>
          <w:lang w:val="en-US"/>
        </w:rPr>
        <w:t xml:space="preserve">       </w:t>
      </w:r>
      <w:r>
        <w:t>факт</w:t>
      </w:r>
    </w:p>
    <w:p w:rsidR="00722026" w:rsidRPr="00722026" w:rsidRDefault="00722026">
      <w:pPr>
        <w:pStyle w:val="ConsPlusNonformat"/>
        <w:jc w:val="both"/>
        <w:rPr>
          <w:lang w:val="en-US"/>
        </w:rPr>
      </w:pPr>
      <w:r w:rsidRPr="00722026">
        <w:rPr>
          <w:lang w:val="en-US"/>
        </w:rPr>
        <w:t xml:space="preserve">i  = ------- x 100%, </w:t>
      </w:r>
      <w:r>
        <w:t>где</w:t>
      </w:r>
      <w:r w:rsidRPr="00722026">
        <w:rPr>
          <w:lang w:val="en-US"/>
        </w:rPr>
        <w:t>:</w:t>
      </w:r>
    </w:p>
    <w:p w:rsidR="00722026" w:rsidRPr="00722026" w:rsidRDefault="00722026">
      <w:pPr>
        <w:pStyle w:val="ConsPlusNonformat"/>
        <w:jc w:val="both"/>
        <w:rPr>
          <w:lang w:val="en-US"/>
        </w:rPr>
      </w:pPr>
      <w:r w:rsidRPr="00722026">
        <w:rPr>
          <w:lang w:val="en-US"/>
        </w:rPr>
        <w:t xml:space="preserve"> </w:t>
      </w:r>
      <w:r>
        <w:t>ц</w:t>
      </w:r>
      <w:r w:rsidRPr="00722026">
        <w:rPr>
          <w:lang w:val="en-US"/>
        </w:rPr>
        <w:t xml:space="preserve">     i</w:t>
      </w:r>
    </w:p>
    <w:p w:rsidR="00722026" w:rsidRDefault="00722026">
      <w:pPr>
        <w:pStyle w:val="ConsPlusNonformat"/>
        <w:jc w:val="both"/>
      </w:pPr>
      <w:r w:rsidRPr="00722026">
        <w:rPr>
          <w:lang w:val="en-US"/>
        </w:rPr>
        <w:t xml:space="preserve">        </w:t>
      </w:r>
      <w:r>
        <w:t>план</w:t>
      </w:r>
    </w:p>
    <w:p w:rsidR="00722026" w:rsidRDefault="00722026">
      <w:pPr>
        <w:pStyle w:val="ConsPlusNonformat"/>
        <w:jc w:val="both"/>
      </w:pPr>
    </w:p>
    <w:p w:rsidR="00722026" w:rsidRDefault="00722026">
      <w:pPr>
        <w:pStyle w:val="ConsPlusNonformat"/>
        <w:jc w:val="both"/>
      </w:pPr>
      <w:r>
        <w:t>i     - фактическое значение показателя;</w:t>
      </w:r>
    </w:p>
    <w:p w:rsidR="00722026" w:rsidRDefault="00722026">
      <w:pPr>
        <w:pStyle w:val="ConsPlusNonformat"/>
        <w:jc w:val="both"/>
      </w:pPr>
      <w:r>
        <w:t xml:space="preserve"> факт</w:t>
      </w:r>
    </w:p>
    <w:p w:rsidR="00722026" w:rsidRDefault="00722026">
      <w:pPr>
        <w:pStyle w:val="ConsPlusNonformat"/>
        <w:jc w:val="both"/>
      </w:pPr>
    </w:p>
    <w:p w:rsidR="00722026" w:rsidRDefault="00722026">
      <w:pPr>
        <w:pStyle w:val="ConsPlusNonformat"/>
        <w:jc w:val="both"/>
      </w:pPr>
      <w:r>
        <w:t>i     - плановое значение показателя.</w:t>
      </w:r>
    </w:p>
    <w:p w:rsidR="00722026" w:rsidRDefault="00722026">
      <w:pPr>
        <w:pStyle w:val="ConsPlusNonformat"/>
        <w:jc w:val="both"/>
      </w:pPr>
      <w:r>
        <w:lastRenderedPageBreak/>
        <w:t xml:space="preserve"> план</w:t>
      </w:r>
    </w:p>
    <w:p w:rsidR="00722026" w:rsidRDefault="00722026">
      <w:pPr>
        <w:pStyle w:val="ConsPlusNormal"/>
        <w:jc w:val="both"/>
      </w:pPr>
    </w:p>
    <w:p w:rsidR="00722026" w:rsidRDefault="00722026">
      <w:pPr>
        <w:pStyle w:val="ConsPlusNormal"/>
        <w:ind w:firstLine="540"/>
        <w:jc w:val="both"/>
      </w:pPr>
      <w:r>
        <w:t>2 шаг. Среднее значение выполнения задач подпрограммы:</w:t>
      </w:r>
    </w:p>
    <w:p w:rsidR="00722026" w:rsidRPr="00722026" w:rsidRDefault="00722026">
      <w:pPr>
        <w:pStyle w:val="ConsPlusNormal"/>
        <w:ind w:firstLine="540"/>
        <w:jc w:val="both"/>
        <w:rPr>
          <w:lang w:val="en-US"/>
        </w:rPr>
      </w:pPr>
      <w:r w:rsidRPr="00722026">
        <w:rPr>
          <w:lang w:val="en-US"/>
        </w:rPr>
        <w:t>20</w:t>
      </w:r>
    </w:p>
    <w:p w:rsidR="00722026" w:rsidRPr="00722026" w:rsidRDefault="00722026">
      <w:pPr>
        <w:rPr>
          <w:lang w:val="en-US"/>
        </w:rPr>
        <w:sectPr w:rsidR="00722026" w:rsidRPr="00722026">
          <w:pgSz w:w="16838" w:h="11905"/>
          <w:pgMar w:top="1701" w:right="1134" w:bottom="850" w:left="1134" w:header="0" w:footer="0" w:gutter="0"/>
          <w:cols w:space="720"/>
        </w:sectPr>
      </w:pPr>
    </w:p>
    <w:p w:rsidR="00722026" w:rsidRPr="00722026" w:rsidRDefault="00722026">
      <w:pPr>
        <w:pStyle w:val="ConsPlusNonformat"/>
        <w:jc w:val="both"/>
        <w:rPr>
          <w:lang w:val="en-US"/>
        </w:rPr>
      </w:pPr>
      <w:r w:rsidRPr="00722026">
        <w:rPr>
          <w:lang w:val="en-US"/>
        </w:rPr>
        <w:lastRenderedPageBreak/>
        <w:t xml:space="preserve">      SUM i</w:t>
      </w:r>
    </w:p>
    <w:p w:rsidR="00722026" w:rsidRPr="00722026" w:rsidRDefault="00722026">
      <w:pPr>
        <w:pStyle w:val="ConsPlusNonformat"/>
        <w:jc w:val="both"/>
        <w:rPr>
          <w:lang w:val="en-US"/>
        </w:rPr>
      </w:pPr>
      <w:r w:rsidRPr="00722026">
        <w:rPr>
          <w:lang w:val="en-US"/>
        </w:rPr>
        <w:t xml:space="preserve">           </w:t>
      </w:r>
      <w:r>
        <w:t>задача</w:t>
      </w:r>
    </w:p>
    <w:p w:rsidR="00722026" w:rsidRPr="00722026" w:rsidRDefault="00722026">
      <w:pPr>
        <w:pStyle w:val="ConsPlusNonformat"/>
        <w:jc w:val="both"/>
        <w:rPr>
          <w:lang w:val="en-US"/>
        </w:rPr>
      </w:pPr>
      <w:r w:rsidRPr="00722026">
        <w:rPr>
          <w:lang w:val="en-US"/>
        </w:rPr>
        <w:t xml:space="preserve">i  = -------------, </w:t>
      </w:r>
      <w:r>
        <w:t>где</w:t>
      </w:r>
      <w:r w:rsidRPr="00722026">
        <w:rPr>
          <w:lang w:val="en-US"/>
        </w:rPr>
        <w:t>:</w:t>
      </w:r>
    </w:p>
    <w:p w:rsidR="00722026" w:rsidRDefault="00722026">
      <w:pPr>
        <w:pStyle w:val="ConsPlusNonformat"/>
        <w:jc w:val="both"/>
      </w:pPr>
      <w:r w:rsidRPr="00722026">
        <w:rPr>
          <w:lang w:val="en-US"/>
        </w:rPr>
        <w:t xml:space="preserve"> </w:t>
      </w:r>
      <w:r>
        <w:t>з         n</w:t>
      </w:r>
    </w:p>
    <w:p w:rsidR="00722026" w:rsidRDefault="00722026">
      <w:pPr>
        <w:pStyle w:val="ConsPlusNonformat"/>
        <w:jc w:val="both"/>
      </w:pPr>
    </w:p>
    <w:p w:rsidR="00722026" w:rsidRDefault="00722026">
      <w:pPr>
        <w:pStyle w:val="ConsPlusNonformat"/>
        <w:jc w:val="both"/>
      </w:pPr>
      <w:r>
        <w:t>i       - значение выполнения задачи подпрограмм;</w:t>
      </w:r>
    </w:p>
    <w:p w:rsidR="00722026" w:rsidRDefault="00722026">
      <w:pPr>
        <w:pStyle w:val="ConsPlusNonformat"/>
        <w:jc w:val="both"/>
      </w:pPr>
      <w:r>
        <w:t xml:space="preserve"> задача</w:t>
      </w:r>
    </w:p>
    <w:p w:rsidR="00722026" w:rsidRDefault="00722026">
      <w:pPr>
        <w:pStyle w:val="ConsPlusNonformat"/>
        <w:jc w:val="both"/>
      </w:pPr>
    </w:p>
    <w:p w:rsidR="00722026" w:rsidRDefault="00722026">
      <w:pPr>
        <w:pStyle w:val="ConsPlusNonformat"/>
        <w:jc w:val="both"/>
      </w:pPr>
      <w:r>
        <w:t>n - количество задач.</w:t>
      </w:r>
    </w:p>
    <w:p w:rsidR="00722026" w:rsidRDefault="00722026">
      <w:pPr>
        <w:pStyle w:val="ConsPlusNonformat"/>
        <w:jc w:val="both"/>
      </w:pPr>
    </w:p>
    <w:p w:rsidR="00722026" w:rsidRDefault="00722026">
      <w:pPr>
        <w:pStyle w:val="ConsPlusNonformat"/>
        <w:jc w:val="both"/>
      </w:pPr>
      <w:r>
        <w:t xml:space="preserve">    III.  Сравнение  среднего  значения  выполнения  цели  подпрограммы  со</w:t>
      </w:r>
    </w:p>
    <w:p w:rsidR="00722026" w:rsidRDefault="00722026">
      <w:pPr>
        <w:pStyle w:val="ConsPlusNonformat"/>
        <w:jc w:val="both"/>
      </w:pPr>
      <w:r>
        <w:t>средним значением выполнения задач подпрограммы:</w:t>
      </w:r>
    </w:p>
    <w:p w:rsidR="00722026" w:rsidRDefault="00722026">
      <w:pPr>
        <w:pStyle w:val="ConsPlusNonformat"/>
        <w:jc w:val="both"/>
      </w:pPr>
      <w:r>
        <w:t xml:space="preserve">    В   случае,  если  разница  между  средним  значением  выполнения  цели</w:t>
      </w:r>
    </w:p>
    <w:p w:rsidR="00722026" w:rsidRDefault="00722026">
      <w:pPr>
        <w:pStyle w:val="ConsPlusNonformat"/>
        <w:jc w:val="both"/>
      </w:pPr>
      <w:r>
        <w:t>подпрограммы  (i ) и средним значением выполнения  задач  подпрограммы (i )</w:t>
      </w:r>
    </w:p>
    <w:p w:rsidR="00722026" w:rsidRDefault="00722026">
      <w:pPr>
        <w:pStyle w:val="ConsPlusNonformat"/>
        <w:jc w:val="both"/>
      </w:pPr>
      <w:r>
        <w:t xml:space="preserve">                ц                                                        з</w:t>
      </w:r>
    </w:p>
    <w:p w:rsidR="00722026" w:rsidRDefault="00722026">
      <w:pPr>
        <w:pStyle w:val="ConsPlusNonformat"/>
        <w:jc w:val="both"/>
      </w:pPr>
      <w:r>
        <w:t>составляет  не  более  10%,  то показатели задач в полной мере способствуют</w:t>
      </w:r>
    </w:p>
    <w:p w:rsidR="00722026" w:rsidRDefault="00722026">
      <w:pPr>
        <w:pStyle w:val="ConsPlusNonformat"/>
        <w:jc w:val="both"/>
      </w:pPr>
      <w:r>
        <w:t>достижению цели подпрограммы.</w:t>
      </w:r>
    </w:p>
    <w:p w:rsidR="00722026" w:rsidRDefault="00722026">
      <w:pPr>
        <w:pStyle w:val="ConsPlusNonformat"/>
        <w:jc w:val="both"/>
      </w:pPr>
      <w:r>
        <w:t xml:space="preserve">    В   случае,  если  разница  между  средним  значением  выполнения  цели</w:t>
      </w:r>
    </w:p>
    <w:p w:rsidR="00722026" w:rsidRDefault="00722026">
      <w:pPr>
        <w:pStyle w:val="ConsPlusNonformat"/>
        <w:jc w:val="both"/>
      </w:pPr>
      <w:r>
        <w:t>подпрограммы (i ) и  средним значением выполнения задач  подпрограммы  (i )</w:t>
      </w:r>
    </w:p>
    <w:p w:rsidR="00722026" w:rsidRDefault="00722026">
      <w:pPr>
        <w:pStyle w:val="ConsPlusNonformat"/>
        <w:jc w:val="both"/>
      </w:pPr>
      <w:r>
        <w:t xml:space="preserve">               ц                                                         з</w:t>
      </w:r>
    </w:p>
    <w:p w:rsidR="00722026" w:rsidRDefault="00722026">
      <w:pPr>
        <w:pStyle w:val="ConsPlusNonformat"/>
        <w:jc w:val="both"/>
      </w:pPr>
      <w:r>
        <w:t>составляет  свыше  10%, то показатели задач не способствуют достижению цели</w:t>
      </w:r>
    </w:p>
    <w:p w:rsidR="00722026" w:rsidRDefault="00722026">
      <w:pPr>
        <w:pStyle w:val="ConsPlusNonformat"/>
        <w:jc w:val="both"/>
      </w:pPr>
      <w:r>
        <w:t>подпрограммы.</w:t>
      </w:r>
    </w:p>
    <w:p w:rsidR="00722026" w:rsidRDefault="00722026">
      <w:pPr>
        <w:pStyle w:val="ConsPlusNonformat"/>
        <w:jc w:val="both"/>
      </w:pPr>
      <w:r>
        <w:t xml:space="preserve">    IV. Интегральная оценка достижения цели государственной программы:</w:t>
      </w:r>
    </w:p>
    <w:p w:rsidR="00722026" w:rsidRDefault="00722026">
      <w:pPr>
        <w:pStyle w:val="ConsPlusNonformat"/>
        <w:jc w:val="both"/>
      </w:pPr>
    </w:p>
    <w:p w:rsidR="00722026" w:rsidRPr="00722026" w:rsidRDefault="00722026">
      <w:pPr>
        <w:pStyle w:val="ConsPlusNonformat"/>
        <w:jc w:val="both"/>
        <w:rPr>
          <w:lang w:val="en-US"/>
        </w:rPr>
      </w:pPr>
      <w:r>
        <w:t xml:space="preserve">    </w:t>
      </w:r>
      <w:r w:rsidRPr="00722026">
        <w:rPr>
          <w:lang w:val="en-US"/>
        </w:rPr>
        <w:t xml:space="preserve">I  = L  x i   + L  x i   + ... L  x i  , </w:t>
      </w:r>
      <w:r>
        <w:t>где</w:t>
      </w:r>
      <w:r w:rsidRPr="00722026">
        <w:rPr>
          <w:lang w:val="en-US"/>
        </w:rPr>
        <w:t>:</w:t>
      </w:r>
    </w:p>
    <w:p w:rsidR="00722026" w:rsidRDefault="00722026">
      <w:pPr>
        <w:pStyle w:val="ConsPlusNonformat"/>
        <w:jc w:val="both"/>
      </w:pPr>
      <w:r w:rsidRPr="00722026">
        <w:rPr>
          <w:lang w:val="en-US"/>
        </w:rPr>
        <w:t xml:space="preserve">     </w:t>
      </w:r>
      <w:r>
        <w:t>ц    1    ц1    2    ц2        n    цn</w:t>
      </w:r>
    </w:p>
    <w:p w:rsidR="00722026" w:rsidRDefault="00722026">
      <w:pPr>
        <w:pStyle w:val="ConsPlusNonformat"/>
        <w:jc w:val="both"/>
      </w:pPr>
    </w:p>
    <w:p w:rsidR="00722026" w:rsidRDefault="00722026">
      <w:pPr>
        <w:pStyle w:val="ConsPlusNonformat"/>
        <w:jc w:val="both"/>
      </w:pPr>
      <w:r>
        <w:t xml:space="preserve">    i    - значение выполнения цели подпрограммы;</w:t>
      </w:r>
    </w:p>
    <w:p w:rsidR="00722026" w:rsidRDefault="00722026">
      <w:pPr>
        <w:pStyle w:val="ConsPlusNonformat"/>
        <w:jc w:val="both"/>
      </w:pPr>
      <w:r>
        <w:t xml:space="preserve">     цель</w:t>
      </w:r>
    </w:p>
    <w:p w:rsidR="00722026" w:rsidRDefault="00722026">
      <w:pPr>
        <w:pStyle w:val="ConsPlusNonformat"/>
        <w:jc w:val="both"/>
      </w:pPr>
    </w:p>
    <w:p w:rsidR="00722026" w:rsidRDefault="00722026">
      <w:pPr>
        <w:pStyle w:val="ConsPlusNonformat"/>
        <w:jc w:val="both"/>
      </w:pPr>
      <w:r>
        <w:t xml:space="preserve">    L1,  L2,  Ln  -  весовой  коэффициент,  присваиваемый  для  каждой цели</w:t>
      </w:r>
    </w:p>
    <w:p w:rsidR="00722026" w:rsidRDefault="00722026">
      <w:pPr>
        <w:pStyle w:val="ConsPlusNonformat"/>
        <w:jc w:val="both"/>
      </w:pPr>
      <w:r>
        <w:t>подпрограммы. При этом суммарное значение весовых коэффициентов должно быть</w:t>
      </w:r>
    </w:p>
    <w:p w:rsidR="00722026" w:rsidRDefault="00722026">
      <w:pPr>
        <w:pStyle w:val="ConsPlusNonformat"/>
        <w:jc w:val="both"/>
      </w:pPr>
      <w:r>
        <w:t>равно 1.</w:t>
      </w:r>
    </w:p>
    <w:p w:rsidR="00722026" w:rsidRDefault="00722026">
      <w:pPr>
        <w:pStyle w:val="ConsPlusNonformat"/>
        <w:jc w:val="both"/>
      </w:pPr>
    </w:p>
    <w:p w:rsidR="00722026" w:rsidRDefault="00722026">
      <w:pPr>
        <w:pStyle w:val="ConsPlusNonformat"/>
        <w:jc w:val="both"/>
      </w:pPr>
      <w:r>
        <w:t xml:space="preserve">    Среднее  значение выполнения целей подпрограмм будет являться расчетной</w:t>
      </w:r>
    </w:p>
    <w:p w:rsidR="00722026" w:rsidRDefault="00722026">
      <w:pPr>
        <w:pStyle w:val="ConsPlusNonformat"/>
        <w:jc w:val="both"/>
      </w:pPr>
      <w:r>
        <w:t>оценкой выполнения цели Программы.</w:t>
      </w:r>
    </w:p>
    <w:p w:rsidR="00722026" w:rsidRDefault="00722026">
      <w:pPr>
        <w:pStyle w:val="ConsPlusNonformat"/>
        <w:jc w:val="both"/>
      </w:pPr>
    </w:p>
    <w:p w:rsidR="00722026" w:rsidRDefault="00722026">
      <w:pPr>
        <w:pStyle w:val="ConsPlusNonformat"/>
        <w:jc w:val="both"/>
      </w:pPr>
      <w:r>
        <w:t xml:space="preserve">    В случае, если I  &gt;= 90%, цель реализации Программы выполняется.</w:t>
      </w:r>
    </w:p>
    <w:p w:rsidR="00722026" w:rsidRDefault="00722026">
      <w:pPr>
        <w:pStyle w:val="ConsPlusNonformat"/>
        <w:jc w:val="both"/>
      </w:pPr>
      <w:r>
        <w:t xml:space="preserve">                    ц</w:t>
      </w:r>
    </w:p>
    <w:p w:rsidR="00722026" w:rsidRDefault="00722026">
      <w:pPr>
        <w:pStyle w:val="ConsPlusNonformat"/>
        <w:jc w:val="both"/>
      </w:pPr>
      <w:r>
        <w:t xml:space="preserve">    В случае, если I  &lt; 90%, цель реализации Программы не выполняется.</w:t>
      </w:r>
    </w:p>
    <w:p w:rsidR="00722026" w:rsidRDefault="00722026">
      <w:pPr>
        <w:pStyle w:val="ConsPlusNonformat"/>
        <w:jc w:val="both"/>
      </w:pPr>
      <w:r>
        <w:t xml:space="preserve">                    ц</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ind w:firstLine="540"/>
        <w:jc w:val="both"/>
      </w:pPr>
      <w:r>
        <w:t>При расчете эффективности реализации Программы используются следующие основные целевые показатели и их весовые коэффициенты:</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23"/>
        <w:gridCol w:w="2438"/>
        <w:gridCol w:w="1020"/>
      </w:tblGrid>
      <w:tr w:rsidR="00722026">
        <w:tc>
          <w:tcPr>
            <w:tcW w:w="6123" w:type="dxa"/>
          </w:tcPr>
          <w:p w:rsidR="00722026" w:rsidRDefault="00722026">
            <w:pPr>
              <w:pStyle w:val="ConsPlusNormal"/>
              <w:jc w:val="center"/>
            </w:pPr>
            <w:r>
              <w:t>Наименование показателя</w:t>
            </w:r>
          </w:p>
        </w:tc>
        <w:tc>
          <w:tcPr>
            <w:tcW w:w="2438" w:type="dxa"/>
          </w:tcPr>
          <w:p w:rsidR="00722026" w:rsidRDefault="00722026">
            <w:pPr>
              <w:pStyle w:val="ConsPlusNormal"/>
              <w:jc w:val="center"/>
            </w:pPr>
            <w:r>
              <w:t>Значение весового коэффициента</w:t>
            </w:r>
          </w:p>
        </w:tc>
        <w:tc>
          <w:tcPr>
            <w:tcW w:w="1020" w:type="dxa"/>
          </w:tcPr>
          <w:p w:rsidR="00722026" w:rsidRDefault="00722026">
            <w:pPr>
              <w:pStyle w:val="ConsPlusNormal"/>
              <w:jc w:val="center"/>
            </w:pPr>
            <w:r>
              <w:t>i</w:t>
            </w:r>
          </w:p>
        </w:tc>
      </w:tr>
      <w:tr w:rsidR="00722026">
        <w:tc>
          <w:tcPr>
            <w:tcW w:w="6123" w:type="dxa"/>
          </w:tcPr>
          <w:p w:rsidR="00722026" w:rsidRDefault="00722026">
            <w:pPr>
              <w:pStyle w:val="ConsPlusNormal"/>
              <w:jc w:val="center"/>
            </w:pPr>
            <w:r>
              <w:t>1</w:t>
            </w:r>
          </w:p>
        </w:tc>
        <w:tc>
          <w:tcPr>
            <w:tcW w:w="2438" w:type="dxa"/>
          </w:tcPr>
          <w:p w:rsidR="00722026" w:rsidRDefault="00722026">
            <w:pPr>
              <w:pStyle w:val="ConsPlusNormal"/>
              <w:jc w:val="center"/>
            </w:pPr>
            <w:r>
              <w:t>2</w:t>
            </w:r>
          </w:p>
        </w:tc>
        <w:tc>
          <w:tcPr>
            <w:tcW w:w="1020" w:type="dxa"/>
          </w:tcPr>
          <w:p w:rsidR="00722026" w:rsidRDefault="00722026">
            <w:pPr>
              <w:pStyle w:val="ConsPlusNormal"/>
              <w:jc w:val="center"/>
            </w:pPr>
            <w:r>
              <w:t>3</w:t>
            </w:r>
          </w:p>
        </w:tc>
      </w:tr>
      <w:tr w:rsidR="00722026">
        <w:tc>
          <w:tcPr>
            <w:tcW w:w="6123" w:type="dxa"/>
          </w:tcPr>
          <w:p w:rsidR="00722026" w:rsidRDefault="00722026">
            <w:pPr>
              <w:pStyle w:val="ConsPlusNormal"/>
              <w:jc w:val="both"/>
            </w:pPr>
            <w:r>
              <w:t>Доля продукции, произведенной малыми предприятиями, в общем объеме ВРП</w:t>
            </w:r>
          </w:p>
        </w:tc>
        <w:tc>
          <w:tcPr>
            <w:tcW w:w="2438" w:type="dxa"/>
          </w:tcPr>
          <w:p w:rsidR="00722026" w:rsidRDefault="00722026">
            <w:pPr>
              <w:pStyle w:val="ConsPlusNormal"/>
              <w:jc w:val="center"/>
            </w:pPr>
            <w:r>
              <w:t>0,5</w:t>
            </w:r>
          </w:p>
        </w:tc>
        <w:tc>
          <w:tcPr>
            <w:tcW w:w="1020" w:type="dxa"/>
          </w:tcPr>
          <w:p w:rsidR="00722026" w:rsidRDefault="00722026">
            <w:pPr>
              <w:pStyle w:val="ConsPlusNormal"/>
              <w:jc w:val="center"/>
            </w:pPr>
            <w:r>
              <w:t>n = 1</w:t>
            </w:r>
          </w:p>
        </w:tc>
      </w:tr>
      <w:tr w:rsidR="00722026">
        <w:tc>
          <w:tcPr>
            <w:tcW w:w="6123" w:type="dxa"/>
          </w:tcPr>
          <w:p w:rsidR="00722026" w:rsidRDefault="00722026">
            <w:pPr>
              <w:pStyle w:val="ConsPlusNormal"/>
              <w:jc w:val="both"/>
            </w:pPr>
            <w:r>
              <w:t>Доля издержек на преодоление административных барьеров в выручке субъектов малого и среднего предпринимательства</w:t>
            </w:r>
          </w:p>
        </w:tc>
        <w:tc>
          <w:tcPr>
            <w:tcW w:w="2438" w:type="dxa"/>
          </w:tcPr>
          <w:p w:rsidR="00722026" w:rsidRDefault="00722026">
            <w:pPr>
              <w:pStyle w:val="ConsPlusNormal"/>
              <w:jc w:val="center"/>
            </w:pPr>
            <w:r>
              <w:t>0,5</w:t>
            </w:r>
          </w:p>
        </w:tc>
        <w:tc>
          <w:tcPr>
            <w:tcW w:w="1020" w:type="dxa"/>
          </w:tcPr>
          <w:p w:rsidR="00722026" w:rsidRDefault="00722026">
            <w:pPr>
              <w:pStyle w:val="ConsPlusNormal"/>
              <w:jc w:val="center"/>
            </w:pPr>
            <w:r>
              <w:t>n = 2</w:t>
            </w:r>
          </w:p>
        </w:tc>
      </w:tr>
      <w:tr w:rsidR="00722026">
        <w:tc>
          <w:tcPr>
            <w:tcW w:w="6123" w:type="dxa"/>
          </w:tcPr>
          <w:p w:rsidR="00722026" w:rsidRDefault="00722026">
            <w:pPr>
              <w:pStyle w:val="ConsPlusNormal"/>
            </w:pPr>
            <w:r>
              <w:t>Итого</w:t>
            </w:r>
          </w:p>
        </w:tc>
        <w:tc>
          <w:tcPr>
            <w:tcW w:w="2438" w:type="dxa"/>
          </w:tcPr>
          <w:p w:rsidR="00722026" w:rsidRDefault="00722026">
            <w:pPr>
              <w:pStyle w:val="ConsPlusNormal"/>
              <w:jc w:val="center"/>
            </w:pPr>
            <w:r>
              <w:t>1,0</w:t>
            </w:r>
          </w:p>
        </w:tc>
        <w:tc>
          <w:tcPr>
            <w:tcW w:w="1020" w:type="dxa"/>
          </w:tcPr>
          <w:p w:rsidR="00722026" w:rsidRDefault="00722026">
            <w:pPr>
              <w:pStyle w:val="ConsPlusNormal"/>
            </w:pPr>
          </w:p>
        </w:tc>
      </w:tr>
    </w:tbl>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1</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8" w:name="P1053"/>
      <w:bookmarkEnd w:id="8"/>
      <w:r>
        <w:t>ПОДПРОГРАММА</w:t>
      </w:r>
    </w:p>
    <w:p w:rsidR="00722026" w:rsidRDefault="00722026">
      <w:pPr>
        <w:pStyle w:val="ConsPlusNormal"/>
        <w:jc w:val="center"/>
      </w:pPr>
      <w:r>
        <w:t>"ПОВЫШЕНИЕ КОНКУРЕНТОСПОСОБНОСТИ СУБЪЕКТОВ МАЛОГО</w:t>
      </w:r>
    </w:p>
    <w:p w:rsidR="00722026" w:rsidRDefault="00722026">
      <w:pPr>
        <w:pStyle w:val="ConsPlusNormal"/>
        <w:jc w:val="center"/>
      </w:pPr>
      <w:r>
        <w:t>И СРЕДНЕГО ПРЕДПРИНИМАТЕЛЬСТВА, ПРОИЗВОДЯЩИХ</w:t>
      </w:r>
    </w:p>
    <w:p w:rsidR="00722026" w:rsidRDefault="00722026">
      <w:pPr>
        <w:pStyle w:val="ConsPlusNormal"/>
        <w:jc w:val="center"/>
      </w:pPr>
      <w:r>
        <w:t>И РЕАЛИЗУЮЩИХ ТОВАРЫ (РАБОТЫ, УСЛУГИ)"</w:t>
      </w:r>
    </w:p>
    <w:p w:rsidR="00722026" w:rsidRDefault="00722026">
      <w:pPr>
        <w:pStyle w:val="ConsPlusNormal"/>
        <w:jc w:val="center"/>
      </w:pPr>
      <w:r>
        <w:t>Список изменяющих документов</w:t>
      </w:r>
    </w:p>
    <w:p w:rsidR="00722026" w:rsidRDefault="00722026">
      <w:pPr>
        <w:pStyle w:val="ConsPlusNormal"/>
        <w:jc w:val="center"/>
      </w:pPr>
      <w:r>
        <w:t>(в ред. Указов Президента РС(Я)</w:t>
      </w:r>
    </w:p>
    <w:p w:rsidR="00722026" w:rsidRDefault="00722026">
      <w:pPr>
        <w:pStyle w:val="ConsPlusNormal"/>
        <w:jc w:val="center"/>
      </w:pPr>
      <w:r>
        <w:t xml:space="preserve">от 06.10.2013 </w:t>
      </w:r>
      <w:hyperlink r:id="rId62" w:history="1">
        <w:r>
          <w:rPr>
            <w:color w:val="0000FF"/>
          </w:rPr>
          <w:t>N 2273</w:t>
        </w:r>
      </w:hyperlink>
      <w:r>
        <w:t xml:space="preserve">, от 23.12.2013 </w:t>
      </w:r>
      <w:hyperlink r:id="rId63" w:history="1">
        <w:r>
          <w:rPr>
            <w:color w:val="0000FF"/>
          </w:rPr>
          <w:t>N 2409</w:t>
        </w:r>
      </w:hyperlink>
      <w:r>
        <w:t>,</w:t>
      </w:r>
    </w:p>
    <w:p w:rsidR="00722026" w:rsidRDefault="00722026">
      <w:pPr>
        <w:pStyle w:val="ConsPlusNormal"/>
        <w:jc w:val="center"/>
      </w:pPr>
      <w:r>
        <w:t>Указов Главы РС(Я)</w:t>
      </w:r>
    </w:p>
    <w:p w:rsidR="00722026" w:rsidRDefault="00722026">
      <w:pPr>
        <w:pStyle w:val="ConsPlusNormal"/>
        <w:jc w:val="center"/>
      </w:pPr>
      <w:r>
        <w:lastRenderedPageBreak/>
        <w:t xml:space="preserve">от 19.06.2014 </w:t>
      </w:r>
      <w:hyperlink r:id="rId64" w:history="1">
        <w:r>
          <w:rPr>
            <w:color w:val="0000FF"/>
          </w:rPr>
          <w:t>N 2732</w:t>
        </w:r>
      </w:hyperlink>
      <w:r>
        <w:t xml:space="preserve">, от 02.06.2015 </w:t>
      </w:r>
      <w:hyperlink r:id="rId65" w:history="1">
        <w:r>
          <w:rPr>
            <w:color w:val="0000FF"/>
          </w:rPr>
          <w:t>N 512</w:t>
        </w:r>
      </w:hyperlink>
      <w:r>
        <w:t xml:space="preserve">, от 17.12.2015 </w:t>
      </w:r>
      <w:hyperlink r:id="rId66" w:history="1">
        <w:r>
          <w:rPr>
            <w:color w:val="0000FF"/>
          </w:rPr>
          <w:t>N 853</w:t>
        </w:r>
      </w:hyperlink>
      <w:r>
        <w:t>)</w:t>
      </w:r>
    </w:p>
    <w:p w:rsidR="00722026" w:rsidRDefault="00722026">
      <w:pPr>
        <w:pStyle w:val="ConsPlusNormal"/>
        <w:jc w:val="both"/>
      </w:pPr>
    </w:p>
    <w:p w:rsidR="00722026" w:rsidRDefault="00722026">
      <w:pPr>
        <w:pStyle w:val="ConsPlusNormal"/>
        <w:jc w:val="center"/>
      </w:pPr>
      <w:r>
        <w:t>ПАСПОРТ ПОДПРОГРАММЫ</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30"/>
        <w:gridCol w:w="2438"/>
        <w:gridCol w:w="3402"/>
        <w:gridCol w:w="3402"/>
      </w:tblGrid>
      <w:tr w:rsidR="00722026">
        <w:tc>
          <w:tcPr>
            <w:tcW w:w="330" w:type="dxa"/>
          </w:tcPr>
          <w:p w:rsidR="00722026" w:rsidRDefault="00722026">
            <w:pPr>
              <w:pStyle w:val="ConsPlusNormal"/>
              <w:jc w:val="both"/>
            </w:pPr>
            <w:r>
              <w:t>N</w:t>
            </w:r>
          </w:p>
        </w:tc>
        <w:tc>
          <w:tcPr>
            <w:tcW w:w="2438" w:type="dxa"/>
          </w:tcPr>
          <w:p w:rsidR="00722026" w:rsidRDefault="00722026">
            <w:pPr>
              <w:pStyle w:val="ConsPlusNormal"/>
            </w:pPr>
          </w:p>
        </w:tc>
        <w:tc>
          <w:tcPr>
            <w:tcW w:w="3402" w:type="dxa"/>
          </w:tcPr>
          <w:p w:rsidR="00722026" w:rsidRDefault="00722026">
            <w:pPr>
              <w:pStyle w:val="ConsPlusNormal"/>
              <w:jc w:val="center"/>
            </w:pPr>
            <w:r>
              <w:t>Базовый вариант</w:t>
            </w:r>
          </w:p>
        </w:tc>
        <w:tc>
          <w:tcPr>
            <w:tcW w:w="3402" w:type="dxa"/>
          </w:tcPr>
          <w:p w:rsidR="00722026" w:rsidRDefault="00722026">
            <w:pPr>
              <w:pStyle w:val="ConsPlusNormal"/>
              <w:jc w:val="center"/>
            </w:pPr>
            <w:r>
              <w:t>Интенсивный вариант</w:t>
            </w:r>
          </w:p>
        </w:tc>
      </w:tr>
      <w:tr w:rsidR="00722026">
        <w:tc>
          <w:tcPr>
            <w:tcW w:w="330" w:type="dxa"/>
          </w:tcPr>
          <w:p w:rsidR="00722026" w:rsidRDefault="00722026">
            <w:pPr>
              <w:pStyle w:val="ConsPlusNormal"/>
              <w:jc w:val="both"/>
            </w:pPr>
            <w:r>
              <w:t>1</w:t>
            </w:r>
          </w:p>
        </w:tc>
        <w:tc>
          <w:tcPr>
            <w:tcW w:w="2438" w:type="dxa"/>
          </w:tcPr>
          <w:p w:rsidR="00722026" w:rsidRDefault="00722026">
            <w:pPr>
              <w:pStyle w:val="ConsPlusNormal"/>
            </w:pPr>
            <w:r>
              <w:t>Наименование подпрограммы</w:t>
            </w:r>
          </w:p>
        </w:tc>
        <w:tc>
          <w:tcPr>
            <w:tcW w:w="6804" w:type="dxa"/>
            <w:gridSpan w:val="2"/>
          </w:tcPr>
          <w:p w:rsidR="00722026" w:rsidRDefault="00722026">
            <w:pPr>
              <w:pStyle w:val="ConsPlusNormal"/>
              <w:jc w:val="both"/>
            </w:pPr>
            <w:r>
              <w:t>Повышение конкурентоспособности субъектов малого и среднего предпринимательства, производящих и реализующих товары (работы, услуги)</w:t>
            </w:r>
          </w:p>
        </w:tc>
      </w:tr>
      <w:tr w:rsidR="00722026">
        <w:tc>
          <w:tcPr>
            <w:tcW w:w="330" w:type="dxa"/>
          </w:tcPr>
          <w:p w:rsidR="00722026" w:rsidRDefault="00722026">
            <w:pPr>
              <w:pStyle w:val="ConsPlusNormal"/>
              <w:jc w:val="both"/>
            </w:pPr>
            <w:r>
              <w:t>2</w:t>
            </w:r>
          </w:p>
        </w:tc>
        <w:tc>
          <w:tcPr>
            <w:tcW w:w="2438" w:type="dxa"/>
          </w:tcPr>
          <w:p w:rsidR="00722026" w:rsidRDefault="00722026">
            <w:pPr>
              <w:pStyle w:val="ConsPlusNormal"/>
            </w:pPr>
            <w:r>
              <w:t>Основание для разработки</w:t>
            </w:r>
          </w:p>
          <w:p w:rsidR="00722026" w:rsidRDefault="00722026">
            <w:pPr>
              <w:pStyle w:val="ConsPlusNormal"/>
              <w:jc w:val="both"/>
            </w:pPr>
            <w:r>
              <w:t>государственной программы</w:t>
            </w:r>
          </w:p>
        </w:tc>
        <w:tc>
          <w:tcPr>
            <w:tcW w:w="6804" w:type="dxa"/>
            <w:gridSpan w:val="2"/>
          </w:tcPr>
          <w:p w:rsidR="00722026" w:rsidRDefault="00722026">
            <w:pPr>
              <w:pStyle w:val="ConsPlusNormal"/>
              <w:jc w:val="both"/>
            </w:pPr>
            <w:r>
              <w:t xml:space="preserve">Федеральный </w:t>
            </w:r>
            <w:hyperlink r:id="rId67" w:history="1">
              <w:r>
                <w:rPr>
                  <w:color w:val="0000FF"/>
                </w:rPr>
                <w:t>закон</w:t>
              </w:r>
            </w:hyperlink>
            <w:r>
              <w:t xml:space="preserve"> от 24.07.2007 N 209-ФЗ "О развитии малого и среднего предпринимательства в Российской Федерации";</w:t>
            </w:r>
          </w:p>
          <w:p w:rsidR="00722026" w:rsidRDefault="00A6062E">
            <w:pPr>
              <w:pStyle w:val="ConsPlusNormal"/>
              <w:jc w:val="both"/>
            </w:pPr>
            <w:hyperlink r:id="rId68" w:history="1">
              <w:r w:rsidR="00722026">
                <w:rPr>
                  <w:color w:val="0000FF"/>
                </w:rPr>
                <w:t>Закон</w:t>
              </w:r>
            </w:hyperlink>
            <w:r w:rsidR="00722026">
              <w:t xml:space="preserve"> Республики Саха (Якутия) от 29.12.2008 645-З N 179-IV "О развитии малого и среднего предпринимательства в Республике Саха (Якутия)";</w:t>
            </w:r>
          </w:p>
          <w:p w:rsidR="00722026" w:rsidRDefault="00A6062E">
            <w:pPr>
              <w:pStyle w:val="ConsPlusNormal"/>
              <w:jc w:val="both"/>
            </w:pPr>
            <w:hyperlink r:id="rId69" w:history="1">
              <w:r w:rsidR="00722026">
                <w:rPr>
                  <w:color w:val="0000FF"/>
                </w:rPr>
                <w:t>Указ</w:t>
              </w:r>
            </w:hyperlink>
            <w:r w:rsidR="00722026">
              <w:t xml:space="preserve"> Президента Республики Саха (Якутия) от 08.05.2011 N 636 "О Порядке разработки и реализации государственных программ Республики Саха (Якутия)";</w:t>
            </w:r>
          </w:p>
          <w:p w:rsidR="00722026" w:rsidRDefault="00A6062E">
            <w:pPr>
              <w:pStyle w:val="ConsPlusNormal"/>
              <w:jc w:val="both"/>
            </w:pPr>
            <w:hyperlink r:id="rId70" w:history="1">
              <w:r w:rsidR="00722026">
                <w:rPr>
                  <w:color w:val="0000FF"/>
                </w:rPr>
                <w:t>Указ</w:t>
              </w:r>
            </w:hyperlink>
            <w:r w:rsidR="00722026">
              <w:t xml:space="preserve"> Президента Республики Саха (Якутия) от 10.07.2011 N 808 "Об утверждении Перечня государственных программ Республики Саха (Якутия) на 2012 - 2016 годы"</w:t>
            </w:r>
          </w:p>
        </w:tc>
      </w:tr>
      <w:tr w:rsidR="00722026">
        <w:tc>
          <w:tcPr>
            <w:tcW w:w="330" w:type="dxa"/>
          </w:tcPr>
          <w:p w:rsidR="00722026" w:rsidRDefault="00722026">
            <w:pPr>
              <w:pStyle w:val="ConsPlusNormal"/>
              <w:jc w:val="both"/>
            </w:pPr>
            <w:r>
              <w:t>3</w:t>
            </w:r>
          </w:p>
        </w:tc>
        <w:tc>
          <w:tcPr>
            <w:tcW w:w="2438" w:type="dxa"/>
          </w:tcPr>
          <w:p w:rsidR="00722026" w:rsidRDefault="00722026">
            <w:pPr>
              <w:pStyle w:val="ConsPlusNormal"/>
            </w:pPr>
            <w:r>
              <w:t>Соисполнитель подпрограммы</w:t>
            </w:r>
          </w:p>
        </w:tc>
        <w:tc>
          <w:tcPr>
            <w:tcW w:w="6804" w:type="dxa"/>
            <w:gridSpan w:val="2"/>
          </w:tcPr>
          <w:p w:rsidR="00722026" w:rsidRDefault="00722026">
            <w:pPr>
              <w:pStyle w:val="ConsPlusNormal"/>
              <w:jc w:val="both"/>
            </w:pPr>
            <w:r>
              <w:t>Министерство имущественных и земельных отношений Республики Саха (Якутия);</w:t>
            </w:r>
          </w:p>
          <w:p w:rsidR="00722026" w:rsidRDefault="00722026">
            <w:pPr>
              <w:pStyle w:val="ConsPlusNormal"/>
              <w:jc w:val="both"/>
            </w:pPr>
            <w:r>
              <w:t>Министерство сельского хозяйства и продовольственной политики Республики Саха (Якутия);</w:t>
            </w:r>
          </w:p>
          <w:p w:rsidR="00722026" w:rsidRDefault="00722026">
            <w:pPr>
              <w:pStyle w:val="ConsPlusNormal"/>
              <w:jc w:val="both"/>
            </w:pPr>
            <w:r>
              <w:t>Министерство транспорта и дорожного хозяйства Республики Саха (Якутия);</w:t>
            </w:r>
          </w:p>
          <w:p w:rsidR="00722026" w:rsidRDefault="00722026">
            <w:pPr>
              <w:pStyle w:val="ConsPlusNormal"/>
              <w:jc w:val="both"/>
            </w:pPr>
            <w:r>
              <w:t>Министерство по федеративным отношениям и внешним связям Республики Саха (Якутия)</w:t>
            </w:r>
          </w:p>
        </w:tc>
      </w:tr>
      <w:tr w:rsidR="00722026">
        <w:tc>
          <w:tcPr>
            <w:tcW w:w="330" w:type="dxa"/>
          </w:tcPr>
          <w:p w:rsidR="00722026" w:rsidRDefault="00722026">
            <w:pPr>
              <w:pStyle w:val="ConsPlusNormal"/>
              <w:jc w:val="both"/>
            </w:pPr>
            <w:r>
              <w:t>4</w:t>
            </w:r>
          </w:p>
        </w:tc>
        <w:tc>
          <w:tcPr>
            <w:tcW w:w="2438" w:type="dxa"/>
          </w:tcPr>
          <w:p w:rsidR="00722026" w:rsidRDefault="00722026">
            <w:pPr>
              <w:pStyle w:val="ConsPlusNormal"/>
            </w:pPr>
            <w:r>
              <w:t>Цель и задачи подпрограммы</w:t>
            </w:r>
          </w:p>
        </w:tc>
        <w:tc>
          <w:tcPr>
            <w:tcW w:w="6804" w:type="dxa"/>
            <w:gridSpan w:val="2"/>
          </w:tcPr>
          <w:p w:rsidR="00722026" w:rsidRDefault="00722026">
            <w:pPr>
              <w:pStyle w:val="ConsPlusNormal"/>
            </w:pPr>
            <w:r>
              <w:t>Цель подпрограммы:</w:t>
            </w:r>
          </w:p>
          <w:p w:rsidR="00722026" w:rsidRDefault="00722026">
            <w:pPr>
              <w:pStyle w:val="ConsPlusNormal"/>
              <w:jc w:val="both"/>
            </w:pPr>
            <w:r>
              <w:t xml:space="preserve">Повышение конкурентоспособности субъектов малого и среднего предпринимательства Республики Саха (Якутия), производящих и </w:t>
            </w:r>
            <w:r>
              <w:lastRenderedPageBreak/>
              <w:t>реализующих товары (работы, услуги).</w:t>
            </w:r>
          </w:p>
          <w:p w:rsidR="00722026" w:rsidRDefault="00722026">
            <w:pPr>
              <w:pStyle w:val="ConsPlusNormal"/>
            </w:pPr>
            <w:r>
              <w:t>Задачи подпрограммы:</w:t>
            </w:r>
          </w:p>
          <w:p w:rsidR="00722026" w:rsidRDefault="00722026">
            <w:pPr>
              <w:pStyle w:val="ConsPlusNormal"/>
              <w:jc w:val="both"/>
            </w:pPr>
            <w:r>
              <w:t>1. Обеспечение доступа субъектов малого и среднего предпринимательства к финансовой, имущественной поддержке, оказываемой в рамках государственной поддержки малого и среднего предпринимательства.</w:t>
            </w:r>
          </w:p>
          <w:p w:rsidR="00722026" w:rsidRDefault="00722026">
            <w:pPr>
              <w:pStyle w:val="ConsPlusNormal"/>
              <w:jc w:val="both"/>
            </w:pPr>
            <w:r>
              <w:t>2. Развитие инновационного потенциала малого бизнеса Республики Саха (Якутия).</w:t>
            </w:r>
          </w:p>
          <w:p w:rsidR="00722026" w:rsidRDefault="00722026">
            <w:pPr>
              <w:pStyle w:val="ConsPlusNormal"/>
            </w:pPr>
            <w:r>
              <w:t>3. Реализация мероприятий по поддержке технологической модернизации.</w:t>
            </w:r>
          </w:p>
          <w:p w:rsidR="00722026" w:rsidRDefault="00722026">
            <w:pPr>
              <w:pStyle w:val="ConsPlusNormal"/>
            </w:pPr>
            <w:r>
              <w:t>4. Продвижение товаров на региональные и международные рынки продукции.</w:t>
            </w:r>
          </w:p>
          <w:p w:rsidR="00722026" w:rsidRDefault="00722026">
            <w:pPr>
              <w:pStyle w:val="ConsPlusNormal"/>
              <w:jc w:val="both"/>
            </w:pPr>
            <w:r>
              <w:t>5. Развитие сети объектов инфраструктуры поддержки малого и среднего предпринимательства.</w:t>
            </w:r>
          </w:p>
          <w:p w:rsidR="00722026" w:rsidRDefault="00722026">
            <w:pPr>
              <w:pStyle w:val="ConsPlusNormal"/>
              <w:jc w:val="both"/>
            </w:pPr>
            <w:r>
              <w:t>6. Имущественная поддержка субъектов малого и среднего предпринимательства.</w:t>
            </w:r>
          </w:p>
          <w:p w:rsidR="00722026" w:rsidRDefault="00722026">
            <w:pPr>
              <w:pStyle w:val="ConsPlusNormal"/>
              <w:jc w:val="both"/>
            </w:pPr>
            <w:r>
              <w:t>7. Реализация приоритетных направлений развития малого и среднего предпринимательства в Республике Саха (Якутия)</w:t>
            </w:r>
          </w:p>
        </w:tc>
      </w:tr>
      <w:tr w:rsidR="00722026">
        <w:tc>
          <w:tcPr>
            <w:tcW w:w="330" w:type="dxa"/>
          </w:tcPr>
          <w:p w:rsidR="00722026" w:rsidRDefault="00722026">
            <w:pPr>
              <w:pStyle w:val="ConsPlusNormal"/>
              <w:jc w:val="both"/>
            </w:pPr>
            <w:r>
              <w:lastRenderedPageBreak/>
              <w:t>5</w:t>
            </w:r>
          </w:p>
        </w:tc>
        <w:tc>
          <w:tcPr>
            <w:tcW w:w="2438" w:type="dxa"/>
          </w:tcPr>
          <w:p w:rsidR="00722026" w:rsidRDefault="00722026">
            <w:pPr>
              <w:pStyle w:val="ConsPlusNormal"/>
            </w:pPr>
            <w:r>
              <w:t>Целевые индикаторы подпрограммы</w:t>
            </w:r>
          </w:p>
        </w:tc>
        <w:tc>
          <w:tcPr>
            <w:tcW w:w="6804" w:type="dxa"/>
            <w:gridSpan w:val="2"/>
          </w:tcPr>
          <w:p w:rsidR="00722026" w:rsidRDefault="00722026">
            <w:pPr>
              <w:pStyle w:val="ConsPlusNormal"/>
            </w:pPr>
            <w:r>
              <w:t>1. Индикаторы задач подпрограммы:</w:t>
            </w:r>
          </w:p>
          <w:p w:rsidR="00722026" w:rsidRDefault="00722026">
            <w:pPr>
              <w:pStyle w:val="ConsPlusNormal"/>
              <w:jc w:val="both"/>
            </w:pPr>
            <w:r>
              <w:t>1.1. Количество субъектов малого и среднего предпринимательства, получивших финансовую поддержку.</w:t>
            </w:r>
          </w:p>
          <w:p w:rsidR="00722026" w:rsidRDefault="00722026">
            <w:pPr>
              <w:pStyle w:val="ConsPlusNormal"/>
              <w:jc w:val="both"/>
            </w:pPr>
            <w:r>
              <w:t>1.2. Количество инновационных компаний, получивших государственную поддержку.</w:t>
            </w:r>
          </w:p>
          <w:p w:rsidR="00722026" w:rsidRDefault="00722026">
            <w:pPr>
              <w:pStyle w:val="ConsPlusNormal"/>
              <w:jc w:val="both"/>
            </w:pPr>
            <w:r>
              <w:t>1.3. Количество субъектов малого и среднего предпринимательства, получивших поддержку технологической модернизации.</w:t>
            </w:r>
          </w:p>
          <w:p w:rsidR="00722026" w:rsidRDefault="00722026">
            <w:pPr>
              <w:pStyle w:val="ConsPlusNormal"/>
              <w:jc w:val="both"/>
            </w:pPr>
            <w:r>
              <w:t>1.4. Количество субъектов малого и среднего предпринимательства, получивших государственную поддержку в целях продвижения товаров на региональные и международные рынки продукции.</w:t>
            </w:r>
          </w:p>
          <w:p w:rsidR="00722026" w:rsidRDefault="00722026">
            <w:pPr>
              <w:pStyle w:val="ConsPlusNormal"/>
              <w:jc w:val="both"/>
            </w:pPr>
            <w:r>
              <w:t>1.5. Количество функционирующих Бизнес-инкубаторов в Республике Саха (Якутия).</w:t>
            </w:r>
          </w:p>
          <w:p w:rsidR="00722026" w:rsidRDefault="00722026">
            <w:pPr>
              <w:pStyle w:val="ConsPlusNormal"/>
              <w:jc w:val="both"/>
            </w:pPr>
            <w:r>
              <w:t xml:space="preserve">1.6. Объем налоговых поступлений от организаций - резидентов Бизнес-инкубаторов Республики Саха (Якутия). 1.7. Количество субъектов малого и среднего предпринимательства, получивших </w:t>
            </w:r>
            <w:r>
              <w:lastRenderedPageBreak/>
              <w:t>поддержку, занятых в сфере производства продукции.</w:t>
            </w:r>
          </w:p>
          <w:p w:rsidR="00722026" w:rsidRDefault="00722026">
            <w:pPr>
              <w:pStyle w:val="ConsPlusNormal"/>
              <w:jc w:val="both"/>
            </w:pPr>
            <w:r>
              <w:t>1.8. Количество созданных объектов дорожного сервиса на автомобильных дорогах общего пользования.</w:t>
            </w:r>
          </w:p>
          <w:p w:rsidR="00722026" w:rsidRDefault="00722026">
            <w:pPr>
              <w:pStyle w:val="ConsPlusNormal"/>
              <w:jc w:val="both"/>
            </w:pPr>
            <w:r>
              <w:t>1.9. Количество субъектов малого и среднего предпринимательства, получивших поддержку, занятых в области ремесел, народных художественных промыслов, сельского и экологического туризма.</w:t>
            </w:r>
          </w:p>
          <w:p w:rsidR="00722026" w:rsidRDefault="00722026">
            <w:pPr>
              <w:pStyle w:val="ConsPlusNormal"/>
              <w:jc w:val="both"/>
            </w:pPr>
            <w:r>
              <w:t>1.10. Количество субъектов малого и среднего предпринимательства, получивших поддержку, занятых в отрасли бытового обслуживания в сельской местности.</w:t>
            </w:r>
          </w:p>
          <w:p w:rsidR="00722026" w:rsidRDefault="00722026">
            <w:pPr>
              <w:pStyle w:val="ConsPlusNormal"/>
              <w:jc w:val="both"/>
            </w:pPr>
            <w:r>
              <w:t>1.11. Количество субъектов малого и среднего предпринимательства, получивших поддержку, осуществляющих деятельность на территории кластерного развития.</w:t>
            </w:r>
          </w:p>
          <w:p w:rsidR="00722026" w:rsidRDefault="00722026">
            <w:pPr>
              <w:pStyle w:val="ConsPlusNormal"/>
              <w:jc w:val="both"/>
            </w:pPr>
            <w:r>
              <w:t>1.12. Создание условий для развития эффективных организационно-правовых форм взаимодействия крупного бизнеса, государства с малым и средним бизнесом путем развития аутсорсинга и субконтрактации через проведение бирж субконтрактов.</w:t>
            </w:r>
          </w:p>
          <w:p w:rsidR="00722026" w:rsidRDefault="00722026">
            <w:pPr>
              <w:pStyle w:val="ConsPlusNormal"/>
              <w:jc w:val="both"/>
            </w:pPr>
            <w:r>
              <w:t>1.13. Количество субъектов малого и среднего предпринимательства, получивших поддержку, занятых в сфере организации групп дневного времяпрепровождения детей дошкольного возраста и иных подобных им видов деятельности по уходу и присмотру за детьми.</w:t>
            </w:r>
          </w:p>
          <w:p w:rsidR="00722026" w:rsidRDefault="00722026">
            <w:pPr>
              <w:pStyle w:val="ConsPlusNormal"/>
              <w:jc w:val="both"/>
            </w:pPr>
            <w:r>
              <w:t>1.14. Количество субъектов малого и среднего предпринимательства, получивших поддержку, занятых в сфере социального предпринимательства</w:t>
            </w:r>
          </w:p>
        </w:tc>
      </w:tr>
      <w:tr w:rsidR="00722026">
        <w:tblPrEx>
          <w:tblBorders>
            <w:insideH w:val="nil"/>
          </w:tblBorders>
        </w:tblPrEx>
        <w:tc>
          <w:tcPr>
            <w:tcW w:w="330" w:type="dxa"/>
            <w:tcBorders>
              <w:bottom w:val="nil"/>
            </w:tcBorders>
          </w:tcPr>
          <w:p w:rsidR="00722026" w:rsidRDefault="00722026">
            <w:pPr>
              <w:pStyle w:val="ConsPlusNormal"/>
              <w:jc w:val="both"/>
            </w:pPr>
            <w:r>
              <w:lastRenderedPageBreak/>
              <w:t>6</w:t>
            </w:r>
          </w:p>
        </w:tc>
        <w:tc>
          <w:tcPr>
            <w:tcW w:w="2438" w:type="dxa"/>
            <w:tcBorders>
              <w:bottom w:val="nil"/>
            </w:tcBorders>
          </w:tcPr>
          <w:p w:rsidR="00722026" w:rsidRDefault="00722026">
            <w:pPr>
              <w:pStyle w:val="ConsPlusNormal"/>
            </w:pPr>
            <w:r>
              <w:t>Сроки реализации (этапы) подпрограммы</w:t>
            </w:r>
          </w:p>
        </w:tc>
        <w:tc>
          <w:tcPr>
            <w:tcW w:w="6804" w:type="dxa"/>
            <w:gridSpan w:val="2"/>
            <w:tcBorders>
              <w:bottom w:val="nil"/>
            </w:tcBorders>
            <w:vAlign w:val="center"/>
          </w:tcPr>
          <w:p w:rsidR="00722026" w:rsidRDefault="00722026">
            <w:pPr>
              <w:pStyle w:val="ConsPlusNormal"/>
              <w:jc w:val="center"/>
            </w:pPr>
            <w:r>
              <w:t>2012 - 2019 годы</w:t>
            </w:r>
          </w:p>
        </w:tc>
      </w:tr>
      <w:tr w:rsidR="00722026">
        <w:tblPrEx>
          <w:tblBorders>
            <w:insideH w:val="nil"/>
          </w:tblBorders>
        </w:tblPrEx>
        <w:tc>
          <w:tcPr>
            <w:tcW w:w="9572" w:type="dxa"/>
            <w:gridSpan w:val="4"/>
            <w:tcBorders>
              <w:top w:val="nil"/>
            </w:tcBorders>
          </w:tcPr>
          <w:p w:rsidR="00722026" w:rsidRDefault="00722026">
            <w:pPr>
              <w:pStyle w:val="ConsPlusNormal"/>
              <w:jc w:val="both"/>
            </w:pPr>
            <w:r>
              <w:t xml:space="preserve">(в ред. Указов Главы РС(Я) от 19.06.2014 </w:t>
            </w:r>
            <w:hyperlink r:id="rId71" w:history="1">
              <w:r>
                <w:rPr>
                  <w:color w:val="0000FF"/>
                </w:rPr>
                <w:t>N 2732</w:t>
              </w:r>
            </w:hyperlink>
            <w:r>
              <w:t xml:space="preserve">, от 02.06.2015 </w:t>
            </w:r>
            <w:hyperlink r:id="rId72" w:history="1">
              <w:r>
                <w:rPr>
                  <w:color w:val="0000FF"/>
                </w:rPr>
                <w:t>N 512</w:t>
              </w:r>
            </w:hyperlink>
            <w:r>
              <w:t>)</w:t>
            </w:r>
          </w:p>
        </w:tc>
      </w:tr>
      <w:tr w:rsidR="00722026">
        <w:tblPrEx>
          <w:tblBorders>
            <w:insideH w:val="nil"/>
          </w:tblBorders>
        </w:tblPrEx>
        <w:tc>
          <w:tcPr>
            <w:tcW w:w="330" w:type="dxa"/>
            <w:tcBorders>
              <w:bottom w:val="nil"/>
            </w:tcBorders>
          </w:tcPr>
          <w:p w:rsidR="00722026" w:rsidRDefault="00722026">
            <w:pPr>
              <w:pStyle w:val="ConsPlusNormal"/>
              <w:jc w:val="both"/>
            </w:pPr>
            <w:r>
              <w:t>7</w:t>
            </w:r>
          </w:p>
        </w:tc>
        <w:tc>
          <w:tcPr>
            <w:tcW w:w="2438" w:type="dxa"/>
            <w:tcBorders>
              <w:bottom w:val="nil"/>
            </w:tcBorders>
          </w:tcPr>
          <w:p w:rsidR="00722026" w:rsidRDefault="00722026">
            <w:pPr>
              <w:pStyle w:val="ConsPlusNormal"/>
            </w:pPr>
            <w:r>
              <w:t>Предельный объем средств на реализацию подпрограммы с разбивкой по годам</w:t>
            </w:r>
          </w:p>
        </w:tc>
        <w:tc>
          <w:tcPr>
            <w:tcW w:w="3402" w:type="dxa"/>
            <w:tcBorders>
              <w:bottom w:val="nil"/>
            </w:tcBorders>
            <w:vAlign w:val="center"/>
          </w:tcPr>
          <w:p w:rsidR="00722026" w:rsidRDefault="00722026">
            <w:pPr>
              <w:pStyle w:val="ConsPlusNormal"/>
              <w:ind w:left="166"/>
            </w:pPr>
            <w:r>
              <w:t>При базовом варианте:</w:t>
            </w:r>
          </w:p>
          <w:p w:rsidR="00722026" w:rsidRDefault="00722026">
            <w:pPr>
              <w:pStyle w:val="ConsPlusNormal"/>
            </w:pPr>
            <w:r>
              <w:t>2012 - 905 536,08 тыс. руб.</w:t>
            </w:r>
          </w:p>
          <w:p w:rsidR="00722026" w:rsidRDefault="00722026">
            <w:pPr>
              <w:pStyle w:val="ConsPlusNormal"/>
            </w:pPr>
            <w:r>
              <w:t>2013 - 1 012 829,50 тыс. руб.</w:t>
            </w:r>
          </w:p>
          <w:p w:rsidR="00722026" w:rsidRDefault="00722026">
            <w:pPr>
              <w:pStyle w:val="ConsPlusNormal"/>
            </w:pPr>
            <w:r>
              <w:t>2014 - 934 561,89 тыс. руб.</w:t>
            </w:r>
          </w:p>
          <w:p w:rsidR="00722026" w:rsidRDefault="00722026">
            <w:pPr>
              <w:pStyle w:val="ConsPlusNormal"/>
            </w:pPr>
            <w:r>
              <w:t>2015 - 1 268 805,71 тыс. руб.</w:t>
            </w:r>
          </w:p>
          <w:p w:rsidR="00722026" w:rsidRDefault="00722026">
            <w:pPr>
              <w:pStyle w:val="ConsPlusNormal"/>
            </w:pPr>
            <w:r>
              <w:lastRenderedPageBreak/>
              <w:t>2016 - 1 070 542,23 тыс. руб.</w:t>
            </w:r>
          </w:p>
          <w:p w:rsidR="00722026" w:rsidRDefault="00722026">
            <w:pPr>
              <w:pStyle w:val="ConsPlusNormal"/>
            </w:pPr>
            <w:r>
              <w:t>2017 - 829 975,23 тыс. руб.</w:t>
            </w:r>
          </w:p>
          <w:p w:rsidR="00722026" w:rsidRDefault="00722026">
            <w:pPr>
              <w:pStyle w:val="ConsPlusNormal"/>
            </w:pPr>
            <w:r>
              <w:t>2018 - 797 256,23 тыс. руб.</w:t>
            </w:r>
          </w:p>
          <w:p w:rsidR="00722026" w:rsidRDefault="00722026">
            <w:pPr>
              <w:pStyle w:val="ConsPlusNormal"/>
            </w:pPr>
            <w:r>
              <w:t>2019 - 797 256,23 тыс. руб.</w:t>
            </w:r>
          </w:p>
        </w:tc>
        <w:tc>
          <w:tcPr>
            <w:tcW w:w="3402" w:type="dxa"/>
            <w:tcBorders>
              <w:bottom w:val="nil"/>
            </w:tcBorders>
            <w:vAlign w:val="center"/>
          </w:tcPr>
          <w:p w:rsidR="00722026" w:rsidRDefault="00722026">
            <w:pPr>
              <w:pStyle w:val="ConsPlusNormal"/>
            </w:pPr>
            <w:r>
              <w:lastRenderedPageBreak/>
              <w:t>При интенсивном варианте:</w:t>
            </w:r>
          </w:p>
          <w:p w:rsidR="00722026" w:rsidRDefault="00722026">
            <w:pPr>
              <w:pStyle w:val="ConsPlusNormal"/>
            </w:pPr>
            <w:r>
              <w:t>2012 - 1 155 759,00 тыс. руб.</w:t>
            </w:r>
          </w:p>
          <w:p w:rsidR="00722026" w:rsidRDefault="00722026">
            <w:pPr>
              <w:pStyle w:val="ConsPlusNormal"/>
            </w:pPr>
            <w:r>
              <w:t>2013 - 1 566 333,34 тыс. руб.</w:t>
            </w:r>
          </w:p>
          <w:p w:rsidR="00722026" w:rsidRDefault="00722026">
            <w:pPr>
              <w:pStyle w:val="ConsPlusNormal"/>
            </w:pPr>
            <w:r>
              <w:t>2014 - 1 997 542,00 тыс. руб.</w:t>
            </w:r>
          </w:p>
          <w:p w:rsidR="00722026" w:rsidRDefault="00722026">
            <w:pPr>
              <w:pStyle w:val="ConsPlusNormal"/>
            </w:pPr>
            <w:r>
              <w:t>2015 - 2 433 666,94 тыс. руб.</w:t>
            </w:r>
          </w:p>
          <w:p w:rsidR="00722026" w:rsidRDefault="00722026">
            <w:pPr>
              <w:pStyle w:val="ConsPlusNormal"/>
            </w:pPr>
            <w:r>
              <w:lastRenderedPageBreak/>
              <w:t>2016 - 2 889 783,44 тыс. руб.</w:t>
            </w:r>
          </w:p>
          <w:p w:rsidR="00722026" w:rsidRDefault="00722026">
            <w:pPr>
              <w:pStyle w:val="ConsPlusNormal"/>
            </w:pPr>
            <w:r>
              <w:t>2017 - 2 889 783,44 тыс. руб.</w:t>
            </w:r>
          </w:p>
          <w:p w:rsidR="00722026" w:rsidRDefault="00722026">
            <w:pPr>
              <w:pStyle w:val="ConsPlusNormal"/>
            </w:pPr>
            <w:r>
              <w:t>2018 - 2 889 783,44 тыс. руб.</w:t>
            </w:r>
          </w:p>
          <w:p w:rsidR="00722026" w:rsidRDefault="00722026">
            <w:pPr>
              <w:pStyle w:val="ConsPlusNormal"/>
            </w:pPr>
            <w:r>
              <w:t>2019 - 2 889 783,44 тыс. руб.</w:t>
            </w:r>
          </w:p>
        </w:tc>
      </w:tr>
      <w:tr w:rsidR="00722026">
        <w:tblPrEx>
          <w:tblBorders>
            <w:insideH w:val="nil"/>
          </w:tblBorders>
        </w:tblPrEx>
        <w:tc>
          <w:tcPr>
            <w:tcW w:w="9572" w:type="dxa"/>
            <w:gridSpan w:val="4"/>
            <w:tcBorders>
              <w:top w:val="nil"/>
            </w:tcBorders>
          </w:tcPr>
          <w:p w:rsidR="00722026" w:rsidRDefault="00722026">
            <w:pPr>
              <w:pStyle w:val="ConsPlusNormal"/>
              <w:jc w:val="both"/>
            </w:pPr>
            <w:r>
              <w:lastRenderedPageBreak/>
              <w:t xml:space="preserve">(п. 7 в ред. </w:t>
            </w:r>
            <w:hyperlink r:id="rId73" w:history="1">
              <w:r>
                <w:rPr>
                  <w:color w:val="0000FF"/>
                </w:rPr>
                <w:t>Указа</w:t>
              </w:r>
            </w:hyperlink>
            <w:r>
              <w:t xml:space="preserve"> Главы РС(Я) от 17.12.2015 N 853)</w:t>
            </w: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jc w:val="center"/>
      </w:pPr>
      <w:r>
        <w:t>Раздел 1. ХАРАКТЕРИСТИКА ТЕКУЩЕГО СОСТОЯНИЯ</w:t>
      </w:r>
    </w:p>
    <w:p w:rsidR="00722026" w:rsidRDefault="00722026">
      <w:pPr>
        <w:pStyle w:val="ConsPlusNormal"/>
        <w:jc w:val="both"/>
      </w:pPr>
    </w:p>
    <w:p w:rsidR="00722026" w:rsidRDefault="00722026">
      <w:pPr>
        <w:pStyle w:val="ConsPlusNormal"/>
        <w:ind w:firstLine="540"/>
        <w:jc w:val="both"/>
      </w:pPr>
      <w:r>
        <w:t>Ключевым инструментом достижения целей социально-экономического развития Республики Саха (Якутия), Российской Федерации является конкурентная политика.</w:t>
      </w:r>
    </w:p>
    <w:p w:rsidR="00722026" w:rsidRDefault="00722026">
      <w:pPr>
        <w:pStyle w:val="ConsPlusNormal"/>
        <w:ind w:firstLine="540"/>
        <w:jc w:val="both"/>
      </w:pPr>
      <w:r>
        <w:t>Она направлена на повышение эффективности и конкурентоспособности экономики, модернизацию предприятий и на создание условий для обеспечения потребностей граждан республики в товарах и услугах экономически эффективным образом.</w:t>
      </w:r>
    </w:p>
    <w:p w:rsidR="00722026" w:rsidRDefault="00722026">
      <w:pPr>
        <w:pStyle w:val="ConsPlusNormal"/>
        <w:ind w:firstLine="540"/>
        <w:jc w:val="both"/>
      </w:pPr>
      <w:r>
        <w:t>Конкурентная политика является инструментом создания условий для повышения качества и уровня жизни населения, инновационного развития, снижения инфляции, развития национальной конкурентоспособности.</w:t>
      </w:r>
    </w:p>
    <w:p w:rsidR="00722026" w:rsidRDefault="00722026">
      <w:pPr>
        <w:pStyle w:val="ConsPlusNormal"/>
        <w:ind w:firstLine="540"/>
        <w:jc w:val="both"/>
      </w:pPr>
      <w:r>
        <w:t>Малый бизнес в Республике Саха (Якутия) приобретает все большее значение в экономике, становится одним из важных факторов социальной и политической стабильности, стратегическим ресурсом развития региона.</w:t>
      </w:r>
    </w:p>
    <w:p w:rsidR="00722026" w:rsidRDefault="00722026">
      <w:pPr>
        <w:pStyle w:val="ConsPlusNormal"/>
        <w:ind w:firstLine="540"/>
        <w:jc w:val="both"/>
      </w:pPr>
      <w:r>
        <w:t>По итогам 2010 года в республике действует 5 127 малых и средних предприятий, 41 849 индивидуальных предпринимателей, которые обеспечивают 40,1% занятых в экономике республики, 22,4% общего оборота предприятий в Республике Саха (Якутия), 20,9% оборота розничной торговли, 18,5% оборота общественного питания, 5,9% объема платных услуг в Республике Саха (Якутия).</w:t>
      </w:r>
    </w:p>
    <w:p w:rsidR="00722026" w:rsidRDefault="00722026">
      <w:pPr>
        <w:pStyle w:val="ConsPlusNormal"/>
        <w:ind w:firstLine="540"/>
        <w:jc w:val="both"/>
      </w:pPr>
      <w:r>
        <w:t>Благодаря мерам государственной поддержки развития предпринимательства в Республике Саха (Якутия) за 2009 - 2010 годы создано 6 615 субъектов малого и среднего предпринимательства, что позволило за этот период увеличить показатели оборота малых и средних предприятий республике на 32,2%. При этом наибольшее увеличение количества субъектов малого и среднего предпринимательства наблюдалось по итогам 2009 года - 4 746 единиц, увеличение оборота малых и средних предприятий по итогам 2010 года - 21 932,6 млн. руб.</w:t>
      </w:r>
    </w:p>
    <w:p w:rsidR="00722026" w:rsidRDefault="00722026">
      <w:pPr>
        <w:pStyle w:val="ConsPlusNormal"/>
        <w:ind w:firstLine="540"/>
        <w:jc w:val="both"/>
      </w:pPr>
      <w:r>
        <w:t>В Стратегии развития малого и среднего предпринимательства в Республике Саха (Якутия) до 2020 года главной задачей развития малого и среднего предпринимательства в республике является изменение отраслевой структуры малого бизнеса в пользу инновационно-производственной, повышение его конкурентоспособности.</w:t>
      </w:r>
    </w:p>
    <w:p w:rsidR="00722026" w:rsidRDefault="00722026">
      <w:pPr>
        <w:pStyle w:val="ConsPlusNormal"/>
        <w:ind w:firstLine="540"/>
        <w:jc w:val="both"/>
      </w:pPr>
      <w:r>
        <w:t>Итоговыми индикаторами реализации Стратегии к 2016 году определены: рост количества субъектов малого и среднего предпринимательства до 77 000, увеличение доли малого и среднего бизнеса в общем обороте организаций до 38%, обеспечение вклада малого и среднего предпринимательства в валовом региональном продукте в размере 12%, увеличение доли занятых в малом и среднем бизнесе до 52%, рост оборота организаций малого и среднего бизнеса в 2,4 раза, обеспечение поступлений налогов в бюджеты всех уровней ежегодно до 4 400 млн. руб., увеличение инвестиций в основной капитал к 2016 году в 2,6 раз, увеличение доли производственных и инновационных компаний в 1,8 раза, увеличение доли объема реализации инновационных товаров (работ, услуг) в общем объеме реализации в 3,3 раза.</w:t>
      </w:r>
    </w:p>
    <w:p w:rsidR="00722026" w:rsidRDefault="00722026">
      <w:pPr>
        <w:pStyle w:val="ConsPlusNormal"/>
        <w:ind w:firstLine="540"/>
        <w:jc w:val="both"/>
      </w:pPr>
      <w:r>
        <w:t>Потенциал развития малого и среднего предпринимательства обусловлен ограничениями "спроса" (уровень насыщенности локальных рынков, наличие платежеспособного спроса населения на товары и услуги субъектов малого и среднего предпринимательства и т.п. факторами).</w:t>
      </w:r>
    </w:p>
    <w:p w:rsidR="00722026" w:rsidRDefault="00722026">
      <w:pPr>
        <w:pStyle w:val="ConsPlusNormal"/>
        <w:ind w:firstLine="540"/>
        <w:jc w:val="both"/>
      </w:pPr>
      <w:r>
        <w:t>Производимая в республике продукция в настоящий момент является неконкурентоспособной по основным позициям на национальном рынке сбыта и ограниченно конкурентоспособной на глобальных рынках сбыта.</w:t>
      </w:r>
    </w:p>
    <w:p w:rsidR="00722026" w:rsidRDefault="00722026">
      <w:pPr>
        <w:pStyle w:val="ConsPlusNormal"/>
        <w:ind w:firstLine="540"/>
        <w:jc w:val="both"/>
      </w:pPr>
      <w:r>
        <w:t>При этом, кроме макроэкономических показателей, влияющих на потенциал развития предпринимательства в республике, к существующим ограничениям необходимо отнести:</w:t>
      </w:r>
    </w:p>
    <w:p w:rsidR="00722026" w:rsidRDefault="00722026">
      <w:pPr>
        <w:pStyle w:val="ConsPlusNormal"/>
        <w:ind w:firstLine="540"/>
        <w:jc w:val="both"/>
      </w:pPr>
      <w:r>
        <w:t>- низкую внутреннюю транспортную доступность, зависимость от сезонного фактора, которая во многих районах осложнена труднодоступностью и отдаленностью наслегов;</w:t>
      </w:r>
    </w:p>
    <w:p w:rsidR="00722026" w:rsidRDefault="00722026">
      <w:pPr>
        <w:pStyle w:val="ConsPlusNormal"/>
        <w:ind w:firstLine="540"/>
        <w:jc w:val="both"/>
      </w:pPr>
      <w:r>
        <w:t>- высокую степень монополизированности экономики при высокой себестоимости и низкой конкурентоспособности продукции (товаров, услуг) субъектов малого и среднего предпринимательства;</w:t>
      </w:r>
    </w:p>
    <w:p w:rsidR="00722026" w:rsidRDefault="00722026">
      <w:pPr>
        <w:pStyle w:val="ConsPlusNormal"/>
        <w:ind w:firstLine="540"/>
        <w:jc w:val="both"/>
      </w:pPr>
      <w:r>
        <w:t>- недостаток финансовых ресурсов для развития бизнеса;</w:t>
      </w:r>
    </w:p>
    <w:p w:rsidR="00722026" w:rsidRDefault="00722026">
      <w:pPr>
        <w:pStyle w:val="ConsPlusNormal"/>
        <w:ind w:firstLine="540"/>
        <w:jc w:val="both"/>
      </w:pPr>
      <w:r>
        <w:lastRenderedPageBreak/>
        <w:t>- недостаток квалифицированных кадров, знаний и информации для ведения предпринимательской деятельности;</w:t>
      </w:r>
    </w:p>
    <w:p w:rsidR="00722026" w:rsidRDefault="00722026">
      <w:pPr>
        <w:pStyle w:val="ConsPlusNormal"/>
        <w:ind w:firstLine="540"/>
        <w:jc w:val="both"/>
      </w:pPr>
      <w:r>
        <w:t>- административные барьеры;</w:t>
      </w:r>
    </w:p>
    <w:p w:rsidR="00722026" w:rsidRDefault="00722026">
      <w:pPr>
        <w:pStyle w:val="ConsPlusNormal"/>
        <w:ind w:firstLine="540"/>
        <w:jc w:val="both"/>
      </w:pPr>
      <w:r>
        <w:t>- тарифную политику естественных монополий и т.д.</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center"/>
      </w:pPr>
      <w:r>
        <w:t>Таблица стратегического (SWOT) анализа</w:t>
      </w:r>
    </w:p>
    <w:p w:rsidR="00722026" w:rsidRDefault="00722026">
      <w:pPr>
        <w:pStyle w:val="ConsPlusNormal"/>
        <w:jc w:val="both"/>
      </w:pPr>
    </w:p>
    <w:p w:rsidR="00722026" w:rsidRDefault="00722026">
      <w:pPr>
        <w:pStyle w:val="ConsPlusNormal"/>
        <w:jc w:val="right"/>
      </w:pPr>
      <w:r>
        <w:t>Таблица 10</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53"/>
        <w:gridCol w:w="6105"/>
      </w:tblGrid>
      <w:tr w:rsidR="00722026">
        <w:tc>
          <w:tcPr>
            <w:tcW w:w="5953" w:type="dxa"/>
          </w:tcPr>
          <w:p w:rsidR="00722026" w:rsidRDefault="00722026">
            <w:pPr>
              <w:pStyle w:val="ConsPlusNormal"/>
              <w:jc w:val="center"/>
            </w:pPr>
            <w:r>
              <w:t>Сильные стороны</w:t>
            </w:r>
          </w:p>
        </w:tc>
        <w:tc>
          <w:tcPr>
            <w:tcW w:w="6105" w:type="dxa"/>
          </w:tcPr>
          <w:p w:rsidR="00722026" w:rsidRDefault="00722026">
            <w:pPr>
              <w:pStyle w:val="ConsPlusNormal"/>
              <w:jc w:val="center"/>
            </w:pPr>
            <w:r>
              <w:t>Слабые стороны</w:t>
            </w:r>
          </w:p>
        </w:tc>
      </w:tr>
      <w:tr w:rsidR="00722026">
        <w:tc>
          <w:tcPr>
            <w:tcW w:w="5953" w:type="dxa"/>
          </w:tcPr>
          <w:p w:rsidR="00722026" w:rsidRDefault="00722026">
            <w:pPr>
              <w:pStyle w:val="ConsPlusNormal"/>
              <w:jc w:val="both"/>
            </w:pPr>
            <w:r>
              <w:t>- Развитая инфраструктура поддержки малого и среднего предпринимательства.</w:t>
            </w:r>
          </w:p>
          <w:p w:rsidR="00722026" w:rsidRDefault="00722026">
            <w:pPr>
              <w:pStyle w:val="ConsPlusNormal"/>
              <w:jc w:val="both"/>
            </w:pPr>
            <w:r>
              <w:t>- Наличие муниципальных программ развития предпринимательства во всех муниципальных образованиях республики.</w:t>
            </w:r>
          </w:p>
          <w:p w:rsidR="00722026" w:rsidRDefault="00722026">
            <w:pPr>
              <w:pStyle w:val="ConsPlusNormal"/>
            </w:pPr>
            <w:r>
              <w:t>- Благополучная экологическая ситуация.</w:t>
            </w:r>
          </w:p>
          <w:p w:rsidR="00722026" w:rsidRDefault="00722026">
            <w:pPr>
              <w:pStyle w:val="ConsPlusNormal"/>
              <w:jc w:val="both"/>
            </w:pPr>
            <w:r>
              <w:t>- Уникальные природные богатства, полезные ископаемые.</w:t>
            </w:r>
          </w:p>
          <w:p w:rsidR="00722026" w:rsidRDefault="00722026">
            <w:pPr>
              <w:pStyle w:val="ConsPlusNormal"/>
            </w:pPr>
            <w:r>
              <w:t>- Инновационный потенциал.</w:t>
            </w:r>
          </w:p>
          <w:p w:rsidR="00722026" w:rsidRDefault="00722026">
            <w:pPr>
              <w:pStyle w:val="ConsPlusNormal"/>
              <w:jc w:val="both"/>
            </w:pPr>
            <w:r>
              <w:t>- Наличие сырья для производства натуральных экологических продовольственных товаров (рыба, мясо, молочная продукция, продукция растениеводства).</w:t>
            </w:r>
          </w:p>
          <w:p w:rsidR="00722026" w:rsidRDefault="00722026">
            <w:pPr>
              <w:pStyle w:val="ConsPlusNormal"/>
            </w:pPr>
            <w:r>
              <w:t>- Развитие ювелирного производства.</w:t>
            </w:r>
          </w:p>
          <w:p w:rsidR="00722026" w:rsidRDefault="00722026">
            <w:pPr>
              <w:pStyle w:val="ConsPlusNormal"/>
              <w:jc w:val="both"/>
            </w:pPr>
            <w:r>
              <w:t>- Создание транспортно - логистического узла в Южной Якутии, позволяющего реализовать экспортный потенциал, удешевить цены на продукцию.</w:t>
            </w:r>
          </w:p>
          <w:p w:rsidR="00722026" w:rsidRDefault="00722026">
            <w:pPr>
              <w:pStyle w:val="ConsPlusNormal"/>
              <w:jc w:val="both"/>
            </w:pPr>
            <w:r>
              <w:t>- Наличие туристического потенциала, в том числе экологического</w:t>
            </w:r>
          </w:p>
        </w:tc>
        <w:tc>
          <w:tcPr>
            <w:tcW w:w="6105" w:type="dxa"/>
          </w:tcPr>
          <w:p w:rsidR="00722026" w:rsidRDefault="00722026">
            <w:pPr>
              <w:pStyle w:val="ConsPlusNormal"/>
              <w:jc w:val="both"/>
            </w:pPr>
            <w:r>
              <w:t>- Экстремальные природно - климатические условия.</w:t>
            </w:r>
          </w:p>
          <w:p w:rsidR="00722026" w:rsidRDefault="00722026">
            <w:pPr>
              <w:pStyle w:val="ConsPlusNormal"/>
              <w:jc w:val="both"/>
            </w:pPr>
            <w:r>
              <w:t>- Низкая плотность населения, очаговый характер расселения, значительно влияющие на спрос, также обуславливающие ограниченный рынок сбыта.</w:t>
            </w:r>
          </w:p>
          <w:p w:rsidR="00722026" w:rsidRDefault="00722026">
            <w:pPr>
              <w:pStyle w:val="ConsPlusNormal"/>
              <w:jc w:val="both"/>
            </w:pPr>
            <w:r>
              <w:t>- Отсутствие необходимой транспортной инфраструктуры, обуславливающее изолированность республики от магистральных транспортных сетей и слабую внутреннюю доступность с сильной</w:t>
            </w:r>
          </w:p>
          <w:p w:rsidR="00722026" w:rsidRDefault="00722026">
            <w:pPr>
              <w:pStyle w:val="ConsPlusNormal"/>
            </w:pPr>
            <w:r>
              <w:t>зависимостью от сезонного фактора.</w:t>
            </w:r>
          </w:p>
          <w:p w:rsidR="00722026" w:rsidRDefault="00722026">
            <w:pPr>
              <w:pStyle w:val="ConsPlusNormal"/>
              <w:jc w:val="both"/>
            </w:pPr>
            <w:r>
              <w:t>- Высокие затраты субъектов малого и среднего предпринимательства за тепло-, электроэнергию, влияющие в дальнейшем на высокую себестоимость товаров и услуг.</w:t>
            </w:r>
          </w:p>
          <w:p w:rsidR="00722026" w:rsidRDefault="00722026">
            <w:pPr>
              <w:pStyle w:val="ConsPlusNormal"/>
            </w:pPr>
            <w:r>
              <w:t>- Износ основных фондов.</w:t>
            </w:r>
          </w:p>
          <w:p w:rsidR="00722026" w:rsidRDefault="00722026">
            <w:pPr>
              <w:pStyle w:val="ConsPlusNormal"/>
              <w:jc w:val="both"/>
            </w:pPr>
            <w:r>
              <w:t>- Дефицит свободных площадей для размещения объектов малого бизнеса.</w:t>
            </w:r>
          </w:p>
          <w:p w:rsidR="00722026" w:rsidRDefault="00722026">
            <w:pPr>
              <w:pStyle w:val="ConsPlusNormal"/>
              <w:jc w:val="both"/>
            </w:pPr>
            <w:r>
              <w:t>- Повышенные затраты в капитальном строительстве.</w:t>
            </w:r>
          </w:p>
          <w:p w:rsidR="00722026" w:rsidRDefault="00722026">
            <w:pPr>
              <w:pStyle w:val="ConsPlusNormal"/>
              <w:jc w:val="both"/>
            </w:pPr>
            <w:r>
              <w:t>- Недостаток финансовых ресурсов для субъектов малого и среднего бизнеса. - Низкий удельный вес инновационной продукции в общем объеме производства.</w:t>
            </w:r>
          </w:p>
          <w:p w:rsidR="00722026" w:rsidRDefault="00722026">
            <w:pPr>
              <w:pStyle w:val="ConsPlusNormal"/>
            </w:pPr>
            <w:r>
              <w:t>- Недостаток квалифицированных кадров</w:t>
            </w:r>
          </w:p>
        </w:tc>
      </w:tr>
      <w:tr w:rsidR="00722026">
        <w:tc>
          <w:tcPr>
            <w:tcW w:w="5953" w:type="dxa"/>
          </w:tcPr>
          <w:p w:rsidR="00722026" w:rsidRDefault="00722026">
            <w:pPr>
              <w:pStyle w:val="ConsPlusNormal"/>
              <w:jc w:val="center"/>
            </w:pPr>
            <w:r>
              <w:t>Возможности</w:t>
            </w:r>
          </w:p>
        </w:tc>
        <w:tc>
          <w:tcPr>
            <w:tcW w:w="6105" w:type="dxa"/>
          </w:tcPr>
          <w:p w:rsidR="00722026" w:rsidRDefault="00722026">
            <w:pPr>
              <w:pStyle w:val="ConsPlusNormal"/>
              <w:jc w:val="center"/>
            </w:pPr>
            <w:r>
              <w:t>Угрозы</w:t>
            </w:r>
          </w:p>
        </w:tc>
      </w:tr>
      <w:tr w:rsidR="00722026">
        <w:tc>
          <w:tcPr>
            <w:tcW w:w="5953" w:type="dxa"/>
          </w:tcPr>
          <w:p w:rsidR="00722026" w:rsidRDefault="00722026">
            <w:pPr>
              <w:pStyle w:val="ConsPlusNormal"/>
              <w:jc w:val="both"/>
            </w:pPr>
            <w:r>
              <w:t>- Наличие незанятого в экономике трудоспособного населения и возможность его вовлечения в производственную деятельность.</w:t>
            </w:r>
          </w:p>
          <w:p w:rsidR="00722026" w:rsidRDefault="00722026">
            <w:pPr>
              <w:pStyle w:val="ConsPlusNormal"/>
            </w:pPr>
            <w:r>
              <w:t>- Реализация инновационных проектов малым бизнесом республики.</w:t>
            </w:r>
          </w:p>
          <w:p w:rsidR="00722026" w:rsidRDefault="00722026">
            <w:pPr>
              <w:pStyle w:val="ConsPlusNormal"/>
              <w:jc w:val="both"/>
            </w:pPr>
            <w:r>
              <w:t>- Привлечение малого бизнеса к совместной работе с крупными предприятиями на основе аутсорсинга и субконтрактации.</w:t>
            </w:r>
          </w:p>
          <w:p w:rsidR="00722026" w:rsidRDefault="00722026">
            <w:pPr>
              <w:pStyle w:val="ConsPlusNormal"/>
              <w:jc w:val="both"/>
            </w:pPr>
            <w:r>
              <w:t>- Рост производства потребительских товаров для внутреннего и внешнего рынка.</w:t>
            </w:r>
          </w:p>
          <w:p w:rsidR="00722026" w:rsidRDefault="00722026">
            <w:pPr>
              <w:pStyle w:val="ConsPlusNormal"/>
              <w:jc w:val="both"/>
            </w:pPr>
            <w:r>
              <w:t>- Повышение качества производимой продукции.</w:t>
            </w:r>
          </w:p>
          <w:p w:rsidR="00722026" w:rsidRDefault="00722026">
            <w:pPr>
              <w:pStyle w:val="ConsPlusNormal"/>
            </w:pPr>
            <w:r>
              <w:t>- Рост эффективности производства.</w:t>
            </w:r>
          </w:p>
          <w:p w:rsidR="00722026" w:rsidRDefault="00722026">
            <w:pPr>
              <w:pStyle w:val="ConsPlusNormal"/>
              <w:jc w:val="both"/>
            </w:pPr>
            <w:r>
              <w:t>- Реализация экспортного потенциала республики (ювелирные изделия, натуральные продовольственные товары - рыба, мясная продукция и пр.).</w:t>
            </w:r>
          </w:p>
          <w:p w:rsidR="00722026" w:rsidRDefault="00722026">
            <w:pPr>
              <w:pStyle w:val="ConsPlusNormal"/>
              <w:jc w:val="both"/>
            </w:pPr>
            <w:r>
              <w:t>- Развитие туристического бизнеса, имеющего мультипликативный эффект для развития общественного питания, гостиниц, сувенирного производства</w:t>
            </w:r>
          </w:p>
        </w:tc>
        <w:tc>
          <w:tcPr>
            <w:tcW w:w="6105" w:type="dxa"/>
          </w:tcPr>
          <w:p w:rsidR="00722026" w:rsidRDefault="00722026">
            <w:pPr>
              <w:pStyle w:val="ConsPlusNormal"/>
            </w:pPr>
            <w:r>
              <w:t>- Рост числа безработных граждан.</w:t>
            </w:r>
          </w:p>
          <w:p w:rsidR="00722026" w:rsidRDefault="00722026">
            <w:pPr>
              <w:pStyle w:val="ConsPlusNormal"/>
              <w:jc w:val="both"/>
            </w:pPr>
            <w:r>
              <w:t>- Отток населения, в т.ч. молодежи, из сельских населенных пунктов из-за отсутствия работы.</w:t>
            </w:r>
          </w:p>
          <w:p w:rsidR="00722026" w:rsidRDefault="00722026">
            <w:pPr>
              <w:pStyle w:val="ConsPlusNormal"/>
              <w:jc w:val="both"/>
            </w:pPr>
            <w:r>
              <w:t>- Увеличение ввоза продовольственной продукции из-за пределов республики (мясо, колбасные изделия, молочная продукция, хлебобулочные изделия).</w:t>
            </w:r>
          </w:p>
          <w:p w:rsidR="00722026" w:rsidRDefault="00722026">
            <w:pPr>
              <w:pStyle w:val="ConsPlusNormal"/>
              <w:jc w:val="both"/>
            </w:pPr>
            <w:r>
              <w:t>- Сокращение производства хлеба и хлебобулочных изделий.</w:t>
            </w:r>
          </w:p>
          <w:p w:rsidR="00722026" w:rsidRDefault="00722026">
            <w:pPr>
              <w:pStyle w:val="ConsPlusNormal"/>
              <w:jc w:val="both"/>
            </w:pPr>
            <w:r>
              <w:t>- Увеличение числа нерентабельных предприятий.</w:t>
            </w:r>
          </w:p>
          <w:p w:rsidR="00722026" w:rsidRDefault="00722026">
            <w:pPr>
              <w:pStyle w:val="ConsPlusNormal"/>
            </w:pPr>
            <w:r>
              <w:t>- Рост социальной напряженности</w:t>
            </w: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jc w:val="center"/>
      </w:pPr>
      <w:r>
        <w:t>Раздел 2. ЦЕЛИ, ЗАДАЧИ И МЕРОПРИЯТИЯ ПОДПРОГРАММЫ</w:t>
      </w:r>
    </w:p>
    <w:p w:rsidR="00722026" w:rsidRDefault="00722026">
      <w:pPr>
        <w:pStyle w:val="ConsPlusNormal"/>
        <w:jc w:val="both"/>
      </w:pPr>
    </w:p>
    <w:p w:rsidR="00722026" w:rsidRDefault="00722026">
      <w:pPr>
        <w:pStyle w:val="ConsPlusNormal"/>
        <w:ind w:firstLine="540"/>
        <w:jc w:val="both"/>
      </w:pPr>
      <w:r>
        <w:t>Основной целью подпрограммы является увеличение вклада субъектов малого и среднего предпринимательства в экономику Республики Саха (Якутия).</w:t>
      </w:r>
    </w:p>
    <w:p w:rsidR="00722026" w:rsidRDefault="00722026">
      <w:pPr>
        <w:pStyle w:val="ConsPlusNormal"/>
        <w:ind w:firstLine="540"/>
        <w:jc w:val="both"/>
      </w:pPr>
      <w:r>
        <w:t>Для достижения указанной цели с учетом факторов развития конкурентоспособности необходимо решить следующие основные задачи:</w:t>
      </w:r>
    </w:p>
    <w:p w:rsidR="00722026" w:rsidRDefault="00722026">
      <w:pPr>
        <w:pStyle w:val="ConsPlusNormal"/>
        <w:ind w:firstLine="540"/>
        <w:jc w:val="both"/>
      </w:pPr>
      <w:r>
        <w:t>1. Обеспечение доступа субъектов малого и среднего предпринимательства к финансовой, имущественной поддержке, оказываемой в рамках государственной поддержки малого и среднего предпринимательства.</w:t>
      </w:r>
    </w:p>
    <w:p w:rsidR="00722026" w:rsidRDefault="00722026">
      <w:pPr>
        <w:pStyle w:val="ConsPlusNormal"/>
        <w:ind w:firstLine="540"/>
        <w:jc w:val="both"/>
      </w:pPr>
      <w:r>
        <w:t>2. Развитие инновационного потенциала малого бизнеса Республики Саха (Якутия).</w:t>
      </w:r>
    </w:p>
    <w:p w:rsidR="00722026" w:rsidRDefault="00722026">
      <w:pPr>
        <w:pStyle w:val="ConsPlusNormal"/>
        <w:ind w:firstLine="540"/>
        <w:jc w:val="both"/>
      </w:pPr>
      <w:r>
        <w:t>3. Реализация мероприятий по поддержке технологической модернизации.</w:t>
      </w:r>
    </w:p>
    <w:p w:rsidR="00722026" w:rsidRDefault="00722026">
      <w:pPr>
        <w:pStyle w:val="ConsPlusNormal"/>
        <w:ind w:firstLine="540"/>
        <w:jc w:val="both"/>
      </w:pPr>
      <w:r>
        <w:t>4. Продвижение товаров на региональные и международные рынки продукции.</w:t>
      </w:r>
    </w:p>
    <w:p w:rsidR="00722026" w:rsidRDefault="00722026">
      <w:pPr>
        <w:pStyle w:val="ConsPlusNormal"/>
        <w:ind w:firstLine="540"/>
        <w:jc w:val="both"/>
      </w:pPr>
      <w:r>
        <w:t>5. Развитие сети объектов инфраструктуры поддержки малого и среднего предпринимательства, специализирующихся на предоставлении услуг различным категориям субъектов предпринимательской деятельности.</w:t>
      </w:r>
    </w:p>
    <w:p w:rsidR="00722026" w:rsidRDefault="00722026">
      <w:pPr>
        <w:pStyle w:val="ConsPlusNormal"/>
        <w:ind w:firstLine="540"/>
        <w:jc w:val="both"/>
      </w:pPr>
      <w:r>
        <w:t>6. Имущественная поддержка субъектов малого и среднего предпринимательства.</w:t>
      </w:r>
    </w:p>
    <w:p w:rsidR="00722026" w:rsidRDefault="00722026">
      <w:pPr>
        <w:pStyle w:val="ConsPlusNormal"/>
        <w:ind w:firstLine="540"/>
        <w:jc w:val="both"/>
      </w:pPr>
      <w:r>
        <w:t>7. Реализация приоритетных направлений развития малого и среднего предпринимательства в Республике Саха (Якутия).</w:t>
      </w:r>
    </w:p>
    <w:p w:rsidR="00722026" w:rsidRDefault="00722026">
      <w:pPr>
        <w:pStyle w:val="ConsPlusNormal"/>
        <w:ind w:firstLine="540"/>
        <w:jc w:val="both"/>
      </w:pPr>
      <w:r>
        <w:t>К ключевым факторам развития конкурентоспособности относятся: финансовое положение предприятия, наличие передовой технологии, обеспеченность высококвалифицированными кадрами, способность к продуктовому (и ценовому) маневрированию, наличие сбытовой сети и опытных кадров сбытовиков, состояние технического обслуживания, возможности по кредитованию своего экспорта (в том числе с помощью государственных организаций), действенность рекламы и системы связей с общественностью, обеспеченность информацией, кредитоспособность основных покупателей.</w:t>
      </w:r>
    </w:p>
    <w:p w:rsidR="00722026" w:rsidRDefault="00722026">
      <w:pPr>
        <w:pStyle w:val="ConsPlusNormal"/>
        <w:ind w:firstLine="540"/>
        <w:jc w:val="both"/>
      </w:pPr>
      <w:r>
        <w:t>Программные мероприятия подпрограммы сгруппированы в соответствии с указанными задачами по четырем основным направлениям:</w:t>
      </w:r>
    </w:p>
    <w:p w:rsidR="00722026" w:rsidRDefault="00722026">
      <w:pPr>
        <w:pStyle w:val="ConsPlusNormal"/>
        <w:ind w:firstLine="540"/>
        <w:jc w:val="both"/>
      </w:pPr>
      <w:r>
        <w:t>I. Развитие системы финансовой поддержки малого и среднего предпринимательства.</w:t>
      </w:r>
    </w:p>
    <w:p w:rsidR="00722026" w:rsidRDefault="00722026">
      <w:pPr>
        <w:pStyle w:val="ConsPlusNormal"/>
        <w:ind w:firstLine="540"/>
        <w:jc w:val="both"/>
      </w:pPr>
      <w:r>
        <w:t>II. Развитие инфраструктуры поддержки малого и среднего предпринимательства.</w:t>
      </w:r>
    </w:p>
    <w:p w:rsidR="00722026" w:rsidRDefault="00722026">
      <w:pPr>
        <w:pStyle w:val="ConsPlusNormal"/>
        <w:ind w:firstLine="540"/>
        <w:jc w:val="both"/>
      </w:pPr>
      <w:r>
        <w:t>III. Имущественная поддержка субъектов малого и среднего предпринимательства.</w:t>
      </w:r>
    </w:p>
    <w:p w:rsidR="00722026" w:rsidRDefault="00722026">
      <w:pPr>
        <w:pStyle w:val="ConsPlusNormal"/>
        <w:ind w:firstLine="540"/>
        <w:jc w:val="both"/>
      </w:pPr>
      <w:r>
        <w:t>IV. Реализация приоритетных направлений развития малого и среднего предпринимательства.</w:t>
      </w:r>
    </w:p>
    <w:p w:rsidR="00722026" w:rsidRDefault="00722026">
      <w:pPr>
        <w:pStyle w:val="ConsPlusNormal"/>
        <w:jc w:val="both"/>
      </w:pPr>
    </w:p>
    <w:p w:rsidR="00722026" w:rsidRDefault="00722026">
      <w:pPr>
        <w:pStyle w:val="ConsPlusNormal"/>
        <w:jc w:val="center"/>
      </w:pPr>
      <w:r>
        <w:t>I. Развитие системы</w:t>
      </w:r>
    </w:p>
    <w:p w:rsidR="00722026" w:rsidRDefault="00722026">
      <w:pPr>
        <w:pStyle w:val="ConsPlusNormal"/>
        <w:jc w:val="center"/>
      </w:pPr>
      <w:r>
        <w:t>финансовой поддержки малого и среднего предпринимательства</w:t>
      </w:r>
    </w:p>
    <w:p w:rsidR="00722026" w:rsidRDefault="00722026">
      <w:pPr>
        <w:pStyle w:val="ConsPlusNormal"/>
        <w:jc w:val="both"/>
      </w:pPr>
    </w:p>
    <w:p w:rsidR="00722026" w:rsidRDefault="00722026">
      <w:pPr>
        <w:pStyle w:val="ConsPlusNormal"/>
        <w:ind w:firstLine="540"/>
        <w:jc w:val="both"/>
      </w:pPr>
      <w:r>
        <w:t>В рамках данного раздела, исходя из цели и поставленных задач Программы, предусмотрена реализация комплекса программных мероприятий:</w:t>
      </w:r>
    </w:p>
    <w:p w:rsidR="00722026" w:rsidRDefault="00722026">
      <w:pPr>
        <w:pStyle w:val="ConsPlusNormal"/>
        <w:ind w:firstLine="540"/>
        <w:jc w:val="both"/>
      </w:pPr>
      <w:r>
        <w:t>- мероприятия по упрощению доступа субъектов малого и среднего предпринимательства к финансовым средствам;</w:t>
      </w:r>
    </w:p>
    <w:p w:rsidR="00722026" w:rsidRDefault="00722026">
      <w:pPr>
        <w:pStyle w:val="ConsPlusNormal"/>
        <w:ind w:firstLine="540"/>
        <w:jc w:val="both"/>
      </w:pPr>
      <w:r>
        <w:t>- мероприятия по поддержке инноваций;</w:t>
      </w:r>
    </w:p>
    <w:p w:rsidR="00722026" w:rsidRDefault="00722026">
      <w:pPr>
        <w:pStyle w:val="ConsPlusNormal"/>
        <w:ind w:firstLine="540"/>
        <w:jc w:val="both"/>
      </w:pPr>
      <w:r>
        <w:t>- мероприятия по поддержке технологической модернизации;</w:t>
      </w:r>
    </w:p>
    <w:p w:rsidR="00722026" w:rsidRDefault="00722026">
      <w:pPr>
        <w:pStyle w:val="ConsPlusNormal"/>
        <w:ind w:firstLine="540"/>
        <w:jc w:val="both"/>
      </w:pPr>
      <w:r>
        <w:t>- мероприятия по продвижению товаров на региональные и международные рынки продукции.</w:t>
      </w:r>
    </w:p>
    <w:p w:rsidR="00722026" w:rsidRDefault="00722026">
      <w:pPr>
        <w:pStyle w:val="ConsPlusNormal"/>
        <w:jc w:val="both"/>
      </w:pPr>
    </w:p>
    <w:p w:rsidR="00722026" w:rsidRDefault="00722026">
      <w:pPr>
        <w:pStyle w:val="ConsPlusNormal"/>
        <w:jc w:val="center"/>
      </w:pPr>
      <w:r>
        <w:t>Мероприятия по упрощению доступа субъектов</w:t>
      </w:r>
    </w:p>
    <w:p w:rsidR="00722026" w:rsidRDefault="00722026">
      <w:pPr>
        <w:pStyle w:val="ConsPlusNormal"/>
        <w:jc w:val="center"/>
      </w:pPr>
      <w:r>
        <w:t>малого и среднего предпринимательства к финансовым средствам</w:t>
      </w:r>
    </w:p>
    <w:p w:rsidR="00722026" w:rsidRDefault="00722026">
      <w:pPr>
        <w:pStyle w:val="ConsPlusNormal"/>
        <w:jc w:val="both"/>
      </w:pPr>
    </w:p>
    <w:p w:rsidR="00722026" w:rsidRDefault="00722026">
      <w:pPr>
        <w:pStyle w:val="ConsPlusNormal"/>
        <w:ind w:firstLine="540"/>
        <w:jc w:val="both"/>
      </w:pPr>
      <w:r>
        <w:t>Цели направления - обеспечение и упрощение доступа субъектов малого и среднего предпринимательства к финансовым ресурсам. Эффективное использование государственных и муниципальных финансовых ресурсов, направленных на развитие предпринимательства, а также государственное стимулирование развития предпринимательства в приоритетных отраслях экономики.</w:t>
      </w:r>
    </w:p>
    <w:p w:rsidR="00722026" w:rsidRDefault="00722026">
      <w:pPr>
        <w:pStyle w:val="ConsPlusNormal"/>
        <w:ind w:firstLine="540"/>
        <w:jc w:val="both"/>
      </w:pPr>
      <w:r>
        <w:t>Для достижения поставленной цели в рамках реализации подпрограммы будут реализованы следующие мероприятия:</w:t>
      </w:r>
    </w:p>
    <w:p w:rsidR="00722026" w:rsidRDefault="00722026">
      <w:pPr>
        <w:pStyle w:val="ConsPlusNormal"/>
        <w:ind w:firstLine="540"/>
        <w:jc w:val="both"/>
      </w:pPr>
      <w:r>
        <w:t>1) предоставление поручительств субъектам малого и среднего предпринимательства и организациям инфраструктуры поддержки субъектов малого и среднего предпринимательства;</w:t>
      </w:r>
    </w:p>
    <w:p w:rsidR="00722026" w:rsidRDefault="00722026">
      <w:pPr>
        <w:pStyle w:val="ConsPlusNormal"/>
        <w:ind w:firstLine="540"/>
        <w:jc w:val="both"/>
      </w:pPr>
      <w:r>
        <w:t>2) предоставление поручительств (обеспечение исполнения контракта) субъектам малого и среднего предпринимательства при участии в государственном и муниципальном заказе;</w:t>
      </w:r>
    </w:p>
    <w:p w:rsidR="00722026" w:rsidRDefault="00722026">
      <w:pPr>
        <w:pStyle w:val="ConsPlusNormal"/>
        <w:ind w:firstLine="540"/>
        <w:jc w:val="both"/>
      </w:pPr>
      <w:r>
        <w:t>3) субсидирование части затрат, связанных с уплатой страховых взносов субъектами малого и среднего предпринимательства;</w:t>
      </w:r>
    </w:p>
    <w:p w:rsidR="00722026" w:rsidRDefault="00722026">
      <w:pPr>
        <w:pStyle w:val="ConsPlusNormal"/>
        <w:ind w:firstLine="540"/>
        <w:jc w:val="both"/>
      </w:pPr>
      <w:r>
        <w:t>4) субсидирование части затрат субъектов малого и среднего предпринимательства, осуществляющих деятельность в сельских населенных пунктах в сфере производства продукции, оказания социально значимых услуг населению по уплате процентов по кредитам, полученным в кредитных организациях, по займам, полученным в кредитных потребительских кооперативах, по лизинговым платежам в части доходов лизингодателя;</w:t>
      </w:r>
    </w:p>
    <w:p w:rsidR="00722026" w:rsidRDefault="00722026">
      <w:pPr>
        <w:pStyle w:val="ConsPlusNormal"/>
        <w:ind w:firstLine="540"/>
        <w:jc w:val="both"/>
      </w:pPr>
      <w:r>
        <w:t>5) предоставление грантов начинающим субъектам малого предпринимательства;</w:t>
      </w:r>
    </w:p>
    <w:p w:rsidR="00722026" w:rsidRDefault="00722026">
      <w:pPr>
        <w:pStyle w:val="ConsPlusNormal"/>
        <w:ind w:firstLine="540"/>
        <w:jc w:val="both"/>
      </w:pPr>
      <w:r>
        <w:t>6) создание и развитие системы микрофинансирования;</w:t>
      </w:r>
    </w:p>
    <w:p w:rsidR="00722026" w:rsidRDefault="00722026">
      <w:pPr>
        <w:pStyle w:val="ConsPlusNormal"/>
        <w:ind w:firstLine="540"/>
        <w:jc w:val="both"/>
      </w:pPr>
      <w:r>
        <w:t>7) предоставление микрозаймов субъектам малого и среднего предпринимательства на срок до трех лет;</w:t>
      </w:r>
    </w:p>
    <w:p w:rsidR="00722026" w:rsidRDefault="00722026">
      <w:pPr>
        <w:pStyle w:val="ConsPlusNormal"/>
        <w:ind w:firstLine="540"/>
        <w:jc w:val="both"/>
      </w:pPr>
      <w:r>
        <w:t>8) предоставление инвестиционных займов субъектам малого и среднего предпринимательства;</w:t>
      </w:r>
    </w:p>
    <w:p w:rsidR="00722026" w:rsidRDefault="00722026">
      <w:pPr>
        <w:pStyle w:val="ConsPlusNormal"/>
        <w:ind w:firstLine="540"/>
        <w:jc w:val="both"/>
      </w:pPr>
      <w:r>
        <w:t>9) предоставление экспресс-займов субъектам малого и среднего предпринимательства;</w:t>
      </w:r>
    </w:p>
    <w:p w:rsidR="00722026" w:rsidRDefault="00722026">
      <w:pPr>
        <w:pStyle w:val="ConsPlusNormal"/>
        <w:ind w:firstLine="540"/>
        <w:jc w:val="both"/>
      </w:pPr>
      <w:r>
        <w:t>10) софинансирование муниципальных программ развития предпринимательства.</w:t>
      </w:r>
    </w:p>
    <w:p w:rsidR="00722026" w:rsidRDefault="00722026">
      <w:pPr>
        <w:pStyle w:val="ConsPlusNormal"/>
        <w:jc w:val="both"/>
      </w:pPr>
    </w:p>
    <w:p w:rsidR="00722026" w:rsidRDefault="00722026">
      <w:pPr>
        <w:pStyle w:val="ConsPlusNormal"/>
        <w:jc w:val="center"/>
      </w:pPr>
      <w:r>
        <w:t>Мероприятия по поддержке инноваций</w:t>
      </w:r>
    </w:p>
    <w:p w:rsidR="00722026" w:rsidRDefault="00722026">
      <w:pPr>
        <w:pStyle w:val="ConsPlusNormal"/>
        <w:jc w:val="both"/>
      </w:pPr>
    </w:p>
    <w:p w:rsidR="00722026" w:rsidRDefault="00722026">
      <w:pPr>
        <w:pStyle w:val="ConsPlusNormal"/>
        <w:ind w:firstLine="540"/>
        <w:jc w:val="both"/>
      </w:pPr>
      <w:r>
        <w:t>Цель направления - нововведения в области техники, технологии, организации управления, основанные на использовании достижений науки и передового опыта, а также использование этих новшеств в самых разных областях и сферах деятельности.</w:t>
      </w:r>
    </w:p>
    <w:p w:rsidR="00722026" w:rsidRDefault="00722026">
      <w:pPr>
        <w:pStyle w:val="ConsPlusNormal"/>
        <w:ind w:firstLine="540"/>
        <w:jc w:val="both"/>
      </w:pPr>
      <w:r>
        <w:t>Поддержка инноваций включает в себя следующие мероприятия:</w:t>
      </w:r>
    </w:p>
    <w:p w:rsidR="00722026" w:rsidRDefault="00722026">
      <w:pPr>
        <w:pStyle w:val="ConsPlusNormal"/>
        <w:ind w:firstLine="540"/>
        <w:jc w:val="both"/>
      </w:pPr>
      <w:r>
        <w:t>1) поддержка начинающих малых инновационных компаний - гранты инновационным компаниям;</w:t>
      </w:r>
    </w:p>
    <w:p w:rsidR="00722026" w:rsidRDefault="00722026">
      <w:pPr>
        <w:pStyle w:val="ConsPlusNormal"/>
        <w:ind w:firstLine="540"/>
        <w:jc w:val="both"/>
      </w:pPr>
      <w:r>
        <w:t>2) поддержка действующих инновационных компаний - субсидии субъектам малого и среднего предпринимательства, в том числе участникам инновационных территориальных кластеров, в целях возмещения затрат или недополученных доходов в связи с производством (реализацией) товаров, выполнением работ, оказанием услуг.</w:t>
      </w:r>
    </w:p>
    <w:p w:rsidR="00722026" w:rsidRDefault="00722026">
      <w:pPr>
        <w:pStyle w:val="ConsPlusNormal"/>
        <w:jc w:val="both"/>
      </w:pPr>
    </w:p>
    <w:p w:rsidR="00722026" w:rsidRDefault="00722026">
      <w:pPr>
        <w:pStyle w:val="ConsPlusNormal"/>
        <w:jc w:val="center"/>
      </w:pPr>
      <w:r>
        <w:t>Мероприятия по поддержке технологической модернизации</w:t>
      </w:r>
    </w:p>
    <w:p w:rsidR="00722026" w:rsidRDefault="00722026">
      <w:pPr>
        <w:pStyle w:val="ConsPlusNormal"/>
        <w:jc w:val="both"/>
      </w:pPr>
    </w:p>
    <w:p w:rsidR="00722026" w:rsidRDefault="00722026">
      <w:pPr>
        <w:pStyle w:val="ConsPlusNormal"/>
        <w:ind w:firstLine="540"/>
        <w:jc w:val="both"/>
      </w:pPr>
      <w:r>
        <w:t>Цель направления - обеспечение доступа субъектов малого и среднего предпринимательства к высокотехнологичному оборудованию, необходимому для реализации инновационных проектов, а также переоборудования, обновления, приобретения оборудования, машин, механизмов, установок, транспортных средств, инвентаря, инструментов.</w:t>
      </w:r>
    </w:p>
    <w:p w:rsidR="00722026" w:rsidRDefault="00722026">
      <w:pPr>
        <w:pStyle w:val="ConsPlusNormal"/>
        <w:ind w:firstLine="540"/>
        <w:jc w:val="both"/>
      </w:pPr>
      <w:r>
        <w:t>Поддержка технологической модернизации включает в себя следующие мероприятия:</w:t>
      </w:r>
    </w:p>
    <w:p w:rsidR="00722026" w:rsidRDefault="00722026">
      <w:pPr>
        <w:pStyle w:val="ConsPlusNormal"/>
        <w:ind w:firstLine="540"/>
        <w:jc w:val="both"/>
      </w:pPr>
      <w:r>
        <w:t>1) создание и (или) развитие технопарков;</w:t>
      </w:r>
    </w:p>
    <w:p w:rsidR="00722026" w:rsidRDefault="00722026">
      <w:pPr>
        <w:pStyle w:val="ConsPlusNormal"/>
        <w:ind w:firstLine="540"/>
        <w:jc w:val="both"/>
      </w:pPr>
      <w:r>
        <w:t>Технопарк - имущественный комплекс, созданный для осуществления деятельности в сфере высоких технологий. Резидентами технопарка станут малые и средние предприятия, научные организации, проектно-конструкторские бюро, учебные заведения, организации инновационной инфраструктуры, производственные предприятия или их подразделения, научно-исследовательские центры и иные объекты инфраструктуры поддержки субъектов малого и среднего предпринимательства;</w:t>
      </w:r>
    </w:p>
    <w:p w:rsidR="00722026" w:rsidRDefault="00722026">
      <w:pPr>
        <w:pStyle w:val="ConsPlusNormal"/>
        <w:ind w:firstLine="540"/>
        <w:jc w:val="both"/>
      </w:pPr>
      <w:r>
        <w:t xml:space="preserve">2) содействие развитию лизинга оборудования, устройств, механизмов, транспортных средств (за исключением легковых автомобилей), станков, приборов, аппаратов, агрегатов, установок, машин, средств и технологий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 относящихся ко второй и выше амортизационным группам </w:t>
      </w:r>
      <w:hyperlink r:id="rId74" w:history="1">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Российской Федерации от 1 января 2002 г. N 1 "О классификации основных средств, включаемых в амортизационные группы";</w:t>
      </w:r>
    </w:p>
    <w:p w:rsidR="00722026" w:rsidRDefault="00722026">
      <w:pPr>
        <w:pStyle w:val="ConsPlusNormal"/>
        <w:ind w:firstLine="540"/>
        <w:jc w:val="both"/>
      </w:pPr>
      <w:r>
        <w:t>3) субсидии субъектам малого и среднего предпринимательства на технологическое присоединение к объектам электросетевого хозяйства.</w:t>
      </w:r>
    </w:p>
    <w:p w:rsidR="00722026" w:rsidRDefault="00722026">
      <w:pPr>
        <w:pStyle w:val="ConsPlusNormal"/>
        <w:jc w:val="both"/>
      </w:pPr>
    </w:p>
    <w:p w:rsidR="00722026" w:rsidRDefault="00722026">
      <w:pPr>
        <w:pStyle w:val="ConsPlusNormal"/>
        <w:jc w:val="center"/>
      </w:pPr>
      <w:r>
        <w:t>Мероприятия по продвижению товаров</w:t>
      </w:r>
    </w:p>
    <w:p w:rsidR="00722026" w:rsidRDefault="00722026">
      <w:pPr>
        <w:pStyle w:val="ConsPlusNormal"/>
        <w:jc w:val="center"/>
      </w:pPr>
      <w:r>
        <w:t>на региональные и международные рынки продукции</w:t>
      </w:r>
    </w:p>
    <w:p w:rsidR="00722026" w:rsidRDefault="00722026">
      <w:pPr>
        <w:pStyle w:val="ConsPlusNormal"/>
        <w:jc w:val="both"/>
      </w:pPr>
    </w:p>
    <w:p w:rsidR="00722026" w:rsidRDefault="00722026">
      <w:pPr>
        <w:pStyle w:val="ConsPlusNormal"/>
        <w:ind w:firstLine="540"/>
        <w:jc w:val="both"/>
      </w:pPr>
      <w:r>
        <w:t>Мероприятия по продвижению товаров на региональные и международные рынки продукции - комплекс мероприятий поддержки малого и среднего предпринимательства, направленных на содействие в продвижении товаров (работ, услуг), результатов интеллектуальной деятельности на российские и иностранные рынки, а также на создание благоприятных условий:</w:t>
      </w:r>
    </w:p>
    <w:p w:rsidR="00722026" w:rsidRDefault="00722026">
      <w:pPr>
        <w:pStyle w:val="ConsPlusNormal"/>
        <w:ind w:firstLine="540"/>
        <w:jc w:val="both"/>
      </w:pPr>
      <w:r>
        <w:t>1) предоставление субсидий на поддержку экспортно ориентированных и действующих экспортеров - субъектов малого и среднего предпринимательства, производящих и реализующих товары (работы, услуги), предназначенные для экспорта;</w:t>
      </w:r>
    </w:p>
    <w:p w:rsidR="00722026" w:rsidRDefault="00722026">
      <w:pPr>
        <w:pStyle w:val="ConsPlusNormal"/>
        <w:ind w:firstLine="540"/>
        <w:jc w:val="both"/>
      </w:pPr>
      <w:r>
        <w:t>2) поддержка субъектов малого и среднего предпринимательства, производящих и (или) реализующих товары (работы, услуги), предназначенные для экспорта;</w:t>
      </w:r>
    </w:p>
    <w:p w:rsidR="00722026" w:rsidRDefault="00722026">
      <w:pPr>
        <w:pStyle w:val="ConsPlusNormal"/>
        <w:ind w:firstLine="540"/>
        <w:jc w:val="both"/>
      </w:pPr>
      <w:r>
        <w:t>3) субсидирование части затрат субъектов малого и среднего предпринимательства, связанных с участием в выставочно-ярмарочных и конгрессных мероприятиях, на проведение презентации республиканской промышленной продукции субъектов малого и среднего предпринимательства;</w:t>
      </w:r>
    </w:p>
    <w:p w:rsidR="00722026" w:rsidRDefault="00722026">
      <w:pPr>
        <w:pStyle w:val="ConsPlusNormal"/>
        <w:ind w:firstLine="540"/>
        <w:jc w:val="both"/>
      </w:pPr>
      <w:r>
        <w:t>4) выделение грантов на создание экспортно ориентированных компаний согласно бизнес-проекту.</w:t>
      </w:r>
    </w:p>
    <w:p w:rsidR="00722026" w:rsidRDefault="00722026">
      <w:pPr>
        <w:pStyle w:val="ConsPlusNormal"/>
        <w:jc w:val="both"/>
      </w:pPr>
    </w:p>
    <w:p w:rsidR="00722026" w:rsidRDefault="00722026">
      <w:pPr>
        <w:pStyle w:val="ConsPlusNormal"/>
        <w:jc w:val="center"/>
      </w:pPr>
      <w:r>
        <w:t>II. Развитие инфраструктуры</w:t>
      </w:r>
    </w:p>
    <w:p w:rsidR="00722026" w:rsidRDefault="00722026">
      <w:pPr>
        <w:pStyle w:val="ConsPlusNormal"/>
        <w:jc w:val="center"/>
      </w:pPr>
      <w:r>
        <w:t>поддержки малого и среднего предпринимательства</w:t>
      </w:r>
    </w:p>
    <w:p w:rsidR="00722026" w:rsidRDefault="00722026">
      <w:pPr>
        <w:pStyle w:val="ConsPlusNormal"/>
        <w:jc w:val="both"/>
      </w:pPr>
    </w:p>
    <w:p w:rsidR="00722026" w:rsidRDefault="00722026">
      <w:pPr>
        <w:pStyle w:val="ConsPlusNormal"/>
        <w:ind w:firstLine="540"/>
        <w:jc w:val="both"/>
      </w:pPr>
      <w:r>
        <w:t>1. Организации инфраструктуры поддержки субъектов малого и среднего предпринимательства по видам предоставления услуг делятся на:</w:t>
      </w:r>
    </w:p>
    <w:p w:rsidR="00722026" w:rsidRDefault="00722026">
      <w:pPr>
        <w:pStyle w:val="ConsPlusNormal"/>
        <w:ind w:firstLine="540"/>
        <w:jc w:val="both"/>
      </w:pPr>
      <w:r>
        <w:t>1.1. Организации инфраструктуры поддержки субъектов малого и среднего предпринимательства, оказывающие финансовую поддержку субъектов малого и среднего предпринимательства (микрофинансовая организация, гарантийная организация).</w:t>
      </w:r>
    </w:p>
    <w:p w:rsidR="00722026" w:rsidRDefault="00722026">
      <w:pPr>
        <w:pStyle w:val="ConsPlusNormal"/>
        <w:ind w:firstLine="540"/>
        <w:jc w:val="both"/>
      </w:pPr>
      <w:r>
        <w:t>1.2. Организации инфраструктуры поддержки субъектов малого и среднего предпринимательства, оказывающие образовательную поддержку, подготовку, переподготовку и повышение квалификации субъектов малого и среднего предпринимательства.</w:t>
      </w:r>
    </w:p>
    <w:p w:rsidR="00722026" w:rsidRDefault="00722026">
      <w:pPr>
        <w:pStyle w:val="ConsPlusNormal"/>
        <w:ind w:firstLine="540"/>
        <w:jc w:val="both"/>
      </w:pPr>
      <w:r>
        <w:t>1.3. Организации инфраструктуры поддержки субъектов малого и среднего предпринимательства, оказывающие информационно-консультационную поддержку субъектов малого и среднего предпринимательства.</w:t>
      </w:r>
    </w:p>
    <w:p w:rsidR="00722026" w:rsidRDefault="00722026">
      <w:pPr>
        <w:pStyle w:val="ConsPlusNormal"/>
        <w:ind w:firstLine="540"/>
        <w:jc w:val="both"/>
      </w:pPr>
      <w:r>
        <w:t>1.4. Организации инфраструктуры поддержки субъектов малого и среднего предпринимательства, оказывающие имущественную поддержку субъектов малого и среднего предпринимательства.</w:t>
      </w:r>
    </w:p>
    <w:p w:rsidR="00722026" w:rsidRDefault="00722026">
      <w:pPr>
        <w:pStyle w:val="ConsPlusNormal"/>
        <w:ind w:firstLine="540"/>
        <w:jc w:val="both"/>
      </w:pPr>
      <w:r>
        <w:t xml:space="preserve">Абзац исключен. - </w:t>
      </w:r>
      <w:hyperlink r:id="rId75" w:history="1">
        <w:r>
          <w:rPr>
            <w:color w:val="0000FF"/>
          </w:rPr>
          <w:t>Указ</w:t>
        </w:r>
      </w:hyperlink>
      <w:r>
        <w:t xml:space="preserve"> Главы РС(Я) от 19.06.2014 N 2732;</w:t>
      </w:r>
    </w:p>
    <w:p w:rsidR="00722026" w:rsidRDefault="00722026">
      <w:pPr>
        <w:pStyle w:val="ConsPlusNormal"/>
        <w:ind w:firstLine="540"/>
        <w:jc w:val="both"/>
      </w:pPr>
      <w:r>
        <w:t>2. Требования к организациям инфраструктуры.</w:t>
      </w:r>
    </w:p>
    <w:p w:rsidR="00722026" w:rsidRDefault="00722026">
      <w:pPr>
        <w:pStyle w:val="ConsPlusNormal"/>
        <w:ind w:firstLine="540"/>
        <w:jc w:val="both"/>
      </w:pPr>
      <w:r>
        <w:t>Общие требования ко всем видам организаций инфраструктуры поддержки субъектов малого и среднего предпринимательства:</w:t>
      </w:r>
    </w:p>
    <w:p w:rsidR="00722026" w:rsidRDefault="00722026">
      <w:pPr>
        <w:pStyle w:val="ConsPlusNormal"/>
        <w:ind w:firstLine="540"/>
        <w:jc w:val="both"/>
      </w:pPr>
      <w:r>
        <w:t>- деятельность должна быть отражена в уставе организации и направлена на содействие развитию и поддержке субъектов малого и среднего предпринимательства;</w:t>
      </w:r>
    </w:p>
    <w:p w:rsidR="00722026" w:rsidRDefault="00722026">
      <w:pPr>
        <w:pStyle w:val="ConsPlusNormal"/>
        <w:ind w:firstLine="540"/>
        <w:jc w:val="both"/>
      </w:pPr>
      <w:r>
        <w:t>- организация не должна находиться в стадии ликвидации и банкротства;</w:t>
      </w:r>
    </w:p>
    <w:p w:rsidR="00722026" w:rsidRDefault="00722026">
      <w:pPr>
        <w:pStyle w:val="ConsPlusNormal"/>
        <w:ind w:firstLine="540"/>
        <w:jc w:val="both"/>
      </w:pPr>
      <w:r>
        <w:t>- у организации должна отсутствовать задолженность по страховым взносам в государственные внебюджетные фонды, налогам и сборам в бюджеты всех уровней, а также отсутствовать задолженность по заработной плате перед работниками;</w:t>
      </w:r>
    </w:p>
    <w:p w:rsidR="00722026" w:rsidRDefault="00722026">
      <w:pPr>
        <w:pStyle w:val="ConsPlusNormal"/>
        <w:ind w:firstLine="540"/>
        <w:jc w:val="both"/>
      </w:pPr>
      <w:r>
        <w:t>- организация должна осуществлять деятельность на территории Республики Саха (Якутия) и состоять на учете в налоговом органе в установленном законодательством порядке.</w:t>
      </w:r>
    </w:p>
    <w:p w:rsidR="00722026" w:rsidRDefault="00722026">
      <w:pPr>
        <w:pStyle w:val="ConsPlusNormal"/>
        <w:ind w:firstLine="540"/>
        <w:jc w:val="both"/>
      </w:pPr>
      <w:r>
        <w:t>2.1. Организации инфраструктуры поддержки субъектов малого и среднего предпринимательства, оказывающие финансовую поддержку субъектов малого и среднего предпринимательства (микрофинансовая организация):</w:t>
      </w:r>
    </w:p>
    <w:p w:rsidR="00722026" w:rsidRDefault="00722026">
      <w:pPr>
        <w:pStyle w:val="ConsPlusNormal"/>
        <w:ind w:firstLine="540"/>
        <w:jc w:val="both"/>
      </w:pPr>
      <w:r>
        <w:t>2.1.1. Микрофинансовая деятельность - деятельность юридических лиц, имеющих статус микрофинансовой организации, а также кредитных кооперативов (далее по тексту - микрофинансовые институты), созданных для целей обеспечения доступа малых и средних предприятий и организаций инфраструктуры поддержки малого и среднего предпринимательства к финансовым ресурсам посредством предоставления займов субъектам малого и среднего предпринимательства (далее - заемщики).</w:t>
      </w:r>
    </w:p>
    <w:p w:rsidR="00722026" w:rsidRDefault="00722026">
      <w:pPr>
        <w:pStyle w:val="ConsPlusNormal"/>
        <w:ind w:firstLine="540"/>
        <w:jc w:val="both"/>
      </w:pPr>
      <w:r>
        <w:t xml:space="preserve">Микрофинансовая организация - юридическое лицо, одним из учредителей (участников) или акционеров которого является субъект Российской Федерации или орган местного самоуправления, зарегистрированное в форме фонда, автономной некоммерческой организации, учреждения (за исключением бюджетного учреждения), некоммерческого партнерства, хозяйственного общества или товарищества, осуществляющее микрофинансовую деятельность и внесенное в государственный реестр микрофинансовых организаций в порядке, предусмотренном Федеральным </w:t>
      </w:r>
      <w:hyperlink r:id="rId76" w:history="1">
        <w:r>
          <w:rPr>
            <w:color w:val="0000FF"/>
          </w:rPr>
          <w:t>законом</w:t>
        </w:r>
      </w:hyperlink>
      <w:r>
        <w:t xml:space="preserve"> от 2 июля 2010 г. N 151-ФЗ "О микрофинансовой деятельности и микрофинансовых организациях" (далее - Федеральный закон N 151-ФЗ).</w:t>
      </w:r>
    </w:p>
    <w:p w:rsidR="00722026" w:rsidRDefault="00722026">
      <w:pPr>
        <w:pStyle w:val="ConsPlusNormal"/>
        <w:ind w:firstLine="540"/>
        <w:jc w:val="both"/>
      </w:pPr>
      <w:r>
        <w:t>2.1.2. Микрофинансовые институты разрабатывают технологию оценки кредитоспособности заемщиков.</w:t>
      </w:r>
    </w:p>
    <w:p w:rsidR="00722026" w:rsidRDefault="00722026">
      <w:pPr>
        <w:pStyle w:val="ConsPlusNormal"/>
        <w:ind w:firstLine="540"/>
        <w:jc w:val="both"/>
      </w:pPr>
      <w:r>
        <w:t>2.1.3. Микрофинансовые институты обеспечивают ведение раздельного бухгалтерского учета по средствам, предоставленным за счет средств бюджетов всех уровней на осуществление основного вида деятельности, и размещают предоставленные за счет средств бюджетов всех уровней средства на отдельных счетах, в том числе банковских.</w:t>
      </w:r>
    </w:p>
    <w:p w:rsidR="00722026" w:rsidRDefault="00722026">
      <w:pPr>
        <w:pStyle w:val="ConsPlusNormal"/>
        <w:ind w:firstLine="540"/>
        <w:jc w:val="both"/>
      </w:pPr>
      <w:r>
        <w:t>2.1.4. Микрофинансовые организации обязаны ежегодно проходить оценку эффективности микрофинансовой деятельности, в ходе которой оцениваются следующие показатели:</w:t>
      </w:r>
    </w:p>
    <w:p w:rsidR="00722026" w:rsidRDefault="00722026">
      <w:pPr>
        <w:pStyle w:val="ConsPlusNormal"/>
        <w:ind w:firstLine="540"/>
        <w:jc w:val="both"/>
      </w:pPr>
      <w:r>
        <w:t>- эффективность человеческих ресурсов (персонала);</w:t>
      </w:r>
    </w:p>
    <w:p w:rsidR="00722026" w:rsidRDefault="00722026">
      <w:pPr>
        <w:pStyle w:val="ConsPlusNormal"/>
        <w:ind w:firstLine="540"/>
        <w:jc w:val="both"/>
      </w:pPr>
      <w:r>
        <w:t>- качество действующих бизнес-процессов;</w:t>
      </w:r>
    </w:p>
    <w:p w:rsidR="00722026" w:rsidRDefault="00722026">
      <w:pPr>
        <w:pStyle w:val="ConsPlusNormal"/>
        <w:ind w:firstLine="540"/>
        <w:jc w:val="both"/>
      </w:pPr>
      <w:r>
        <w:t>- качество портфеля микрозаймов;</w:t>
      </w:r>
    </w:p>
    <w:p w:rsidR="00722026" w:rsidRDefault="00722026">
      <w:pPr>
        <w:pStyle w:val="ConsPlusNormal"/>
        <w:ind w:firstLine="540"/>
        <w:jc w:val="both"/>
      </w:pPr>
      <w:r>
        <w:t>- качество системы внутреннего учета и информационных потоков;</w:t>
      </w:r>
    </w:p>
    <w:p w:rsidR="00722026" w:rsidRDefault="00722026">
      <w:pPr>
        <w:pStyle w:val="ConsPlusNormal"/>
        <w:ind w:firstLine="540"/>
        <w:jc w:val="both"/>
      </w:pPr>
      <w:r>
        <w:t xml:space="preserve">- достоверность данных отчетности о микрофинансовой деятельности, предусмотренной Федеральным </w:t>
      </w:r>
      <w:hyperlink r:id="rId77" w:history="1">
        <w:r>
          <w:rPr>
            <w:color w:val="0000FF"/>
          </w:rPr>
          <w:t>законом</w:t>
        </w:r>
      </w:hyperlink>
      <w:r>
        <w:t xml:space="preserve"> N 151-ФЗ и принятыми в его исполнение подзаконными нормативными правовыми актами.</w:t>
      </w:r>
    </w:p>
    <w:p w:rsidR="00722026" w:rsidRDefault="00722026">
      <w:pPr>
        <w:pStyle w:val="ConsPlusNormal"/>
        <w:ind w:firstLine="540"/>
        <w:jc w:val="both"/>
      </w:pPr>
      <w:r>
        <w:t>2.1.5. Микрофинансовые институты - претенденты на получение субсидии должны соответствовать следующим критериям:</w:t>
      </w:r>
    </w:p>
    <w:p w:rsidR="00722026" w:rsidRDefault="00722026">
      <w:pPr>
        <w:pStyle w:val="ConsPlusNormal"/>
        <w:ind w:firstLine="540"/>
        <w:jc w:val="both"/>
      </w:pPr>
      <w:r>
        <w:t xml:space="preserve">а) опыт работы по предоставлению займов субъектам малого и среднего предпринимательства - не менее 1 года, включая период осуществления деятельности микрофинансового института до момента принятия Федерального </w:t>
      </w:r>
      <w:hyperlink r:id="rId78" w:history="1">
        <w:r>
          <w:rPr>
            <w:color w:val="0000FF"/>
          </w:rPr>
          <w:t>закона</w:t>
        </w:r>
      </w:hyperlink>
      <w:r>
        <w:t xml:space="preserve"> N 151-ФЗ и включения в государственный реестр микрофинансовых организаций;</w:t>
      </w:r>
    </w:p>
    <w:p w:rsidR="00722026" w:rsidRDefault="00722026">
      <w:pPr>
        <w:pStyle w:val="ConsPlusNormal"/>
        <w:ind w:firstLine="540"/>
        <w:jc w:val="both"/>
      </w:pPr>
      <w:r>
        <w:t>б) положительное аудиторское заключение и (или) ревизионное заключение по итогам работы за предыдущий финансовый год;</w:t>
      </w:r>
    </w:p>
    <w:p w:rsidR="00722026" w:rsidRDefault="00722026">
      <w:pPr>
        <w:pStyle w:val="ConsPlusNormal"/>
        <w:ind w:firstLine="540"/>
        <w:jc w:val="both"/>
      </w:pPr>
      <w:r>
        <w:t>в) размер совокупного портфеля займов - не менее 100 млн. рублей;</w:t>
      </w:r>
    </w:p>
    <w:p w:rsidR="00722026" w:rsidRDefault="00722026">
      <w:pPr>
        <w:pStyle w:val="ConsPlusNormal"/>
        <w:ind w:firstLine="540"/>
        <w:jc w:val="both"/>
      </w:pPr>
      <w:r>
        <w:t>г) количество действующих заемщиков - не менее 100;</w:t>
      </w:r>
    </w:p>
    <w:p w:rsidR="00722026" w:rsidRDefault="00722026">
      <w:pPr>
        <w:pStyle w:val="ConsPlusNormal"/>
        <w:ind w:firstLine="540"/>
        <w:jc w:val="both"/>
      </w:pPr>
      <w:r>
        <w:t>д) наличие специальной программы микрофинансирования малых и средних предприятий и микропредпринимательства;</w:t>
      </w:r>
    </w:p>
    <w:p w:rsidR="00722026" w:rsidRDefault="00722026">
      <w:pPr>
        <w:pStyle w:val="ConsPlusNormal"/>
        <w:ind w:firstLine="540"/>
        <w:jc w:val="both"/>
      </w:pPr>
      <w:r>
        <w:t>е) обязательство по проведению ежегодной оценки эффективности микрофинансовой деятельности или рейтинговой оценки;</w:t>
      </w:r>
    </w:p>
    <w:p w:rsidR="00722026" w:rsidRDefault="00722026">
      <w:pPr>
        <w:pStyle w:val="ConsPlusNormal"/>
        <w:ind w:firstLine="540"/>
        <w:jc w:val="both"/>
      </w:pPr>
      <w:r>
        <w:t>ж) прохождение обучающих курсов, тренингов сотрудниками микрофинансовой организации;</w:t>
      </w:r>
    </w:p>
    <w:p w:rsidR="00722026" w:rsidRDefault="00722026">
      <w:pPr>
        <w:pStyle w:val="ConsPlusNormal"/>
        <w:ind w:firstLine="540"/>
        <w:jc w:val="both"/>
      </w:pPr>
      <w:r>
        <w:t>з) соответствие критериям, указанным в приказах Министерства экономического развития Российской Федерации, в соответствии с которыми проводится конкурсный отбор субъектов Российской Федерации на предоставление субсидий для финансирования мероприятий, осуществляемых в рамках оказания государственной поддержки субъектов малого и среднего предпринимательства.</w:t>
      </w:r>
    </w:p>
    <w:p w:rsidR="00722026" w:rsidRDefault="00722026">
      <w:pPr>
        <w:pStyle w:val="ConsPlusNormal"/>
        <w:ind w:firstLine="540"/>
        <w:jc w:val="both"/>
      </w:pPr>
      <w:r>
        <w:t>2.2. Организации инфраструктуры поддержки субъектов малого и среднего предпринимательства, оказывающие финансовую поддержку субъектов малого и среднего предпринимательства (гарантийная организация):</w:t>
      </w:r>
    </w:p>
    <w:p w:rsidR="00722026" w:rsidRDefault="00722026">
      <w:pPr>
        <w:pStyle w:val="ConsPlusNormal"/>
        <w:ind w:firstLine="540"/>
        <w:jc w:val="both"/>
      </w:pPr>
      <w:r>
        <w:t>2.2.1. Гарантийная организация - юридическое лицо, одним из учредителей (участников) или акционеров которого является субъект Российской Федерации или орган местного самоуправления, созданное для целей обеспечения доступа субъектов малого и среднего предпринимательства и организаций инфраструктуры поддержки субъектов малого и среднего предпринимательства к кредитным и иным финансовым ресурсам, развития системы гарантий и поручительств по обязательствам субъектов малого и среднего предпринимательства и инфраструктуры поддержки субъектов малого и среднего предпринимательства, основанным на кредитных договорах, договорах займа, лизинга (финансовой аренды), договорах о предоставлении банковской гарантии и иных договорах, предусмотренных действующим законодательством России (далее - Гарантийная организация).</w:t>
      </w:r>
    </w:p>
    <w:p w:rsidR="00722026" w:rsidRDefault="00722026">
      <w:pPr>
        <w:pStyle w:val="ConsPlusNormal"/>
        <w:ind w:firstLine="540"/>
        <w:jc w:val="both"/>
      </w:pPr>
      <w:r>
        <w:t>2.2.2. Основным видом деятельности Гарантийной организации является предоставление поручительств по обязательствам (кредитам, займам, договорам лизинга (финансовой аренды), договорам о предоставлении банковской гарантии) субъектов малого и среднего предпринимательства и организаций инфраструктуры поддержки субъектов малого и среднего предпринимательства.</w:t>
      </w:r>
    </w:p>
    <w:p w:rsidR="00722026" w:rsidRDefault="00722026">
      <w:pPr>
        <w:pStyle w:val="ConsPlusNormal"/>
        <w:ind w:firstLine="540"/>
        <w:jc w:val="both"/>
      </w:pPr>
      <w:r>
        <w:t>2.2.3. В учредительных документах Гарантийной организации должны быть определены:</w:t>
      </w:r>
    </w:p>
    <w:p w:rsidR="00722026" w:rsidRDefault="00722026">
      <w:pPr>
        <w:pStyle w:val="ConsPlusNormal"/>
        <w:ind w:firstLine="540"/>
        <w:jc w:val="both"/>
      </w:pPr>
      <w:r>
        <w:t>- виды деятельности, в том числе - предоставление поручительств по обязательствам субъектов малого и среднего предпринимательства, организаций инфраструктуры поддержки малого и среднего предпринимательства, вытекающих из заключаемых ими кредитных договоров, договоров займа, лизинга (финансовой аренды), о предоставлении банковской гарантии и иных договоров, предусмотренных действующим законодательством Российской Федерации;</w:t>
      </w:r>
    </w:p>
    <w:p w:rsidR="00722026" w:rsidRDefault="00722026">
      <w:pPr>
        <w:pStyle w:val="ConsPlusNormal"/>
        <w:ind w:firstLine="540"/>
        <w:jc w:val="both"/>
      </w:pPr>
      <w:r>
        <w:t>- порядок формирования и деятельности органов управления;</w:t>
      </w:r>
    </w:p>
    <w:p w:rsidR="00722026" w:rsidRDefault="00722026">
      <w:pPr>
        <w:pStyle w:val="ConsPlusNormal"/>
        <w:ind w:firstLine="540"/>
        <w:jc w:val="both"/>
      </w:pPr>
      <w:r>
        <w:t>- полномочия органов управления;</w:t>
      </w:r>
    </w:p>
    <w:p w:rsidR="00722026" w:rsidRDefault="00722026">
      <w:pPr>
        <w:pStyle w:val="ConsPlusNormal"/>
        <w:ind w:firstLine="540"/>
        <w:jc w:val="both"/>
      </w:pPr>
      <w:r>
        <w:t>- источники формирования и порядок использования имущества Гарантийной организации;</w:t>
      </w:r>
    </w:p>
    <w:p w:rsidR="00722026" w:rsidRDefault="00722026">
      <w:pPr>
        <w:pStyle w:val="ConsPlusNormal"/>
        <w:ind w:firstLine="540"/>
        <w:jc w:val="both"/>
      </w:pPr>
      <w:r>
        <w:t>- иные вопросы, предусмотренные законодательством Российской Федерации.</w:t>
      </w:r>
    </w:p>
    <w:p w:rsidR="00722026" w:rsidRDefault="00722026">
      <w:pPr>
        <w:pStyle w:val="ConsPlusNormal"/>
        <w:ind w:firstLine="540"/>
        <w:jc w:val="both"/>
      </w:pPr>
      <w:r>
        <w:t>2.2.4. Предоставление поручительств субъектам малого и среднего предпринимательства, организациям инфраструктуры поддержки малого и среднего предпринимательства Гарантийной организацией должно осуществляться по кредитным договорам, договорам лизинга, займа, о предоставлении банковской гарантии и иным предусмотренным законодательством Российской Федерации договорам, заключаемым с кредиторами указанных выше лиц (коммерческими банками, страховыми организациями, лизингодателями, микрофинансовыми институтами (далее - финансовые организации), заключившими с Гарантийной организацией соглашения о сотрудничестве.</w:t>
      </w:r>
    </w:p>
    <w:p w:rsidR="00722026" w:rsidRDefault="00722026">
      <w:pPr>
        <w:pStyle w:val="ConsPlusNormal"/>
        <w:ind w:firstLine="540"/>
        <w:jc w:val="both"/>
      </w:pPr>
      <w:r>
        <w:t>2.2.5. При этом у Гарантийной организации должно быть заключено не менее 2 таких соглашений.</w:t>
      </w:r>
    </w:p>
    <w:p w:rsidR="00722026" w:rsidRDefault="00722026">
      <w:pPr>
        <w:pStyle w:val="ConsPlusNormal"/>
        <w:ind w:firstLine="540"/>
        <w:jc w:val="both"/>
      </w:pPr>
      <w:r>
        <w:t>2.2.6. Гарантийной организацией должны быть разработаны и утверждены внутренние нормативные документы, в том числе регламентирующие:</w:t>
      </w:r>
    </w:p>
    <w:p w:rsidR="00722026" w:rsidRDefault="00722026">
      <w:pPr>
        <w:pStyle w:val="ConsPlusNormal"/>
        <w:ind w:firstLine="540"/>
        <w:jc w:val="both"/>
      </w:pPr>
      <w:r>
        <w:t>- порядок отбора финансовых организаций для участия в программе Гарантийной организации и порядок взаимодействия с ними в ходе реализации данной Программы;</w:t>
      </w:r>
    </w:p>
    <w:p w:rsidR="00722026" w:rsidRDefault="00722026">
      <w:pPr>
        <w:pStyle w:val="ConsPlusNormal"/>
        <w:ind w:firstLine="540"/>
        <w:jc w:val="both"/>
      </w:pPr>
      <w:r>
        <w:t>- порядок предоставления Гарантийной организацией поручительств и исполнения обязательств по заключенным договорам поручительства;</w:t>
      </w:r>
    </w:p>
    <w:p w:rsidR="00722026" w:rsidRDefault="00722026">
      <w:pPr>
        <w:pStyle w:val="ConsPlusNormal"/>
        <w:ind w:firstLine="540"/>
        <w:jc w:val="both"/>
      </w:pPr>
      <w:r>
        <w:t>- порядок расчета лимитов поручительств Гарантийной организацией;</w:t>
      </w:r>
    </w:p>
    <w:p w:rsidR="00722026" w:rsidRDefault="00722026">
      <w:pPr>
        <w:pStyle w:val="ConsPlusNormal"/>
        <w:ind w:firstLine="540"/>
        <w:jc w:val="both"/>
      </w:pPr>
      <w:r>
        <w:t>- порядок расчета вознаграждения Гарантийной организации по выдаваемым поручительствам.</w:t>
      </w:r>
    </w:p>
    <w:p w:rsidR="00722026" w:rsidRDefault="00722026">
      <w:pPr>
        <w:pStyle w:val="ConsPlusNormal"/>
        <w:ind w:firstLine="540"/>
        <w:jc w:val="both"/>
      </w:pPr>
      <w:r>
        <w:t>2.2.7. Гарантийная организация обязана ежегодно:</w:t>
      </w:r>
    </w:p>
    <w:p w:rsidR="00722026" w:rsidRDefault="00722026">
      <w:pPr>
        <w:pStyle w:val="ConsPlusNormal"/>
        <w:ind w:firstLine="540"/>
        <w:jc w:val="both"/>
      </w:pPr>
      <w:r>
        <w:t>2.2.7.1. Проходить аудиторскую проверку своей деятельности.</w:t>
      </w:r>
    </w:p>
    <w:p w:rsidR="00722026" w:rsidRDefault="00722026">
      <w:pPr>
        <w:pStyle w:val="ConsPlusNormal"/>
        <w:ind w:firstLine="540"/>
        <w:jc w:val="both"/>
      </w:pPr>
      <w:r>
        <w:t>2.2.7.2. Получить рейтинговую оценку компанией, в том числе международной, аккредитованной Министерством финансов Российской Федерации, и (или) пройти оценку эффективности деятельности по предоставлению поручительств по обязательствам субъектов малого и среднего предпринимательства, организаций инфраструктуры поддержки малого и среднего предпринимательства.</w:t>
      </w:r>
    </w:p>
    <w:p w:rsidR="00722026" w:rsidRDefault="00722026">
      <w:pPr>
        <w:pStyle w:val="ConsPlusNormal"/>
        <w:ind w:firstLine="540"/>
        <w:jc w:val="both"/>
      </w:pPr>
      <w:r>
        <w:t>2.2.8. Гарантийная организация устанавливает вознаграждение за предоставление поручительства в зависимости от объема (суммы) предоставляемого поручительства и срока, на который предоставляется поручительство.</w:t>
      </w:r>
    </w:p>
    <w:p w:rsidR="00722026" w:rsidRDefault="00722026">
      <w:pPr>
        <w:pStyle w:val="ConsPlusNormal"/>
        <w:ind w:firstLine="540"/>
        <w:jc w:val="both"/>
      </w:pPr>
      <w:r>
        <w:t>Порядок и сроки уплаты вознаграждения за предоставляемое поручительство устанавливаются Гарантийной организацией самостоятельно и должны быть отражены в заключаемых им договорах поручительства.</w:t>
      </w:r>
    </w:p>
    <w:p w:rsidR="00722026" w:rsidRDefault="00722026">
      <w:pPr>
        <w:pStyle w:val="ConsPlusNormal"/>
        <w:ind w:firstLine="540"/>
        <w:jc w:val="both"/>
      </w:pPr>
      <w:r>
        <w:t>2.2.9. Объем ответственности Гарантийной организации (сумма поручительства) по заключаемому договору поручительства в относительном выражении не должен превышать 70% от объема обязательств субъекта малого и среднего предпринимательства, организации инфраструктуры поддержки субъектов малого и среднего предпринимательства перед финансовой организацией, установленных заключаемым между ними договором.</w:t>
      </w:r>
    </w:p>
    <w:p w:rsidR="00722026" w:rsidRDefault="00722026">
      <w:pPr>
        <w:pStyle w:val="ConsPlusNormal"/>
        <w:ind w:firstLine="540"/>
        <w:jc w:val="both"/>
      </w:pPr>
      <w:r>
        <w:t>2.2.10. Гарантийная организация должна соответствовать требованиям и критериям, указанным в приказах Министерства экономического развития Российской Федерации, в соответствии с которыми проводится конкурсный отбор субъектов Российской Федерации на предоставление субсидий для финансирования мероприятий, осуществляемых в рамках оказания государственной поддержки субъектов малого и среднего предпринимательства.</w:t>
      </w:r>
    </w:p>
    <w:p w:rsidR="00722026" w:rsidRDefault="00722026">
      <w:pPr>
        <w:pStyle w:val="ConsPlusNormal"/>
        <w:ind w:firstLine="540"/>
        <w:jc w:val="both"/>
      </w:pPr>
      <w:r>
        <w:t>2.2.11. В процессе осуществления своей деятельности Гарантийные организации при предоставлении поручительств руководствуются следующими требованиями:</w:t>
      </w:r>
    </w:p>
    <w:p w:rsidR="00722026" w:rsidRDefault="00722026">
      <w:pPr>
        <w:pStyle w:val="ConsPlusNormal"/>
        <w:ind w:firstLine="540"/>
        <w:jc w:val="both"/>
      </w:pPr>
      <w:r>
        <w:t>2.2.11.1. Порядок отбора банков при принятии решения о заключении соглашения о порядке сотрудничества по программе предоставления поручительств (по кредитным договорам и договорам о предоставлении банковской гарантии).</w:t>
      </w:r>
    </w:p>
    <w:p w:rsidR="00722026" w:rsidRDefault="00722026">
      <w:pPr>
        <w:pStyle w:val="ConsPlusNormal"/>
        <w:ind w:firstLine="540"/>
        <w:jc w:val="both"/>
      </w:pPr>
      <w:r>
        <w:t>2.2.11.1.1. Отбор банков производится по конкурсу в соответствии с требованиями, установленными законодательством Российской Федерации.</w:t>
      </w:r>
    </w:p>
    <w:p w:rsidR="00722026" w:rsidRDefault="00722026">
      <w:pPr>
        <w:pStyle w:val="ConsPlusNormal"/>
        <w:ind w:firstLine="540"/>
        <w:jc w:val="both"/>
      </w:pPr>
      <w:r>
        <w:t>2.2.11.2. Порядок установления лимитов поручительств Гарантийной организации.</w:t>
      </w:r>
    </w:p>
    <w:p w:rsidR="00722026" w:rsidRDefault="00722026">
      <w:pPr>
        <w:pStyle w:val="ConsPlusNormal"/>
        <w:ind w:firstLine="540"/>
        <w:jc w:val="both"/>
      </w:pPr>
      <w:r>
        <w:t>2.2.11.2.1. Общий лимит поручительств Гарантийной организации, лимиты на виды обеспечиваемых обязательств (кредитные, лизинговые, обязательства, связанные с банковской гарантией и т.д.) и лимиты на финансовые организации, участвующие в программе Гарантийной организации, устанавливаются высшим органом управления Гарантийной организации, исходя из величины активов Гарантийной организации и других финансовых показателей деятельности Гарантийной организации. Изменение лимитов Гарантийной организации, в том числе установленных на конкретную финансовую организацию, также осуществляется на основании решения высшего органа управления Гарантийной организации.</w:t>
      </w:r>
    </w:p>
    <w:p w:rsidR="00722026" w:rsidRDefault="00722026">
      <w:pPr>
        <w:pStyle w:val="ConsPlusNormal"/>
        <w:ind w:firstLine="540"/>
        <w:jc w:val="both"/>
      </w:pPr>
      <w:r>
        <w:t>2.2.11.3. Поручительства Гарантийной организации предоставляются субъектам малого и среднего предпринимательства:</w:t>
      </w:r>
    </w:p>
    <w:p w:rsidR="00722026" w:rsidRDefault="00722026">
      <w:pPr>
        <w:pStyle w:val="ConsPlusNormal"/>
        <w:ind w:firstLine="540"/>
        <w:jc w:val="both"/>
      </w:pPr>
      <w:r>
        <w:t>- в случае, если поручительство предоставляется по кредитным договорам - по кредитным договорам, заключенным на срок не менее 1 (одного) года, и в сумме, превышающей 1 млн. рублей;</w:t>
      </w:r>
    </w:p>
    <w:p w:rsidR="00722026" w:rsidRDefault="00722026">
      <w:pPr>
        <w:pStyle w:val="ConsPlusNormal"/>
        <w:ind w:firstLine="540"/>
        <w:jc w:val="both"/>
      </w:pPr>
      <w:r>
        <w:t>- не имеющим за 3 (три) месяца, предшествующих дате обращения за получением поручительства Гарантийной организации, нарушений условий ранее заключенных кредитных договоров, договоров займа, лизинга (финансовой аренды), договоров о предоставлении банковской гарантии;</w:t>
      </w:r>
    </w:p>
    <w:p w:rsidR="00722026" w:rsidRDefault="00722026">
      <w:pPr>
        <w:pStyle w:val="ConsPlusNormal"/>
        <w:ind w:firstLine="540"/>
        <w:jc w:val="both"/>
      </w:pPr>
      <w:r>
        <w:t>- не имеющим на последнюю отчетную дату перед датой обращения за получением поручительства Гарантийной организации просроченной задолженности по начисленным налогам, сборам и иным обязательным платежам перед бюджетами всех уровней;</w:t>
      </w:r>
    </w:p>
    <w:p w:rsidR="00722026" w:rsidRDefault="00722026">
      <w:pPr>
        <w:pStyle w:val="ConsPlusNormal"/>
        <w:ind w:firstLine="540"/>
        <w:jc w:val="both"/>
      </w:pPr>
      <w:r>
        <w:t>- в отношении которых в течение двух лет (либо меньшего срока в зависимости от срока хозяйственной деятельности), предшествующих дате обращения за получением поручительства Гарантийной организации, не применялись процедуры несостоятельности (банкротства), в том числе наблюдение, финансовое оздоровление, внешнее управление, конкурсное производство либо санкции в виде аннулирования или приостановления действия лицензии (в случае, если деятельность заемщика подлежит лицензированию);</w:t>
      </w:r>
    </w:p>
    <w:p w:rsidR="00722026" w:rsidRDefault="00722026">
      <w:pPr>
        <w:pStyle w:val="ConsPlusNormal"/>
        <w:ind w:firstLine="540"/>
        <w:jc w:val="both"/>
      </w:pPr>
      <w:r>
        <w:t>- предоставившим обеспечение по заключаемому договору в размере не менее 30% от суммы своих обязательств.</w:t>
      </w:r>
    </w:p>
    <w:p w:rsidR="00722026" w:rsidRDefault="00722026">
      <w:pPr>
        <w:pStyle w:val="ConsPlusNormal"/>
        <w:ind w:firstLine="540"/>
        <w:jc w:val="both"/>
      </w:pPr>
      <w:r>
        <w:t>2.2.11.4. Поручительства Гарантийной организации предоставляются организациям инфраструктуры поддержки малого и среднего предпринимательства:</w:t>
      </w:r>
    </w:p>
    <w:p w:rsidR="00722026" w:rsidRDefault="00722026">
      <w:pPr>
        <w:pStyle w:val="ConsPlusNormal"/>
        <w:ind w:firstLine="540"/>
        <w:jc w:val="both"/>
      </w:pPr>
      <w:r>
        <w:t>- включенным в установленном порядке в региональную или муниципальную программу поддержки малого и среднего предпринимательства;</w:t>
      </w:r>
    </w:p>
    <w:p w:rsidR="00722026" w:rsidRDefault="00722026">
      <w:pPr>
        <w:pStyle w:val="ConsPlusNormal"/>
        <w:ind w:firstLine="540"/>
        <w:jc w:val="both"/>
      </w:pPr>
      <w:r>
        <w:t>- в случае, если поручительство предоставляется по кредитным договорам - по кредитным договорам, заключенным на срок не менее 1 (одного) года, и в сумме, превышающей 1 млн. рублей;</w:t>
      </w:r>
    </w:p>
    <w:p w:rsidR="00722026" w:rsidRDefault="00722026">
      <w:pPr>
        <w:pStyle w:val="ConsPlusNormal"/>
        <w:ind w:firstLine="540"/>
        <w:jc w:val="both"/>
      </w:pPr>
      <w:r>
        <w:t>- не имеющим за 3 (три) месяца, предшествующих дате обращения за получением поручительства Гарантийной организации, нарушений условий ранее заключенных кредитных договоров, договоров займа, лизинга (финансовой аренды), договоров о предоставлении банковской гарантии, государственных контрактов;</w:t>
      </w:r>
    </w:p>
    <w:p w:rsidR="00722026" w:rsidRDefault="00722026">
      <w:pPr>
        <w:pStyle w:val="ConsPlusNormal"/>
        <w:ind w:firstLine="540"/>
        <w:jc w:val="both"/>
      </w:pPr>
      <w:r>
        <w:t>- не имеющим на последнюю отчетную дату перед датой обращения за получением поручительства Гарантийной организации просроченной задолженности по начисленным налогам, сборам и иным обязательным платежам перед бюджетами всех уровней;</w:t>
      </w:r>
    </w:p>
    <w:p w:rsidR="00722026" w:rsidRDefault="00722026">
      <w:pPr>
        <w:pStyle w:val="ConsPlusNormal"/>
        <w:ind w:firstLine="540"/>
        <w:jc w:val="both"/>
      </w:pPr>
      <w:r>
        <w:t>- в отношении которых в течение двух лет (либо меньшего срока в зависимости от срока хозяйственной деятельности), предшествующих дате обращения за получением поручительства Гарантийной организации, не применялись процедуры несостоятельности (банкротства), в том числе наблюдение, финансовое оздоровление, внешнее управление, конкурсное производство либо санкции в виде аннулирования или приостановления действия лицензии (в случае, если деятельность заемщика подлежит лицензированию);</w:t>
      </w:r>
    </w:p>
    <w:p w:rsidR="00722026" w:rsidRDefault="00722026">
      <w:pPr>
        <w:pStyle w:val="ConsPlusNormal"/>
        <w:ind w:firstLine="540"/>
        <w:jc w:val="both"/>
      </w:pPr>
      <w:r>
        <w:t>- предоставившим обеспечение по заключаемому договору в размере не менее 30% от суммы своих обязательств.</w:t>
      </w:r>
    </w:p>
    <w:p w:rsidR="00722026" w:rsidRDefault="00722026">
      <w:pPr>
        <w:pStyle w:val="ConsPlusNormal"/>
        <w:ind w:firstLine="540"/>
        <w:jc w:val="both"/>
      </w:pPr>
      <w:r>
        <w:t>2.2.11.5. Размер (сумма) одного поручительства Гарантийной организации в относительном выражении не может превышать 70% от суммы обязательств субъекта малого или среднего предпринимательства, организации инфраструктуры поддержки малого и среднего предпринимательства по договору, по которому предоставляется поручительство Гарантийной организации.</w:t>
      </w:r>
    </w:p>
    <w:p w:rsidR="00722026" w:rsidRDefault="00722026">
      <w:pPr>
        <w:pStyle w:val="ConsPlusNormal"/>
        <w:ind w:firstLine="540"/>
        <w:jc w:val="both"/>
      </w:pPr>
      <w:r>
        <w:t>2.2.11.6. Совокупный объем поручительств Гарантийной организации, одновременно действующий в отношении одного заемщика (по действующим договорам), не может превышать 10% от активов Гарантийной организации, предназначенных для обеспечения исполнения обязательств Гарантийной организации (согласно данным бухгалтерского баланса на момент предоставления поручительства).</w:t>
      </w:r>
    </w:p>
    <w:p w:rsidR="00722026" w:rsidRDefault="00722026">
      <w:pPr>
        <w:pStyle w:val="ConsPlusNormal"/>
        <w:ind w:firstLine="540"/>
        <w:jc w:val="both"/>
      </w:pPr>
      <w:r>
        <w:t>2.2.11.7. Максимальный размер вознаграждения Гарантийной организации за предоставление поручительства должен составлять не более 3% годовых от суммы предоставленного поручительства.</w:t>
      </w:r>
    </w:p>
    <w:p w:rsidR="00722026" w:rsidRDefault="00722026">
      <w:pPr>
        <w:pStyle w:val="ConsPlusNormal"/>
        <w:jc w:val="both"/>
      </w:pPr>
      <w:r>
        <w:t xml:space="preserve">(п. 2.2.11.7 в ред. </w:t>
      </w:r>
      <w:hyperlink r:id="rId79" w:history="1">
        <w:r>
          <w:rPr>
            <w:color w:val="0000FF"/>
          </w:rPr>
          <w:t>Указа</w:t>
        </w:r>
      </w:hyperlink>
      <w:r>
        <w:t xml:space="preserve"> Главы РС(Я) от 17.12.2015 N 853)</w:t>
      </w:r>
    </w:p>
    <w:p w:rsidR="00722026" w:rsidRDefault="00722026">
      <w:pPr>
        <w:pStyle w:val="ConsPlusNormal"/>
        <w:ind w:firstLine="540"/>
        <w:jc w:val="both"/>
      </w:pPr>
      <w:r>
        <w:t>2.2.11.8. Допускается предоставление Гарантийной организацией поручительств без взимания платы (вознаграждения), если при этом поручительства выдаются по договору, предусматривающему финансирование в сумме не менее 1 000 тыс. рублей и не более 3 000 тыс. рублей в отношении одного контрагента.</w:t>
      </w:r>
    </w:p>
    <w:p w:rsidR="00722026" w:rsidRDefault="00722026">
      <w:pPr>
        <w:pStyle w:val="ConsPlusNormal"/>
        <w:ind w:firstLine="540"/>
        <w:jc w:val="both"/>
      </w:pPr>
      <w:r>
        <w:t>2.3. Организации инфраструктуры поддержки субъектов малого и среднего предпринимательства, оказывающие образовательную поддержку, подготовку, переподготовку и повышение квалификации субъектов малого и среднего предпринимательства:</w:t>
      </w:r>
    </w:p>
    <w:p w:rsidR="00722026" w:rsidRDefault="00722026">
      <w:pPr>
        <w:pStyle w:val="ConsPlusNormal"/>
        <w:ind w:firstLine="540"/>
        <w:jc w:val="both"/>
      </w:pPr>
      <w:r>
        <w:t>Объект образовательной инфраструктуры - юридическое лицо, одним из учредителей (участников) или акционеров которого является субъект Российской Федерации или орган местного самоуправления, созданное в целях обеспечения доступа субъектов малого и среднего предпринимательства, а также населения к образовательной поддержке, подготовке, переподготовке и повышению квалификации.</w:t>
      </w:r>
    </w:p>
    <w:p w:rsidR="00722026" w:rsidRDefault="00722026">
      <w:pPr>
        <w:pStyle w:val="ConsPlusNormal"/>
        <w:ind w:firstLine="540"/>
        <w:jc w:val="both"/>
      </w:pPr>
      <w:r>
        <w:t>2.3.1. Требования к объекту образовательной инфраструктуры:</w:t>
      </w:r>
    </w:p>
    <w:p w:rsidR="00722026" w:rsidRDefault="00722026">
      <w:pPr>
        <w:pStyle w:val="ConsPlusNormal"/>
        <w:ind w:firstLine="540"/>
        <w:jc w:val="both"/>
      </w:pPr>
      <w:r>
        <w:t>- наличие лицензии об образовательной деятельности, лицензированных образовательных программ, ориентированных на поддержку субъектов малого и среднего предпринимательства;</w:t>
      </w:r>
    </w:p>
    <w:p w:rsidR="00722026" w:rsidRDefault="00722026">
      <w:pPr>
        <w:pStyle w:val="ConsPlusNormal"/>
        <w:ind w:firstLine="540"/>
        <w:jc w:val="both"/>
      </w:pPr>
      <w:r>
        <w:t>- аудитории объекта образовательной инфраструктуры должны быть укомплектованы необходимым для образовательного процесса оборудованием, таким как компьютерные классы, электронные доски, а также иной аппаратурой;</w:t>
      </w:r>
    </w:p>
    <w:p w:rsidR="00722026" w:rsidRDefault="00722026">
      <w:pPr>
        <w:pStyle w:val="ConsPlusNormal"/>
        <w:ind w:firstLine="540"/>
        <w:jc w:val="both"/>
      </w:pPr>
      <w:r>
        <w:t>- количество штатных сотрудников инфраструктуры образовательной поддержки должно быть не менее 10 человек;</w:t>
      </w:r>
    </w:p>
    <w:p w:rsidR="00722026" w:rsidRDefault="00722026">
      <w:pPr>
        <w:pStyle w:val="ConsPlusNormal"/>
        <w:ind w:firstLine="540"/>
        <w:jc w:val="both"/>
      </w:pPr>
      <w:r>
        <w:t>- наличие не менее 20 образовательных программ;</w:t>
      </w:r>
    </w:p>
    <w:p w:rsidR="00722026" w:rsidRDefault="00722026">
      <w:pPr>
        <w:pStyle w:val="ConsPlusNormal"/>
        <w:ind w:firstLine="540"/>
        <w:jc w:val="both"/>
      </w:pPr>
      <w:r>
        <w:t>- опыт работы по оказанию образовательной поддержки субъектам малого и среднего предпринимательства - не менее 3 лет;</w:t>
      </w:r>
    </w:p>
    <w:p w:rsidR="00722026" w:rsidRDefault="00722026">
      <w:pPr>
        <w:pStyle w:val="ConsPlusNormal"/>
        <w:ind w:firstLine="540"/>
        <w:jc w:val="both"/>
      </w:pPr>
      <w:r>
        <w:t>- наличие разработанной и утвержденной основной образовательной программы по поддержке субъектов малого и среднего предпринимательства;</w:t>
      </w:r>
    </w:p>
    <w:p w:rsidR="00722026" w:rsidRDefault="00722026">
      <w:pPr>
        <w:pStyle w:val="ConsPlusNormal"/>
        <w:ind w:firstLine="540"/>
        <w:jc w:val="both"/>
      </w:pPr>
      <w:r>
        <w:t>- наличие нормативной базы образовательного учреждения, приведенной в соответствие с требованиями ФГОС (цели образовательного процесса, режим занятий, финансирование, материально-техническое обеспечение и т.п.);</w:t>
      </w:r>
    </w:p>
    <w:p w:rsidR="00722026" w:rsidRDefault="00722026">
      <w:pPr>
        <w:pStyle w:val="ConsPlusNormal"/>
        <w:ind w:firstLine="540"/>
        <w:jc w:val="both"/>
      </w:pPr>
      <w:r>
        <w:t>- наличие утвержденного списка программ и учебных пособий, используемых в образовательном процессе в соответствии с ФГОС;</w:t>
      </w:r>
    </w:p>
    <w:p w:rsidR="00722026" w:rsidRDefault="00722026">
      <w:pPr>
        <w:pStyle w:val="ConsPlusNormal"/>
        <w:ind w:firstLine="540"/>
        <w:jc w:val="both"/>
      </w:pPr>
      <w:r>
        <w:t>- наличие разработанных и утвержденных административных регламентов, осуществляющих основы образовательной деятельности учреждения;</w:t>
      </w:r>
    </w:p>
    <w:p w:rsidR="00722026" w:rsidRDefault="00722026">
      <w:pPr>
        <w:pStyle w:val="ConsPlusNormal"/>
        <w:ind w:firstLine="540"/>
        <w:jc w:val="both"/>
      </w:pPr>
      <w:r>
        <w:t>- обеспечение кадровых, финансовых, материально-технических и иных условий реализации основной образовательной программы по поддержке субъектов малого и среднего предпринимательства в соответствии с требованиями;</w:t>
      </w:r>
    </w:p>
    <w:p w:rsidR="00722026" w:rsidRDefault="00722026">
      <w:pPr>
        <w:pStyle w:val="ConsPlusNormal"/>
        <w:ind w:firstLine="540"/>
        <w:jc w:val="both"/>
      </w:pPr>
      <w:r>
        <w:t>- полная прозрачность финансовой отчетности в целях обеспечения единства экономического пространства на территории Республики Саха (Якутия), эффективного использования средств бюджетов и внебюджетных источников финансирования, наличие лицевого счета в Управлении Федерального казначейства по Республике Саха (Якутия);</w:t>
      </w:r>
    </w:p>
    <w:p w:rsidR="00722026" w:rsidRDefault="00722026">
      <w:pPr>
        <w:pStyle w:val="ConsPlusNormal"/>
        <w:ind w:firstLine="540"/>
        <w:jc w:val="both"/>
      </w:pPr>
      <w:r>
        <w:t>- наличие регистрации на официальном сайте Российской Федерации в сети Интернет для размещения информации о государственных (муниципальных) учреждениях www.bus.gov.ru;</w:t>
      </w:r>
    </w:p>
    <w:p w:rsidR="00722026" w:rsidRDefault="00722026">
      <w:pPr>
        <w:pStyle w:val="ConsPlusNormal"/>
        <w:ind w:firstLine="540"/>
        <w:jc w:val="both"/>
      </w:pPr>
      <w:r>
        <w:t>- укомплектованность штатов преподавательского состава, имеющего в образовательном учреждении основное место работы (штатные преподаватели), должно составлять не менее 80%. Все преподаватели должны иметь высшее профессиональное образование и документ установленного образца об освоении курса повышения квалификации (не реже 1 раза в год). Наличие у преподавателей удостоверения, сертификата о прохождении обучения по программе "Тренинг для тренеров". Наличие ученой степени преподавательского состава должно быть не менее 15% от общего числа преподавательского состава учреждения;</w:t>
      </w:r>
    </w:p>
    <w:p w:rsidR="00722026" w:rsidRDefault="00722026">
      <w:pPr>
        <w:pStyle w:val="ConsPlusNormal"/>
        <w:ind w:firstLine="540"/>
        <w:jc w:val="both"/>
      </w:pPr>
      <w:r>
        <w:t>- наличие базы данных учреждения "О юридических и физических лицах, получивших образовательную поддержку" за последние 3 года с целью проведения выборочного аудита результативности и эффективности расходов бюджета.</w:t>
      </w:r>
    </w:p>
    <w:p w:rsidR="00722026" w:rsidRDefault="00722026">
      <w:pPr>
        <w:pStyle w:val="ConsPlusNormal"/>
        <w:ind w:firstLine="540"/>
        <w:jc w:val="both"/>
      </w:pPr>
      <w:r>
        <w:t>2.4. Организации инфраструктуры поддержки субъектов малого и среднего предпринимательства, оказывающие информационно-консультационную поддержку субъектов малого и среднего предпринимательства:</w:t>
      </w:r>
    </w:p>
    <w:p w:rsidR="00722026" w:rsidRDefault="00722026">
      <w:pPr>
        <w:pStyle w:val="ConsPlusNormal"/>
        <w:ind w:firstLine="540"/>
        <w:jc w:val="both"/>
      </w:pPr>
      <w:r>
        <w:t>2.4.1. Организациями инфраструктуры поддержки субъектов малого и среднего предпринимательства, оказывающими информационно-консультационную поддержку субъектов малого и среднего предпринимательства, являются:</w:t>
      </w:r>
    </w:p>
    <w:p w:rsidR="00722026" w:rsidRDefault="00722026">
      <w:pPr>
        <w:pStyle w:val="ConsPlusNormal"/>
        <w:ind w:firstLine="540"/>
        <w:jc w:val="both"/>
      </w:pPr>
      <w:r>
        <w:t>- центры и (или) агентства поддержки предпринимательства - организации (юридические лица), созданные для поддержки субъектов малого и среднего предпринимательства путем предоставления информационно-консультационных услуг.</w:t>
      </w:r>
    </w:p>
    <w:p w:rsidR="00722026" w:rsidRDefault="00722026">
      <w:pPr>
        <w:pStyle w:val="ConsPlusNormal"/>
        <w:ind w:firstLine="540"/>
        <w:jc w:val="both"/>
      </w:pPr>
      <w:r>
        <w:t>2.4.2. Предметом деятельности данных центров и (или) агентств поддержки предпринимательства является создание благоприятных условий для развития субъектов малого и среднего предпринимательства путем предоставления информационно-консультационных услуг по вопросам регистрации, ведения, повышения эффективности деятельности, государственной поддержки субъектов малого и среднего предпринимательства.</w:t>
      </w:r>
    </w:p>
    <w:p w:rsidR="00722026" w:rsidRDefault="00722026">
      <w:pPr>
        <w:pStyle w:val="ConsPlusNormal"/>
        <w:ind w:firstLine="540"/>
        <w:jc w:val="both"/>
      </w:pPr>
      <w:r>
        <w:t>2.4.3. Общие требования к центрам и (или) агентствам поддержки предпринимательства:</w:t>
      </w:r>
    </w:p>
    <w:p w:rsidR="00722026" w:rsidRDefault="00722026">
      <w:pPr>
        <w:pStyle w:val="ConsPlusNormal"/>
        <w:ind w:firstLine="540"/>
        <w:jc w:val="both"/>
      </w:pPr>
      <w:r>
        <w:t>- наличие помещения (помещений) для ведения деятельности;</w:t>
      </w:r>
    </w:p>
    <w:p w:rsidR="00722026" w:rsidRDefault="00722026">
      <w:pPr>
        <w:pStyle w:val="ConsPlusNormal"/>
        <w:ind w:firstLine="540"/>
        <w:jc w:val="both"/>
      </w:pPr>
      <w:r>
        <w:t>- наличие необходимого количества сотрудников с высшим образованием и опытом работы в сфере консалтинга по бухгалтерским, юридическим вопросам не менее 3-х лет;</w:t>
      </w:r>
    </w:p>
    <w:p w:rsidR="00722026" w:rsidRDefault="00722026">
      <w:pPr>
        <w:pStyle w:val="ConsPlusNormal"/>
        <w:ind w:firstLine="540"/>
        <w:jc w:val="both"/>
      </w:pPr>
      <w:r>
        <w:t>- наличие внутреннего регламента, определяющего порядок работы сотрудников с клиентами, с документами, порядком соблюдения режима защиты коммерческой тайны клиентов и т.д.;</w:t>
      </w:r>
    </w:p>
    <w:p w:rsidR="00722026" w:rsidRDefault="00722026">
      <w:pPr>
        <w:pStyle w:val="ConsPlusNormal"/>
        <w:ind w:firstLine="540"/>
        <w:jc w:val="both"/>
      </w:pPr>
      <w:r>
        <w:t>- наличие представительств центра и (или) агентства в муниципальных образованиях Республики Саха (Якутия), оказывающих информационно-консультационные услуги, в целях создания доступной информационной среды по вопросам предпринимательства и благоприятных условий развития субъектов малого и среднего предпринимательства в районах (улусах) Республики Саха (Якутия);</w:t>
      </w:r>
    </w:p>
    <w:p w:rsidR="00722026" w:rsidRDefault="00722026">
      <w:pPr>
        <w:pStyle w:val="ConsPlusNormal"/>
        <w:ind w:firstLine="540"/>
        <w:jc w:val="both"/>
      </w:pPr>
      <w:r>
        <w:t>- наличие возможности оказания информационно-консультационных услуг посредством бесплатной телефонной связи субъектам малого и среднего предпринимательства, осуществляющим деятельность на территории всех муниципальных образований Республики Саха (Якутия);</w:t>
      </w:r>
    </w:p>
    <w:p w:rsidR="00722026" w:rsidRDefault="00722026">
      <w:pPr>
        <w:pStyle w:val="ConsPlusNormal"/>
        <w:ind w:firstLine="540"/>
        <w:jc w:val="both"/>
      </w:pPr>
      <w:r>
        <w:t>- соответствие требованиям, ежегодно устанавливаемым приказом Министерства экономического развития Российской Федерации в рамках проведения конкурсного отбора субъектов Российской Федерации, бюджетам которых предоставляются субсидии для финансирования мероприятий, осуществляемых в рамках оказания государственной поддержки малого и среднего предпринимательства субъектами Российской Федерации.</w:t>
      </w:r>
    </w:p>
    <w:p w:rsidR="00722026" w:rsidRDefault="00722026">
      <w:pPr>
        <w:pStyle w:val="ConsPlusNormal"/>
        <w:ind w:firstLine="540"/>
        <w:jc w:val="both"/>
      </w:pPr>
      <w:r>
        <w:t>2.5. Организации инфраструктуры поддержки субъектов малого и среднего предпринимательства, оказывающие имущественную поддержку субъектов малого и среднего предпринимательства:</w:t>
      </w:r>
    </w:p>
    <w:p w:rsidR="00722026" w:rsidRDefault="00722026">
      <w:pPr>
        <w:pStyle w:val="ConsPlusNormal"/>
        <w:ind w:firstLine="540"/>
        <w:jc w:val="both"/>
      </w:pPr>
      <w:r>
        <w:t>2.5.1. Организациями инфраструктуры поддержки субъектов малого и среднего предпринимательства, оказывающими имущественную поддержку субъектов малого и среднего предпринимательства, являются:</w:t>
      </w:r>
    </w:p>
    <w:p w:rsidR="00722026" w:rsidRDefault="00722026">
      <w:pPr>
        <w:pStyle w:val="ConsPlusNormal"/>
        <w:ind w:firstLine="540"/>
        <w:jc w:val="both"/>
      </w:pPr>
      <w:r>
        <w:t>- бизнес-инкубатор - организация, созданная для поддержки предпринимателей на ранней стадии их деятельности - стадии, при которой срок деятельности субъекта малого предпринимательства, с момента государственной регистрации до момента подачи заявки на участие в конкурсе на предоставление в аренду помещений и оказания услуг бизнес-инкубатором не превышает 3-х лет, осуществляющая такую поддержку путем предоставления в аренду помещений и оказания услуг, необходимых для ведения предпринимательской деятельности, в том числе консультационных, бухгалтерских и юридических услуг, а также проведения образовательных тренингов и семинаров;</w:t>
      </w:r>
    </w:p>
    <w:p w:rsidR="00722026" w:rsidRDefault="00722026">
      <w:pPr>
        <w:pStyle w:val="ConsPlusNormal"/>
        <w:jc w:val="both"/>
      </w:pPr>
      <w:r>
        <w:t xml:space="preserve">(в ред. </w:t>
      </w:r>
      <w:hyperlink r:id="rId80" w:history="1">
        <w:r>
          <w:rPr>
            <w:color w:val="0000FF"/>
          </w:rPr>
          <w:t>Указа</w:t>
        </w:r>
      </w:hyperlink>
      <w:r>
        <w:t xml:space="preserve"> Главы РС(Я) от 02.06.2015 N 512)</w:t>
      </w:r>
    </w:p>
    <w:p w:rsidR="00722026" w:rsidRDefault="00722026">
      <w:pPr>
        <w:pStyle w:val="ConsPlusNormal"/>
        <w:ind w:firstLine="540"/>
        <w:jc w:val="both"/>
      </w:pPr>
      <w:r>
        <w:t>- технопарк - специализированная организация (юридическое лицо), созданная для осуществления деятельности в сфере высоких технологий, управляющая единым имущественным комплексом, состоящим из офисных зданий и производственных помещений, объектов инженерной, транспортной, жилой и социальной инфраструктуры общей площадью не менее 5 000 кв. м;</w:t>
      </w:r>
    </w:p>
    <w:p w:rsidR="00722026" w:rsidRDefault="00722026">
      <w:pPr>
        <w:pStyle w:val="ConsPlusNormal"/>
        <w:ind w:firstLine="540"/>
        <w:jc w:val="both"/>
      </w:pPr>
      <w:r>
        <w:t>- управляющая компания территории кластерного развития - юридическое лицо, осуществляющее деятельность по управлению кластером по договору управления кластером, созданное по решению Правительства Республики Саха (Якутия) или органа местного самоуправления.</w:t>
      </w:r>
    </w:p>
    <w:p w:rsidR="00722026" w:rsidRDefault="00722026">
      <w:pPr>
        <w:pStyle w:val="ConsPlusNormal"/>
        <w:ind w:firstLine="540"/>
        <w:jc w:val="both"/>
      </w:pPr>
      <w:r>
        <w:t>2.5.2. Предметом деятельности организаций инфраструктуры в рамках настоящего вида поддержки является создание благоприятных условий для развития субъектов малого и (или) среднего предпринимательства путем создания материально-технической, экономической и социальной базы, а также предоставления информационно-консультационных, юридических и иных услуг.</w:t>
      </w:r>
    </w:p>
    <w:p w:rsidR="00722026" w:rsidRDefault="00722026">
      <w:pPr>
        <w:pStyle w:val="ConsPlusNormal"/>
        <w:ind w:firstLine="540"/>
        <w:jc w:val="both"/>
      </w:pPr>
      <w:r>
        <w:t xml:space="preserve">2.5.3. Общие требования к бизнес-инкубатору, требования к порядку предоставления помещений и оказанию услуг субъектам малого предпринимательства в бизнес-инкубаторе, перечень услуг, оказываемых субъектам малого предпринимательства в бизнес-инкубаторе, установлены в соответствии с требованиями </w:t>
      </w:r>
      <w:hyperlink w:anchor="P23475" w:history="1">
        <w:r>
          <w:rPr>
            <w:color w:val="0000FF"/>
          </w:rPr>
          <w:t>пп. 17.1</w:t>
        </w:r>
      </w:hyperlink>
      <w:r>
        <w:t xml:space="preserve"> и </w:t>
      </w:r>
      <w:hyperlink w:anchor="P23544" w:history="1">
        <w:r>
          <w:rPr>
            <w:color w:val="0000FF"/>
          </w:rPr>
          <w:t>17.2</w:t>
        </w:r>
      </w:hyperlink>
      <w:r>
        <w:t xml:space="preserve"> приложения N 9, ежегодно устанавливаемыми приказом Министерства экономического развития Российской Федерации в рамках проведения конкурсного отбора субъектов Российской Федерации, бюджетам которых предоставляются субсидии для финансирования мероприятий, осуществляемых в рамках оказания государственной поддержки малого и среднего предпринимательства субъектами Российской Федерации.</w:t>
      </w:r>
    </w:p>
    <w:p w:rsidR="00722026" w:rsidRDefault="00722026">
      <w:pPr>
        <w:pStyle w:val="ConsPlusNormal"/>
        <w:ind w:firstLine="540"/>
        <w:jc w:val="both"/>
      </w:pPr>
      <w:bookmarkStart w:id="9" w:name="P1386"/>
      <w:bookmarkEnd w:id="9"/>
      <w:r>
        <w:t>2.5.4. Требования к центрам кластерного развития (далее - ЦКР):</w:t>
      </w:r>
    </w:p>
    <w:p w:rsidR="00722026" w:rsidRDefault="00722026">
      <w:pPr>
        <w:pStyle w:val="ConsPlusNormal"/>
        <w:ind w:firstLine="540"/>
        <w:jc w:val="both"/>
      </w:pPr>
      <w:r>
        <w:t>2.5.4.1. ЦКР - юридическое лицо или структурное подразделение юридического лица, которое относится к инфраструктуре поддержки малого и среднего предпринимательства и одним из учредителей которого является Республика Саха (Якутия), созданное для выявления кластерных инициатив, содействия координации проектов субъектов малого и среднего предпринимательства, обеспечивающих развитие территориальных кластеров, в том числе инновационных территориальных кластеров, и обеспечения кооперации участников территориальных кластеров между собой.</w:t>
      </w:r>
    </w:p>
    <w:p w:rsidR="00722026" w:rsidRDefault="00722026">
      <w:pPr>
        <w:pStyle w:val="ConsPlusNormal"/>
        <w:ind w:firstLine="540"/>
        <w:jc w:val="both"/>
      </w:pPr>
      <w:r>
        <w:t>2.5.4.2. ЦКР соответствует следующим требованиям:</w:t>
      </w:r>
    </w:p>
    <w:p w:rsidR="00722026" w:rsidRDefault="00722026">
      <w:pPr>
        <w:pStyle w:val="ConsPlusNormal"/>
        <w:ind w:firstLine="540"/>
        <w:jc w:val="both"/>
      </w:pPr>
      <w:r>
        <w:t>учитывает цели и задачи социально-экономического развития Российской Федерации, сформулированные в государственных программах Российской Федерации, в том числе в государственной программе "Экономическое развитие и инновационная экономика", и Правительства Республики Саха (Якутия), сформулированные в государственных программах (подпрограммах);</w:t>
      </w:r>
    </w:p>
    <w:p w:rsidR="00722026" w:rsidRDefault="00722026">
      <w:pPr>
        <w:pStyle w:val="ConsPlusNormal"/>
        <w:ind w:firstLine="540"/>
        <w:jc w:val="both"/>
      </w:pPr>
      <w:r>
        <w:t>взаимодействует с федеральными органами исполнительной власти, органами государственной власти Республики Саха (Якутия), органами местного самоуправления, а также иными организациями, образующими инфраструктуру поддержки субъектов малого и среднего предпринимательства;</w:t>
      </w:r>
    </w:p>
    <w:p w:rsidR="00722026" w:rsidRDefault="00722026">
      <w:pPr>
        <w:pStyle w:val="ConsPlusNormal"/>
        <w:ind w:firstLine="540"/>
        <w:jc w:val="both"/>
      </w:pPr>
      <w:r>
        <w:t>обеспечивает ведение раздельного бухгалтерского учета по денежным средствам, предоставленным ЦКР за счет средств бюджетов всех уровней и внебюджетных источников;</w:t>
      </w:r>
    </w:p>
    <w:p w:rsidR="00722026" w:rsidRDefault="00722026">
      <w:pPr>
        <w:pStyle w:val="ConsPlusNormal"/>
        <w:ind w:firstLine="540"/>
        <w:jc w:val="both"/>
      </w:pPr>
      <w:r>
        <w:t>разрабатывает концепцию развития ЦКР на среднесрочный (не менее трех лет) плановый период и план деятельности ЦКР на очередной год;</w:t>
      </w:r>
    </w:p>
    <w:p w:rsidR="00722026" w:rsidRDefault="00722026">
      <w:pPr>
        <w:pStyle w:val="ConsPlusNormal"/>
        <w:ind w:firstLine="540"/>
        <w:jc w:val="both"/>
      </w:pPr>
      <w:r>
        <w:t>привлекает в целях реализации своих функций специализированные организации и квалифицированных специалистов;</w:t>
      </w:r>
    </w:p>
    <w:p w:rsidR="00722026" w:rsidRDefault="00722026">
      <w:pPr>
        <w:pStyle w:val="ConsPlusNormal"/>
        <w:ind w:firstLine="540"/>
        <w:jc w:val="both"/>
      </w:pPr>
      <w:r>
        <w:t>осуществляет распространение информации о деятельности ЦКР, курируемых территориальных кластерах, участниках территориальных кластеров и совместных проектах, реализуемых участниками территориального кластера и направленных на развитие участников территориального кластера (далее - совместный проект), в том числе посредством размещения информации в информационно-телекоммуникационной сети "Интернет" и организации участия ЦКР и участников территориальных кластеров в конгрессно-выставочных мероприятиях.</w:t>
      </w:r>
    </w:p>
    <w:p w:rsidR="00722026" w:rsidRDefault="00722026">
      <w:pPr>
        <w:pStyle w:val="ConsPlusNormal"/>
        <w:ind w:firstLine="540"/>
        <w:jc w:val="both"/>
      </w:pPr>
      <w:r>
        <w:t>2.5.4.3. ЦКР обеспечивает выполнение следующих функций:</w:t>
      </w:r>
    </w:p>
    <w:p w:rsidR="00722026" w:rsidRDefault="00722026">
      <w:pPr>
        <w:pStyle w:val="ConsPlusNormal"/>
        <w:ind w:firstLine="540"/>
        <w:jc w:val="both"/>
      </w:pPr>
      <w:r>
        <w:t>проведение анализа потенциала Республики Саха (Якутия) в части создания и развития территориальных кластеров;</w:t>
      </w:r>
    </w:p>
    <w:p w:rsidR="00722026" w:rsidRDefault="00722026">
      <w:pPr>
        <w:pStyle w:val="ConsPlusNormal"/>
        <w:ind w:firstLine="540"/>
        <w:jc w:val="both"/>
      </w:pPr>
      <w:r>
        <w:t>разработка проектов стратегий (программ) развития территориальных кластеров;</w:t>
      </w:r>
    </w:p>
    <w:p w:rsidR="00722026" w:rsidRDefault="00722026">
      <w:pPr>
        <w:pStyle w:val="ConsPlusNormal"/>
        <w:ind w:firstLine="540"/>
        <w:jc w:val="both"/>
      </w:pPr>
      <w:r>
        <w:t>разработка и реализация инвестиционных программ и проектов развития территориальных кластеров, разработка технико-экономических обоснований проектов и программ;</w:t>
      </w:r>
    </w:p>
    <w:p w:rsidR="00722026" w:rsidRDefault="00722026">
      <w:pPr>
        <w:pStyle w:val="ConsPlusNormal"/>
        <w:ind w:firstLine="540"/>
        <w:jc w:val="both"/>
      </w:pPr>
      <w:r>
        <w:t>проведение мониторинга состояния инновационного, научного, производственного, финансово-экономического потенциала территориальных кластеров и актуализация стратегий (программ) развития территориальных кластеров;</w:t>
      </w:r>
    </w:p>
    <w:p w:rsidR="00722026" w:rsidRDefault="00722026">
      <w:pPr>
        <w:pStyle w:val="ConsPlusNormal"/>
        <w:ind w:firstLine="540"/>
        <w:jc w:val="both"/>
      </w:pPr>
      <w:r>
        <w:t xml:space="preserve">предоставление участникам территориальных кластеров, являющимся субъектами малого и среднего предпринимательства, услуг, указанных в </w:t>
      </w:r>
      <w:hyperlink w:anchor="P1408" w:history="1">
        <w:r>
          <w:rPr>
            <w:color w:val="0000FF"/>
          </w:rPr>
          <w:t>пункте 2.5.4.4</w:t>
        </w:r>
      </w:hyperlink>
      <w:r>
        <w:t xml:space="preserve"> настоящих требований;</w:t>
      </w:r>
    </w:p>
    <w:p w:rsidR="00722026" w:rsidRDefault="00722026">
      <w:pPr>
        <w:pStyle w:val="ConsPlusNormal"/>
        <w:ind w:firstLine="540"/>
        <w:jc w:val="both"/>
      </w:pPr>
      <w:r>
        <w:t>организационное проектирование цепочек взаимодействия между участниками территориальных кластеров;</w:t>
      </w:r>
    </w:p>
    <w:p w:rsidR="00722026" w:rsidRDefault="00722026">
      <w:pPr>
        <w:pStyle w:val="ConsPlusNormal"/>
        <w:ind w:firstLine="540"/>
        <w:jc w:val="both"/>
      </w:pPr>
      <w:r>
        <w:t>разработка и продвижение брендов территориальных кластеров;</w:t>
      </w:r>
    </w:p>
    <w:p w:rsidR="00722026" w:rsidRDefault="00722026">
      <w:pPr>
        <w:pStyle w:val="ConsPlusNormal"/>
        <w:ind w:firstLine="540"/>
        <w:jc w:val="both"/>
      </w:pPr>
      <w:r>
        <w:t>разработка и реализация совместных кластерных проектов участников территориальных кластеров, учреждений образования и науки, иных заинтересованных лиц;</w:t>
      </w:r>
    </w:p>
    <w:p w:rsidR="00722026" w:rsidRDefault="00722026">
      <w:pPr>
        <w:pStyle w:val="ConsPlusNormal"/>
        <w:ind w:firstLine="540"/>
        <w:jc w:val="both"/>
      </w:pPr>
      <w:r>
        <w:t>организация вебинаров, круглых столов, конференций, семинаров для участников территориальных кластеров;</w:t>
      </w:r>
    </w:p>
    <w:p w:rsidR="00722026" w:rsidRDefault="00722026">
      <w:pPr>
        <w:pStyle w:val="ConsPlusNormal"/>
        <w:ind w:firstLine="540"/>
        <w:jc w:val="both"/>
      </w:pPr>
      <w:r>
        <w:t>организация краткосрочных программ обучения сотрудников ЦКР и участников территориальных кластеров с привлечением сторонних организаций;</w:t>
      </w:r>
    </w:p>
    <w:p w:rsidR="00722026" w:rsidRDefault="00722026">
      <w:pPr>
        <w:pStyle w:val="ConsPlusNormal"/>
        <w:ind w:firstLine="540"/>
        <w:jc w:val="both"/>
      </w:pPr>
      <w:r>
        <w:t>проведение публичных обсуждений (стратегических сессий) проектов стратегий (программ) развития территориальных кластеров с участием должностных лиц органов государственной власти Российской Федерации, органов государственной власти Республики Саха (Якутия) и органов местного самоуправления, а также представителей научных и образовательных учреждений, некоммерческих и общественных организаций;</w:t>
      </w:r>
    </w:p>
    <w:p w:rsidR="00722026" w:rsidRDefault="00722026">
      <w:pPr>
        <w:pStyle w:val="ConsPlusNormal"/>
        <w:ind w:firstLine="540"/>
        <w:jc w:val="both"/>
      </w:pPr>
      <w:r>
        <w:t>создание и ведение базы данных организаций, оказывающих услуги, связанные с выполнением ЦКР своих функций.</w:t>
      </w:r>
    </w:p>
    <w:p w:rsidR="00722026" w:rsidRDefault="00722026">
      <w:pPr>
        <w:pStyle w:val="ConsPlusNormal"/>
        <w:ind w:firstLine="540"/>
        <w:jc w:val="both"/>
      </w:pPr>
      <w:bookmarkStart w:id="10" w:name="P1408"/>
      <w:bookmarkEnd w:id="10"/>
      <w:r>
        <w:t>2.5.4.4. ЦКР обеспечивает предоставление участникам территориальных кластеров, являющимся субъектами малого и среднего предпринимательства, следующих услуг:</w:t>
      </w:r>
    </w:p>
    <w:p w:rsidR="00722026" w:rsidRDefault="00722026">
      <w:pPr>
        <w:pStyle w:val="ConsPlusNormal"/>
        <w:ind w:firstLine="540"/>
        <w:jc w:val="both"/>
      </w:pPr>
      <w:r>
        <w:t>оказание содействия участникам территориальных кластеров при получении государственной поддержки;</w:t>
      </w:r>
    </w:p>
    <w:p w:rsidR="00722026" w:rsidRDefault="00722026">
      <w:pPr>
        <w:pStyle w:val="ConsPlusNormal"/>
        <w:ind w:firstLine="540"/>
        <w:jc w:val="both"/>
      </w:pPr>
      <w:r>
        <w:t>оказание содействия в выводе на рынок новых продуктов (работ, услуг) участников территориальных кластеров;</w:t>
      </w:r>
    </w:p>
    <w:p w:rsidR="00722026" w:rsidRDefault="00722026">
      <w:pPr>
        <w:pStyle w:val="ConsPlusNormal"/>
        <w:ind w:firstLine="540"/>
        <w:jc w:val="both"/>
      </w:pPr>
      <w:r>
        <w:t>обеспечение участия в мероприятиях на крупных российских и международных выставочных площадках;</w:t>
      </w:r>
    </w:p>
    <w:p w:rsidR="00722026" w:rsidRDefault="00722026">
      <w:pPr>
        <w:pStyle w:val="ConsPlusNormal"/>
        <w:ind w:firstLine="540"/>
        <w:jc w:val="both"/>
      </w:pPr>
      <w:r>
        <w:t>продвижение товаров (работ, услуг) на конгрессно-выставочных мероприятиях;</w:t>
      </w:r>
    </w:p>
    <w:p w:rsidR="00722026" w:rsidRDefault="00722026">
      <w:pPr>
        <w:pStyle w:val="ConsPlusNormal"/>
        <w:ind w:firstLine="540"/>
        <w:jc w:val="both"/>
      </w:pPr>
      <w:r>
        <w:t>консультационные услуги по вопросам правового обеспечения деятельности субъекта малого и среднего предпринимательства;</w:t>
      </w:r>
    </w:p>
    <w:p w:rsidR="00722026" w:rsidRDefault="00722026">
      <w:pPr>
        <w:pStyle w:val="ConsPlusNormal"/>
        <w:ind w:firstLine="540"/>
        <w:jc w:val="both"/>
      </w:pPr>
      <w:r>
        <w:t>оказание маркетинговых услуг (проведение маркетинговых исследований, направленных на анализ различных рынков, исходя из потребностей участников территориальных кластеров);</w:t>
      </w:r>
    </w:p>
    <w:p w:rsidR="00722026" w:rsidRDefault="00722026">
      <w:pPr>
        <w:pStyle w:val="ConsPlusNormal"/>
        <w:ind w:firstLine="540"/>
        <w:jc w:val="both"/>
      </w:pPr>
      <w:r>
        <w:t>оказание услуг по позиционированию товаров (работ, услуг);</w:t>
      </w:r>
    </w:p>
    <w:p w:rsidR="00722026" w:rsidRDefault="00722026">
      <w:pPr>
        <w:pStyle w:val="ConsPlusNormal"/>
        <w:ind w:firstLine="540"/>
        <w:jc w:val="both"/>
      </w:pPr>
      <w:r>
        <w:t>организация и проведение обучающих тренингов, семинаров с привлечением сторонних организаций с целью обучения сотрудников субъектов малого и среднего предпринимательства;</w:t>
      </w:r>
    </w:p>
    <w:p w:rsidR="00722026" w:rsidRDefault="00722026">
      <w:pPr>
        <w:pStyle w:val="ConsPlusNormal"/>
        <w:ind w:firstLine="540"/>
        <w:jc w:val="both"/>
      </w:pPr>
      <w:r>
        <w:t>разработка технико-экономических обоснований для реализации совместных проектов;</w:t>
      </w:r>
    </w:p>
    <w:p w:rsidR="00722026" w:rsidRDefault="00722026">
      <w:pPr>
        <w:pStyle w:val="ConsPlusNormal"/>
        <w:ind w:firstLine="540"/>
        <w:jc w:val="both"/>
      </w:pPr>
      <w:r>
        <w:t>оказание консалтинговых услуг по специализации отдельных участников территориальных кластеров;</w:t>
      </w:r>
    </w:p>
    <w:p w:rsidR="00722026" w:rsidRDefault="00722026">
      <w:pPr>
        <w:pStyle w:val="ConsPlusNormal"/>
        <w:ind w:firstLine="540"/>
        <w:jc w:val="both"/>
      </w:pPr>
      <w:r>
        <w:t>проведение информационных кампаний в средствах массовой информации для участников территориальных кластеров, а также по освещению деятельности территориальных кластеров и перспектив их развития.</w:t>
      </w:r>
    </w:p>
    <w:p w:rsidR="00722026" w:rsidRDefault="00722026">
      <w:pPr>
        <w:pStyle w:val="ConsPlusNormal"/>
        <w:ind w:firstLine="540"/>
        <w:jc w:val="both"/>
      </w:pPr>
      <w:r>
        <w:t xml:space="preserve">2.5.4.5. Услуги, указанные в </w:t>
      </w:r>
      <w:hyperlink w:anchor="P1408" w:history="1">
        <w:r>
          <w:rPr>
            <w:color w:val="0000FF"/>
          </w:rPr>
          <w:t>пункте 2.5.4.4</w:t>
        </w:r>
      </w:hyperlink>
      <w:r>
        <w:t xml:space="preserve"> настоящих требований, предоставляются субъектам малого и среднего предпринимательства - участникам территориальных кластеров при соблюдении следующих условий:</w:t>
      </w:r>
    </w:p>
    <w:p w:rsidR="00722026" w:rsidRDefault="00722026">
      <w:pPr>
        <w:pStyle w:val="ConsPlusNormal"/>
        <w:ind w:firstLine="540"/>
        <w:jc w:val="both"/>
      </w:pPr>
      <w:r>
        <w:t>при первичном обращении услуга оказывается субъекту малого и среднего предпринимательства на безвозмездной основе;</w:t>
      </w:r>
    </w:p>
    <w:p w:rsidR="00722026" w:rsidRDefault="00722026">
      <w:pPr>
        <w:pStyle w:val="ConsPlusNormal"/>
        <w:ind w:firstLine="540"/>
        <w:jc w:val="both"/>
      </w:pPr>
      <w:r>
        <w:t>при повторном и последующем обращении субъекта малого и среднего предпринимательства услуга оказывается на условиях софинансирования в размере не менее 5% и не более 95% от затрат на предоставление услуги.</w:t>
      </w:r>
    </w:p>
    <w:p w:rsidR="00722026" w:rsidRDefault="00722026">
      <w:pPr>
        <w:pStyle w:val="ConsPlusNormal"/>
        <w:ind w:firstLine="540"/>
        <w:jc w:val="both"/>
      </w:pPr>
      <w:r>
        <w:t>2.5.4.6. На базе ЦКР создается постоянно действующая система консультаций и услуг для участников территориальных кластеров, ориентированная на оказание информационных услуг в части законодательства Республики Саха (Якутия), а также на поддержку развивающихся и вновь создаваемых субъектов малого и среднего предпринимательства.</w:t>
      </w:r>
    </w:p>
    <w:p w:rsidR="00722026" w:rsidRDefault="00722026">
      <w:pPr>
        <w:pStyle w:val="ConsPlusNormal"/>
        <w:ind w:firstLine="540"/>
        <w:jc w:val="both"/>
      </w:pPr>
      <w:r>
        <w:t>2.5.4.7. На базе ЦКР проводится постоянная разработка (совершенствование) и распространение среди заинтересованных лиц текущей и перспективной схемы размещения производительных сил территориальных кластеров. В ходе работ ЦКР проводит анализ потенциала Республики Саха (Якутия) в сфере деятельности территориальных кластеров, в том числе инновационных кластеров, участников территориальных кластеров и перспектив их развития.</w:t>
      </w:r>
    </w:p>
    <w:p w:rsidR="00722026" w:rsidRDefault="00722026">
      <w:pPr>
        <w:pStyle w:val="ConsPlusNormal"/>
        <w:ind w:firstLine="540"/>
        <w:jc w:val="both"/>
      </w:pPr>
      <w:r>
        <w:t>2.5.4.8. ЦКР взаимодействует в интересах участников территориальных кластеров с органами государственной власти и органами местного самоуправления.</w:t>
      </w:r>
    </w:p>
    <w:p w:rsidR="00722026" w:rsidRDefault="00722026">
      <w:pPr>
        <w:pStyle w:val="ConsPlusNormal"/>
        <w:ind w:firstLine="540"/>
        <w:jc w:val="both"/>
      </w:pPr>
      <w:r>
        <w:t>2.5.4.9. На базе помещений ЦКР или других объектов инфраструктуры поддержки малого и среднего предпринимательства на безвозмездной основе проводятся встречи для участников территориальных кластеров, заинтересованных в получении услуг ЦКР.</w:t>
      </w:r>
    </w:p>
    <w:p w:rsidR="00722026" w:rsidRDefault="00722026">
      <w:pPr>
        <w:pStyle w:val="ConsPlusNormal"/>
        <w:ind w:firstLine="540"/>
        <w:jc w:val="both"/>
      </w:pPr>
      <w:r>
        <w:t>2.5.4.10. ЦКР обеспечивает размещение и ежемесячное обновление (актуализацию) на официальном сайте ЦКР или специальном разделе сайта юридического лица, структурным подразделением которого выступает ЦКР, в информационно-телекоммуникационной сети "Интернет" следующей информации:</w:t>
      </w:r>
    </w:p>
    <w:p w:rsidR="00722026" w:rsidRDefault="00722026">
      <w:pPr>
        <w:pStyle w:val="ConsPlusNormal"/>
        <w:ind w:firstLine="540"/>
        <w:jc w:val="both"/>
      </w:pPr>
      <w:r>
        <w:t>общие сведения о территориальных кластерах;</w:t>
      </w:r>
    </w:p>
    <w:p w:rsidR="00722026" w:rsidRDefault="00722026">
      <w:pPr>
        <w:pStyle w:val="ConsPlusNormal"/>
        <w:ind w:firstLine="540"/>
        <w:jc w:val="both"/>
      </w:pPr>
      <w:r>
        <w:t>сведения о предприятиях и организациях, образующих территориальные кластеры, их отраслевой принадлежности, выпускаемой ими продукции и (или) оказываемых услугах;</w:t>
      </w:r>
    </w:p>
    <w:p w:rsidR="00722026" w:rsidRDefault="00722026">
      <w:pPr>
        <w:pStyle w:val="ConsPlusNormal"/>
        <w:ind w:firstLine="540"/>
        <w:jc w:val="both"/>
      </w:pPr>
      <w:r>
        <w:t>сведения об учредителях ЦКР (юридического лица, структурным подразделением которого является ЦКР);</w:t>
      </w:r>
    </w:p>
    <w:p w:rsidR="00722026" w:rsidRDefault="00722026">
      <w:pPr>
        <w:pStyle w:val="ConsPlusNormal"/>
        <w:ind w:firstLine="540"/>
        <w:jc w:val="both"/>
      </w:pPr>
      <w:r>
        <w:t>сведения о деятельности ЦКР, его целях и задачах, обслуживаемых территориальных кластерах, услугах, в том числе стоимости предоставляемых услуг;</w:t>
      </w:r>
    </w:p>
    <w:p w:rsidR="00722026" w:rsidRDefault="00722026">
      <w:pPr>
        <w:pStyle w:val="ConsPlusNormal"/>
        <w:ind w:firstLine="540"/>
        <w:jc w:val="both"/>
      </w:pPr>
      <w:r>
        <w:t>отчеты о деятельности ЦКР за предыдущие годы с момента создания;</w:t>
      </w:r>
    </w:p>
    <w:p w:rsidR="00722026" w:rsidRDefault="00722026">
      <w:pPr>
        <w:pStyle w:val="ConsPlusNormal"/>
        <w:ind w:firstLine="540"/>
        <w:jc w:val="both"/>
      </w:pPr>
      <w:r>
        <w:t>разработанные документы: программы развития территориальных кластеров, концепцию развития ЦКР;</w:t>
      </w:r>
    </w:p>
    <w:p w:rsidR="00722026" w:rsidRDefault="00722026">
      <w:pPr>
        <w:pStyle w:val="ConsPlusNormal"/>
        <w:ind w:firstLine="540"/>
        <w:jc w:val="both"/>
      </w:pPr>
      <w:r>
        <w:t>информация о реализуемых совместных кластерных проектах;</w:t>
      </w:r>
    </w:p>
    <w:p w:rsidR="00722026" w:rsidRDefault="00722026">
      <w:pPr>
        <w:pStyle w:val="ConsPlusNormal"/>
        <w:ind w:firstLine="540"/>
        <w:jc w:val="both"/>
      </w:pPr>
      <w:r>
        <w:t>графики встреч, заседаний рабочих групп, совещаний партнеров ЦКР и участников территориальных кластеров;</w:t>
      </w:r>
    </w:p>
    <w:p w:rsidR="00722026" w:rsidRDefault="00722026">
      <w:pPr>
        <w:pStyle w:val="ConsPlusNormal"/>
        <w:ind w:firstLine="540"/>
        <w:jc w:val="both"/>
      </w:pPr>
      <w:r>
        <w:t>дополнительные информационные сервисы (например, базы данных по государственным и муниципальным закупкам, необходимые в целях реализации совместных кластерных проектов, сведения о мерах поддержки для субъектов малого и среднего предпринимательства, являющихся участниками территориальных кластеров).</w:t>
      </w:r>
    </w:p>
    <w:p w:rsidR="00722026" w:rsidRDefault="00722026">
      <w:pPr>
        <w:pStyle w:val="ConsPlusNormal"/>
        <w:ind w:firstLine="540"/>
        <w:jc w:val="both"/>
      </w:pPr>
      <w:r>
        <w:t>2.5.4.11. ЦКР должен соответствовать следующим требованиям:</w:t>
      </w:r>
    </w:p>
    <w:p w:rsidR="00722026" w:rsidRDefault="00722026">
      <w:pPr>
        <w:pStyle w:val="ConsPlusNormal"/>
        <w:ind w:firstLine="540"/>
        <w:jc w:val="both"/>
      </w:pPr>
      <w:r>
        <w:t>наличие не менее 3 (трех) рабочих мест для административно-управленческого персонала, каждое из которых оборудовано мебелью, компьютером, принтером и телефоном с выходом на городскую линию и междугороднюю связь и обеспечено доступом к информационно-телекоммуникационной сети "Интернет".</w:t>
      </w:r>
    </w:p>
    <w:p w:rsidR="00722026" w:rsidRDefault="00722026">
      <w:pPr>
        <w:pStyle w:val="ConsPlusNormal"/>
        <w:ind w:firstLine="540"/>
        <w:jc w:val="both"/>
      </w:pPr>
      <w:r>
        <w:t>2.5.4.12. ЦКР должен располагаться в помещении:</w:t>
      </w:r>
    </w:p>
    <w:p w:rsidR="00722026" w:rsidRDefault="00722026">
      <w:pPr>
        <w:pStyle w:val="ConsPlusNormal"/>
        <w:ind w:firstLine="540"/>
        <w:jc w:val="both"/>
      </w:pPr>
      <w:r>
        <w:t>общей площадью не менее 30 квадратных метров;</w:t>
      </w:r>
    </w:p>
    <w:p w:rsidR="00722026" w:rsidRDefault="00722026">
      <w:pPr>
        <w:pStyle w:val="ConsPlusNormal"/>
        <w:ind w:firstLine="540"/>
        <w:jc w:val="both"/>
      </w:pPr>
      <w:r>
        <w:t>входная группа, а также внутренняя организация помещения (дверные проемы, коридоры) которого обеспечивают беспрепятственный доступ для людей с ограниченными возможностями;</w:t>
      </w:r>
    </w:p>
    <w:p w:rsidR="00722026" w:rsidRDefault="00722026">
      <w:pPr>
        <w:pStyle w:val="ConsPlusNormal"/>
        <w:ind w:firstLine="540"/>
        <w:jc w:val="both"/>
      </w:pPr>
      <w:r>
        <w:t>которое не располагается в подвальном помещении;</w:t>
      </w:r>
    </w:p>
    <w:p w:rsidR="00722026" w:rsidRDefault="00722026">
      <w:pPr>
        <w:pStyle w:val="ConsPlusNormal"/>
        <w:ind w:firstLine="540"/>
        <w:jc w:val="both"/>
      </w:pPr>
      <w:r>
        <w:t>строение, в котором оно расположено, не имеет капитальных повреждений несущих конструкций.</w:t>
      </w:r>
    </w:p>
    <w:p w:rsidR="00722026" w:rsidRDefault="00722026">
      <w:pPr>
        <w:pStyle w:val="ConsPlusNormal"/>
        <w:ind w:firstLine="540"/>
        <w:jc w:val="both"/>
      </w:pPr>
      <w:r>
        <w:t>2.5.4.13. Руководитель ЦКР должен иметь:</w:t>
      </w:r>
    </w:p>
    <w:p w:rsidR="00722026" w:rsidRDefault="00722026">
      <w:pPr>
        <w:pStyle w:val="ConsPlusNormal"/>
        <w:ind w:firstLine="540"/>
        <w:jc w:val="both"/>
      </w:pPr>
      <w:r>
        <w:t>гражданство Российской Федерации;</w:t>
      </w:r>
    </w:p>
    <w:p w:rsidR="00722026" w:rsidRDefault="00722026">
      <w:pPr>
        <w:pStyle w:val="ConsPlusNormal"/>
        <w:ind w:firstLine="540"/>
        <w:jc w:val="both"/>
      </w:pPr>
      <w:r>
        <w:t>высшее образование и подтверждение дополнительной квалификации в области управления;</w:t>
      </w:r>
    </w:p>
    <w:p w:rsidR="00722026" w:rsidRDefault="00722026">
      <w:pPr>
        <w:pStyle w:val="ConsPlusNormal"/>
        <w:ind w:firstLine="540"/>
        <w:jc w:val="both"/>
      </w:pPr>
      <w:r>
        <w:t>опыт работы на руководящих должностях не менее 3 (трех) лет.</w:t>
      </w:r>
    </w:p>
    <w:p w:rsidR="00722026" w:rsidRDefault="00722026">
      <w:pPr>
        <w:pStyle w:val="ConsPlusNormal"/>
        <w:ind w:firstLine="540"/>
        <w:jc w:val="both"/>
      </w:pPr>
      <w:r>
        <w:t>2.5.4.14. ЦКР должен иметь в штате не менее двух менеджеров по работе с участниками территориальных кластеров, имеющих:</w:t>
      </w:r>
    </w:p>
    <w:p w:rsidR="00722026" w:rsidRDefault="00722026">
      <w:pPr>
        <w:pStyle w:val="ConsPlusNormal"/>
        <w:ind w:firstLine="540"/>
        <w:jc w:val="both"/>
      </w:pPr>
      <w:r>
        <w:t>высшее образование и подтверждение дополнительной квалификации в области управления;</w:t>
      </w:r>
    </w:p>
    <w:p w:rsidR="00722026" w:rsidRDefault="00722026">
      <w:pPr>
        <w:pStyle w:val="ConsPlusNormal"/>
        <w:ind w:firstLine="540"/>
        <w:jc w:val="both"/>
      </w:pPr>
      <w:r>
        <w:t>опыт работы не менее 3 (трех) лет (за исключением опыта замещения должностей государственной гражданской службы Российской Федерации и должностей муниципальной службы).</w:t>
      </w:r>
    </w:p>
    <w:p w:rsidR="00722026" w:rsidRDefault="00722026">
      <w:pPr>
        <w:pStyle w:val="ConsPlusNormal"/>
        <w:ind w:firstLine="540"/>
        <w:jc w:val="both"/>
      </w:pPr>
      <w:r>
        <w:t>2.5.4.15. ЦКР также обеспечивает:</w:t>
      </w:r>
    </w:p>
    <w:p w:rsidR="00722026" w:rsidRDefault="00722026">
      <w:pPr>
        <w:pStyle w:val="ConsPlusNormal"/>
        <w:ind w:firstLine="540"/>
        <w:jc w:val="both"/>
      </w:pPr>
      <w:r>
        <w:t>разработку программ развития территориальных кластеров;</w:t>
      </w:r>
    </w:p>
    <w:p w:rsidR="00722026" w:rsidRDefault="00722026">
      <w:pPr>
        <w:pStyle w:val="ConsPlusNormal"/>
        <w:ind w:firstLine="540"/>
        <w:jc w:val="both"/>
      </w:pPr>
      <w:r>
        <w:t>размещение в обязательном порядке концепции создания (развития) ЦКР на среднесрочный (не менее трех лет) период и план деятельности ЦКР на очередной год посредством распределенной автоматизированной информационной системы государственной поддержки малого и среднего предпринимательства (http://ais.economy.gov.ru) и на федеральном портале малого и среднего предпринимательства Министерства экономического развития Российской Федерации по адресу в информационно-телекоммуникационной сети "Интернет" http://smb.gov.ru.</w:t>
      </w:r>
    </w:p>
    <w:p w:rsidR="00722026" w:rsidRDefault="00722026">
      <w:pPr>
        <w:pStyle w:val="ConsPlusNormal"/>
        <w:jc w:val="both"/>
      </w:pPr>
      <w:r>
        <w:t xml:space="preserve">(п. 2.5.4 в ред. </w:t>
      </w:r>
      <w:hyperlink r:id="rId81" w:history="1">
        <w:r>
          <w:rPr>
            <w:color w:val="0000FF"/>
          </w:rPr>
          <w:t>Указа</w:t>
        </w:r>
      </w:hyperlink>
      <w:r>
        <w:t xml:space="preserve"> Главы РС(Я) от 02.06.2015 N 512)</w:t>
      </w:r>
    </w:p>
    <w:p w:rsidR="00722026" w:rsidRDefault="00722026">
      <w:pPr>
        <w:pStyle w:val="ConsPlusNormal"/>
        <w:ind w:firstLine="540"/>
        <w:jc w:val="both"/>
      </w:pPr>
      <w:bookmarkStart w:id="11" w:name="P1455"/>
      <w:bookmarkEnd w:id="11"/>
      <w:r>
        <w:t>2.5.5. Требования к центрам инжиниринга (далее - РЦИ):</w:t>
      </w:r>
    </w:p>
    <w:p w:rsidR="00722026" w:rsidRDefault="00722026">
      <w:pPr>
        <w:pStyle w:val="ConsPlusNormal"/>
        <w:ind w:firstLine="540"/>
        <w:jc w:val="both"/>
      </w:pPr>
      <w:r>
        <w:t>2.5.5.1. РЦИ - юридическое лицо или структурное подразделение юридического лица, которое относится к инфраструктуре поддержки малого и среднего предпринимательства и одним из учредителей которого является Республика Саха (Якутия), созданное для повышения технологической готовности субъектов малого и среднего предпринимательства за счет разработки (проектирования) технологических и технических процессов и обеспечения решения проектных, инженерных, технологических и организационно-внедренческих задач, возникающих у субъектов малого и среднего предпринимательства.</w:t>
      </w:r>
    </w:p>
    <w:p w:rsidR="00722026" w:rsidRDefault="00722026">
      <w:pPr>
        <w:pStyle w:val="ConsPlusNormal"/>
        <w:ind w:firstLine="540"/>
        <w:jc w:val="both"/>
      </w:pPr>
      <w:r>
        <w:t>2.5.5.2. РЦИ соответствует следующим требованиям:</w:t>
      </w:r>
    </w:p>
    <w:p w:rsidR="00722026" w:rsidRDefault="00722026">
      <w:pPr>
        <w:pStyle w:val="ConsPlusNormal"/>
        <w:ind w:firstLine="540"/>
        <w:jc w:val="both"/>
      </w:pPr>
      <w:r>
        <w:t>взаимодействует с федеральными органами исполнительной власти, органами государственной власти Республики Саха (Якутия), а также иными организациями, образующими инфраструктуру поддержки субъектов малого и среднего предпринимательства, по вопросам развития инжиниринговой деятельности;</w:t>
      </w:r>
    </w:p>
    <w:p w:rsidR="00722026" w:rsidRDefault="00722026">
      <w:pPr>
        <w:pStyle w:val="ConsPlusNormal"/>
        <w:ind w:firstLine="540"/>
        <w:jc w:val="both"/>
      </w:pPr>
      <w:r>
        <w:t>обеспечивает раздельный бухгалтерский учет по денежным средствам, предоставленным за счет средств бюджетов всех уровней и внебюджетных источников;</w:t>
      </w:r>
    </w:p>
    <w:p w:rsidR="00722026" w:rsidRDefault="00722026">
      <w:pPr>
        <w:pStyle w:val="ConsPlusNormal"/>
        <w:ind w:firstLine="540"/>
        <w:jc w:val="both"/>
      </w:pPr>
      <w:r>
        <w:t>разрабатывает концепцию создания (развития) и (или) бизнес-план развития РЦИ на среднесрочный (не менее трех лет) плановый период и план деятельности РЦИ на очередной год;</w:t>
      </w:r>
    </w:p>
    <w:p w:rsidR="00722026" w:rsidRDefault="00722026">
      <w:pPr>
        <w:pStyle w:val="ConsPlusNormal"/>
        <w:ind w:firstLine="540"/>
        <w:jc w:val="both"/>
      </w:pPr>
      <w:r>
        <w:t>привлекает в целях реализации своих функций специализированные организации и квалифицированных специалистов;</w:t>
      </w:r>
    </w:p>
    <w:p w:rsidR="00722026" w:rsidRDefault="00722026">
      <w:pPr>
        <w:pStyle w:val="ConsPlusNormal"/>
        <w:ind w:firstLine="540"/>
        <w:jc w:val="both"/>
      </w:pPr>
      <w:r>
        <w:t>осуществляет продвижение информации о деятельности РЦИ, реализуемых субъектами малого и среднего предпринимательства при содействии РЦИ проектов модернизации, технического перевооружения и (или) создания новых производств и видов продукции, том числе посредством размещения информации в информационно-телекоммуникационной сети "Интернет" и организации участия РЦИ в конгрессно-выставочных мероприятиях.</w:t>
      </w:r>
    </w:p>
    <w:p w:rsidR="00722026" w:rsidRDefault="00722026">
      <w:pPr>
        <w:pStyle w:val="ConsPlusNormal"/>
        <w:ind w:firstLine="540"/>
        <w:jc w:val="both"/>
      </w:pPr>
      <w:r>
        <w:t>2.5.5.3. РЦИ обеспечивает реализацию следующих функций:</w:t>
      </w:r>
    </w:p>
    <w:p w:rsidR="00722026" w:rsidRDefault="00722026">
      <w:pPr>
        <w:pStyle w:val="ConsPlusNormal"/>
        <w:ind w:firstLine="540"/>
        <w:jc w:val="both"/>
      </w:pPr>
      <w:r>
        <w:t>а) предоставление субъектам малого и среднего предпринимательства консультационных услуг по разработке и реализации проектов модернизации, технического перевооружения и (или) создания новых производств;</w:t>
      </w:r>
    </w:p>
    <w:p w:rsidR="00722026" w:rsidRDefault="00722026">
      <w:pPr>
        <w:pStyle w:val="ConsPlusNormal"/>
        <w:ind w:firstLine="540"/>
        <w:jc w:val="both"/>
      </w:pPr>
      <w:r>
        <w:t>б) предоставление инженерно-консультационных, проектно-конструкторских и расчетно-аналитических услуг, разработка технических заданий и конструкторской документации на продукт;</w:t>
      </w:r>
    </w:p>
    <w:p w:rsidR="00722026" w:rsidRDefault="00722026">
      <w:pPr>
        <w:pStyle w:val="ConsPlusNormal"/>
        <w:ind w:firstLine="540"/>
        <w:jc w:val="both"/>
      </w:pPr>
      <w:r>
        <w:t>в) оказание содействия по сокращению затрат и повышению производительности труда на малых и средних предприятиях, в том числе с применением технологий моделирования и мониторинга, применения современных методов, средств и технологий управления проектами;</w:t>
      </w:r>
    </w:p>
    <w:p w:rsidR="00722026" w:rsidRDefault="00722026">
      <w:pPr>
        <w:pStyle w:val="ConsPlusNormal"/>
        <w:ind w:firstLine="540"/>
        <w:jc w:val="both"/>
      </w:pPr>
      <w:r>
        <w:t>г) оказание содействия в подготовке технико-экономического обоснования реализации проектов модернизации, технического перевооружения и (или) создания новых производств;</w:t>
      </w:r>
    </w:p>
    <w:p w:rsidR="00722026" w:rsidRDefault="00722026">
      <w:pPr>
        <w:pStyle w:val="ConsPlusNormal"/>
        <w:ind w:firstLine="540"/>
        <w:jc w:val="both"/>
      </w:pPr>
      <w:r>
        <w:t>д) проведение аналитических исследований в области определения потребностей и потенциальных возможностей субъектов малого и среднего предпринимательства с учетом диверсификации производства, применения передовых технологий, повышения энергоэффективности, использования альтернативных источников энергии;</w:t>
      </w:r>
    </w:p>
    <w:p w:rsidR="00722026" w:rsidRDefault="00722026">
      <w:pPr>
        <w:pStyle w:val="ConsPlusNormal"/>
        <w:ind w:firstLine="540"/>
        <w:jc w:val="both"/>
      </w:pPr>
      <w:r>
        <w:t>е) выявление производственных предприятий из числа субъектов малого и среднего предпринимательства, осуществляющих деятельность на территории субъекта Российской Федерации и имеющих потенциал к освоению новых видов продукции и внедрению инноваций, и ведение банка данных таких предприятий;</w:t>
      </w:r>
    </w:p>
    <w:p w:rsidR="00722026" w:rsidRDefault="00722026">
      <w:pPr>
        <w:pStyle w:val="ConsPlusNormal"/>
        <w:ind w:firstLine="540"/>
        <w:jc w:val="both"/>
      </w:pPr>
      <w:r>
        <w:t>ж) выявление инжиниринговых компаний и иных организаций и индивидуальных предпринимателей, выполняющих работы или оказывающих услуги, необходимые для достижения целей деятельности РЦИ, и ведение банка данных таких компаний, организаций и индивидуальных предпринимателей;</w:t>
      </w:r>
    </w:p>
    <w:p w:rsidR="00722026" w:rsidRDefault="00722026">
      <w:pPr>
        <w:pStyle w:val="ConsPlusNormal"/>
        <w:ind w:firstLine="540"/>
        <w:jc w:val="both"/>
      </w:pPr>
      <w:r>
        <w:t>з) мониторинг деятельности субъектов малого и среднего предпринимательства, которым предоставлены услуги РЦИ;</w:t>
      </w:r>
    </w:p>
    <w:p w:rsidR="00722026" w:rsidRDefault="00722026">
      <w:pPr>
        <w:pStyle w:val="ConsPlusNormal"/>
        <w:ind w:firstLine="540"/>
        <w:jc w:val="both"/>
      </w:pPr>
      <w:r>
        <w:t>и) мониторинг и ведение банка данных инжиниринговых компаний, осуществляющих деятельность на территории Республики Саха (Якутия), в том числе являющихся субъектами малого и среднего предпринимательства, и предоставление необходимой информации для формирования (обновления) реестра малых инжиниринговых компаний;</w:t>
      </w:r>
    </w:p>
    <w:p w:rsidR="00722026" w:rsidRDefault="00722026">
      <w:pPr>
        <w:pStyle w:val="ConsPlusNormal"/>
        <w:ind w:firstLine="540"/>
        <w:jc w:val="both"/>
      </w:pPr>
      <w:r>
        <w:t>к) привлечение малых инжиниринговых компаний - субъектов малого и среднего предпринимательства к реализации проектов модернизации, технического перевооружения и (или) создания новых производств;</w:t>
      </w:r>
    </w:p>
    <w:p w:rsidR="00722026" w:rsidRDefault="00722026">
      <w:pPr>
        <w:pStyle w:val="ConsPlusNormal"/>
        <w:ind w:firstLine="540"/>
        <w:jc w:val="both"/>
      </w:pPr>
      <w:r>
        <w:t>л) разработка инструментов и оказание содействия в продвижении малых инжиниринговых компаний - субъектов малого и среднего предпринимательства на российские и международные рынки;</w:t>
      </w:r>
    </w:p>
    <w:p w:rsidR="00722026" w:rsidRDefault="00722026">
      <w:pPr>
        <w:pStyle w:val="ConsPlusNormal"/>
        <w:ind w:firstLine="540"/>
        <w:jc w:val="both"/>
      </w:pPr>
      <w:r>
        <w:t>м) оказание содействия в привлечении российских малых инжиниринговых компаний - субъектов малого и среднего предпринимательства в проекты, выполняемые с участием зарубежных инжиниринговых компаний;</w:t>
      </w:r>
    </w:p>
    <w:p w:rsidR="00722026" w:rsidRDefault="00722026">
      <w:pPr>
        <w:pStyle w:val="ConsPlusNormal"/>
        <w:ind w:firstLine="540"/>
        <w:jc w:val="both"/>
      </w:pPr>
      <w:r>
        <w:t>н) оказание содействия в подготовке, переподготовке и повышении квалификации кадров для субъектов малого и среднего предпринимательства в рамках проектов по модернизации, технического перевооружения и (или) создания новых производств;</w:t>
      </w:r>
    </w:p>
    <w:p w:rsidR="00722026" w:rsidRDefault="00722026">
      <w:pPr>
        <w:pStyle w:val="ConsPlusNormal"/>
        <w:ind w:firstLine="540"/>
        <w:jc w:val="both"/>
      </w:pPr>
      <w:r>
        <w:t>о) подготовка для субъектов малого и среднего предпринимательства стандартов и методических рекомендаций по применению технологий управления проектами в различных областях деятельности;</w:t>
      </w:r>
    </w:p>
    <w:p w:rsidR="00722026" w:rsidRDefault="00722026">
      <w:pPr>
        <w:pStyle w:val="ConsPlusNormal"/>
        <w:ind w:firstLine="540"/>
        <w:jc w:val="both"/>
      </w:pPr>
      <w:r>
        <w:t>п) проведение обучающих семинаров, тренингов, вебинаров, круглых столов для субъектов малого и среднего предпринимательства.</w:t>
      </w:r>
    </w:p>
    <w:p w:rsidR="00722026" w:rsidRDefault="00722026">
      <w:pPr>
        <w:pStyle w:val="ConsPlusNormal"/>
        <w:ind w:firstLine="540"/>
        <w:jc w:val="both"/>
      </w:pPr>
      <w:bookmarkStart w:id="12" w:name="P1479"/>
      <w:bookmarkEnd w:id="12"/>
      <w:r>
        <w:t>2.5.5.4. РЦИ обеспечивает предоставление субъектам малого и среднего предпринимательства следующих услуг:</w:t>
      </w:r>
    </w:p>
    <w:p w:rsidR="00722026" w:rsidRDefault="00722026">
      <w:pPr>
        <w:pStyle w:val="ConsPlusNormal"/>
        <w:ind w:firstLine="540"/>
        <w:jc w:val="both"/>
      </w:pPr>
      <w:r>
        <w:t>а) определение индекса технологической готовности - показателя, отражающего уровень готовности производственных предприятий к внедрению новых технологий, модернизации, реконструкции и техническому перевооружению производства;</w:t>
      </w:r>
    </w:p>
    <w:p w:rsidR="00722026" w:rsidRDefault="00722026">
      <w:pPr>
        <w:pStyle w:val="ConsPlusNormal"/>
        <w:ind w:firstLine="540"/>
        <w:jc w:val="both"/>
      </w:pPr>
      <w:r>
        <w:t>б) проведение технических аудитов (технологического, энергетического, экологического и других видов аудита производства);</w:t>
      </w:r>
    </w:p>
    <w:p w:rsidR="00722026" w:rsidRDefault="00722026">
      <w:pPr>
        <w:pStyle w:val="ConsPlusNormal"/>
        <w:ind w:firstLine="540"/>
        <w:jc w:val="both"/>
      </w:pPr>
      <w:r>
        <w:t>в) проведение финансового или управленческого аудита;</w:t>
      </w:r>
    </w:p>
    <w:p w:rsidR="00722026" w:rsidRDefault="00722026">
      <w:pPr>
        <w:pStyle w:val="ConsPlusNormal"/>
        <w:ind w:firstLine="540"/>
        <w:jc w:val="both"/>
      </w:pPr>
      <w:r>
        <w:t>г) консультирование по вопросам технического управления производством, эксплуатации оборудования, обучения персонала, оптимизации технологических процессов, проектного управления и консалтинга в области организации и развития производства;</w:t>
      </w:r>
    </w:p>
    <w:p w:rsidR="00722026" w:rsidRDefault="00722026">
      <w:pPr>
        <w:pStyle w:val="ConsPlusNormal"/>
        <w:ind w:firstLine="540"/>
        <w:jc w:val="both"/>
      </w:pPr>
      <w:r>
        <w:t>д) содействие в получении маркетинговых услуг, услуг по позиционированию и продвижению новых видов продукции (товаров, услуг) на российском и международном рынках;</w:t>
      </w:r>
    </w:p>
    <w:p w:rsidR="00722026" w:rsidRDefault="00722026">
      <w:pPr>
        <w:pStyle w:val="ConsPlusNormal"/>
        <w:ind w:firstLine="540"/>
        <w:jc w:val="both"/>
      </w:pPr>
      <w:r>
        <w:t>е) консультационные услуги по защите прав на объекты интеллектуальной собственности, содействие оформлению прав на объекты интеллектуальной собственности;</w:t>
      </w:r>
    </w:p>
    <w:p w:rsidR="00722026" w:rsidRDefault="00722026">
      <w:pPr>
        <w:pStyle w:val="ConsPlusNormal"/>
        <w:ind w:firstLine="540"/>
        <w:jc w:val="both"/>
      </w:pPr>
      <w:r>
        <w:t>ж) содействие в разработке программ модернизации, технического перевооружения и (или) развития производства;</w:t>
      </w:r>
    </w:p>
    <w:p w:rsidR="00722026" w:rsidRDefault="00722026">
      <w:pPr>
        <w:pStyle w:val="ConsPlusNormal"/>
        <w:ind w:firstLine="540"/>
        <w:jc w:val="both"/>
      </w:pPr>
      <w:r>
        <w:t>з) антикризисный консалтинг, выявление текущих потребностей и проблем предприятий, влияющих на их конкурентоспособность.</w:t>
      </w:r>
    </w:p>
    <w:p w:rsidR="00722026" w:rsidRDefault="00722026">
      <w:pPr>
        <w:pStyle w:val="ConsPlusNormal"/>
        <w:ind w:firstLine="540"/>
        <w:jc w:val="both"/>
      </w:pPr>
      <w:r>
        <w:t>и) экспертное сопровождение исполнения рекомендаций по результатам проведенных технических аудитов, реализации программ развития и модернизации, инвестиционных проектов, программ коммерциализации, импортозамещения, реализации антикризисных мероприятий;</w:t>
      </w:r>
    </w:p>
    <w:p w:rsidR="00722026" w:rsidRDefault="00722026">
      <w:pPr>
        <w:pStyle w:val="ConsPlusNormal"/>
        <w:ind w:firstLine="540"/>
        <w:jc w:val="both"/>
      </w:pPr>
      <w:r>
        <w:t>к) содействие в проведении сертификации продукции субъектов малого и среднего предпринимательства в целях выхода на зарубежные рынки.</w:t>
      </w:r>
    </w:p>
    <w:p w:rsidR="00722026" w:rsidRDefault="00722026">
      <w:pPr>
        <w:pStyle w:val="ConsPlusNormal"/>
        <w:ind w:firstLine="540"/>
        <w:jc w:val="both"/>
      </w:pPr>
      <w:bookmarkStart w:id="13" w:name="P1490"/>
      <w:bookmarkEnd w:id="13"/>
      <w:r>
        <w:t>2.5.5.5. РЦИ, осуществляющий проектно-конструкторскую и научно-исследовательскую деятельность (далее - Технологический РЦИ), дополнительно обеспечивает предоставление субъектам малого и среднего предпринимательства следующих услуг:</w:t>
      </w:r>
    </w:p>
    <w:p w:rsidR="00722026" w:rsidRDefault="00722026">
      <w:pPr>
        <w:pStyle w:val="ConsPlusNormal"/>
        <w:ind w:firstLine="540"/>
        <w:jc w:val="both"/>
      </w:pPr>
      <w:r>
        <w:t>а) услуги по проведению научно-исследовательских, опытно-конструкторских и опытно-технологических работ в области специализации РЦИ;</w:t>
      </w:r>
    </w:p>
    <w:p w:rsidR="00722026" w:rsidRDefault="00722026">
      <w:pPr>
        <w:pStyle w:val="ConsPlusNormal"/>
        <w:ind w:firstLine="540"/>
        <w:jc w:val="both"/>
      </w:pPr>
      <w:r>
        <w:t>б) инженерно-консультационные услуги по созданию промышленных и других объектов;</w:t>
      </w:r>
    </w:p>
    <w:p w:rsidR="00722026" w:rsidRDefault="00722026">
      <w:pPr>
        <w:pStyle w:val="ConsPlusNormal"/>
        <w:ind w:firstLine="540"/>
        <w:jc w:val="both"/>
      </w:pPr>
      <w:r>
        <w:t>в) инженерно-исследовательские услуги по разработке технологических процессов, технологий, оборудования производства.</w:t>
      </w:r>
    </w:p>
    <w:p w:rsidR="00722026" w:rsidRDefault="00722026">
      <w:pPr>
        <w:pStyle w:val="ConsPlusNormal"/>
        <w:ind w:firstLine="540"/>
        <w:jc w:val="both"/>
      </w:pPr>
      <w:r>
        <w:t xml:space="preserve">2.5.5.6. Услуги, указанные в </w:t>
      </w:r>
      <w:hyperlink w:anchor="P1479" w:history="1">
        <w:r>
          <w:rPr>
            <w:color w:val="0000FF"/>
          </w:rPr>
          <w:t>пунктах 2.5.5.4</w:t>
        </w:r>
      </w:hyperlink>
      <w:r>
        <w:t xml:space="preserve"> и </w:t>
      </w:r>
      <w:hyperlink w:anchor="P1490" w:history="1">
        <w:r>
          <w:rPr>
            <w:color w:val="0000FF"/>
          </w:rPr>
          <w:t>2.5.5.5</w:t>
        </w:r>
      </w:hyperlink>
      <w:r>
        <w:t xml:space="preserve"> настоящего раздела, предоставляются при соблюдении следующих условий:</w:t>
      </w:r>
    </w:p>
    <w:p w:rsidR="00722026" w:rsidRDefault="00722026">
      <w:pPr>
        <w:pStyle w:val="ConsPlusNormal"/>
        <w:ind w:firstLine="540"/>
        <w:jc w:val="both"/>
      </w:pPr>
      <w:r>
        <w:t>при первичном обращении услуга предоставляется субъекту малого или среднего предпринимательства на безвозмездной основе;</w:t>
      </w:r>
    </w:p>
    <w:p w:rsidR="00722026" w:rsidRDefault="00722026">
      <w:pPr>
        <w:pStyle w:val="ConsPlusNormal"/>
        <w:ind w:firstLine="540"/>
        <w:jc w:val="both"/>
      </w:pPr>
      <w:r>
        <w:t>при повторном обращении субъекта малого и среднего предпринимательства услуга предоставляется на условиях софинансирования в размере не менее 5% и не более 95% от себестоимости предоставления услуги.</w:t>
      </w:r>
    </w:p>
    <w:p w:rsidR="00722026" w:rsidRDefault="00722026">
      <w:pPr>
        <w:pStyle w:val="ConsPlusNormal"/>
        <w:ind w:firstLine="540"/>
        <w:jc w:val="both"/>
      </w:pPr>
      <w:r>
        <w:t>2.5.5.7. Руководитель РЦИ должен иметь:</w:t>
      </w:r>
    </w:p>
    <w:p w:rsidR="00722026" w:rsidRDefault="00722026">
      <w:pPr>
        <w:pStyle w:val="ConsPlusNormal"/>
        <w:ind w:firstLine="540"/>
        <w:jc w:val="both"/>
      </w:pPr>
      <w:r>
        <w:t>высшее образование и подтверждение дополнительной квалификации в области управления;</w:t>
      </w:r>
    </w:p>
    <w:p w:rsidR="00722026" w:rsidRDefault="00722026">
      <w:pPr>
        <w:pStyle w:val="ConsPlusNormal"/>
        <w:ind w:firstLine="540"/>
        <w:jc w:val="both"/>
      </w:pPr>
      <w:r>
        <w:t>опыт практической работы на руководящих должностях не менее пяти лет.</w:t>
      </w:r>
    </w:p>
    <w:p w:rsidR="00722026" w:rsidRDefault="00722026">
      <w:pPr>
        <w:pStyle w:val="ConsPlusNormal"/>
        <w:ind w:firstLine="540"/>
        <w:jc w:val="both"/>
      </w:pPr>
      <w:r>
        <w:t>2.5.5.8. Руководитель Технологического РЦИ также должен иметь опыт реализации предпринимательских и инвестиционных проектов, в том числе проектов в сфере инжиниринга, инновационно-технологических проектов, а также опыт работы с технологическим оборудованием.</w:t>
      </w:r>
    </w:p>
    <w:p w:rsidR="00722026" w:rsidRDefault="00722026">
      <w:pPr>
        <w:pStyle w:val="ConsPlusNormal"/>
        <w:ind w:firstLine="540"/>
        <w:jc w:val="both"/>
      </w:pPr>
      <w:r>
        <w:t>2.5.5.9. Технологический РЦИ должен иметь в штате квалифицированных специалистов, имеющих навыки и опыт работы на технологическом оборудовании, в том числе инженеров-конструкторов, технологов, иных специалистов в сфере опытно-конструкторской и научно-исследовательской деятельности.</w:t>
      </w:r>
    </w:p>
    <w:p w:rsidR="00722026" w:rsidRDefault="00722026">
      <w:pPr>
        <w:pStyle w:val="ConsPlusNormal"/>
        <w:ind w:firstLine="540"/>
        <w:jc w:val="both"/>
      </w:pPr>
      <w:r>
        <w:t>2.5.5.10. РЦИ обеспечивает на постоянной основе размещение и ежемесячное обновление (актуализацию) на официальном сайте РЦИ или специальном разделе сайта юридического лица, структурным подразделением которого выступает РЦИ, в информационно-телекоммуникационной сети "Интернет" следующей информации:</w:t>
      </w:r>
    </w:p>
    <w:p w:rsidR="00722026" w:rsidRDefault="00722026">
      <w:pPr>
        <w:pStyle w:val="ConsPlusNormal"/>
        <w:ind w:firstLine="540"/>
        <w:jc w:val="both"/>
      </w:pPr>
      <w:r>
        <w:t>сведения об учредителях РЦИ (юридическом лице, структурным подразделением которого является РЦИ);</w:t>
      </w:r>
    </w:p>
    <w:p w:rsidR="00722026" w:rsidRDefault="00722026">
      <w:pPr>
        <w:pStyle w:val="ConsPlusNormal"/>
        <w:ind w:firstLine="540"/>
        <w:jc w:val="both"/>
      </w:pPr>
      <w:r>
        <w:t>сведения о деятельности РЦИ, о его целях и задачах и оказываемых им услугах, в том числе стоимости предоставляемых услуг;</w:t>
      </w:r>
    </w:p>
    <w:p w:rsidR="00722026" w:rsidRDefault="00722026">
      <w:pPr>
        <w:pStyle w:val="ConsPlusNormal"/>
        <w:ind w:firstLine="540"/>
        <w:jc w:val="both"/>
      </w:pPr>
      <w:r>
        <w:t>годовые отчеты о деятельности РЦИ за предыдущие периоды с момента создания;</w:t>
      </w:r>
    </w:p>
    <w:p w:rsidR="00722026" w:rsidRDefault="00722026">
      <w:pPr>
        <w:pStyle w:val="ConsPlusNormal"/>
        <w:ind w:firstLine="540"/>
        <w:jc w:val="both"/>
      </w:pPr>
      <w:r>
        <w:t>разработанные документы: программы развития РЦИ, стратегии развития РЦИ, бизнес-планы развития РЦИ;</w:t>
      </w:r>
    </w:p>
    <w:p w:rsidR="00722026" w:rsidRDefault="00722026">
      <w:pPr>
        <w:pStyle w:val="ConsPlusNormal"/>
        <w:ind w:firstLine="540"/>
        <w:jc w:val="both"/>
      </w:pPr>
      <w:r>
        <w:t>информацию о составе, технических характеристиках и условиях доступа к высокотехнологичному оборудованию РЦИ;</w:t>
      </w:r>
    </w:p>
    <w:p w:rsidR="00722026" w:rsidRDefault="00722026">
      <w:pPr>
        <w:pStyle w:val="ConsPlusNormal"/>
        <w:ind w:firstLine="540"/>
        <w:jc w:val="both"/>
      </w:pPr>
      <w:r>
        <w:t>графики встреч, заседаний рабочих групп, совещаний партнеров РЦИ;</w:t>
      </w:r>
    </w:p>
    <w:p w:rsidR="00722026" w:rsidRDefault="00722026">
      <w:pPr>
        <w:pStyle w:val="ConsPlusNormal"/>
        <w:ind w:firstLine="540"/>
        <w:jc w:val="both"/>
      </w:pPr>
      <w:r>
        <w:t>сведения о внедренных инновационных решениях, технологий в проектах субъектов малого и среднего предпринимательства;</w:t>
      </w:r>
    </w:p>
    <w:p w:rsidR="00722026" w:rsidRDefault="00722026">
      <w:pPr>
        <w:pStyle w:val="ConsPlusNormal"/>
        <w:ind w:firstLine="540"/>
        <w:jc w:val="both"/>
      </w:pPr>
      <w:r>
        <w:t>информацию о новых технологиях, которые могут быть использованы для повышения технологической готовности и конкурентоспособности субъектов малого и среднего предпринимательства.</w:t>
      </w:r>
    </w:p>
    <w:p w:rsidR="00722026" w:rsidRDefault="00722026">
      <w:pPr>
        <w:pStyle w:val="ConsPlusNormal"/>
        <w:ind w:firstLine="540"/>
        <w:jc w:val="both"/>
      </w:pPr>
      <w:r>
        <w:t>2.5.5.11. РЦИ на постоянной основе проводит информационные кампании в средствах массовой информации по освещению реализуемых субъектами малого и среднего предпринимательства проектов модернизации и (или) создания новых производств и видов продукции.</w:t>
      </w:r>
    </w:p>
    <w:p w:rsidR="00722026" w:rsidRDefault="00722026">
      <w:pPr>
        <w:pStyle w:val="ConsPlusNormal"/>
        <w:ind w:firstLine="540"/>
        <w:jc w:val="both"/>
      </w:pPr>
      <w:r>
        <w:t>2.5.5.12. РЦИ взаимодействует в интересах субъектов малого и среднего предпринимательства с органами государственной (муниципальной) власти, банками и другими кредитными учреждениями, промышленными предприятиями Республики Саха (Якутия).</w:t>
      </w:r>
    </w:p>
    <w:p w:rsidR="00722026" w:rsidRDefault="00722026">
      <w:pPr>
        <w:pStyle w:val="ConsPlusNormal"/>
        <w:ind w:firstLine="540"/>
        <w:jc w:val="both"/>
      </w:pPr>
      <w:r>
        <w:t>2.5.5.13. На базе помещений РЦИ или других объектов инфраструктуры поддержки малого и среднего предпринимательства на безвозмездной основе проводятся встречи для субъектов малого и среднего предпринимательства, заинтересованных в получении услуг РЦИ.</w:t>
      </w:r>
    </w:p>
    <w:p w:rsidR="00722026" w:rsidRDefault="00722026">
      <w:pPr>
        <w:pStyle w:val="ConsPlusNormal"/>
        <w:ind w:firstLine="540"/>
        <w:jc w:val="both"/>
      </w:pPr>
      <w:r>
        <w:t>2.5.5.14. РЦИ ежеквартально проводит мониторинг малых и средних инжиниринговых компаний, находящихся в Республике Саха (Якутия), и представляет в Минэкономразвития России информацию для формирования (обновления) реестра малых инжиниринговых компаний.</w:t>
      </w:r>
    </w:p>
    <w:p w:rsidR="00722026" w:rsidRDefault="00722026">
      <w:pPr>
        <w:pStyle w:val="ConsPlusNormal"/>
        <w:ind w:firstLine="540"/>
        <w:jc w:val="both"/>
      </w:pPr>
      <w:r>
        <w:t>2.5.5.15. РЦИ должны соответствовать следующим требованиям:</w:t>
      </w:r>
    </w:p>
    <w:p w:rsidR="00722026" w:rsidRDefault="00722026">
      <w:pPr>
        <w:pStyle w:val="ConsPlusNormal"/>
        <w:ind w:firstLine="540"/>
        <w:jc w:val="both"/>
      </w:pPr>
      <w:r>
        <w:t>наличие не менее 3 (трех) рабочих мест для административно-управленческого персонала, каждое из которых оборудовано мебелью, компьютером, принтером и телефоном с выходом на городскую линию и междугороднюю связь и обеспечено доступом к информационно-коммуникационной сети "Интернет".</w:t>
      </w:r>
    </w:p>
    <w:p w:rsidR="00722026" w:rsidRDefault="00722026">
      <w:pPr>
        <w:pStyle w:val="ConsPlusNormal"/>
        <w:ind w:firstLine="540"/>
        <w:jc w:val="both"/>
      </w:pPr>
      <w:r>
        <w:t>2.5.5.16. В случае если РЦИ осуществляет в том числе проектно-конструкторскую и научно-исследовательскую деятельность:</w:t>
      </w:r>
    </w:p>
    <w:p w:rsidR="00722026" w:rsidRDefault="00722026">
      <w:pPr>
        <w:pStyle w:val="ConsPlusNormal"/>
        <w:ind w:firstLine="540"/>
        <w:jc w:val="both"/>
      </w:pPr>
      <w:r>
        <w:t>наличие парка высокотехнологичного проектно-конструкторского и научно-исследовательского оборудования и программ для электронных вычислительных машин, в том числе программы инвестиционного анализа и управления проектами;</w:t>
      </w:r>
    </w:p>
    <w:p w:rsidR="00722026" w:rsidRDefault="00722026">
      <w:pPr>
        <w:pStyle w:val="ConsPlusNormal"/>
        <w:ind w:firstLine="540"/>
        <w:jc w:val="both"/>
      </w:pPr>
      <w:r>
        <w:t>наличие штата высококвалифицированных специалистов, имеющих навыки и опыт работы с технологическим оборудованием: инженеры-конструкторы, технологи, иные специалисты в сфере опытно-конструкторской и научно-исследовательской деятельности;</w:t>
      </w:r>
    </w:p>
    <w:p w:rsidR="00722026" w:rsidRDefault="00722026">
      <w:pPr>
        <w:pStyle w:val="ConsPlusNormal"/>
        <w:ind w:firstLine="540"/>
        <w:jc w:val="both"/>
      </w:pPr>
      <w:r>
        <w:t>наличие комплекса административно-производственных площадей для размещения парка высокотехнологичного оборудования.</w:t>
      </w:r>
    </w:p>
    <w:p w:rsidR="00722026" w:rsidRDefault="00722026">
      <w:pPr>
        <w:pStyle w:val="ConsPlusNormal"/>
        <w:ind w:firstLine="540"/>
        <w:jc w:val="both"/>
      </w:pPr>
      <w:r>
        <w:t>2.5.5.17. РЦИ должен располагаться в помещении:</w:t>
      </w:r>
    </w:p>
    <w:p w:rsidR="00722026" w:rsidRDefault="00722026">
      <w:pPr>
        <w:pStyle w:val="ConsPlusNormal"/>
        <w:ind w:firstLine="540"/>
        <w:jc w:val="both"/>
      </w:pPr>
      <w:r>
        <w:t>общей площадью не менее 30 квадратных метров;</w:t>
      </w:r>
    </w:p>
    <w:p w:rsidR="00722026" w:rsidRDefault="00722026">
      <w:pPr>
        <w:pStyle w:val="ConsPlusNormal"/>
        <w:ind w:firstLine="540"/>
        <w:jc w:val="both"/>
      </w:pPr>
      <w:r>
        <w:t>входная группа, а также внутренняя организация помещения (дверные проемы, коридоры) которого обеспечивают беспрепятственный доступ для людей с ограниченными возможностями;</w:t>
      </w:r>
    </w:p>
    <w:p w:rsidR="00722026" w:rsidRDefault="00722026">
      <w:pPr>
        <w:pStyle w:val="ConsPlusNormal"/>
        <w:ind w:firstLine="540"/>
        <w:jc w:val="both"/>
      </w:pPr>
      <w:r>
        <w:t>которое не располагается в подвальном помещении;</w:t>
      </w:r>
    </w:p>
    <w:p w:rsidR="00722026" w:rsidRDefault="00722026">
      <w:pPr>
        <w:pStyle w:val="ConsPlusNormal"/>
        <w:ind w:firstLine="540"/>
        <w:jc w:val="both"/>
      </w:pPr>
      <w:r>
        <w:t>строение, в котором оно расположено, не имеет капитальных повреждений несущих конструкций.</w:t>
      </w:r>
    </w:p>
    <w:p w:rsidR="00722026" w:rsidRDefault="00722026">
      <w:pPr>
        <w:pStyle w:val="ConsPlusNormal"/>
        <w:ind w:firstLine="540"/>
        <w:jc w:val="both"/>
      </w:pPr>
      <w:r>
        <w:t>2.5.5.18. РЦИ также обеспечивает:</w:t>
      </w:r>
    </w:p>
    <w:p w:rsidR="00722026" w:rsidRDefault="00722026">
      <w:pPr>
        <w:pStyle w:val="ConsPlusNormal"/>
        <w:ind w:firstLine="540"/>
        <w:jc w:val="both"/>
      </w:pPr>
      <w:r>
        <w:t>разработку бизнес-плана развития РЦИ;</w:t>
      </w:r>
    </w:p>
    <w:p w:rsidR="00722026" w:rsidRDefault="00722026">
      <w:pPr>
        <w:pStyle w:val="ConsPlusNormal"/>
        <w:ind w:firstLine="540"/>
        <w:jc w:val="both"/>
      </w:pPr>
      <w:r>
        <w:t>размещение в обязательном порядке концепции создания (развития) и (или) бизнес-плана развития РЦИ на среднесрочный (не менее трех лет) плановый период и план деятельности РЦИ на очередной год посредством распределенной автоматизированной информационной системы государственной поддержки малого и среднего предпринимательства (http://ais.economy.gov.ru) и на федеральном портале малого и среднего предпринимательства Министерства экономического развития Российской Федерации по адресу в информационно-телекоммуникационной сети "Интернет" http://smb.gov.ru.</w:t>
      </w:r>
    </w:p>
    <w:p w:rsidR="00722026" w:rsidRDefault="00722026">
      <w:pPr>
        <w:pStyle w:val="ConsPlusNormal"/>
        <w:jc w:val="both"/>
      </w:pPr>
      <w:r>
        <w:t xml:space="preserve">(п. 2.5.5 введен </w:t>
      </w:r>
      <w:hyperlink r:id="rId82" w:history="1">
        <w:r>
          <w:rPr>
            <w:color w:val="0000FF"/>
          </w:rPr>
          <w:t>Указом</w:t>
        </w:r>
      </w:hyperlink>
      <w:r>
        <w:t xml:space="preserve"> Главы РС(Я) от 02.06.2015 N 512)</w:t>
      </w:r>
    </w:p>
    <w:p w:rsidR="00722026" w:rsidRDefault="00722026">
      <w:pPr>
        <w:pStyle w:val="ConsPlusNormal"/>
        <w:ind w:firstLine="540"/>
        <w:jc w:val="both"/>
      </w:pPr>
      <w:r>
        <w:t>В рамках реализации данного направления запланированы следующие мероприятия:</w:t>
      </w:r>
    </w:p>
    <w:p w:rsidR="00722026" w:rsidRDefault="00722026">
      <w:pPr>
        <w:pStyle w:val="ConsPlusNormal"/>
        <w:ind w:firstLine="540"/>
        <w:jc w:val="both"/>
      </w:pPr>
      <w:r>
        <w:t>1. Создание бизнес-инкубаторов в муниципальных образованиях Республики Саха (Якутия) для оказания на их основе услуг по предоставлению в аренду (субаренду) на конкурсной основе субъектам малого предпринимательства нежилых помещений бизнес-инкубатора, почтово-секретарских услуг, консультационных услуг по вопросам налогообложения, бухгалтерского учета, кредитования, правовой защиты и развития предприятия, бизнес-планирования, повышения квалификации и обучения, доступа к информационным базам данных.</w:t>
      </w:r>
    </w:p>
    <w:p w:rsidR="00722026" w:rsidRDefault="00722026">
      <w:pPr>
        <w:pStyle w:val="ConsPlusNormal"/>
        <w:ind w:firstLine="540"/>
        <w:jc w:val="both"/>
      </w:pPr>
      <w:r>
        <w:t>2. Создание центров коллективного пользования для поддержки субъектов малого и среднего предпринимательства, занятых в сфере производства, в части предоставления им во временное пользование дорогостоящего и наукоемкого оборудования по обработке и доведению до готовности производимой продукции.</w:t>
      </w:r>
    </w:p>
    <w:p w:rsidR="00722026" w:rsidRDefault="00722026">
      <w:pPr>
        <w:pStyle w:val="ConsPlusNormal"/>
        <w:ind w:firstLine="540"/>
        <w:jc w:val="both"/>
      </w:pPr>
      <w:r>
        <w:t>3. Создание мобильных офисов для обеспечения информационно-консультационной, методической помощи "с колес" в целях устранения административных барьеров при осуществлении предпринимательской деятельности, минимизация затрат субъектов малого и среднего предпринимательства при защите своих прав и законных интересов, повышение информированности и правовой грамотности субъектов малого и среднего предпринимательства.</w:t>
      </w:r>
    </w:p>
    <w:p w:rsidR="00722026" w:rsidRDefault="00722026">
      <w:pPr>
        <w:pStyle w:val="ConsPlusNormal"/>
        <w:jc w:val="both"/>
      </w:pPr>
    </w:p>
    <w:p w:rsidR="00722026" w:rsidRDefault="00722026">
      <w:pPr>
        <w:pStyle w:val="ConsPlusNormal"/>
        <w:jc w:val="center"/>
      </w:pPr>
      <w:r>
        <w:t>III. Имущественная поддержка</w:t>
      </w:r>
    </w:p>
    <w:p w:rsidR="00722026" w:rsidRDefault="00722026">
      <w:pPr>
        <w:pStyle w:val="ConsPlusNormal"/>
        <w:jc w:val="center"/>
      </w:pPr>
      <w:r>
        <w:t>субъектов малого и среднего предпринимательства</w:t>
      </w:r>
    </w:p>
    <w:p w:rsidR="00722026" w:rsidRDefault="00722026">
      <w:pPr>
        <w:pStyle w:val="ConsPlusNormal"/>
        <w:jc w:val="both"/>
      </w:pPr>
    </w:p>
    <w:p w:rsidR="00722026" w:rsidRDefault="00722026">
      <w:pPr>
        <w:pStyle w:val="ConsPlusNormal"/>
        <w:ind w:firstLine="540"/>
        <w:jc w:val="both"/>
      </w:pPr>
      <w:r>
        <w:t>Цель направления - эффективное использование государственного и муниципального имущества. Обеспечение открытого и равного права доступа субъектов малого и среднего предпринимательства к использованию государственного и муниципального имущества.</w:t>
      </w:r>
    </w:p>
    <w:p w:rsidR="00722026" w:rsidRDefault="00722026">
      <w:pPr>
        <w:pStyle w:val="ConsPlusNormal"/>
        <w:ind w:firstLine="540"/>
        <w:jc w:val="both"/>
      </w:pPr>
      <w:r>
        <w:t>Имущественная поддержка субъектов малого и среднего предпринимательства включает в себя следующие мероприятия:</w:t>
      </w:r>
    </w:p>
    <w:p w:rsidR="00722026" w:rsidRDefault="00722026">
      <w:pPr>
        <w:pStyle w:val="ConsPlusNormal"/>
        <w:ind w:firstLine="540"/>
        <w:jc w:val="both"/>
      </w:pPr>
      <w:r>
        <w:t xml:space="preserve">1) реализация преимущественного права субъектов малого и среднего предпринимательства на приватизацию арендуемого имущества согласно Федеральному </w:t>
      </w:r>
      <w:hyperlink r:id="rId83" w:history="1">
        <w:r>
          <w:rPr>
            <w:color w:val="0000FF"/>
          </w:rPr>
          <w:t>закону</w:t>
        </w:r>
      </w:hyperlink>
      <w:r>
        <w:t xml:space="preserve"> от 22 июля 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722026" w:rsidRDefault="00722026">
      <w:pPr>
        <w:pStyle w:val="ConsPlusNormal"/>
        <w:ind w:firstLine="540"/>
        <w:jc w:val="both"/>
      </w:pPr>
      <w:r>
        <w:t xml:space="preserve">2) формирование Перечня государственного имущества Республики Саха (Якутия), предназначенного для предоставления в аренду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в соответствии с </w:t>
      </w:r>
      <w:hyperlink r:id="rId84" w:history="1">
        <w:r>
          <w:rPr>
            <w:color w:val="0000FF"/>
          </w:rPr>
          <w:t>постановлением</w:t>
        </w:r>
      </w:hyperlink>
      <w:r>
        <w:t xml:space="preserve"> Правительства Республики Саха (Якутия) от 6 ноября 2008 г. N 468 "О Перечне государственного имущества Республики Саха (Якутия), предназначенного для предоставления в аренду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722026" w:rsidRDefault="00722026">
      <w:pPr>
        <w:pStyle w:val="ConsPlusNormal"/>
        <w:ind w:firstLine="540"/>
        <w:jc w:val="both"/>
      </w:pPr>
      <w:r>
        <w:t xml:space="preserve">3) заключение договоров аренды с субъектами малого и среднего предпринимательства на новый срок без проведения торгов договоров аренды в соответствии со </w:t>
      </w:r>
      <w:hyperlink r:id="rId85" w:history="1">
        <w:r>
          <w:rPr>
            <w:color w:val="0000FF"/>
          </w:rPr>
          <w:t>статьей 53</w:t>
        </w:r>
      </w:hyperlink>
      <w:r>
        <w:t xml:space="preserve"> Федерального закона от 26 июля 2006 года N 135-ФЗ "О защите конкуренции";</w:t>
      </w:r>
    </w:p>
    <w:p w:rsidR="00722026" w:rsidRDefault="00722026">
      <w:pPr>
        <w:pStyle w:val="ConsPlusNormal"/>
        <w:ind w:firstLine="540"/>
        <w:jc w:val="both"/>
      </w:pPr>
      <w:r>
        <w:t>4) снижение арендной платы для арендаторов - субъектов малого и среднего предпринимательства и организаций, образующих инфраструктуру их поддержки, при предоставлении им в аренду имущества, находящегося в государственной собственности Республики Саха (Якутия);</w:t>
      </w:r>
    </w:p>
    <w:p w:rsidR="00722026" w:rsidRDefault="00722026">
      <w:pPr>
        <w:pStyle w:val="ConsPlusNormal"/>
        <w:ind w:firstLine="540"/>
        <w:jc w:val="both"/>
      </w:pPr>
      <w:r>
        <w:t>5) поддержка бизнес-инкубаторов в части развития процессов бизнес-инкубирования;</w:t>
      </w:r>
    </w:p>
    <w:p w:rsidR="00722026" w:rsidRDefault="00722026">
      <w:pPr>
        <w:pStyle w:val="ConsPlusNormal"/>
        <w:ind w:firstLine="540"/>
        <w:jc w:val="both"/>
      </w:pPr>
      <w:r>
        <w:t>6) поддержка деятельности бизнес-инкубаторов (развитие процессов бизнес-инкубирования).</w:t>
      </w:r>
    </w:p>
    <w:p w:rsidR="00722026" w:rsidRDefault="00722026">
      <w:pPr>
        <w:pStyle w:val="ConsPlusNormal"/>
        <w:jc w:val="both"/>
      </w:pPr>
    </w:p>
    <w:p w:rsidR="00722026" w:rsidRDefault="00722026">
      <w:pPr>
        <w:pStyle w:val="ConsPlusNormal"/>
        <w:jc w:val="center"/>
      </w:pPr>
      <w:r>
        <w:t>IV. Реализация приоритетных направлений</w:t>
      </w:r>
    </w:p>
    <w:p w:rsidR="00722026" w:rsidRDefault="00722026">
      <w:pPr>
        <w:pStyle w:val="ConsPlusNormal"/>
        <w:jc w:val="center"/>
      </w:pPr>
      <w:r>
        <w:t>развития малого и среднего предпринимательства</w:t>
      </w:r>
    </w:p>
    <w:p w:rsidR="00722026" w:rsidRDefault="00722026">
      <w:pPr>
        <w:pStyle w:val="ConsPlusNormal"/>
        <w:jc w:val="both"/>
      </w:pPr>
    </w:p>
    <w:p w:rsidR="00722026" w:rsidRDefault="00722026">
      <w:pPr>
        <w:pStyle w:val="ConsPlusNormal"/>
        <w:ind w:firstLine="540"/>
        <w:jc w:val="both"/>
      </w:pPr>
      <w:r>
        <w:t>В рамках данного раздела, исходя из цели и поставленных задач Программы, предусмотрена реализация следующего комплекса программных мероприятий:</w:t>
      </w:r>
    </w:p>
    <w:p w:rsidR="00722026" w:rsidRDefault="00722026">
      <w:pPr>
        <w:pStyle w:val="ConsPlusNormal"/>
        <w:ind w:firstLine="540"/>
        <w:jc w:val="both"/>
      </w:pPr>
      <w:r>
        <w:t>Развитие производства хлеба и хлебобулочных изделий в Республике Саха (Якутия).</w:t>
      </w:r>
    </w:p>
    <w:p w:rsidR="00722026" w:rsidRDefault="00722026">
      <w:pPr>
        <w:pStyle w:val="ConsPlusNormal"/>
        <w:ind w:firstLine="540"/>
        <w:jc w:val="both"/>
      </w:pPr>
      <w:r>
        <w:t>Поддержка субъектов малого и среднего предпринимательства, занятых в сфере производства продукции.</w:t>
      </w:r>
    </w:p>
    <w:p w:rsidR="00722026" w:rsidRDefault="00722026">
      <w:pPr>
        <w:pStyle w:val="ConsPlusNormal"/>
        <w:ind w:firstLine="540"/>
        <w:jc w:val="both"/>
      </w:pPr>
      <w:r>
        <w:t>Развитие объектов дорожного сервиса на автомобильных дорогах общего пользования Республики Саха (Якутия).</w:t>
      </w:r>
    </w:p>
    <w:p w:rsidR="00722026" w:rsidRDefault="00722026">
      <w:pPr>
        <w:pStyle w:val="ConsPlusNormal"/>
        <w:ind w:firstLine="540"/>
        <w:jc w:val="both"/>
      </w:pPr>
      <w:r>
        <w:t>Развитие предпринимательства в области ремесел, народных художественных промыслов, сельского и экологического туризма.</w:t>
      </w:r>
    </w:p>
    <w:p w:rsidR="00722026" w:rsidRDefault="00722026">
      <w:pPr>
        <w:pStyle w:val="ConsPlusNormal"/>
        <w:ind w:firstLine="540"/>
        <w:jc w:val="both"/>
      </w:pPr>
      <w:r>
        <w:t>Развитие бытового обслуживания в сельской местности.</w:t>
      </w:r>
    </w:p>
    <w:p w:rsidR="00722026" w:rsidRDefault="00722026">
      <w:pPr>
        <w:pStyle w:val="ConsPlusNormal"/>
        <w:ind w:firstLine="540"/>
        <w:jc w:val="both"/>
      </w:pPr>
      <w:r>
        <w:t>Создание территорий кластерного развития.</w:t>
      </w:r>
    </w:p>
    <w:p w:rsidR="00722026" w:rsidRDefault="00722026">
      <w:pPr>
        <w:pStyle w:val="ConsPlusNormal"/>
        <w:ind w:firstLine="540"/>
        <w:jc w:val="both"/>
      </w:pPr>
      <w:r>
        <w:t>Развитие малого предпринимательства в муниципальных образованиях Республики Саха (Якутия), на территориях которых располагаются монопрофильные населенные пункты (Моногорода).</w:t>
      </w:r>
    </w:p>
    <w:p w:rsidR="00722026" w:rsidRDefault="00722026">
      <w:pPr>
        <w:pStyle w:val="ConsPlusNormal"/>
        <w:ind w:firstLine="540"/>
        <w:jc w:val="both"/>
      </w:pPr>
      <w:r>
        <w:t>Развитие и внедрение процессов аутсорсинга и субконтрактации.</w:t>
      </w:r>
    </w:p>
    <w:p w:rsidR="00722026" w:rsidRDefault="00722026">
      <w:pPr>
        <w:pStyle w:val="ConsPlusNormal"/>
        <w:ind w:firstLine="540"/>
        <w:jc w:val="both"/>
      </w:pPr>
      <w:r>
        <w:t>Поддержка субъектов малого и среднего предпринимательства, оказывающих услуги по уходу и присмотру за детьми дошкольного возраста.</w:t>
      </w:r>
    </w:p>
    <w:p w:rsidR="00722026" w:rsidRDefault="00722026">
      <w:pPr>
        <w:pStyle w:val="ConsPlusNormal"/>
        <w:ind w:firstLine="540"/>
        <w:jc w:val="both"/>
      </w:pPr>
      <w:r>
        <w:t>Развитие и поддержка социального предпринимательства.</w:t>
      </w:r>
    </w:p>
    <w:p w:rsidR="00722026" w:rsidRDefault="00722026">
      <w:pPr>
        <w:pStyle w:val="ConsPlusNormal"/>
        <w:jc w:val="both"/>
      </w:pPr>
    </w:p>
    <w:p w:rsidR="00722026" w:rsidRDefault="00722026">
      <w:pPr>
        <w:pStyle w:val="ConsPlusNormal"/>
        <w:jc w:val="center"/>
      </w:pPr>
      <w:r>
        <w:t>Развитие производства хлеба</w:t>
      </w:r>
    </w:p>
    <w:p w:rsidR="00722026" w:rsidRDefault="00722026">
      <w:pPr>
        <w:pStyle w:val="ConsPlusNormal"/>
        <w:jc w:val="center"/>
      </w:pPr>
      <w:r>
        <w:t>и хлебобулочных изделий в Республике Саха (Якутия)</w:t>
      </w:r>
    </w:p>
    <w:p w:rsidR="00722026" w:rsidRDefault="00722026">
      <w:pPr>
        <w:pStyle w:val="ConsPlusNormal"/>
        <w:jc w:val="both"/>
      </w:pPr>
    </w:p>
    <w:p w:rsidR="00722026" w:rsidRDefault="00722026">
      <w:pPr>
        <w:pStyle w:val="ConsPlusNormal"/>
        <w:ind w:firstLine="540"/>
        <w:jc w:val="both"/>
      </w:pPr>
      <w:r>
        <w:t>Развитие производства хлеба и хлебобулочных изделий является важным условием продовольственного обеспечения населения Республики Саха (Якутия).</w:t>
      </w:r>
    </w:p>
    <w:p w:rsidR="00722026" w:rsidRDefault="00722026">
      <w:pPr>
        <w:pStyle w:val="ConsPlusNormal"/>
        <w:ind w:firstLine="540"/>
        <w:jc w:val="both"/>
      </w:pPr>
      <w:r>
        <w:t>По данным Территориального органа Федеральной службы государственной статистики по Республике Саха (Якутия) производство хлеба и хлебобулочных изделий составило за 2010 год 45 739,5 тонн, из них субъектами малого бизнеса (оценочно) - 24,8 тыс. тонн, что составляет 54,2% от общего объема произведенного в республике хлеба, из них индивидуальными предпринимателями - 28%.</w:t>
      </w:r>
    </w:p>
    <w:p w:rsidR="00722026" w:rsidRDefault="00722026">
      <w:pPr>
        <w:pStyle w:val="ConsPlusNormal"/>
        <w:ind w:firstLine="540"/>
        <w:jc w:val="both"/>
      </w:pPr>
      <w:r>
        <w:t xml:space="preserve">За 2009 - 2010 годы Министерством в рамках реализации республиканской целевой </w:t>
      </w:r>
      <w:hyperlink r:id="rId86" w:history="1">
        <w:r>
          <w:rPr>
            <w:color w:val="0000FF"/>
          </w:rPr>
          <w:t>программы</w:t>
        </w:r>
      </w:hyperlink>
      <w:r>
        <w:t xml:space="preserve"> "Развитие предпринимательства и туризма в Республике Саха (Якутия) на 2009 - 2011 годы", программы дополнительных мер по снижению напряженности на рынке труда оказана государственная поддержка 188 субъектам малого и среднего предпринимательства, занятым в сфере производства хлеба и хлебобулочных изделий, в размере 57 389 тыс. рублей.</w:t>
      </w:r>
    </w:p>
    <w:p w:rsidR="00722026" w:rsidRDefault="00722026">
      <w:pPr>
        <w:pStyle w:val="ConsPlusNormal"/>
        <w:ind w:firstLine="540"/>
        <w:jc w:val="both"/>
      </w:pPr>
      <w:r>
        <w:t>Несмотря на оказываемую поддержку по состоянию на 1 марта 2011 г. количество населенных пунктов, в которых хлеб и хлебобулочные изделия выпекаются населением самостоятельно, составляет 135 населенных пунктов.</w:t>
      </w:r>
    </w:p>
    <w:p w:rsidR="00722026" w:rsidRDefault="00722026">
      <w:pPr>
        <w:pStyle w:val="ConsPlusNormal"/>
        <w:ind w:firstLine="540"/>
        <w:jc w:val="both"/>
      </w:pPr>
      <w:r>
        <w:t>Реализация специальной программы подразумевает оказание проектной поддержки предпринимателям по разработанному предпринимателем бизнес-проекту на создание модульной хлебопекарни в рамках существующих механизмов:</w:t>
      </w:r>
    </w:p>
    <w:p w:rsidR="00722026" w:rsidRDefault="00722026">
      <w:pPr>
        <w:pStyle w:val="ConsPlusNormal"/>
        <w:ind w:firstLine="540"/>
        <w:jc w:val="both"/>
      </w:pPr>
      <w:r>
        <w:t>1) предоставление грантов предпринимателям, занятым в сфере производства хлеба и хлебобулочных изделий, на реализацию бизнес-проекта;</w:t>
      </w:r>
    </w:p>
    <w:p w:rsidR="00722026" w:rsidRDefault="00722026">
      <w:pPr>
        <w:pStyle w:val="ConsPlusNormal"/>
        <w:ind w:firstLine="540"/>
        <w:jc w:val="both"/>
      </w:pPr>
      <w:r>
        <w:t>2) содействие развитию лизинга оборудования, устройств, механизмов, автотранспортных средств (за исключением легковых автомобилей), приборов, аппаратов, агрегатов, установок, машин, средств и технологий субъектами малого и среднего предпринимательства;</w:t>
      </w:r>
    </w:p>
    <w:p w:rsidR="00722026" w:rsidRDefault="00722026">
      <w:pPr>
        <w:pStyle w:val="ConsPlusNormal"/>
        <w:ind w:firstLine="540"/>
        <w:jc w:val="both"/>
      </w:pPr>
      <w:r>
        <w:t>3) микрофинансирование;</w:t>
      </w:r>
    </w:p>
    <w:p w:rsidR="00722026" w:rsidRDefault="00722026">
      <w:pPr>
        <w:pStyle w:val="ConsPlusNormal"/>
        <w:ind w:firstLine="540"/>
        <w:jc w:val="both"/>
      </w:pPr>
      <w:r>
        <w:t>4) предоставление поручительства при получении кредитов в кредитных учреждениях, займов в микрофинансовых организациях и заключении договоров лизинга с лизинговыми компаниями при отсутствии у них стопроцентного залогового обеспечения;</w:t>
      </w:r>
    </w:p>
    <w:p w:rsidR="00722026" w:rsidRDefault="00722026">
      <w:pPr>
        <w:pStyle w:val="ConsPlusNormal"/>
        <w:ind w:firstLine="540"/>
        <w:jc w:val="both"/>
      </w:pPr>
      <w:r>
        <w:t>5) субсидирование части затрат, понесенных субъектами малого и среднего предпринимательства, осуществляющими деятельность в сфере производства хлеба и хлебобулочных изделий, по уплате процентов по кредитам, полученным в кредитных организациях, по лизинговым платежам в части доходов лизингодателя;</w:t>
      </w:r>
    </w:p>
    <w:p w:rsidR="00722026" w:rsidRDefault="00722026">
      <w:pPr>
        <w:pStyle w:val="ConsPlusNormal"/>
        <w:ind w:firstLine="540"/>
        <w:jc w:val="both"/>
      </w:pPr>
      <w:r>
        <w:t>6) проведение Кубка хлебопекарей Республики Саха (Якутия).</w:t>
      </w:r>
    </w:p>
    <w:p w:rsidR="00722026" w:rsidRDefault="00722026">
      <w:pPr>
        <w:pStyle w:val="ConsPlusNormal"/>
        <w:jc w:val="both"/>
      </w:pPr>
    </w:p>
    <w:p w:rsidR="00722026" w:rsidRDefault="00722026">
      <w:pPr>
        <w:pStyle w:val="ConsPlusNormal"/>
        <w:jc w:val="center"/>
      </w:pPr>
      <w:r>
        <w:t>Поддержка субъектов малого и среднего предпринимательства,</w:t>
      </w:r>
    </w:p>
    <w:p w:rsidR="00722026" w:rsidRDefault="00722026">
      <w:pPr>
        <w:pStyle w:val="ConsPlusNormal"/>
        <w:jc w:val="center"/>
      </w:pPr>
      <w:r>
        <w:t>занятых в сфере производства продукции</w:t>
      </w:r>
    </w:p>
    <w:p w:rsidR="00722026" w:rsidRDefault="00722026">
      <w:pPr>
        <w:pStyle w:val="ConsPlusNormal"/>
        <w:jc w:val="both"/>
      </w:pPr>
    </w:p>
    <w:p w:rsidR="00722026" w:rsidRDefault="00722026">
      <w:pPr>
        <w:pStyle w:val="ConsPlusNormal"/>
        <w:ind w:firstLine="540"/>
        <w:jc w:val="both"/>
      </w:pPr>
      <w:r>
        <w:t>Цель направления - формирование и расширение конкурентоспособного производства субъектов малого и среднего предпринимательства, содействие выходу местных товаропроизводителей на российский и международный рынки.</w:t>
      </w:r>
    </w:p>
    <w:p w:rsidR="00722026" w:rsidRDefault="00722026">
      <w:pPr>
        <w:pStyle w:val="ConsPlusNormal"/>
        <w:ind w:firstLine="540"/>
        <w:jc w:val="both"/>
      </w:pPr>
      <w:r>
        <w:t>Поддержка субъектов малого и среднего предпринимательства, занятых в сфере производства, включает в себя следующие мероприятия:</w:t>
      </w:r>
    </w:p>
    <w:p w:rsidR="00722026" w:rsidRDefault="00722026">
      <w:pPr>
        <w:pStyle w:val="ConsPlusNormal"/>
        <w:ind w:firstLine="540"/>
        <w:jc w:val="both"/>
      </w:pPr>
      <w:r>
        <w:t>1) субсидирование части затрат, понесенных субъектами малого и среднего предпринимательства, занятыми в сфере производства продукции, на арендную плату за имущество, используемое в производственном процессе;</w:t>
      </w:r>
    </w:p>
    <w:p w:rsidR="00722026" w:rsidRDefault="00722026">
      <w:pPr>
        <w:pStyle w:val="ConsPlusNormal"/>
        <w:ind w:firstLine="540"/>
        <w:jc w:val="both"/>
      </w:pPr>
      <w:r>
        <w:t>2) субсидирование части затрат, понесенных субъектами малого и среднего предпринимательства, занятыми в сфере производства продукции, на профессиональную подготовку, переподготовку, повышение квалификации и стажировку производственного персонала;</w:t>
      </w:r>
    </w:p>
    <w:p w:rsidR="00722026" w:rsidRDefault="00722026">
      <w:pPr>
        <w:pStyle w:val="ConsPlusNormal"/>
        <w:ind w:firstLine="540"/>
        <w:jc w:val="both"/>
      </w:pPr>
      <w:r>
        <w:t>3) субсидирование части затрат, понесенных субъектами малого и среднего предпринимательства, занятыми в сфере производства продукции, при проведении кадастровых работ в отношении полученных земельных участков для осуществления предпринимательской деятельности;</w:t>
      </w:r>
    </w:p>
    <w:p w:rsidR="00722026" w:rsidRDefault="00722026">
      <w:pPr>
        <w:pStyle w:val="ConsPlusNormal"/>
        <w:ind w:firstLine="540"/>
        <w:jc w:val="both"/>
      </w:pPr>
      <w:r>
        <w:t>4) субсидирование части затрат, понесенных субъектами малого и среднего предпринимательства на модернизацию (приобретение и (или) обновление) производственного оборудования;</w:t>
      </w:r>
    </w:p>
    <w:p w:rsidR="00722026" w:rsidRDefault="00722026">
      <w:pPr>
        <w:pStyle w:val="ConsPlusNormal"/>
        <w:ind w:firstLine="540"/>
        <w:jc w:val="both"/>
      </w:pPr>
      <w:r>
        <w:t>5) субсидирование части затрат, понесенных субъектами малого и среднего предпринимательства, занятыми в сфере производства продукции, по договорам о технологическом присоединении к сетям инженерно-технического обеспечения;</w:t>
      </w:r>
    </w:p>
    <w:p w:rsidR="00722026" w:rsidRDefault="00722026">
      <w:pPr>
        <w:pStyle w:val="ConsPlusNormal"/>
        <w:ind w:firstLine="540"/>
        <w:jc w:val="both"/>
      </w:pPr>
      <w:r>
        <w:t>6) субсидирование части транспортных расходов, понесенных субъектами малого и среднего предпринимательства, по доставке производственного оборудования;</w:t>
      </w:r>
    </w:p>
    <w:p w:rsidR="00722026" w:rsidRDefault="00722026">
      <w:pPr>
        <w:pStyle w:val="ConsPlusNormal"/>
        <w:ind w:firstLine="540"/>
        <w:jc w:val="both"/>
      </w:pPr>
      <w:r>
        <w:t>7) субсидирование части затрат, понесенных субъектами малого и среднего предпринимательства, занятыми в сфере производства продукции, на продвижение продукции на рынок (расходы по рекламе, маркетинговым исследованиям, сертификации, разработке дизайна продукции, брендинга компании, непосредственно связанного с производством продукции);</w:t>
      </w:r>
    </w:p>
    <w:p w:rsidR="00722026" w:rsidRDefault="00722026">
      <w:pPr>
        <w:pStyle w:val="ConsPlusNormal"/>
        <w:ind w:firstLine="540"/>
        <w:jc w:val="both"/>
      </w:pPr>
      <w:r>
        <w:t>8) субсидирование части затрат субъектов малого и среднего предпринимательства, занятых производством ювелирной продукции.</w:t>
      </w:r>
    </w:p>
    <w:p w:rsidR="00722026" w:rsidRDefault="00722026">
      <w:pPr>
        <w:pStyle w:val="ConsPlusNormal"/>
        <w:ind w:firstLine="540"/>
        <w:jc w:val="both"/>
      </w:pPr>
      <w:r>
        <w:t>Повышение энергоэффективности производства - комплекс мероприятий, направленных на повышение конкурентоспособности малых и средних предприятий за счет применения технологий энергосбережения, содействия внедрения в деловую практику заключения энергосервисных договоров и проведения энергетических обследований.</w:t>
      </w:r>
    </w:p>
    <w:p w:rsidR="00722026" w:rsidRDefault="00722026">
      <w:pPr>
        <w:pStyle w:val="ConsPlusNormal"/>
        <w:ind w:firstLine="540"/>
        <w:jc w:val="both"/>
      </w:pPr>
      <w:r>
        <w:t>В рамках повышения энергоэффективности производства реализуются следующие мероприятия:</w:t>
      </w:r>
    </w:p>
    <w:p w:rsidR="00722026" w:rsidRDefault="00722026">
      <w:pPr>
        <w:pStyle w:val="ConsPlusNormal"/>
        <w:ind w:firstLine="540"/>
        <w:jc w:val="both"/>
      </w:pPr>
      <w:r>
        <w:t>1) разработка и реализация специальных программ энергосбережения для субъектов малого и среднего предпринимательства (семинары, конференции, круглые столы, пособия и т.п.);</w:t>
      </w:r>
    </w:p>
    <w:p w:rsidR="00722026" w:rsidRDefault="00722026">
      <w:pPr>
        <w:pStyle w:val="ConsPlusNormal"/>
        <w:ind w:firstLine="540"/>
        <w:jc w:val="both"/>
      </w:pPr>
      <w:r>
        <w:t>2) разработка и реализация специальных программ обучения для субъектов малого и среднего предпринимательства, организаций инфраструктуры поддержки субъектов малого и среднего предпринимательства с целью повышения их квалификации по вопросам, связанным с энергосбережением, включая проведение энергетических обследований;</w:t>
      </w:r>
    </w:p>
    <w:p w:rsidR="00722026" w:rsidRDefault="00722026">
      <w:pPr>
        <w:pStyle w:val="ConsPlusNormal"/>
        <w:ind w:firstLine="540"/>
        <w:jc w:val="both"/>
      </w:pPr>
      <w:r>
        <w:t>3) субсидирование затрат субъектов малого и среднего предпринимательства, связанных с проведением на этих предприятиях энергетических обследований;</w:t>
      </w:r>
    </w:p>
    <w:p w:rsidR="00722026" w:rsidRDefault="00722026">
      <w:pPr>
        <w:pStyle w:val="ConsPlusNormal"/>
        <w:ind w:firstLine="540"/>
        <w:jc w:val="both"/>
      </w:pPr>
      <w:r>
        <w:t>4) субсидирование затрат субъектов малого и среднего предпринимательства, связанных с реализацией программ в области энергосбережения и повышения энергетической эффективности в рамках энергосервисных договоров (контрактов);</w:t>
      </w:r>
    </w:p>
    <w:p w:rsidR="00722026" w:rsidRDefault="00722026">
      <w:pPr>
        <w:pStyle w:val="ConsPlusNormal"/>
        <w:ind w:firstLine="540"/>
        <w:jc w:val="both"/>
      </w:pPr>
      <w:r>
        <w:t>5) субсидирование затрат субъектов малого и среднего предпринимательства, связанных с реализацией программ по энергосбережению, включая затраты на приобретение и внедрение инновационных технологий, оборудования и материалов.</w:t>
      </w:r>
    </w:p>
    <w:p w:rsidR="00722026" w:rsidRDefault="00722026">
      <w:pPr>
        <w:pStyle w:val="ConsPlusNormal"/>
        <w:jc w:val="both"/>
      </w:pPr>
    </w:p>
    <w:p w:rsidR="00722026" w:rsidRDefault="00722026">
      <w:pPr>
        <w:pStyle w:val="ConsPlusNormal"/>
        <w:jc w:val="center"/>
      </w:pPr>
      <w:r>
        <w:t>Развитие объектов дорожного сервиса</w:t>
      </w:r>
    </w:p>
    <w:p w:rsidR="00722026" w:rsidRDefault="00722026">
      <w:pPr>
        <w:pStyle w:val="ConsPlusNormal"/>
        <w:jc w:val="center"/>
      </w:pPr>
      <w:r>
        <w:t>на автомобильных дорогах общего пользования</w:t>
      </w:r>
    </w:p>
    <w:p w:rsidR="00722026" w:rsidRDefault="00722026">
      <w:pPr>
        <w:pStyle w:val="ConsPlusNormal"/>
        <w:jc w:val="center"/>
      </w:pPr>
      <w:r>
        <w:t>Республики Саха (Якутия)</w:t>
      </w:r>
    </w:p>
    <w:p w:rsidR="00722026" w:rsidRDefault="00722026">
      <w:pPr>
        <w:pStyle w:val="ConsPlusNormal"/>
        <w:jc w:val="both"/>
      </w:pPr>
    </w:p>
    <w:p w:rsidR="00722026" w:rsidRDefault="00722026">
      <w:pPr>
        <w:pStyle w:val="ConsPlusNormal"/>
        <w:ind w:firstLine="540"/>
        <w:jc w:val="both"/>
      </w:pPr>
      <w:r>
        <w:t>Развитие дорожного сервиса осуществляется стихийным образом без учета реальных потребностей пользователей автомобильных дорог. Существующие объекты дорожного сервиса, размещаемые на автомобильных дорогах общего пользования федерального, регионального и межмуниципального значений Республики Саха (Якутия), не отвечают требованиям действующего законодательства. Путем повышения уровня дорожного сервиса автомобильные дороги Республики Саха (Якутия) должны создавать необходимые условия для безопасного проезда, обеспечения сохранности грузов, отдыха пользователей дорог, развития туризма.</w:t>
      </w:r>
    </w:p>
    <w:p w:rsidR="00722026" w:rsidRDefault="00722026">
      <w:pPr>
        <w:pStyle w:val="ConsPlusNormal"/>
        <w:ind w:firstLine="540"/>
        <w:jc w:val="both"/>
      </w:pPr>
      <w:r>
        <w:t>Основными задачами данного направления являются: развитие предпринимательской деятельности в сфере дорожного сервиса, повышение уровня обслуживания участников дорожного движения, создание комфортных условий для пользователей автомобильных дорог в Республике Саха (Якутия), создание новых рабочих мест, увеличение налоговых поступлений в государственный бюджет Республики Саха (Якутия) и местные бюджеты.</w:t>
      </w:r>
    </w:p>
    <w:p w:rsidR="00722026" w:rsidRDefault="00722026">
      <w:pPr>
        <w:pStyle w:val="ConsPlusNormal"/>
        <w:ind w:firstLine="540"/>
        <w:jc w:val="both"/>
      </w:pPr>
      <w:r>
        <w:t>Реализация приоритетного направления подразумевает оказание проектной поддержки предпринимателям по разработанному предпринимателем бизнес-проекту:</w:t>
      </w:r>
    </w:p>
    <w:p w:rsidR="00722026" w:rsidRDefault="00722026">
      <w:pPr>
        <w:pStyle w:val="ConsPlusNormal"/>
        <w:ind w:firstLine="540"/>
        <w:jc w:val="both"/>
      </w:pPr>
      <w:r>
        <w:t>1) субсидирование части затрат субъектов малого и среднего предпринимательства на создание и развитие комплекса объектов дорожного сервиса;</w:t>
      </w:r>
    </w:p>
    <w:p w:rsidR="00722026" w:rsidRDefault="00722026">
      <w:pPr>
        <w:pStyle w:val="ConsPlusNormal"/>
        <w:jc w:val="both"/>
      </w:pPr>
      <w:r>
        <w:t xml:space="preserve">(пп. 1 в ред. </w:t>
      </w:r>
      <w:hyperlink r:id="rId87" w:history="1">
        <w:r>
          <w:rPr>
            <w:color w:val="0000FF"/>
          </w:rPr>
          <w:t>Указа</w:t>
        </w:r>
      </w:hyperlink>
      <w:r>
        <w:t xml:space="preserve"> Главы РС(Я) от 17.12.2015 N 853)</w:t>
      </w:r>
    </w:p>
    <w:p w:rsidR="00722026" w:rsidRDefault="00722026">
      <w:pPr>
        <w:pStyle w:val="ConsPlusNormal"/>
        <w:ind w:firstLine="540"/>
        <w:jc w:val="both"/>
      </w:pPr>
      <w:r>
        <w:t>2) содействие развитию лизинга оборудования, устройств, механизмов, автотранспортных средств (за исключением легковых автомобилей), приборов, аппаратов, агрегатов, установок, машин, средств и технологий субъектами малого и среднего предпринимательства;</w:t>
      </w:r>
    </w:p>
    <w:p w:rsidR="00722026" w:rsidRDefault="00722026">
      <w:pPr>
        <w:pStyle w:val="ConsPlusNormal"/>
        <w:ind w:firstLine="540"/>
        <w:jc w:val="both"/>
      </w:pPr>
      <w:r>
        <w:t>3) микрофинансирование;</w:t>
      </w:r>
    </w:p>
    <w:p w:rsidR="00722026" w:rsidRDefault="00722026">
      <w:pPr>
        <w:pStyle w:val="ConsPlusNormal"/>
        <w:ind w:firstLine="540"/>
        <w:jc w:val="both"/>
      </w:pPr>
      <w:r>
        <w:t>4) предоставление поручительства при получении кредитов в кредитных учреждениях, займов в микрофинансовых организациях и заключении договоров лизинга с лизинговыми компаниями при отсутствии у них стопроцентного залогового обеспечения;</w:t>
      </w:r>
    </w:p>
    <w:p w:rsidR="00722026" w:rsidRDefault="00722026">
      <w:pPr>
        <w:pStyle w:val="ConsPlusNormal"/>
        <w:ind w:firstLine="540"/>
        <w:jc w:val="both"/>
      </w:pPr>
      <w:r>
        <w:t>5) субсидирование части затрат, понесенных субъектами малого и среднего предпринимательства, осуществляющими деятельность в сфере дорожного сервиса, по уплате процентов по кредитам, полученным в кредитных организациях, по лизинговым платежам в части доходов лизингодателя.</w:t>
      </w:r>
    </w:p>
    <w:p w:rsidR="00722026" w:rsidRDefault="00722026">
      <w:pPr>
        <w:pStyle w:val="ConsPlusNormal"/>
        <w:jc w:val="both"/>
      </w:pPr>
    </w:p>
    <w:p w:rsidR="00722026" w:rsidRDefault="00722026">
      <w:pPr>
        <w:pStyle w:val="ConsPlusNormal"/>
        <w:jc w:val="center"/>
      </w:pPr>
      <w:r>
        <w:t>Развитие предпринимательства в области ремесел,</w:t>
      </w:r>
    </w:p>
    <w:p w:rsidR="00722026" w:rsidRDefault="00722026">
      <w:pPr>
        <w:pStyle w:val="ConsPlusNormal"/>
        <w:jc w:val="center"/>
      </w:pPr>
      <w:r>
        <w:t>народных художественных промыслов,</w:t>
      </w:r>
    </w:p>
    <w:p w:rsidR="00722026" w:rsidRDefault="00722026">
      <w:pPr>
        <w:pStyle w:val="ConsPlusNormal"/>
        <w:jc w:val="center"/>
      </w:pPr>
      <w:r>
        <w:t>сельского и экологического туризма</w:t>
      </w:r>
    </w:p>
    <w:p w:rsidR="00722026" w:rsidRDefault="00722026">
      <w:pPr>
        <w:pStyle w:val="ConsPlusNormal"/>
        <w:jc w:val="both"/>
      </w:pPr>
    </w:p>
    <w:p w:rsidR="00722026" w:rsidRDefault="00722026">
      <w:pPr>
        <w:pStyle w:val="ConsPlusNormal"/>
        <w:ind w:firstLine="540"/>
        <w:jc w:val="both"/>
      </w:pPr>
      <w:r>
        <w:t>Основными задачами данного направления являются развитие предпринимательской деятельности в области ремесел, народных художественных промыслов, сельского и экологического туризма.</w:t>
      </w:r>
    </w:p>
    <w:p w:rsidR="00722026" w:rsidRDefault="00722026">
      <w:pPr>
        <w:pStyle w:val="ConsPlusNormal"/>
        <w:ind w:firstLine="540"/>
        <w:jc w:val="both"/>
      </w:pPr>
      <w:r>
        <w:t>Для реализации приоритетного направления запланировано выделение субсидий предпринимателям, занятым в области ремесел, народных художественных промыслов, сельского и экологического туризма, на создание и (или) обеспечение деятельности организаций, образующих инфраструктуру поддержки субъектов малого и среднего предпринимательства в области ремесел, народных художественных промыслов, сельского и экологического туризма, в том числе палат ремесел, центров ремесел, центров поддержки народных художественных промыслов, центров развития сельского и экологического туризма, на обеспечение поддержки субъектов малого и среднего предпринимательства, осуществляющих деятельность в области ремесел, народных художественных промыслов, сельского и экологического туризма, на приобретение сырья, расходных материалов, оборудования, инструментов, участия в международных мероприятиях с целью повышения конкурентоспособности продукции (товаров, работ, услуг) таких предприятий на внешних рынках, увеличения числа организаций-экспортеров, повышения имиджа и инвестиционной привлекательности республики.</w:t>
      </w:r>
    </w:p>
    <w:p w:rsidR="00722026" w:rsidRDefault="00722026">
      <w:pPr>
        <w:pStyle w:val="ConsPlusNormal"/>
        <w:jc w:val="both"/>
      </w:pPr>
    </w:p>
    <w:p w:rsidR="00722026" w:rsidRDefault="00722026">
      <w:pPr>
        <w:pStyle w:val="ConsPlusNormal"/>
        <w:jc w:val="center"/>
      </w:pPr>
      <w:r>
        <w:t>Развитие бытового обслуживания в сельской местности</w:t>
      </w:r>
    </w:p>
    <w:p w:rsidR="00722026" w:rsidRDefault="00722026">
      <w:pPr>
        <w:pStyle w:val="ConsPlusNormal"/>
        <w:jc w:val="both"/>
      </w:pPr>
    </w:p>
    <w:p w:rsidR="00722026" w:rsidRDefault="00722026">
      <w:pPr>
        <w:pStyle w:val="ConsPlusNormal"/>
        <w:ind w:firstLine="540"/>
        <w:jc w:val="both"/>
      </w:pPr>
      <w:r>
        <w:t>Целью развития бытового обслуживания Республики Саха (Якутия) в сельской местности является удовлетворение потребности населения в социально значимых бытовых услугах, повышение технического, управленческого, кадрового и финансового потенциала отрасли.</w:t>
      </w:r>
    </w:p>
    <w:p w:rsidR="00722026" w:rsidRDefault="00722026">
      <w:pPr>
        <w:pStyle w:val="ConsPlusNormal"/>
        <w:ind w:firstLine="540"/>
        <w:jc w:val="both"/>
      </w:pPr>
      <w:r>
        <w:t>В рамках реализации развития бытового обслуживания в сельской местности Республики Саха (Якутия) запланированы следующие мероприятия:</w:t>
      </w:r>
    </w:p>
    <w:p w:rsidR="00722026" w:rsidRDefault="00722026">
      <w:pPr>
        <w:pStyle w:val="ConsPlusNormal"/>
        <w:ind w:firstLine="540"/>
        <w:jc w:val="both"/>
      </w:pPr>
      <w:r>
        <w:t>1. Субсидирование части затрат, понесенных субъектами малого и среднего предпринимательства, занятыми в сфере бытового обслуживания в сельских населенных пунктах.</w:t>
      </w:r>
    </w:p>
    <w:p w:rsidR="00722026" w:rsidRDefault="00722026">
      <w:pPr>
        <w:pStyle w:val="ConsPlusNormal"/>
        <w:ind w:firstLine="540"/>
        <w:jc w:val="both"/>
      </w:pPr>
      <w:r>
        <w:t>2. Субсидирование части затрат, понесенных субъектами малого и среднего предпринимательства на модернизацию (приобретение и (или) обновление) оборудования, связанного с оказанием бытовых услуг.</w:t>
      </w:r>
    </w:p>
    <w:p w:rsidR="00722026" w:rsidRDefault="00722026">
      <w:pPr>
        <w:pStyle w:val="ConsPlusNormal"/>
        <w:ind w:firstLine="540"/>
        <w:jc w:val="both"/>
      </w:pPr>
      <w:r>
        <w:t>3. Субсидирование части затрат, понесенных субъектами малого и среднего предпринимательства, занятыми в сфере оказания социально значимых услуг, на профессиональную подготовку, переподготовку, повышение квалификации, мастер-классы и стажировку работников.</w:t>
      </w:r>
    </w:p>
    <w:p w:rsidR="00722026" w:rsidRDefault="00722026">
      <w:pPr>
        <w:pStyle w:val="ConsPlusNormal"/>
        <w:ind w:firstLine="540"/>
        <w:jc w:val="both"/>
      </w:pPr>
      <w:r>
        <w:t>4. Реализация Концепции развития бытового обслуживания Республики Саха (Якутия) на 2012 - 2019 годы.</w:t>
      </w:r>
    </w:p>
    <w:p w:rsidR="00722026" w:rsidRDefault="00722026">
      <w:pPr>
        <w:pStyle w:val="ConsPlusNormal"/>
        <w:jc w:val="both"/>
      </w:pPr>
      <w:r>
        <w:t xml:space="preserve">(в ред. Указов Главы РС(Я) от 19.06.2014 </w:t>
      </w:r>
      <w:hyperlink r:id="rId88" w:history="1">
        <w:r>
          <w:rPr>
            <w:color w:val="0000FF"/>
          </w:rPr>
          <w:t>N 2732</w:t>
        </w:r>
      </w:hyperlink>
      <w:r>
        <w:t xml:space="preserve">, от 02.06.2015 </w:t>
      </w:r>
      <w:hyperlink r:id="rId89" w:history="1">
        <w:r>
          <w:rPr>
            <w:color w:val="0000FF"/>
          </w:rPr>
          <w:t>N 512</w:t>
        </w:r>
      </w:hyperlink>
      <w:r>
        <w:t>)</w:t>
      </w:r>
    </w:p>
    <w:p w:rsidR="00722026" w:rsidRDefault="00722026">
      <w:pPr>
        <w:pStyle w:val="ConsPlusNormal"/>
        <w:jc w:val="both"/>
      </w:pPr>
    </w:p>
    <w:p w:rsidR="00722026" w:rsidRDefault="00722026">
      <w:pPr>
        <w:pStyle w:val="ConsPlusNormal"/>
        <w:jc w:val="center"/>
      </w:pPr>
      <w:r>
        <w:t>Создание территорий кластерного развития</w:t>
      </w:r>
    </w:p>
    <w:p w:rsidR="00722026" w:rsidRDefault="00722026">
      <w:pPr>
        <w:pStyle w:val="ConsPlusNormal"/>
        <w:jc w:val="both"/>
      </w:pPr>
    </w:p>
    <w:p w:rsidR="00722026" w:rsidRDefault="00722026">
      <w:pPr>
        <w:pStyle w:val="ConsPlusNormal"/>
        <w:ind w:firstLine="540"/>
        <w:jc w:val="both"/>
      </w:pPr>
      <w:r>
        <w:t>Основной целью реализации кластерной политики является обеспечение высоких темпов экономического роста и диверсификации экономики за счет повышения конкурентоспособности предприятий, поставщиков оборудования, комплектующих, специализированных производственных и сервисных услуг, научно-исследовательских и образовательных организаций, образующих территориально-производственные кластеры.</w:t>
      </w:r>
    </w:p>
    <w:p w:rsidR="00722026" w:rsidRDefault="00722026">
      <w:pPr>
        <w:pStyle w:val="ConsPlusNormal"/>
        <w:ind w:firstLine="540"/>
        <w:jc w:val="both"/>
      </w:pPr>
      <w:r>
        <w:t>Реализация кластерной политики способствует росту конкурентоспособности бизнеса за счет реализации потенциала эффективного взаимодействия участников кластера, связанного с их географически близким расположением, включая расширение доступа к инновациям, технологиям, "ноу-хау", специализированным услугам и высококвалифицированным кадрам, а также снижением транзакционных издержек, обеспечивающим формирование предпосылок для реализации совместных кооперационных проектов и продуктивной конкуренции.</w:t>
      </w:r>
    </w:p>
    <w:p w:rsidR="00722026" w:rsidRDefault="00722026">
      <w:pPr>
        <w:pStyle w:val="ConsPlusNormal"/>
        <w:ind w:firstLine="540"/>
        <w:jc w:val="both"/>
      </w:pPr>
      <w:r>
        <w:t>Приоритетное направление развития малого и среднего бизнеса в Республике Саха (Якутия) по созданию территорий кластерного развития будет реализовываться по двум блокам мероприятий:</w:t>
      </w:r>
    </w:p>
    <w:p w:rsidR="00722026" w:rsidRDefault="00722026">
      <w:pPr>
        <w:pStyle w:val="ConsPlusNormal"/>
        <w:ind w:firstLine="540"/>
        <w:jc w:val="both"/>
      </w:pPr>
      <w:r>
        <w:t>1. Предоставление государственных услуг участникам кластера:</w:t>
      </w:r>
    </w:p>
    <w:p w:rsidR="00722026" w:rsidRDefault="00722026">
      <w:pPr>
        <w:pStyle w:val="ConsPlusNormal"/>
        <w:ind w:firstLine="540"/>
        <w:jc w:val="both"/>
      </w:pPr>
      <w:r>
        <w:t>1.1. Предоставление грантов предпринимателям.</w:t>
      </w:r>
    </w:p>
    <w:p w:rsidR="00722026" w:rsidRDefault="00722026">
      <w:pPr>
        <w:pStyle w:val="ConsPlusNormal"/>
        <w:ind w:firstLine="540"/>
        <w:jc w:val="both"/>
      </w:pPr>
      <w:r>
        <w:t>1.2. Содействие развитию лизинга оборудования, устройств, механизмов, автотранспортных средств (за исключением легковых автомобилей), приборов, аппаратов, агрегатов, установок, машин, средств и технологий субъектами малого и среднего предпринимательства.</w:t>
      </w:r>
    </w:p>
    <w:p w:rsidR="00722026" w:rsidRDefault="00722026">
      <w:pPr>
        <w:pStyle w:val="ConsPlusNormal"/>
        <w:ind w:firstLine="540"/>
        <w:jc w:val="both"/>
      </w:pPr>
      <w:r>
        <w:t>1.3. Микрофинансирование.</w:t>
      </w:r>
    </w:p>
    <w:p w:rsidR="00722026" w:rsidRDefault="00722026">
      <w:pPr>
        <w:pStyle w:val="ConsPlusNormal"/>
        <w:ind w:firstLine="540"/>
        <w:jc w:val="both"/>
      </w:pPr>
      <w:r>
        <w:t>1.4. Предоставление поручительства при получении кредитов в кредитных учреждениях и заключении договоров лизинга с лизинговыми компаниями при отсутствии у них стопроцентного залогового обеспечения.</w:t>
      </w:r>
    </w:p>
    <w:p w:rsidR="00722026" w:rsidRDefault="00722026">
      <w:pPr>
        <w:pStyle w:val="ConsPlusNormal"/>
        <w:ind w:firstLine="540"/>
        <w:jc w:val="both"/>
      </w:pPr>
      <w:r>
        <w:t>1.5. Субсидирование части затрат, понесенных субъектами малого и среднего предпринимательства по уплате процентов по кредитам, полученным в кредитных организациях, по лизинговым платежам в части доходов лизингодателя.</w:t>
      </w:r>
    </w:p>
    <w:p w:rsidR="00722026" w:rsidRDefault="00722026">
      <w:pPr>
        <w:pStyle w:val="ConsPlusNormal"/>
        <w:ind w:firstLine="540"/>
        <w:jc w:val="both"/>
      </w:pPr>
      <w:r>
        <w:t>2. Создание и (или) обеспечение деятельности центров кластерного развития субъектов малого и среднего предпринимательства.</w:t>
      </w:r>
    </w:p>
    <w:p w:rsidR="00722026" w:rsidRDefault="00722026">
      <w:pPr>
        <w:pStyle w:val="ConsPlusNormal"/>
        <w:jc w:val="both"/>
      </w:pPr>
      <w:r>
        <w:t xml:space="preserve">(п. 2 в ред. </w:t>
      </w:r>
      <w:hyperlink r:id="rId90" w:history="1">
        <w:r>
          <w:rPr>
            <w:color w:val="0000FF"/>
          </w:rPr>
          <w:t>Указа</w:t>
        </w:r>
      </w:hyperlink>
      <w:r>
        <w:t xml:space="preserve"> Главы РС(Я) от 19.06.2014 N 2732)</w:t>
      </w:r>
    </w:p>
    <w:p w:rsidR="00722026" w:rsidRDefault="00722026">
      <w:pPr>
        <w:pStyle w:val="ConsPlusNormal"/>
        <w:ind w:firstLine="540"/>
        <w:jc w:val="both"/>
      </w:pPr>
      <w:r>
        <w:t>3. Разработка проектно-сметной документации территорий кластерного развития.</w:t>
      </w:r>
    </w:p>
    <w:p w:rsidR="00722026" w:rsidRDefault="00722026">
      <w:pPr>
        <w:pStyle w:val="ConsPlusNormal"/>
        <w:jc w:val="both"/>
      </w:pPr>
    </w:p>
    <w:p w:rsidR="00722026" w:rsidRDefault="00722026">
      <w:pPr>
        <w:pStyle w:val="ConsPlusNormal"/>
        <w:jc w:val="center"/>
      </w:pPr>
      <w:r>
        <w:t>Развитие малого предпринимательства в муниципальных</w:t>
      </w:r>
    </w:p>
    <w:p w:rsidR="00722026" w:rsidRDefault="00722026">
      <w:pPr>
        <w:pStyle w:val="ConsPlusNormal"/>
        <w:jc w:val="center"/>
      </w:pPr>
      <w:r>
        <w:t>образованиях Республики Саха (Якутия), на территориях</w:t>
      </w:r>
    </w:p>
    <w:p w:rsidR="00722026" w:rsidRDefault="00722026">
      <w:pPr>
        <w:pStyle w:val="ConsPlusNormal"/>
        <w:jc w:val="center"/>
      </w:pPr>
      <w:r>
        <w:t>которых располагаются монопрофильные населенные</w:t>
      </w:r>
    </w:p>
    <w:p w:rsidR="00722026" w:rsidRDefault="00722026">
      <w:pPr>
        <w:pStyle w:val="ConsPlusNormal"/>
        <w:jc w:val="center"/>
      </w:pPr>
      <w:r>
        <w:t>пункты (Моногорода)</w:t>
      </w:r>
    </w:p>
    <w:p w:rsidR="00722026" w:rsidRDefault="00722026">
      <w:pPr>
        <w:pStyle w:val="ConsPlusNormal"/>
        <w:jc w:val="both"/>
      </w:pPr>
    </w:p>
    <w:p w:rsidR="00722026" w:rsidRDefault="00722026">
      <w:pPr>
        <w:pStyle w:val="ConsPlusNormal"/>
        <w:ind w:firstLine="540"/>
        <w:jc w:val="both"/>
      </w:pPr>
      <w:r>
        <w:t>Проект "Развитие малого предпринимательства в муниципальных образованиях Республики Саха (Якутия), на территориях которых располагаются монопрофильные населенные пункты (Моногорода)" включен в перечень приоритетных направлений развития предпринимательства в соответствии с Комплексом мер, направленных на содействие развитию экономики монопрофильных муниципальных образований на 2011 и 2012 годы, утвержденных приказом первого заместителя Председателя Правительства Российской Федерации от 26 апреля 2011 г. N ИШ-П16-2700.</w:t>
      </w:r>
    </w:p>
    <w:p w:rsidR="00722026" w:rsidRDefault="00722026">
      <w:pPr>
        <w:pStyle w:val="ConsPlusNormal"/>
        <w:ind w:firstLine="540"/>
        <w:jc w:val="both"/>
      </w:pPr>
      <w:r>
        <w:t>Перечень Моногородов утвержден Правительственной комиссией по экономическому развитию и интеграции (протокол от 22 декабря 2009 г. N 25).</w:t>
      </w:r>
    </w:p>
    <w:p w:rsidR="00722026" w:rsidRDefault="00722026">
      <w:pPr>
        <w:pStyle w:val="ConsPlusNormal"/>
        <w:ind w:firstLine="540"/>
        <w:jc w:val="both"/>
      </w:pPr>
      <w:r>
        <w:t>Реализация приоритетного направления будет осуществляться в рамках софинансирования муниципальных программ развития малого и среднего предпринимательства в Моногородах.</w:t>
      </w:r>
    </w:p>
    <w:p w:rsidR="00722026" w:rsidRDefault="00722026">
      <w:pPr>
        <w:pStyle w:val="ConsPlusNormal"/>
        <w:jc w:val="both"/>
      </w:pPr>
    </w:p>
    <w:p w:rsidR="00722026" w:rsidRDefault="00722026">
      <w:pPr>
        <w:pStyle w:val="ConsPlusNormal"/>
        <w:jc w:val="center"/>
      </w:pPr>
      <w:r>
        <w:t>Развитие и внедрение процессов</w:t>
      </w:r>
    </w:p>
    <w:p w:rsidR="00722026" w:rsidRDefault="00722026">
      <w:pPr>
        <w:pStyle w:val="ConsPlusNormal"/>
        <w:jc w:val="center"/>
      </w:pPr>
      <w:r>
        <w:t>аутсорсинга и субконтрактации</w:t>
      </w:r>
    </w:p>
    <w:p w:rsidR="00722026" w:rsidRDefault="00722026">
      <w:pPr>
        <w:pStyle w:val="ConsPlusNormal"/>
        <w:jc w:val="both"/>
      </w:pPr>
    </w:p>
    <w:p w:rsidR="00722026" w:rsidRDefault="00722026">
      <w:pPr>
        <w:pStyle w:val="ConsPlusNormal"/>
        <w:ind w:firstLine="540"/>
        <w:jc w:val="both"/>
      </w:pPr>
      <w:r>
        <w:t>Одним из инструментов повышения эффективности производства, взаимодействия крупного бизнеса, государства с малым и средним бизнесом является развитие аутсорсинга и субконтрактации.</w:t>
      </w:r>
    </w:p>
    <w:p w:rsidR="00722026" w:rsidRDefault="00722026">
      <w:pPr>
        <w:pStyle w:val="ConsPlusNormal"/>
        <w:ind w:firstLine="540"/>
        <w:jc w:val="both"/>
      </w:pPr>
      <w:r>
        <w:t>В целях развития аутсорсинга и субконтрактации предлагается в рамках реализации приоритетного направления:</w:t>
      </w:r>
    </w:p>
    <w:p w:rsidR="00722026" w:rsidRDefault="00722026">
      <w:pPr>
        <w:pStyle w:val="ConsPlusNormal"/>
        <w:ind w:firstLine="540"/>
        <w:jc w:val="both"/>
      </w:pPr>
      <w:r>
        <w:t>1) содействие упрощению доступа малых и средних предприятий к государственному, муниципальному заказу, заказам естественных монополий и госкорпораций через Республиканское Агентство субконтрактации;</w:t>
      </w:r>
    </w:p>
    <w:p w:rsidR="00722026" w:rsidRDefault="00722026">
      <w:pPr>
        <w:pStyle w:val="ConsPlusNormal"/>
        <w:ind w:firstLine="540"/>
        <w:jc w:val="both"/>
      </w:pPr>
      <w:r>
        <w:t>2) создание условий для развития эффективных организационно-правовых форм взаимодействия крупного бизнеса, государства с малым и средним бизнесом путем развития аутсорсинга и субконтрактации через проведение бирж субконтрактов.</w:t>
      </w:r>
    </w:p>
    <w:p w:rsidR="00722026" w:rsidRDefault="00722026">
      <w:pPr>
        <w:pStyle w:val="ConsPlusNormal"/>
        <w:jc w:val="both"/>
      </w:pPr>
    </w:p>
    <w:p w:rsidR="00722026" w:rsidRDefault="00722026">
      <w:pPr>
        <w:pStyle w:val="ConsPlusNormal"/>
        <w:jc w:val="center"/>
      </w:pPr>
      <w:r>
        <w:t>Поддержка субъектов малого и среднего предпринимательства</w:t>
      </w:r>
    </w:p>
    <w:p w:rsidR="00722026" w:rsidRDefault="00722026">
      <w:pPr>
        <w:pStyle w:val="ConsPlusNormal"/>
        <w:jc w:val="center"/>
      </w:pPr>
      <w:r>
        <w:t>на организацию групп дневного времяпрепровождения детей</w:t>
      </w:r>
    </w:p>
    <w:p w:rsidR="00722026" w:rsidRDefault="00722026">
      <w:pPr>
        <w:pStyle w:val="ConsPlusNormal"/>
        <w:jc w:val="center"/>
      </w:pPr>
      <w:r>
        <w:t>дошкольного возраста и иных подобных им видов деятельности</w:t>
      </w:r>
    </w:p>
    <w:p w:rsidR="00722026" w:rsidRDefault="00722026">
      <w:pPr>
        <w:pStyle w:val="ConsPlusNormal"/>
        <w:jc w:val="center"/>
      </w:pPr>
      <w:r>
        <w:t>по уходу и присмотру за детьми</w:t>
      </w:r>
    </w:p>
    <w:p w:rsidR="00722026" w:rsidRDefault="00722026">
      <w:pPr>
        <w:pStyle w:val="ConsPlusNormal"/>
        <w:jc w:val="both"/>
      </w:pPr>
    </w:p>
    <w:p w:rsidR="00722026" w:rsidRDefault="00722026">
      <w:pPr>
        <w:pStyle w:val="ConsPlusNormal"/>
        <w:ind w:firstLine="540"/>
        <w:jc w:val="both"/>
      </w:pPr>
      <w:r>
        <w:t>Поддержка субъектов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 включена в перечень мероприятий Программы в целях развития спектра услуг дошкольного образования для детей, создания условий для удовлетворения потребностей населения в дошкольном образовании, а также сокращения очереди на получение мест в муниципальном дошкольном учреждении. По данным полномочного представителя Президента Российской Федерации в Дальневосточном федеральном округе на Дальнем Востоке в очереди на получение мест в детские сады стоят более 124 тыс. детей, из них в Республике Саха (Якутия) - более 31 тыс. детей.</w:t>
      </w:r>
    </w:p>
    <w:p w:rsidR="00722026" w:rsidRDefault="00722026">
      <w:pPr>
        <w:pStyle w:val="ConsPlusNormal"/>
        <w:ind w:firstLine="540"/>
        <w:jc w:val="both"/>
      </w:pPr>
      <w:r>
        <w:t>1) предоставление субсидии по договору лизинга технологического оборудования, детской мебели, детских комплексов (игровых, спортивных) субъектам малого и среднего предпринимательства, оказывающим услуги по уходу и присмотру за детьми дошкольного возраста;</w:t>
      </w:r>
    </w:p>
    <w:p w:rsidR="00722026" w:rsidRDefault="00722026">
      <w:pPr>
        <w:pStyle w:val="ConsPlusNormal"/>
        <w:ind w:firstLine="540"/>
        <w:jc w:val="both"/>
      </w:pPr>
      <w:r>
        <w:t>2) субсидирование части затрат на арендную плату за имущество, понесенных субъектами малого и среднего предпринимательства, оказывающими услуги по уходу и присмотру за детьми дошкольного возраста;</w:t>
      </w:r>
    </w:p>
    <w:p w:rsidR="00722026" w:rsidRDefault="00722026">
      <w:pPr>
        <w:pStyle w:val="ConsPlusNormal"/>
        <w:ind w:firstLine="540"/>
        <w:jc w:val="both"/>
      </w:pPr>
      <w:r>
        <w:t>3) предоставление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w:t>
      </w:r>
    </w:p>
    <w:p w:rsidR="00722026" w:rsidRDefault="00722026">
      <w:pPr>
        <w:pStyle w:val="ConsPlusNormal"/>
        <w:jc w:val="both"/>
      </w:pPr>
    </w:p>
    <w:p w:rsidR="00722026" w:rsidRDefault="00722026">
      <w:pPr>
        <w:pStyle w:val="ConsPlusNormal"/>
        <w:jc w:val="center"/>
      </w:pPr>
      <w:r>
        <w:t>Развитие и поддержка социального предпринимательства</w:t>
      </w:r>
    </w:p>
    <w:p w:rsidR="00722026" w:rsidRDefault="00722026">
      <w:pPr>
        <w:pStyle w:val="ConsPlusNormal"/>
        <w:jc w:val="both"/>
      </w:pPr>
    </w:p>
    <w:p w:rsidR="00722026" w:rsidRDefault="00722026">
      <w:pPr>
        <w:pStyle w:val="ConsPlusNormal"/>
        <w:ind w:firstLine="540"/>
        <w:jc w:val="both"/>
      </w:pPr>
      <w:r>
        <w:t>Данное приоритетное направление включено в перечень мероприятий Программы в целях оказания государственной поддержки субъектам малого и среднего предпринимательства, деятельность которых направлена на решение социальных проблем, связанных с обеспечением занятости инвалидов, матерей, имеющих детей в возрасте до 3 лет, выпускников детских домов, содействие профессиональной ориентации и трудоустройству, производству и (или реализации) медицинской техники, протезно-ортопедических изделий, а также технических средств, используемых для профилактики и реабилитации инвалидов, обеспечения культурно-просветительской деятельности.</w:t>
      </w:r>
    </w:p>
    <w:p w:rsidR="00722026" w:rsidRDefault="00722026">
      <w:pPr>
        <w:pStyle w:val="ConsPlusNormal"/>
        <w:ind w:firstLine="540"/>
        <w:jc w:val="both"/>
      </w:pPr>
      <w:r>
        <w:t>В рамках развития и поддержки социального предпринимательства предусмотрено следующее мероприятие:</w:t>
      </w:r>
    </w:p>
    <w:p w:rsidR="00722026" w:rsidRDefault="00722026">
      <w:pPr>
        <w:pStyle w:val="ConsPlusNormal"/>
        <w:ind w:firstLine="540"/>
        <w:jc w:val="both"/>
      </w:pPr>
      <w:r>
        <w:t>- Поддержка социального предпринимательства.</w:t>
      </w:r>
    </w:p>
    <w:p w:rsidR="00722026" w:rsidRDefault="00722026">
      <w:pPr>
        <w:pStyle w:val="ConsPlusNormal"/>
        <w:ind w:firstLine="540"/>
        <w:jc w:val="both"/>
      </w:pPr>
      <w:r>
        <w:t>Реализация данного мероприятия позволит выявить и содействовать общественному признанию заслуг предпринимателей в этой сфере, популяризации и продвижению социального предпринимательства в Республике Саха (Якутия).</w:t>
      </w:r>
    </w:p>
    <w:p w:rsidR="00722026" w:rsidRDefault="00722026">
      <w:pPr>
        <w:pStyle w:val="ConsPlusNormal"/>
        <w:jc w:val="both"/>
      </w:pPr>
    </w:p>
    <w:p w:rsidR="00722026" w:rsidRDefault="00722026">
      <w:pPr>
        <w:pStyle w:val="ConsPlusNormal"/>
        <w:jc w:val="center"/>
      </w:pPr>
      <w:r>
        <w:t>Обоснование включения мероприятий в состав базового варианта</w:t>
      </w:r>
    </w:p>
    <w:p w:rsidR="00722026" w:rsidRDefault="00722026">
      <w:pPr>
        <w:pStyle w:val="ConsPlusNormal"/>
        <w:jc w:val="both"/>
      </w:pPr>
    </w:p>
    <w:p w:rsidR="00722026" w:rsidRDefault="00722026">
      <w:pPr>
        <w:pStyle w:val="ConsPlusNormal"/>
        <w:ind w:firstLine="540"/>
        <w:jc w:val="both"/>
      </w:pPr>
      <w:r>
        <w:t>В перечень мероприятий базового варианта из вышеуказанных мероприятий включено 44 мероприятия:</w:t>
      </w:r>
    </w:p>
    <w:p w:rsidR="00722026" w:rsidRDefault="00722026">
      <w:pPr>
        <w:pStyle w:val="ConsPlusNormal"/>
        <w:ind w:firstLine="540"/>
        <w:jc w:val="both"/>
      </w:pPr>
      <w:r>
        <w:t>1) Предоставление поручительств субъектам малого и среднего предпринимательства и организациям инфраструктуры поддержки субъектов малого и среднего предпринимательства.</w:t>
      </w:r>
    </w:p>
    <w:p w:rsidR="00722026" w:rsidRDefault="00722026">
      <w:pPr>
        <w:pStyle w:val="ConsPlusNormal"/>
        <w:ind w:firstLine="540"/>
        <w:jc w:val="both"/>
      </w:pPr>
      <w:r>
        <w:t>Обоснование: Мероприятие является одним из наиболее эффективных механизмов государственной поддержки малого и среднего предпринимательства. Реализация мероприятия позволяет привлечь средства банковских кредитов при отсутствии собственного залогового обеспечения. Так, за период 2008 - 2010 г.г. Гарантийным фондом предоставлены поручительства 142-м предпринимателям на общую сумму 453,9 млн. рублей. Сумма кредитов, полученных предпринимателями под поручительство Фонда, составила 667,3 млн. рублей. Мультипликативный эффект составил - 2,9.</w:t>
      </w:r>
    </w:p>
    <w:p w:rsidR="00722026" w:rsidRDefault="00722026">
      <w:pPr>
        <w:pStyle w:val="ConsPlusNormal"/>
        <w:ind w:firstLine="540"/>
        <w:jc w:val="both"/>
      </w:pPr>
      <w:r>
        <w:t>2) Субсидирование части затрат субъектов малого и среднего предпринимательства, осуществляющих деятельность в сельских населенных пунктах в сфере производства продукции, оказания социально значимых услуг населению по уплате процентов по кредитам, полученным в кредитных организациях, по займам, полученным в кредитных потребительских кооперативах, по лизинговым платежам в части доходов лизингодателя.</w:t>
      </w:r>
    </w:p>
    <w:p w:rsidR="00722026" w:rsidRDefault="00722026">
      <w:pPr>
        <w:pStyle w:val="ConsPlusNormal"/>
        <w:ind w:firstLine="540"/>
        <w:jc w:val="both"/>
      </w:pPr>
      <w:r>
        <w:t>Обоснование: Данное мероприятие также является одним из эффективных финансовых механизмов, позволяющих обеспечить доступность банковских кредитов для субъектов малого и среднего предпринимательства. С 2007 по 2010 г.г. субсидии были предоставлены 170 предпринимателям на общую сумму 57,3 млн. руб. Общий объем кредитов, по которым предприниматели получили субсидирование процентных ставок, составил около 1,0 млрд. руб.</w:t>
      </w:r>
    </w:p>
    <w:p w:rsidR="00722026" w:rsidRDefault="00722026">
      <w:pPr>
        <w:pStyle w:val="ConsPlusNormal"/>
        <w:ind w:firstLine="540"/>
        <w:jc w:val="both"/>
      </w:pPr>
      <w:r>
        <w:t>3) Предоставление грантов начинающим субъектам малого предпринимательства.</w:t>
      </w:r>
    </w:p>
    <w:p w:rsidR="00722026" w:rsidRDefault="00722026">
      <w:pPr>
        <w:pStyle w:val="ConsPlusNormal"/>
        <w:ind w:firstLine="540"/>
        <w:jc w:val="both"/>
      </w:pPr>
      <w:r>
        <w:t>Обоснование: Для предпринимателей, находящихся в стадии развития или исследования перспективных рынков, одной из основных проблем является отсутствие первоначального капитала на реализацию бизнес-проекта. За два года реализации Программы с учетом субсидии безработным гражданам создано более 4,5 тысяч рабочих мест, из них 60% в сельской местности с охватом более 65% всех населенных пунктов республики. Из них 32% - в сельском хозяйстве, 27% - в обрабатывающем производстве, 12% в жилищно-коммунальной сфере.</w:t>
      </w:r>
    </w:p>
    <w:p w:rsidR="00722026" w:rsidRDefault="00722026">
      <w:pPr>
        <w:pStyle w:val="ConsPlusNormal"/>
        <w:ind w:firstLine="540"/>
        <w:jc w:val="both"/>
      </w:pPr>
      <w:r>
        <w:t>4) Создание и развитие системы микрофинансирования.</w:t>
      </w:r>
    </w:p>
    <w:p w:rsidR="00722026" w:rsidRDefault="00722026">
      <w:pPr>
        <w:pStyle w:val="ConsPlusNormal"/>
        <w:ind w:firstLine="540"/>
        <w:jc w:val="both"/>
      </w:pPr>
      <w:r>
        <w:t>5) Предоставление микрозаймов субъектам малого и среднего предпринимательства на срок до трех лет.</w:t>
      </w:r>
    </w:p>
    <w:p w:rsidR="00722026" w:rsidRDefault="00722026">
      <w:pPr>
        <w:pStyle w:val="ConsPlusNormal"/>
        <w:ind w:firstLine="540"/>
        <w:jc w:val="both"/>
      </w:pPr>
      <w:r>
        <w:t>6) Предоставление инвестиционных займов субъектам малого и среднего предпринимательства.</w:t>
      </w:r>
    </w:p>
    <w:p w:rsidR="00722026" w:rsidRDefault="00722026">
      <w:pPr>
        <w:pStyle w:val="ConsPlusNormal"/>
        <w:ind w:firstLine="540"/>
        <w:jc w:val="both"/>
      </w:pPr>
      <w:r>
        <w:t>7) Предоставление экспресс-займов субъектам малого и среднего предпринимательства.</w:t>
      </w:r>
    </w:p>
    <w:p w:rsidR="00722026" w:rsidRDefault="00722026">
      <w:pPr>
        <w:pStyle w:val="ConsPlusNormal"/>
        <w:ind w:firstLine="540"/>
        <w:jc w:val="both"/>
      </w:pPr>
      <w:r>
        <w:t>Обоснование: Одним из наиболее серьезных препятствий развития малого и среднего предпринимательства в России является ограниченный доступ к финансированию на всех стадиях развития предприятия: от создания до развития. Реализация мероприятия позволила значительно упростить доступ к финансовым средствам, за 2009 - 2010 годы микрозаймы предоставлены 364 субъектам малого и среднего предпринимательства на общую сумму 162 328,0 тыс. руб. под льготные процентные ставки. Объем средств Фонда на реализацию Программы микрофинансирования составляет 100,0 млн. рублей.</w:t>
      </w:r>
    </w:p>
    <w:p w:rsidR="00722026" w:rsidRDefault="00722026">
      <w:pPr>
        <w:pStyle w:val="ConsPlusNormal"/>
        <w:ind w:firstLine="540"/>
        <w:jc w:val="both"/>
      </w:pPr>
      <w:r>
        <w:t>8) Софинансирование муниципальных программ развития предпринимательства.</w:t>
      </w:r>
    </w:p>
    <w:p w:rsidR="00722026" w:rsidRDefault="00722026">
      <w:pPr>
        <w:pStyle w:val="ConsPlusNormal"/>
        <w:ind w:firstLine="540"/>
        <w:jc w:val="both"/>
      </w:pPr>
      <w:r>
        <w:t>Обоснование: В связи с труднодоступностью и отдаленностью большинства муниципальных образований республики оказание финансовой поддержки на местах в рамках реализации программ предпринимательства является одним из мероприятий, направленных на повышение доступности финансовых средств.</w:t>
      </w:r>
    </w:p>
    <w:p w:rsidR="00722026" w:rsidRDefault="00722026">
      <w:pPr>
        <w:pStyle w:val="ConsPlusNormal"/>
        <w:ind w:firstLine="540"/>
        <w:jc w:val="both"/>
      </w:pPr>
      <w:r>
        <w:t>9) Поддержка начинающих малых инновационных компаний - гранты инновационным компаниям.</w:t>
      </w:r>
    </w:p>
    <w:p w:rsidR="00722026" w:rsidRDefault="00722026">
      <w:pPr>
        <w:pStyle w:val="ConsPlusNormal"/>
        <w:ind w:firstLine="540"/>
        <w:jc w:val="both"/>
      </w:pPr>
      <w:r>
        <w:t>Обоснование: Одной из главных задач российской экономики является обеспечение инновационного развития и на этой основе конкурентоспособности страны и высокого качества жизни населения. Важнейшей характеристикой инновационного развития республики является ориентация предприятий на инновационную активность. Данный вид оказываемой государственной поддержки стимулирует развитие производственной деятельности малых инновационных предприятий, создание высокотехнологичных производств, продвижение товаров и услуг предпринимателей на российском и международном рынках.</w:t>
      </w:r>
    </w:p>
    <w:p w:rsidR="00722026" w:rsidRDefault="00722026">
      <w:pPr>
        <w:pStyle w:val="ConsPlusNormal"/>
        <w:ind w:firstLine="540"/>
        <w:jc w:val="both"/>
      </w:pPr>
      <w:r>
        <w:t>10) Поддержка действующих инновационных компаний - субсидии субъектам малого и среднего предпринимательства, в том числе участникам инновационных территориальных кластеров, в целях возмещения затрат или недополученных доходов в связи с производством (реализацией) товаров, выполнением работ, оказанием услуг.</w:t>
      </w:r>
    </w:p>
    <w:p w:rsidR="00722026" w:rsidRDefault="00722026">
      <w:pPr>
        <w:pStyle w:val="ConsPlusNormal"/>
        <w:ind w:firstLine="540"/>
        <w:jc w:val="both"/>
      </w:pPr>
      <w:r>
        <w:t>Обоснование: Актуальность мероприятий по поддержке инновационных компаний вызвана тем, что поиск и привлечение долгосрочных инвестиций в малый и средний бизнес - основные проблемы, с которыми сталкиваются руководители малых инновационных предприятий. Республика Саха (Якутия), обладающая богатыми природными ресурсами, имеет все предпосылки для создания и развития малых инновационных предприятий с использованием новых технологий. Учитывая отдаленность региона от центра, поиск и привлечение российских и международных инвесторов для руководителей малых предприятий не всегда возможен.</w:t>
      </w:r>
    </w:p>
    <w:p w:rsidR="00722026" w:rsidRDefault="00722026">
      <w:pPr>
        <w:pStyle w:val="ConsPlusNormal"/>
        <w:ind w:firstLine="540"/>
        <w:jc w:val="both"/>
      </w:pPr>
      <w:r>
        <w:t>11) Создание и (или) развитие технопарков.</w:t>
      </w:r>
    </w:p>
    <w:p w:rsidR="00722026" w:rsidRDefault="00722026">
      <w:pPr>
        <w:pStyle w:val="ConsPlusNormal"/>
        <w:ind w:firstLine="540"/>
        <w:jc w:val="both"/>
      </w:pPr>
      <w:r>
        <w:t>Обоснование: Создание Технопарка в г. Нерюнгри позволит активно внедрять научные разработки ученых в реализуемых проектах в Южной Якутии. Необходимость создания и развития Технопарка в Нерюнгринском районе обусловлена потребностью решения проблем текущего периода и определения перспектив развития района с учетом геополитических интересов Российской Федерации и Республики Саха (Якутия).</w:t>
      </w:r>
    </w:p>
    <w:p w:rsidR="00722026" w:rsidRDefault="00722026">
      <w:pPr>
        <w:pStyle w:val="ConsPlusNormal"/>
        <w:ind w:firstLine="540"/>
        <w:jc w:val="both"/>
      </w:pPr>
      <w:r>
        <w:t>Создаваемый Технопарк Нерюнгринского района должен за счет осуществления активной инновационной деятельности и координации своих планов с проектами и программами социально-экономического развития Республики Саха (Якутия) и Российской Федерации создать стимул ускорению процесса высокотехнологичного развития.</w:t>
      </w:r>
    </w:p>
    <w:p w:rsidR="00722026" w:rsidRDefault="00722026">
      <w:pPr>
        <w:pStyle w:val="ConsPlusNormal"/>
        <w:ind w:firstLine="540"/>
        <w:jc w:val="both"/>
      </w:pPr>
      <w:r>
        <w:t xml:space="preserve">12) Содействие развитию лизинга оборудования, устройств, механизмов, транспортных средств (за исключением легковых автомобилей), станков, приборов, аппаратов, агрегатов, установок, машин, средств и технологий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 относящихся ко второй и выше амортизационным группам </w:t>
      </w:r>
      <w:hyperlink r:id="rId91" w:history="1">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Российской Федерации от 1 января 2002 г. N 1 "О классификации основных средств, включаемых в амортизационные группы".</w:t>
      </w:r>
    </w:p>
    <w:p w:rsidR="00722026" w:rsidRDefault="00722026">
      <w:pPr>
        <w:pStyle w:val="ConsPlusNormal"/>
        <w:ind w:firstLine="540"/>
        <w:jc w:val="both"/>
      </w:pPr>
      <w:r>
        <w:t>Обоснование: Лизинг является одним из наиболее востребованных механизмов государственной поддержки малого бизнеса на сегодняшний день в связи с тем, что данный механизм позволяет обойти два самых распространенных препятствия на пути к внешним источникам финансирования: высокие процентные ставки и жесткие требования к обеспечению. Лизинг позволяет субъектам малого и среднего предпринимательства получать новое оборудование и новые технологии, необходимые для расширения и модернизации производства.</w:t>
      </w:r>
    </w:p>
    <w:p w:rsidR="00722026" w:rsidRDefault="00722026">
      <w:pPr>
        <w:pStyle w:val="ConsPlusNormal"/>
        <w:ind w:firstLine="540"/>
        <w:jc w:val="both"/>
      </w:pPr>
      <w:r>
        <w:t>13) Субсидии субъектам малого и среднего предпринимательства на технологическое присоединение к объектам электросетевого хозяйства.</w:t>
      </w:r>
    </w:p>
    <w:p w:rsidR="00722026" w:rsidRDefault="00722026">
      <w:pPr>
        <w:pStyle w:val="ConsPlusNormal"/>
        <w:ind w:firstLine="540"/>
        <w:jc w:val="both"/>
      </w:pPr>
      <w:r>
        <w:t>Обоснование: Актуальность субсидирования части затрат, понесенных субъектами малого и среднего предпринимательства по технологическому присоединению к объектам электросетевого хозяйства, заключается в том, что к числу основных проблем, сдерживающих развитие товарного производства в республике, отнесена затратность подключения к электросетям. Например, в среднем для нормальной работы одной пекарни в сельской местности требуется подключение порядка 30 кВт присоединяемой мощности. С учетом тарифов на подключение затраты предпринимателя только на подключение к электросетям составят от 260 тыс. рублей до 1 000,0 тыс. рублей. Реализация данного мероприятия позволит упростить открытие собственного дела предпринимателям, осуществляющим деятельность в сфере производства продукции, особенно в сельской местности, что в конечном итоге будет способствовать увеличению объемов товарного производства субъектами малого и среднего предпринимательства, повышению уровня жизни населения, способствовать реализации стратегической задачи развития Дальнего Востока и Забайкалья - закреплению населения на Дальнем Востоке и в Байкальском регионе за счет формирования развитой экономики и комфортной среды обитания человека в субъектах Российской Федерации;</w:t>
      </w:r>
    </w:p>
    <w:p w:rsidR="00722026" w:rsidRDefault="00722026">
      <w:pPr>
        <w:pStyle w:val="ConsPlusNormal"/>
        <w:ind w:firstLine="540"/>
        <w:jc w:val="both"/>
      </w:pPr>
      <w:r>
        <w:t>14) Предоставление премий победителям конкурса "Лучшие товары Якутии".</w:t>
      </w:r>
    </w:p>
    <w:p w:rsidR="00722026" w:rsidRDefault="00722026">
      <w:pPr>
        <w:pStyle w:val="ConsPlusNormal"/>
        <w:ind w:firstLine="540"/>
        <w:jc w:val="both"/>
      </w:pPr>
      <w:r>
        <w:t>15) Предоставление субсидий на поддержку экспортно ориентированных и действующих экспортеров - субъектов малого и среднего предпринимательства, производящих и реализующих товары (работы, услуги), предназначенные для экспорта.</w:t>
      </w:r>
    </w:p>
    <w:p w:rsidR="00722026" w:rsidRDefault="00722026">
      <w:pPr>
        <w:pStyle w:val="ConsPlusNormal"/>
        <w:ind w:firstLine="540"/>
        <w:jc w:val="both"/>
      </w:pPr>
      <w:r>
        <w:t>16) Поддержка субъектов малого и среднего предпринимательства, производящих и реализующих товары (работы, услуги), предназначенные для экспорта.</w:t>
      </w:r>
    </w:p>
    <w:p w:rsidR="00722026" w:rsidRDefault="00722026">
      <w:pPr>
        <w:pStyle w:val="ConsPlusNormal"/>
        <w:ind w:firstLine="540"/>
        <w:jc w:val="both"/>
      </w:pPr>
      <w:r>
        <w:t>Обоснование: Данное мероприятие включено в перечень мероприятий базового варианта в связи с тем, что развитие экспорта необходимо для обеспечения устойчивого развития экономики в условиях глобализации, расширения ее мирохозяйственных связей, встраивания в мировые производственные цепочки на новом технологическом уровне при постепенном снижении доли сырья в экспорте. Эффективное развитие экспорта обрабатывающих отраслей невозможно без государственных мер по стимулированию развития экспортного потенциала, оказания финансовой, информационной, а также внешнеполитической поддержки при продвижении экспортной продукции.</w:t>
      </w:r>
    </w:p>
    <w:p w:rsidR="00722026" w:rsidRDefault="00722026">
      <w:pPr>
        <w:pStyle w:val="ConsPlusNormal"/>
        <w:ind w:firstLine="540"/>
        <w:jc w:val="both"/>
      </w:pPr>
      <w:r>
        <w:t>17) Субсидирование части затрат субъектов малого и среднего предпринимательства, связанных с участием в выставочно-ярмарочных и конгрессных мероприятиях, на проведение презентации республиканской промышленной продукции субъектов малого и среднего предпринимательства.</w:t>
      </w:r>
    </w:p>
    <w:p w:rsidR="00722026" w:rsidRDefault="00722026">
      <w:pPr>
        <w:pStyle w:val="ConsPlusNormal"/>
        <w:ind w:firstLine="540"/>
        <w:jc w:val="both"/>
      </w:pPr>
      <w:r>
        <w:t>Обоснование: Актуальность субсидирования части затрат субъектов малого и среднего предпринимательства, связанных с участием в выставочно-ярмарочных мероприятиях, вызвана тем, что участие субъектов малого и среднего предпринимательства в выставочно-ярмарочных мероприятиях является важным индикатором степени развитости бизнеса, использования современных форм и методов продвижения собственной продукции и услуг на рынке. Кроме того, уровень активности предпринимателей в данной сфере отражает готовность малого и среднего бизнеса к налаживанию деловых контактов, основанных не на личных связях и возможностях, а на исключительно рыночных механизмах в условиях конкурентной борьбы.</w:t>
      </w:r>
    </w:p>
    <w:p w:rsidR="00722026" w:rsidRDefault="00722026">
      <w:pPr>
        <w:pStyle w:val="ConsPlusNormal"/>
        <w:ind w:firstLine="540"/>
        <w:jc w:val="both"/>
      </w:pPr>
      <w:r>
        <w:t>18) Создание и развитие инфраструктуры поддержки субъектов малого предпринимательства - бизнес-инкубаторов.</w:t>
      </w:r>
    </w:p>
    <w:p w:rsidR="00722026" w:rsidRDefault="00722026">
      <w:pPr>
        <w:pStyle w:val="ConsPlusNormal"/>
        <w:ind w:firstLine="540"/>
        <w:jc w:val="both"/>
      </w:pPr>
      <w:r>
        <w:t>19) Создание и развитие инфраструктуры поддержки субъектов малого предпринимательства (бизнес-инкубаторов) (г. Алдан).</w:t>
      </w:r>
    </w:p>
    <w:p w:rsidR="00722026" w:rsidRDefault="00722026">
      <w:pPr>
        <w:pStyle w:val="ConsPlusNormal"/>
        <w:ind w:firstLine="540"/>
        <w:jc w:val="both"/>
      </w:pPr>
      <w:r>
        <w:t>20) Создание и развитие инфраструктуры поддержки субъектов малого предпринимательства (бизнес-инкубаторов) (г. Ленск).</w:t>
      </w:r>
    </w:p>
    <w:p w:rsidR="00722026" w:rsidRDefault="00722026">
      <w:pPr>
        <w:pStyle w:val="ConsPlusNormal"/>
        <w:ind w:firstLine="540"/>
        <w:jc w:val="both"/>
      </w:pPr>
      <w:r>
        <w:t>21) Создание и развитие инфраструктуры поддержки субъектов малого предпринимательства - бизнес-инкубаторов (г. Нюрба).</w:t>
      </w:r>
    </w:p>
    <w:p w:rsidR="00722026" w:rsidRDefault="00722026">
      <w:pPr>
        <w:pStyle w:val="ConsPlusNormal"/>
        <w:ind w:firstLine="540"/>
        <w:jc w:val="both"/>
      </w:pPr>
      <w:r>
        <w:t>Обоснование: Основной задачей бизнес-инкубатора является оказание комплекса необходимых услуг для поддержки предпринимателей и малых предприятий, деятельность которых направлена на развитие новых конкурентоспособных товаров и услуг, инновационных технологий. Сущность поддержки субъектов малого предпринимательства в программах бизнес-инкубации заключается в создании благоприятных "тепличных" условий для ускоренного развития компаний, что достигается путем ограждения (полного или частичного) малых предприятий от воздействия неблагоприятных факторов внешней среды и вместе с тем комплексного воздействия на потребности, возникающие у предприятий на ранних стадиях развития. Создание сети муниципальных бизнес-инкубаторов в Республике Саха (Якутия) имеет мультипликативный эффект на развитие малого и среднего бизнеса в республике.</w:t>
      </w:r>
    </w:p>
    <w:p w:rsidR="00722026" w:rsidRDefault="00722026">
      <w:pPr>
        <w:pStyle w:val="ConsPlusNormal"/>
        <w:ind w:firstLine="540"/>
        <w:jc w:val="both"/>
      </w:pPr>
      <w:r>
        <w:t>22) Создание мобильных офисов.</w:t>
      </w:r>
    </w:p>
    <w:p w:rsidR="00722026" w:rsidRDefault="00722026">
      <w:pPr>
        <w:pStyle w:val="ConsPlusNormal"/>
        <w:ind w:firstLine="540"/>
        <w:jc w:val="both"/>
      </w:pPr>
      <w:r>
        <w:t>Обоснование: Мобильные офисы создаются в целях обеспечения доступа предпринимателей труднодоступных и отдаленных населенных пунктов республики к информационной и консультационной поддержке. В мобильных офисах специалисты Центра поддержки предпринимательства окажут необходимую помощь начинающим и действующим предпринимателям: грамотно составлять бизнес-планы, собрать необходимые документы для получения субсидий и грантов в рамках оказания государственной поддержки развития предпринимательства в республике. Кроме этого, специалисты мобильных офисов смогут принять необходимые документы для участия в реализации Программы.</w:t>
      </w:r>
    </w:p>
    <w:p w:rsidR="00722026" w:rsidRDefault="00722026">
      <w:pPr>
        <w:pStyle w:val="ConsPlusNormal"/>
        <w:ind w:firstLine="540"/>
        <w:jc w:val="both"/>
      </w:pPr>
      <w:r>
        <w:t>23) Поддержка бизнес-инкубаторов в части развития процессов бизнес-инкубирования.</w:t>
      </w:r>
    </w:p>
    <w:p w:rsidR="00722026" w:rsidRDefault="00722026">
      <w:pPr>
        <w:pStyle w:val="ConsPlusNormal"/>
        <w:ind w:firstLine="540"/>
        <w:jc w:val="both"/>
      </w:pPr>
      <w:r>
        <w:t>Обоснование: Главным инструментом поддержки является создание специальной инфраструктуры, обеспечивающей развитие малого и среднего бизнеса. Бизнес-инкубатор - структура, целенаправленно ориентированная на стимулирование роста новых фирм. Большинство малых предприятий затрачивают неимоверные усилия на решение организационных вопросов, таких как поиск помещений для производства и офиса, организацию связи, приобретение вычислительной и оргтехники, поиск квалифицированных бухгалтерских, юридических и прочих услуг. Основной задачей бизнес-инкубатора является оказание подобных услуг субъектам малого предпринимательства, чтобы предприниматели на начальном этапе могли сконцентрироваться на развитии своего бизнеса.</w:t>
      </w:r>
    </w:p>
    <w:p w:rsidR="00722026" w:rsidRDefault="00722026">
      <w:pPr>
        <w:pStyle w:val="ConsPlusNormal"/>
        <w:ind w:firstLine="540"/>
        <w:jc w:val="both"/>
      </w:pPr>
      <w:r>
        <w:t>В Республике Саха (Якутия) на сегодня действует 2 бизнес-инкубатора: в г. Якутске и в г. Нерюнгри. Эффективность работы бизнес-инкубаторов показывает, к примеру, показатель чистой прибыли: прибыль резидентов бизнес-инкубатора г. Нерюнгри за 2009 год составила 68,0 тыс. рублей, за 2010 год прибыль выросла в 28 раз и составила 2 446,0 тыс. рублей.</w:t>
      </w:r>
    </w:p>
    <w:p w:rsidR="00722026" w:rsidRDefault="00722026">
      <w:pPr>
        <w:pStyle w:val="ConsPlusNormal"/>
        <w:ind w:firstLine="540"/>
        <w:jc w:val="both"/>
      </w:pPr>
      <w:r>
        <w:t>24) Поддержка деятельности бизнес-инкубаторов (развитие процессов бизнес-инкубирования).</w:t>
      </w:r>
    </w:p>
    <w:p w:rsidR="00722026" w:rsidRDefault="00722026">
      <w:pPr>
        <w:pStyle w:val="ConsPlusNormal"/>
        <w:ind w:firstLine="540"/>
        <w:jc w:val="both"/>
      </w:pPr>
      <w:r>
        <w:t>Обоснование: В связи с постоянно растущей востребованностью среди начинающих субъектов малого и среднего предпринимательства на право размещения в бизнес-инкубаторе и превышением фактического количества размещенных резидентов бизнес-инкубатора в г. Якутске над допустимым проектным количеством необходимо произвести расширение площадей действующего бизнес-инкубатора в г. Якутске. Реализация данного мероприятия позволит предоставить более 140 кв. метров офисных помещений для начинающих субъектов малого и среднего предпринимательства с созданием дополнительно более 20 новых рабочих мест.</w:t>
      </w:r>
    </w:p>
    <w:p w:rsidR="00722026" w:rsidRDefault="00722026">
      <w:pPr>
        <w:pStyle w:val="ConsPlusNormal"/>
        <w:ind w:firstLine="540"/>
        <w:jc w:val="both"/>
      </w:pPr>
      <w:r>
        <w:t>25) Субсидирование части затрат, понесенных субъектами малого и среднего предпринимательства, занятыми в сфере производства продукции, на арендную плату за имущество, используемое в производственном процессе.</w:t>
      </w:r>
    </w:p>
    <w:p w:rsidR="00722026" w:rsidRDefault="00722026">
      <w:pPr>
        <w:pStyle w:val="ConsPlusNormal"/>
        <w:ind w:firstLine="540"/>
        <w:jc w:val="both"/>
      </w:pPr>
      <w:r>
        <w:t>26) Субсидирование части затрат, понесенных субъектами малого и среднего предпринимательства, занятыми в сфере производства продукции, на профессиональную подготовку, переподготовку, повышение квалификации и стажировку производственного персонала.</w:t>
      </w:r>
    </w:p>
    <w:p w:rsidR="00722026" w:rsidRDefault="00722026">
      <w:pPr>
        <w:pStyle w:val="ConsPlusNormal"/>
        <w:ind w:firstLine="540"/>
        <w:jc w:val="both"/>
      </w:pPr>
      <w:r>
        <w:t>27) Субсидирование части затрат, понесенных субъектами малого и среднего предпринимательства, занятыми в сфере производства продукции, при проведении кадастровых работ в отношении полученных земельных участков для осуществления предпринимательской деятельности.</w:t>
      </w:r>
    </w:p>
    <w:p w:rsidR="00722026" w:rsidRDefault="00722026">
      <w:pPr>
        <w:pStyle w:val="ConsPlusNormal"/>
        <w:ind w:firstLine="540"/>
        <w:jc w:val="both"/>
      </w:pPr>
      <w:r>
        <w:t>28) Субсидирование части затрат, понесенных субъектами малого и среднего предпринимательства на модернизацию (приобретение и (или) обновление) производственного оборудования.</w:t>
      </w:r>
    </w:p>
    <w:p w:rsidR="00722026" w:rsidRDefault="00722026">
      <w:pPr>
        <w:pStyle w:val="ConsPlusNormal"/>
        <w:ind w:firstLine="540"/>
        <w:jc w:val="both"/>
      </w:pPr>
      <w:r>
        <w:t>29) Субсидирование части затрат, понесенных субъектами малого и среднего предпринимательства, занятыми в сфере производства продукции, по договорам о технологическом присоединении к сетям инженерно-технического обеспечения.</w:t>
      </w:r>
    </w:p>
    <w:p w:rsidR="00722026" w:rsidRDefault="00722026">
      <w:pPr>
        <w:pStyle w:val="ConsPlusNormal"/>
        <w:ind w:firstLine="540"/>
        <w:jc w:val="both"/>
      </w:pPr>
      <w:r>
        <w:t>30) Субсидирование части транспортных расходов, понесенных субъектами малого и среднего предпринимательства, по доставке производственного оборудования.</w:t>
      </w:r>
    </w:p>
    <w:p w:rsidR="00722026" w:rsidRDefault="00722026">
      <w:pPr>
        <w:pStyle w:val="ConsPlusNormal"/>
        <w:ind w:firstLine="540"/>
        <w:jc w:val="both"/>
      </w:pPr>
      <w:r>
        <w:t>31) Субсидирование части затрат, понесенных субъектами малого и среднего предпринимательства, занятыми в сфере производства продукции, на продвижение продукции на рынок (расходы по рекламе, маркетинговым исследованиям, сертификации, разработке дизайна продукции, брендинга компании, непосредственно связанного с производством продукции).</w:t>
      </w:r>
    </w:p>
    <w:p w:rsidR="00722026" w:rsidRDefault="00722026">
      <w:pPr>
        <w:pStyle w:val="ConsPlusNormal"/>
        <w:ind w:firstLine="540"/>
        <w:jc w:val="both"/>
      </w:pPr>
      <w:r>
        <w:t>Обоснование: В настоящее время субъекты малого и среднего предпринимательства испытывают значительные сложности на финансовом рынке в связи с отсутствием достаточных гарантий. Кредитные учреждения зачастую отказывают малым предприятиям в предоставлении кредитов. Кроме того, процентные ставки по кредитам остаются достаточно высокими и "неподъемными" для малых предприятий. Кредиты предлагаются на слишком короткий срок, недостаточный для организации производства на основе приобретаемого оборудования. Отсутствие отсрочки по уплате процентов и основной суммы кредита также затрудняет реализацию инвестиционных проектов.</w:t>
      </w:r>
    </w:p>
    <w:p w:rsidR="00722026" w:rsidRDefault="00722026">
      <w:pPr>
        <w:pStyle w:val="ConsPlusNormal"/>
        <w:ind w:firstLine="540"/>
        <w:jc w:val="both"/>
      </w:pPr>
      <w:r>
        <w:t>Реализация комплекса мероприятий по поддержке субъектов малого и среднего предпринимательства, занятых в сфере производства, позволит значительно упростить доступ к финансовым средствам. Возместительный характер субсидий позволит предпринимателям, занятым в сфере производства продукции, направить "свободные" средства на закуп сырья, модернизацию технологического оборудования, внедрение энергосберегающих технологий.</w:t>
      </w:r>
    </w:p>
    <w:p w:rsidR="00722026" w:rsidRDefault="00722026">
      <w:pPr>
        <w:pStyle w:val="ConsPlusNormal"/>
        <w:ind w:firstLine="540"/>
        <w:jc w:val="both"/>
      </w:pPr>
      <w:r>
        <w:t xml:space="preserve">По итогам реализации мероприятий в рамках республиканской целевой </w:t>
      </w:r>
      <w:hyperlink r:id="rId92" w:history="1">
        <w:r>
          <w:rPr>
            <w:color w:val="0000FF"/>
          </w:rPr>
          <w:t>программы</w:t>
        </w:r>
      </w:hyperlink>
      <w:r>
        <w:t xml:space="preserve"> "Развитие предпринимательства и туризма в Республике Саха (Якутия) на 2009 - 2011 годы" в 2011 г. можно сделать выводы, что реализация мероприятий в значительной степени способствовала увеличению стоимости основных средств, увеличению рентабельности производства, увеличению чистой прибыли.</w:t>
      </w:r>
    </w:p>
    <w:p w:rsidR="00722026" w:rsidRDefault="00722026">
      <w:pPr>
        <w:pStyle w:val="ConsPlusNormal"/>
        <w:ind w:firstLine="540"/>
        <w:jc w:val="both"/>
      </w:pPr>
      <w:r>
        <w:t>32) Субсидирование части затрат субъектов малого и среднего предпринимательства, занятых производством ювелирной продукции.</w:t>
      </w:r>
    </w:p>
    <w:p w:rsidR="00722026" w:rsidRDefault="00722026">
      <w:pPr>
        <w:pStyle w:val="ConsPlusNormal"/>
        <w:ind w:firstLine="540"/>
        <w:jc w:val="both"/>
      </w:pPr>
      <w:r>
        <w:t>Обоснование: поддержка субъектов малого и среднего предпринимательства, занятых алмазогранильным производством и изготовлением ювелирной продукции, включена в базовый вариант подпрограммы в рамках реализации Концепции развития ювелирного кластера.</w:t>
      </w:r>
    </w:p>
    <w:p w:rsidR="00722026" w:rsidRDefault="00722026">
      <w:pPr>
        <w:pStyle w:val="ConsPlusNormal"/>
        <w:ind w:firstLine="540"/>
        <w:jc w:val="both"/>
      </w:pPr>
      <w:r>
        <w:t>33) Субсидирование части затрат субъектов малого и среднего предпринимательства на создание и развитие комплекса объектов дорожного сервиса.</w:t>
      </w:r>
    </w:p>
    <w:p w:rsidR="00722026" w:rsidRDefault="00722026">
      <w:pPr>
        <w:pStyle w:val="ConsPlusNormal"/>
        <w:jc w:val="both"/>
      </w:pPr>
      <w:r>
        <w:t xml:space="preserve">(в ред. </w:t>
      </w:r>
      <w:hyperlink r:id="rId93" w:history="1">
        <w:r>
          <w:rPr>
            <w:color w:val="0000FF"/>
          </w:rPr>
          <w:t>Указа</w:t>
        </w:r>
      </w:hyperlink>
      <w:r>
        <w:t xml:space="preserve"> Главы РС(Я) от 17.12.2015 N 853)</w:t>
      </w:r>
    </w:p>
    <w:p w:rsidR="00722026" w:rsidRDefault="00722026">
      <w:pPr>
        <w:pStyle w:val="ConsPlusNormal"/>
        <w:ind w:firstLine="540"/>
        <w:jc w:val="both"/>
      </w:pPr>
      <w:r>
        <w:t>Обоснование: Развитие дорожного сервиса в республике сегодня осуществляется стихийным образом без учета реальных потребностей пользователей автомобильных дорог. Существующие объекты дорожного сервиса, размещаемые на автомобильных дорогах общего пользования федерального, регионального и межмуниципального значений Республики Саха (Якутия), не отвечают требованиям действующего законодательства. Путем повышения уровня дорожного сервиса на автомобильных дорогах Республики Саха (Якутия) должны создаваться необходимые условия для безопасного проезда, обеспечения сохранности грузов, отдыха пользователей дорог, развития туризма.</w:t>
      </w:r>
    </w:p>
    <w:p w:rsidR="00722026" w:rsidRDefault="00722026">
      <w:pPr>
        <w:pStyle w:val="ConsPlusNormal"/>
        <w:ind w:firstLine="540"/>
        <w:jc w:val="both"/>
      </w:pPr>
      <w:r>
        <w:t>Основными задачами данного направления являются развитие предпринимательской деятельности в сфере дорожного сервиса, повышение уровня обслуживания участников дорожного движения, создание комфортных условий для пользователей автомобильных дорог в Республике Саха (Якутия), создание новых рабочих мест, увеличение налоговых поступлений в государственный бюджет Республики Саха (Якутия) и местные бюджеты.</w:t>
      </w:r>
    </w:p>
    <w:p w:rsidR="00722026" w:rsidRDefault="00722026">
      <w:pPr>
        <w:pStyle w:val="ConsPlusNormal"/>
        <w:ind w:firstLine="540"/>
        <w:jc w:val="both"/>
      </w:pPr>
      <w:r>
        <w:t>34) Поддержка субъектов малого и среднего предпринимательства, осуществляющих деятельность в области ремесел, народных художественных промыслов, сельского и экологического туризма.</w:t>
      </w:r>
    </w:p>
    <w:p w:rsidR="00722026" w:rsidRDefault="00722026">
      <w:pPr>
        <w:pStyle w:val="ConsPlusNormal"/>
        <w:ind w:firstLine="540"/>
        <w:jc w:val="both"/>
      </w:pPr>
      <w:r>
        <w:t>Обоснование: Предоставление субсидий предпринимателям, занятым в области ремесел, народных художественных промыслов, сельского и экологического туризма, на создание и (или) обеспечение деятельности организаций, образующих инфраструктуру поддержки субъектов малого и среднего предпринимательства в области ремесел, народных художественных промыслов, сельского и экологического туризма, в том числе палат ремесел, центров ремесел, центров поддержки народных художественных промыслов, центров развития сельского и экологического туризма, на обеспечение поддержки субъектов малого и среднего предпринимательства, осуществляющих деятельность в области ремесел, народных художественных промыслов, сельского и экологического туризма, на приобретение сырья, расходных материалов, оборудования, инструментов, лицензионного права использования эмблемы и символики, участия в международных мероприятиях с целью повышения конкурентоспособности продукции (товаров, работ, услуг) таких предприятий на внешних рынках, увеличения числа организаций-экспортеров, повышения имиджа и инвестиционной привлекательности республики.</w:t>
      </w:r>
    </w:p>
    <w:p w:rsidR="00722026" w:rsidRDefault="00722026">
      <w:pPr>
        <w:pStyle w:val="ConsPlusNormal"/>
        <w:ind w:firstLine="540"/>
        <w:jc w:val="both"/>
      </w:pPr>
      <w:r>
        <w:t>35) Развитие сферы бытового обслуживания в сельской местности:</w:t>
      </w:r>
    </w:p>
    <w:p w:rsidR="00722026" w:rsidRDefault="00722026">
      <w:pPr>
        <w:pStyle w:val="ConsPlusNormal"/>
        <w:ind w:firstLine="540"/>
        <w:jc w:val="both"/>
      </w:pPr>
      <w:r>
        <w:t>35.1) Субсидирование части затрат, понесенных субъектами малого и среднего предпринимательства, занятыми в сфере бытового обслуживания в сельских населенных пунктах.</w:t>
      </w:r>
    </w:p>
    <w:p w:rsidR="00722026" w:rsidRDefault="00722026">
      <w:pPr>
        <w:pStyle w:val="ConsPlusNormal"/>
        <w:ind w:firstLine="540"/>
        <w:jc w:val="both"/>
      </w:pPr>
      <w:r>
        <w:t>35.2) Субсидирование части затрат, понесенных субъектами малого и среднего предпринимательства, занятыми в сфере оказания социально значимых услуг, на профессиональную подготовку, переподготовку, повышение квалификации, мастер-классы и стажировку работников.</w:t>
      </w:r>
    </w:p>
    <w:p w:rsidR="00722026" w:rsidRDefault="00722026">
      <w:pPr>
        <w:pStyle w:val="ConsPlusNormal"/>
        <w:ind w:firstLine="540"/>
        <w:jc w:val="both"/>
      </w:pPr>
      <w:r>
        <w:t>35.3) Реализация Концепции развития бытового обслуживания Республики Саха (Якутия) на 2012 - 2019 годы.</w:t>
      </w:r>
    </w:p>
    <w:p w:rsidR="00722026" w:rsidRDefault="00722026">
      <w:pPr>
        <w:pStyle w:val="ConsPlusNormal"/>
        <w:jc w:val="both"/>
      </w:pPr>
      <w:r>
        <w:t xml:space="preserve">(в ред. Указов Главы РС(Я) от 19.06.2014 </w:t>
      </w:r>
      <w:hyperlink r:id="rId94" w:history="1">
        <w:r>
          <w:rPr>
            <w:color w:val="0000FF"/>
          </w:rPr>
          <w:t>N 2732</w:t>
        </w:r>
      </w:hyperlink>
      <w:r>
        <w:t xml:space="preserve">, от 02.06.2015 </w:t>
      </w:r>
      <w:hyperlink r:id="rId95" w:history="1">
        <w:r>
          <w:rPr>
            <w:color w:val="0000FF"/>
          </w:rPr>
          <w:t>N 512</w:t>
        </w:r>
      </w:hyperlink>
      <w:r>
        <w:t>)</w:t>
      </w:r>
    </w:p>
    <w:p w:rsidR="00722026" w:rsidRDefault="00722026">
      <w:pPr>
        <w:pStyle w:val="ConsPlusNormal"/>
        <w:ind w:firstLine="540"/>
        <w:jc w:val="both"/>
      </w:pPr>
      <w:r>
        <w:t>Обоснование: В послании Президента Республики Саха (Якутия) Государственному Собранию (Ил Тумэн) Республики Саха (Якутия) было отмечено, что одной из приоритетных задач развития предпринимательства в муниципальных образованиях должно стать развитие сферы бытовых услуг как одной из мер повышения качества жизни населения, создания новых рабочих мест.</w:t>
      </w:r>
    </w:p>
    <w:p w:rsidR="00722026" w:rsidRDefault="00722026">
      <w:pPr>
        <w:pStyle w:val="ConsPlusNormal"/>
        <w:ind w:firstLine="540"/>
        <w:jc w:val="both"/>
      </w:pPr>
      <w:r>
        <w:t>Сегодня в республике сохраняется значительная дифференциация объема платных бытовых услуг населению по районам республики, что обусловлено концентрацией сферы услуг в городской местности.</w:t>
      </w:r>
    </w:p>
    <w:p w:rsidR="00722026" w:rsidRDefault="00722026">
      <w:pPr>
        <w:pStyle w:val="ConsPlusNormal"/>
        <w:ind w:firstLine="540"/>
        <w:jc w:val="both"/>
      </w:pPr>
      <w:r>
        <w:t>Так, по данным Росстат (статистический сборник "Жилищное хозяйство и бытовое обслуживание населения в России 2010", Федеральная служба государственной статистики, Москва, 2010 г.) число ателье (цехов, мастерских, салонов) бытового обслуживания населения по всем видам бытовых услуг в Республике Саха (Якутия) составляло на 1 января 2010 года 1 100 единиц с учетом индивидуальных предпринимателей.</w:t>
      </w:r>
    </w:p>
    <w:p w:rsidR="00722026" w:rsidRDefault="00722026">
      <w:pPr>
        <w:pStyle w:val="ConsPlusNormal"/>
        <w:ind w:firstLine="540"/>
        <w:jc w:val="both"/>
      </w:pPr>
      <w:r>
        <w:t>Доля республики в общем числе ателье (цехов, мастерских, салонов) бытового обслуживания в Дальневосточном федеральном округе составила 7,9%.</w:t>
      </w:r>
    </w:p>
    <w:p w:rsidR="00722026" w:rsidRDefault="00722026">
      <w:pPr>
        <w:pStyle w:val="ConsPlusNormal"/>
        <w:ind w:firstLine="540"/>
        <w:jc w:val="both"/>
      </w:pPr>
      <w:r>
        <w:t>Из числа ателье (цехов, мастерских, салонов) бытового обслуживания республики в сельской местности расположено 153, что составляет всего 13,9% от общего количества ателье республики.</w:t>
      </w:r>
    </w:p>
    <w:p w:rsidR="00722026" w:rsidRDefault="00722026">
      <w:pPr>
        <w:pStyle w:val="ConsPlusNormal"/>
        <w:ind w:firstLine="540"/>
        <w:jc w:val="both"/>
      </w:pPr>
      <w:r>
        <w:t>С 2003 года количество предприятий бытового обслуживания выросло в 2,7 раза, в сельской местности - снизилось на 8,9%. Уменьшение количества предприятий бытового обслуживания населения в сельской местности наблюдалось до 2006 года (115 единиц). При этом доля предприятий бытового обслуживания населения в сельской местности составляла в 2003 и 2006 годах соответственно 40,7% и 40,9%. Снижение доли сельских предприятий, в первую очередь, связано с увеличением числа предприятий в городской местности.</w:t>
      </w:r>
    </w:p>
    <w:p w:rsidR="00722026" w:rsidRDefault="00722026">
      <w:pPr>
        <w:pStyle w:val="ConsPlusNormal"/>
        <w:ind w:firstLine="540"/>
        <w:jc w:val="both"/>
      </w:pPr>
      <w:r>
        <w:t>Оказание государственной поддержки развитию малого бизнеса в сфере оказания бытовых услуг путем реализации мероприятий 24.1 - 24.4 позволит привлечь в сферу развития бытового обслуживания больше предпринимателей республики.</w:t>
      </w:r>
    </w:p>
    <w:p w:rsidR="00722026" w:rsidRDefault="00722026">
      <w:pPr>
        <w:pStyle w:val="ConsPlusNormal"/>
        <w:ind w:firstLine="540"/>
        <w:jc w:val="both"/>
      </w:pPr>
      <w:r>
        <w:t>36) Создание и (или) обеспечение деятельности центров кластерного развития субъектов малого и среднего предпринимательства.</w:t>
      </w:r>
    </w:p>
    <w:p w:rsidR="00722026" w:rsidRDefault="00722026">
      <w:pPr>
        <w:pStyle w:val="ConsPlusNormal"/>
        <w:jc w:val="both"/>
      </w:pPr>
      <w:r>
        <w:t xml:space="preserve">(п. 36 в ред. </w:t>
      </w:r>
      <w:hyperlink r:id="rId96" w:history="1">
        <w:r>
          <w:rPr>
            <w:color w:val="0000FF"/>
          </w:rPr>
          <w:t>Указа</w:t>
        </w:r>
      </w:hyperlink>
      <w:r>
        <w:t xml:space="preserve"> Главы РС(Я) от 19.06.2014 N 2732)</w:t>
      </w:r>
    </w:p>
    <w:p w:rsidR="00722026" w:rsidRDefault="00722026">
      <w:pPr>
        <w:pStyle w:val="ConsPlusNormal"/>
        <w:ind w:firstLine="540"/>
        <w:jc w:val="both"/>
      </w:pPr>
      <w:r>
        <w:t>37) Содействие упрощению доступа малых и средних предприятий к государственному, муниципальному заказу, заказам естественных монополий и госкорпораций через Республиканское Агентство субконтрактации.</w:t>
      </w:r>
    </w:p>
    <w:p w:rsidR="00722026" w:rsidRDefault="00722026">
      <w:pPr>
        <w:pStyle w:val="ConsPlusNormal"/>
        <w:ind w:firstLine="540"/>
        <w:jc w:val="both"/>
      </w:pPr>
      <w:r>
        <w:t>38) Создание условия для развития эффективных организационно-правовых форм взаимодействия крупного бизнеса, государства с малым и средним бизнесом путем развития аутсорсинга и субконтрактации через проведение бирж субконтрактов.</w:t>
      </w:r>
    </w:p>
    <w:p w:rsidR="00722026" w:rsidRDefault="00722026">
      <w:pPr>
        <w:pStyle w:val="ConsPlusNormal"/>
        <w:ind w:firstLine="540"/>
        <w:jc w:val="both"/>
      </w:pPr>
      <w:r>
        <w:t>Обоснование: Развитие и внедрение процессов субконтрактации и аутсорсинга как одного из эффективных направлений развития малого и среднего бизнеса в существенной мере зависит от поддержки органов государственной власти. Это связано с отсутствием взаимного доверия сторон, участвующих в производственных отношениях и сфере услуг, необходимости создания соответствующей инфраструктуры.</w:t>
      </w:r>
    </w:p>
    <w:p w:rsidR="00722026" w:rsidRDefault="00722026">
      <w:pPr>
        <w:pStyle w:val="ConsPlusNormal"/>
        <w:ind w:firstLine="540"/>
        <w:jc w:val="both"/>
      </w:pPr>
      <w:r>
        <w:t>Крупные предприятия, как правило, располагают полным циклом производства. Это обеспечивает высокий уровень надежности работы предприятия, но не подходит для работы на открытом рынке, не позволяет сконцентрировать усилия на решении важнейших задач: технологическом перевооружении, обновлении модельного ряда выпускаемой продукции и внедрении современных систем управления. Этому во многом могут способствовать специализированные малые предприятия, рыночная активность и эффективность которых по отдельным видам и направлениям деятельности значительно выше, чем у аналогичных подразделений крупных предприятий.</w:t>
      </w:r>
    </w:p>
    <w:p w:rsidR="00722026" w:rsidRDefault="00722026">
      <w:pPr>
        <w:pStyle w:val="ConsPlusNormal"/>
        <w:ind w:firstLine="540"/>
        <w:jc w:val="both"/>
      </w:pPr>
      <w:r>
        <w:t>Аутсорсинг заключается в передаче функций обслуживания, администрирования, финансирования и других бизнес-услуг высококвалифицированным специалистам сторонней организации. Субконтрактация или субконтрактинг - это вид производственной кооперации, в ходе которой одно предприятие (контрактор) поручает другому (субконтрактору) осуществить изготовление некоторой продукции (деталей, комплектующих) в соответствии с предоставленными чертежами и требованиями. Проблемы, связанные с внедрением субконтрактации и аутсорсинга, а также возможности и преимущества данных организационных форм во многом являются общими.</w:t>
      </w:r>
    </w:p>
    <w:p w:rsidR="00722026" w:rsidRDefault="00722026">
      <w:pPr>
        <w:pStyle w:val="ConsPlusNormal"/>
        <w:ind w:firstLine="540"/>
        <w:jc w:val="both"/>
      </w:pPr>
      <w:r>
        <w:t>Применение новой стратегии ведения бизнеса даст возможность предприятию освободиться от непроизводительных издержек и сконцентрировать ресурсы и усилия на участках, определяющих конкурентоспособность продукции и предприятия в целом. Преимущества субконтрактации для потребителя, прежде всего, связаны с более высокой эффективностью малого бизнеса, которая находит свое отражение в оптимальной цене поставляемых комплектующих из-за более узкой специализации производства и невысоких управленческих расходах, оперативности изменений.</w:t>
      </w:r>
    </w:p>
    <w:p w:rsidR="00722026" w:rsidRDefault="00722026">
      <w:pPr>
        <w:pStyle w:val="ConsPlusNormal"/>
        <w:ind w:firstLine="540"/>
        <w:jc w:val="both"/>
      </w:pPr>
      <w:r>
        <w:t>39) Поддержка субъектов малого и среднего предпринимательства, организующих группы дневного времяпрепровождения детей дошкольного возраста и иных подобных им видов деятельности по уходу и присмотру за детьми:</w:t>
      </w:r>
    </w:p>
    <w:p w:rsidR="00722026" w:rsidRDefault="00722026">
      <w:pPr>
        <w:pStyle w:val="ConsPlusNormal"/>
        <w:ind w:firstLine="540"/>
        <w:jc w:val="both"/>
      </w:pPr>
      <w:r>
        <w:t>39.1) Предоставление субсидий по договору лизинга технологического оборудования, детской мебели, детских комплексов (игровых, спортивных) субъектам малого и среднего предпринимательства, оказывающим услуги по уходу и присмотру за детьми дошкольного возраста.</w:t>
      </w:r>
    </w:p>
    <w:p w:rsidR="00722026" w:rsidRDefault="00722026">
      <w:pPr>
        <w:pStyle w:val="ConsPlusNormal"/>
        <w:ind w:firstLine="540"/>
        <w:jc w:val="both"/>
      </w:pPr>
      <w:r>
        <w:t>39.2) Субсидирование части затрат на арендную плату за имущество, понесенных субъектами малого и среднего предпринимательства, оказывающими услуги по уходу и присмотру за детьми дошкольного возраста.</w:t>
      </w:r>
    </w:p>
    <w:p w:rsidR="00722026" w:rsidRDefault="00722026">
      <w:pPr>
        <w:pStyle w:val="ConsPlusNormal"/>
        <w:ind w:firstLine="540"/>
        <w:jc w:val="both"/>
      </w:pPr>
      <w:r>
        <w:t>39.3) Предоставление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w:t>
      </w:r>
    </w:p>
    <w:p w:rsidR="00722026" w:rsidRDefault="00722026">
      <w:pPr>
        <w:pStyle w:val="ConsPlusNormal"/>
        <w:ind w:firstLine="540"/>
        <w:jc w:val="both"/>
      </w:pPr>
      <w:r>
        <w:t>Обоснование: Поддержка субъектов малого и среднего предпринимательства, организующих группы дневного времяпрепровождения детей дошкольного возраста и иных подобных им видов деятельности по уходу и присмотру за детьми, включена в базовый вариант Программы в целях развития спектра услуг дошкольного образования для детей, создания условий для удовлетворения потребностей населения в дошкольном образовании, а также сокращения очереди на получение мест в муниципальном дошкольном учреждении. По данным полномочного представителя Президента Российской Федерации в Дальневосточном федеральном округе на Дальнем Востоке в очереди на получение мест в детские сады стоят более 124 тыс. детей, из них в Республике Саха (Якутия) - более 31 тыс. детей.</w:t>
      </w:r>
    </w:p>
    <w:p w:rsidR="00722026" w:rsidRDefault="00722026">
      <w:pPr>
        <w:pStyle w:val="ConsPlusNormal"/>
        <w:ind w:firstLine="540"/>
        <w:jc w:val="both"/>
      </w:pPr>
      <w:r>
        <w:t>40) Поддержка социального предпринимательства.</w:t>
      </w:r>
    </w:p>
    <w:p w:rsidR="00722026" w:rsidRDefault="00722026">
      <w:pPr>
        <w:pStyle w:val="ConsPlusNormal"/>
        <w:ind w:firstLine="540"/>
        <w:jc w:val="both"/>
      </w:pPr>
      <w:r>
        <w:t>Обоснование: Мероприятие включено в перечень мероприятий Программы в целях оказания государственной поддержки субъектам малого и среднего предпринимательства, деятельность которых направлена на решение социальных проблем, связанных с обеспечением занятости инвалидов, матерей, имеющих детей в возрасте до 3 лет, выпускников детских домов, содействие профессиональной ориентации и трудоустройству, производству и (или реализацией) медицинской техники, протезно-ортопедических изделий, а также технических средств, используемых для профилактики и реабилитации инвалидов, обеспечения культурно-просветительской деятельности.</w:t>
      </w:r>
    </w:p>
    <w:p w:rsidR="00722026" w:rsidRDefault="00722026">
      <w:pPr>
        <w:pStyle w:val="ConsPlusNormal"/>
        <w:ind w:firstLine="540"/>
        <w:jc w:val="both"/>
      </w:pPr>
      <w:r>
        <w:t>Реализация данного мероприятия позволит выявить и содействовать общественному признанию заслуг предпринимателей в этой сфере, популяризации и продвижению социального предпринимательства в Республике Саха (Якутия).</w:t>
      </w:r>
    </w:p>
    <w:p w:rsidR="00722026" w:rsidRDefault="00722026">
      <w:pPr>
        <w:pStyle w:val="ConsPlusNormal"/>
        <w:ind w:firstLine="540"/>
        <w:jc w:val="both"/>
      </w:pPr>
      <w:r>
        <w:t>41) Субсидирование затрат субъектов малого и среднего предпринимательства на уплату процентов по кредитам, привлеченным в российских кредитных организациях.</w:t>
      </w:r>
    </w:p>
    <w:p w:rsidR="00722026" w:rsidRDefault="00722026">
      <w:pPr>
        <w:pStyle w:val="ConsPlusNormal"/>
        <w:ind w:firstLine="540"/>
        <w:jc w:val="both"/>
      </w:pPr>
      <w:r>
        <w:t>Обоснование: Данное мероприятие также является одним из эффективных финансовых механизмов, позволяющих обеспечить доступность банковских кредитов для субъектов малого и среднего предпринимательства.</w:t>
      </w:r>
    </w:p>
    <w:p w:rsidR="00722026" w:rsidRDefault="00722026">
      <w:pPr>
        <w:pStyle w:val="ConsPlusNormal"/>
        <w:jc w:val="both"/>
      </w:pPr>
      <w:r>
        <w:t xml:space="preserve">(пп. 41 введен </w:t>
      </w:r>
      <w:hyperlink r:id="rId97" w:history="1">
        <w:r>
          <w:rPr>
            <w:color w:val="0000FF"/>
          </w:rPr>
          <w:t>Указом</w:t>
        </w:r>
      </w:hyperlink>
      <w:r>
        <w:t xml:space="preserve"> Главы РС(Я) от 19.06.2014 N 2732)</w:t>
      </w:r>
    </w:p>
    <w:p w:rsidR="00722026" w:rsidRDefault="00722026">
      <w:pPr>
        <w:pStyle w:val="ConsPlusNormal"/>
        <w:ind w:firstLine="540"/>
        <w:jc w:val="both"/>
      </w:pPr>
      <w:r>
        <w:t xml:space="preserve">Перечень задач и мероприятий представлен в </w:t>
      </w:r>
      <w:hyperlink w:anchor="P4118" w:history="1">
        <w:r>
          <w:rPr>
            <w:color w:val="0000FF"/>
          </w:rPr>
          <w:t>приложениях N 6</w:t>
        </w:r>
      </w:hyperlink>
      <w:r>
        <w:t xml:space="preserve"> и </w:t>
      </w:r>
      <w:hyperlink w:anchor="P14695" w:history="1">
        <w:r>
          <w:rPr>
            <w:color w:val="0000FF"/>
          </w:rPr>
          <w:t>N 7</w:t>
        </w:r>
      </w:hyperlink>
      <w:r>
        <w:t xml:space="preserve"> к Программе по каждому варианту реализации подпрограммы.</w:t>
      </w:r>
    </w:p>
    <w:p w:rsidR="00722026" w:rsidRDefault="00722026">
      <w:pPr>
        <w:pStyle w:val="ConsPlusNormal"/>
        <w:jc w:val="both"/>
      </w:pPr>
    </w:p>
    <w:p w:rsidR="00722026" w:rsidRDefault="00722026">
      <w:pPr>
        <w:pStyle w:val="ConsPlusNormal"/>
        <w:jc w:val="center"/>
      </w:pPr>
      <w:r>
        <w:t>Оценка реализации подпрограммы</w:t>
      </w:r>
    </w:p>
    <w:p w:rsidR="00722026" w:rsidRDefault="00722026">
      <w:pPr>
        <w:pStyle w:val="ConsPlusNormal"/>
        <w:jc w:val="both"/>
      </w:pPr>
    </w:p>
    <w:p w:rsidR="00722026" w:rsidRDefault="00722026">
      <w:pPr>
        <w:pStyle w:val="ConsPlusNormal"/>
        <w:ind w:firstLine="540"/>
        <w:jc w:val="both"/>
      </w:pPr>
      <w:r>
        <w:t>В результате реализации подпрограммы за период с 2008 по 2011 год (прогнозно) оборот субъектов малого и среднего предпринимательства Республики Саха (Якутия) увеличился на 39 550,0 млн. рублей и составил 22,5% от общего оборота предприятий республики, значительно увеличилось количество субъектов малого и среднего предпринимательства, получивших льготные микрозаймы в Фонде развития малого предпринимательства Республики Саха (Якутия) - с 15 субъектов по итогам 2008 года до (оценочно, с учетом порядка предоставления займов, общего объема средств с учетом средств рефинансирования) 240 субъектов по итогам 2011 года, также увеличилось число предпринимателей, получивших кредиты в банковских учреждениях под поручительство Фонда, с 12 субъектов по итогам 2008 года до 80 субъектов по итогам 2011 года, за последние два года увеличилось число начинающих малых инновационных компаний республики, за рассматриваемый период в 1,9 раза увеличились инвестиции в основной капитал малых предприятий, увеличивается количество ориентированных предприятий, объем налоговых поступлений от резидентов бизнес-инкубаторов Республики Саха (Якутия) увеличился (оценочно) на 1572,0 тыс. рублей.</w:t>
      </w:r>
    </w:p>
    <w:p w:rsidR="00722026" w:rsidRDefault="00722026">
      <w:pPr>
        <w:pStyle w:val="ConsPlusNormal"/>
        <w:ind w:firstLine="540"/>
        <w:jc w:val="both"/>
      </w:pPr>
      <w:r>
        <w:t xml:space="preserve">В </w:t>
      </w:r>
      <w:hyperlink w:anchor="P1779" w:history="1">
        <w:r>
          <w:rPr>
            <w:color w:val="0000FF"/>
          </w:rPr>
          <w:t>таблице 11</w:t>
        </w:r>
      </w:hyperlink>
      <w:r>
        <w:t xml:space="preserve"> приведена оценка реализации подпрограммы.</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right"/>
      </w:pPr>
      <w:bookmarkStart w:id="14" w:name="P1779"/>
      <w:bookmarkEnd w:id="14"/>
      <w:r>
        <w:t>Таблица 11</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30"/>
        <w:gridCol w:w="2721"/>
        <w:gridCol w:w="680"/>
        <w:gridCol w:w="1191"/>
        <w:gridCol w:w="1247"/>
        <w:gridCol w:w="1191"/>
        <w:gridCol w:w="1247"/>
      </w:tblGrid>
      <w:tr w:rsidR="00722026">
        <w:tc>
          <w:tcPr>
            <w:tcW w:w="11907" w:type="dxa"/>
            <w:gridSpan w:val="7"/>
          </w:tcPr>
          <w:p w:rsidR="00722026" w:rsidRDefault="00722026">
            <w:pPr>
              <w:pStyle w:val="ConsPlusNormal"/>
              <w:jc w:val="center"/>
            </w:pPr>
            <w:r>
              <w:t>Оценка реализации подпрограммы</w:t>
            </w:r>
          </w:p>
        </w:tc>
      </w:tr>
      <w:tr w:rsidR="00722026">
        <w:tc>
          <w:tcPr>
            <w:tcW w:w="3630" w:type="dxa"/>
            <w:vMerge w:val="restart"/>
          </w:tcPr>
          <w:p w:rsidR="00722026" w:rsidRDefault="00722026">
            <w:pPr>
              <w:pStyle w:val="ConsPlusNormal"/>
            </w:pPr>
            <w:r>
              <w:t>Наименование подпрограммы "Повышение</w:t>
            </w:r>
          </w:p>
          <w:p w:rsidR="00722026" w:rsidRDefault="00722026">
            <w:pPr>
              <w:pStyle w:val="ConsPlusNormal"/>
              <w:jc w:val="both"/>
            </w:pPr>
            <w:r>
              <w:t>конкурентоспособности субъектов малого и среднего предпринимательства, производящих и реализующих товары (работы, услуги)"</w:t>
            </w:r>
          </w:p>
        </w:tc>
        <w:tc>
          <w:tcPr>
            <w:tcW w:w="2721" w:type="dxa"/>
            <w:vMerge w:val="restart"/>
          </w:tcPr>
          <w:p w:rsidR="00722026" w:rsidRDefault="00722026">
            <w:pPr>
              <w:pStyle w:val="ConsPlusNormal"/>
              <w:jc w:val="center"/>
            </w:pPr>
            <w:r>
              <w:t>Наименование целевого индикатора</w:t>
            </w:r>
          </w:p>
        </w:tc>
        <w:tc>
          <w:tcPr>
            <w:tcW w:w="680" w:type="dxa"/>
            <w:vMerge w:val="restart"/>
          </w:tcPr>
          <w:p w:rsidR="00722026" w:rsidRDefault="00722026">
            <w:pPr>
              <w:pStyle w:val="ConsPlusNormal"/>
            </w:pPr>
            <w:r>
              <w:t>Ед.</w:t>
            </w:r>
          </w:p>
          <w:p w:rsidR="00722026" w:rsidRDefault="00722026">
            <w:pPr>
              <w:pStyle w:val="ConsPlusNormal"/>
              <w:jc w:val="both"/>
            </w:pPr>
            <w:r>
              <w:t>изм.</w:t>
            </w:r>
          </w:p>
        </w:tc>
        <w:tc>
          <w:tcPr>
            <w:tcW w:w="3629" w:type="dxa"/>
            <w:gridSpan w:val="3"/>
          </w:tcPr>
          <w:p w:rsidR="00722026" w:rsidRDefault="00722026">
            <w:pPr>
              <w:pStyle w:val="ConsPlusNormal"/>
              <w:jc w:val="center"/>
            </w:pPr>
            <w:r>
              <w:t>Отчетный период</w:t>
            </w:r>
          </w:p>
        </w:tc>
        <w:tc>
          <w:tcPr>
            <w:tcW w:w="1247" w:type="dxa"/>
            <w:vMerge w:val="restart"/>
            <w:vAlign w:val="center"/>
          </w:tcPr>
          <w:p w:rsidR="00722026" w:rsidRDefault="00722026">
            <w:pPr>
              <w:pStyle w:val="ConsPlusNormal"/>
            </w:pPr>
          </w:p>
          <w:p w:rsidR="00722026" w:rsidRDefault="00722026">
            <w:pPr>
              <w:pStyle w:val="ConsPlusNormal"/>
              <w:jc w:val="center"/>
            </w:pPr>
            <w:r>
              <w:t>2011</w:t>
            </w:r>
          </w:p>
        </w:tc>
      </w:tr>
      <w:tr w:rsidR="00722026">
        <w:tc>
          <w:tcPr>
            <w:tcW w:w="3630" w:type="dxa"/>
            <w:vMerge/>
          </w:tcPr>
          <w:p w:rsidR="00722026" w:rsidRDefault="00722026"/>
        </w:tc>
        <w:tc>
          <w:tcPr>
            <w:tcW w:w="2721" w:type="dxa"/>
            <w:vMerge/>
          </w:tcPr>
          <w:p w:rsidR="00722026" w:rsidRDefault="00722026"/>
        </w:tc>
        <w:tc>
          <w:tcPr>
            <w:tcW w:w="680" w:type="dxa"/>
            <w:vMerge/>
          </w:tcPr>
          <w:p w:rsidR="00722026" w:rsidRDefault="00722026"/>
        </w:tc>
        <w:tc>
          <w:tcPr>
            <w:tcW w:w="1191" w:type="dxa"/>
            <w:vAlign w:val="center"/>
          </w:tcPr>
          <w:p w:rsidR="00722026" w:rsidRDefault="00722026">
            <w:pPr>
              <w:pStyle w:val="ConsPlusNormal"/>
              <w:jc w:val="center"/>
            </w:pPr>
            <w:r>
              <w:t>2008</w:t>
            </w:r>
          </w:p>
        </w:tc>
        <w:tc>
          <w:tcPr>
            <w:tcW w:w="1247" w:type="dxa"/>
            <w:vAlign w:val="center"/>
          </w:tcPr>
          <w:p w:rsidR="00722026" w:rsidRDefault="00722026">
            <w:pPr>
              <w:pStyle w:val="ConsPlusNormal"/>
              <w:jc w:val="center"/>
            </w:pPr>
            <w:r>
              <w:t>2009</w:t>
            </w:r>
          </w:p>
        </w:tc>
        <w:tc>
          <w:tcPr>
            <w:tcW w:w="1191" w:type="dxa"/>
            <w:vAlign w:val="center"/>
          </w:tcPr>
          <w:p w:rsidR="00722026" w:rsidRDefault="00722026">
            <w:pPr>
              <w:pStyle w:val="ConsPlusNormal"/>
              <w:jc w:val="center"/>
            </w:pPr>
            <w:r>
              <w:t>2010</w:t>
            </w:r>
          </w:p>
        </w:tc>
        <w:tc>
          <w:tcPr>
            <w:tcW w:w="1247" w:type="dxa"/>
            <w:vMerge/>
          </w:tcPr>
          <w:p w:rsidR="00722026" w:rsidRDefault="00722026"/>
        </w:tc>
      </w:tr>
      <w:tr w:rsidR="00722026">
        <w:tc>
          <w:tcPr>
            <w:tcW w:w="3630" w:type="dxa"/>
          </w:tcPr>
          <w:p w:rsidR="00722026" w:rsidRDefault="00722026">
            <w:pPr>
              <w:pStyle w:val="ConsPlusNormal"/>
              <w:jc w:val="both"/>
            </w:pPr>
            <w:r>
              <w:t>Цель подпрограммы N 1 - Увеличение вклада субъектов малого и среднего предпринимательства в экономику Республики</w:t>
            </w:r>
          </w:p>
          <w:p w:rsidR="00722026" w:rsidRDefault="00722026">
            <w:pPr>
              <w:pStyle w:val="ConsPlusNormal"/>
            </w:pPr>
            <w:r>
              <w:t>Саха (Якутия)</w:t>
            </w:r>
          </w:p>
        </w:tc>
        <w:tc>
          <w:tcPr>
            <w:tcW w:w="2721" w:type="dxa"/>
            <w:vAlign w:val="center"/>
          </w:tcPr>
          <w:p w:rsidR="00722026" w:rsidRDefault="00722026">
            <w:pPr>
              <w:pStyle w:val="ConsPlusNormal"/>
              <w:jc w:val="both"/>
            </w:pPr>
            <w:r>
              <w:t>Доля продукции, произведенной малыми предприятиями, в общем объеме ВРП</w:t>
            </w:r>
          </w:p>
        </w:tc>
        <w:tc>
          <w:tcPr>
            <w:tcW w:w="680" w:type="dxa"/>
            <w:vAlign w:val="center"/>
          </w:tcPr>
          <w:p w:rsidR="00722026" w:rsidRDefault="00722026">
            <w:pPr>
              <w:pStyle w:val="ConsPlusNormal"/>
              <w:jc w:val="center"/>
            </w:pPr>
            <w:r>
              <w:t>%</w:t>
            </w:r>
          </w:p>
        </w:tc>
        <w:tc>
          <w:tcPr>
            <w:tcW w:w="1191" w:type="dxa"/>
            <w:vAlign w:val="center"/>
          </w:tcPr>
          <w:p w:rsidR="00722026" w:rsidRDefault="00722026">
            <w:pPr>
              <w:pStyle w:val="ConsPlusNormal"/>
              <w:jc w:val="center"/>
            </w:pPr>
            <w:r>
              <w:t>6,1</w:t>
            </w:r>
          </w:p>
        </w:tc>
        <w:tc>
          <w:tcPr>
            <w:tcW w:w="1247" w:type="dxa"/>
            <w:vAlign w:val="center"/>
          </w:tcPr>
          <w:p w:rsidR="00722026" w:rsidRDefault="00722026">
            <w:pPr>
              <w:pStyle w:val="ConsPlusNormal"/>
              <w:jc w:val="center"/>
            </w:pPr>
            <w:r>
              <w:t>6,6</w:t>
            </w:r>
          </w:p>
        </w:tc>
        <w:tc>
          <w:tcPr>
            <w:tcW w:w="1191" w:type="dxa"/>
            <w:vAlign w:val="center"/>
          </w:tcPr>
          <w:p w:rsidR="00722026" w:rsidRDefault="00722026">
            <w:pPr>
              <w:pStyle w:val="ConsPlusNormal"/>
              <w:jc w:val="center"/>
            </w:pPr>
            <w:r>
              <w:t>6,7</w:t>
            </w:r>
          </w:p>
        </w:tc>
        <w:tc>
          <w:tcPr>
            <w:tcW w:w="1247" w:type="dxa"/>
            <w:vAlign w:val="center"/>
          </w:tcPr>
          <w:p w:rsidR="00722026" w:rsidRDefault="00722026">
            <w:pPr>
              <w:pStyle w:val="ConsPlusNormal"/>
              <w:jc w:val="center"/>
            </w:pPr>
            <w:r>
              <w:t>6,8</w:t>
            </w:r>
          </w:p>
        </w:tc>
      </w:tr>
      <w:tr w:rsidR="00722026">
        <w:tc>
          <w:tcPr>
            <w:tcW w:w="3630" w:type="dxa"/>
          </w:tcPr>
          <w:p w:rsidR="00722026" w:rsidRDefault="00722026">
            <w:pPr>
              <w:pStyle w:val="ConsPlusNormal"/>
              <w:jc w:val="both"/>
            </w:pPr>
            <w:r>
              <w:t>Задача N 1. Упрощение доступа субъектов малого и среднего предпринимательства к финансовым средствам</w:t>
            </w:r>
          </w:p>
        </w:tc>
        <w:tc>
          <w:tcPr>
            <w:tcW w:w="2721" w:type="dxa"/>
          </w:tcPr>
          <w:p w:rsidR="00722026" w:rsidRDefault="00722026">
            <w:pPr>
              <w:pStyle w:val="ConsPlusNormal"/>
            </w:pPr>
            <w:r>
              <w:t>Количество</w:t>
            </w:r>
          </w:p>
          <w:p w:rsidR="00722026" w:rsidRDefault="00722026">
            <w:pPr>
              <w:pStyle w:val="ConsPlusNormal"/>
              <w:jc w:val="both"/>
            </w:pPr>
            <w:r>
              <w:t>выданных займов и кредитов микрофинансовыми организациями и кредитными учреждениями</w:t>
            </w:r>
          </w:p>
        </w:tc>
        <w:tc>
          <w:tcPr>
            <w:tcW w:w="680" w:type="dxa"/>
            <w:vAlign w:val="center"/>
          </w:tcPr>
          <w:p w:rsidR="00722026" w:rsidRDefault="00722026">
            <w:pPr>
              <w:pStyle w:val="ConsPlusNormal"/>
            </w:pPr>
            <w:r>
              <w:t>Ед.</w:t>
            </w:r>
          </w:p>
        </w:tc>
        <w:tc>
          <w:tcPr>
            <w:tcW w:w="1191" w:type="dxa"/>
            <w:vAlign w:val="center"/>
          </w:tcPr>
          <w:p w:rsidR="00722026" w:rsidRDefault="00722026">
            <w:pPr>
              <w:pStyle w:val="ConsPlusNormal"/>
              <w:jc w:val="center"/>
            </w:pPr>
            <w:r>
              <w:t>15</w:t>
            </w:r>
          </w:p>
        </w:tc>
        <w:tc>
          <w:tcPr>
            <w:tcW w:w="1247" w:type="dxa"/>
            <w:vAlign w:val="center"/>
          </w:tcPr>
          <w:p w:rsidR="00722026" w:rsidRDefault="00722026">
            <w:pPr>
              <w:pStyle w:val="ConsPlusNormal"/>
              <w:jc w:val="center"/>
            </w:pPr>
            <w:r>
              <w:t>144</w:t>
            </w:r>
          </w:p>
        </w:tc>
        <w:tc>
          <w:tcPr>
            <w:tcW w:w="1191" w:type="dxa"/>
            <w:vAlign w:val="center"/>
          </w:tcPr>
          <w:p w:rsidR="00722026" w:rsidRDefault="00722026">
            <w:pPr>
              <w:pStyle w:val="ConsPlusNormal"/>
              <w:jc w:val="center"/>
            </w:pPr>
            <w:r>
              <w:t>296</w:t>
            </w:r>
          </w:p>
        </w:tc>
        <w:tc>
          <w:tcPr>
            <w:tcW w:w="1247" w:type="dxa"/>
            <w:vAlign w:val="center"/>
          </w:tcPr>
          <w:p w:rsidR="00722026" w:rsidRDefault="00722026">
            <w:pPr>
              <w:pStyle w:val="ConsPlusNormal"/>
              <w:jc w:val="center"/>
            </w:pPr>
            <w:r>
              <w:t>322</w:t>
            </w:r>
          </w:p>
        </w:tc>
      </w:tr>
      <w:tr w:rsidR="00722026">
        <w:tc>
          <w:tcPr>
            <w:tcW w:w="3630" w:type="dxa"/>
          </w:tcPr>
          <w:p w:rsidR="00722026" w:rsidRDefault="00722026">
            <w:pPr>
              <w:pStyle w:val="ConsPlusNormal"/>
              <w:jc w:val="both"/>
            </w:pPr>
            <w:r>
              <w:t>Задача N 2. Развитие инновационного потенциала малого бизнеса Республики Саха (Якутия)</w:t>
            </w:r>
          </w:p>
        </w:tc>
        <w:tc>
          <w:tcPr>
            <w:tcW w:w="2721" w:type="dxa"/>
          </w:tcPr>
          <w:p w:rsidR="00722026" w:rsidRDefault="00722026">
            <w:pPr>
              <w:pStyle w:val="ConsPlusNormal"/>
              <w:jc w:val="both"/>
            </w:pPr>
            <w:r>
              <w:t>Количество вновь созданных начинающих малых инновационных компаний</w:t>
            </w:r>
          </w:p>
        </w:tc>
        <w:tc>
          <w:tcPr>
            <w:tcW w:w="680" w:type="dxa"/>
            <w:vAlign w:val="center"/>
          </w:tcPr>
          <w:p w:rsidR="00722026" w:rsidRDefault="00722026">
            <w:pPr>
              <w:pStyle w:val="ConsPlusNormal"/>
            </w:pPr>
            <w:r>
              <w:t>Ед.</w:t>
            </w:r>
          </w:p>
        </w:tc>
        <w:tc>
          <w:tcPr>
            <w:tcW w:w="1191" w:type="dxa"/>
            <w:vAlign w:val="center"/>
          </w:tcPr>
          <w:p w:rsidR="00722026" w:rsidRDefault="00722026">
            <w:pPr>
              <w:pStyle w:val="ConsPlusNormal"/>
              <w:jc w:val="center"/>
            </w:pPr>
            <w:r>
              <w:t>-</w:t>
            </w:r>
          </w:p>
        </w:tc>
        <w:tc>
          <w:tcPr>
            <w:tcW w:w="1247" w:type="dxa"/>
            <w:vAlign w:val="center"/>
          </w:tcPr>
          <w:p w:rsidR="00722026" w:rsidRDefault="00722026">
            <w:pPr>
              <w:pStyle w:val="ConsPlusNormal"/>
              <w:jc w:val="center"/>
            </w:pPr>
            <w:r>
              <w:t>-</w:t>
            </w:r>
          </w:p>
        </w:tc>
        <w:tc>
          <w:tcPr>
            <w:tcW w:w="1191" w:type="dxa"/>
            <w:vAlign w:val="center"/>
          </w:tcPr>
          <w:p w:rsidR="00722026" w:rsidRDefault="00722026">
            <w:pPr>
              <w:pStyle w:val="ConsPlusNormal"/>
              <w:jc w:val="center"/>
            </w:pPr>
            <w:r>
              <w:t>10</w:t>
            </w:r>
          </w:p>
        </w:tc>
        <w:tc>
          <w:tcPr>
            <w:tcW w:w="1247" w:type="dxa"/>
            <w:vAlign w:val="center"/>
          </w:tcPr>
          <w:p w:rsidR="00722026" w:rsidRDefault="00722026">
            <w:pPr>
              <w:pStyle w:val="ConsPlusNormal"/>
              <w:jc w:val="center"/>
            </w:pPr>
            <w:r>
              <w:t>20</w:t>
            </w:r>
          </w:p>
        </w:tc>
      </w:tr>
      <w:tr w:rsidR="00722026">
        <w:tc>
          <w:tcPr>
            <w:tcW w:w="3630" w:type="dxa"/>
          </w:tcPr>
          <w:p w:rsidR="00722026" w:rsidRDefault="00722026">
            <w:pPr>
              <w:pStyle w:val="ConsPlusNormal"/>
              <w:jc w:val="both"/>
            </w:pPr>
            <w:r>
              <w:t>Задача N 3. Реализация мероприятий по поддержке модернизаций</w:t>
            </w:r>
          </w:p>
        </w:tc>
        <w:tc>
          <w:tcPr>
            <w:tcW w:w="2721" w:type="dxa"/>
          </w:tcPr>
          <w:p w:rsidR="00722026" w:rsidRDefault="00722026">
            <w:pPr>
              <w:pStyle w:val="ConsPlusNormal"/>
              <w:jc w:val="both"/>
            </w:pPr>
            <w:r>
              <w:t>Инвестиции в основной капитал малых предприятий</w:t>
            </w:r>
          </w:p>
        </w:tc>
        <w:tc>
          <w:tcPr>
            <w:tcW w:w="680" w:type="dxa"/>
            <w:vAlign w:val="center"/>
          </w:tcPr>
          <w:p w:rsidR="00722026" w:rsidRDefault="00722026">
            <w:pPr>
              <w:pStyle w:val="ConsPlusNormal"/>
              <w:jc w:val="both"/>
            </w:pPr>
            <w:r>
              <w:t>млн. руб.</w:t>
            </w:r>
          </w:p>
        </w:tc>
        <w:tc>
          <w:tcPr>
            <w:tcW w:w="1191" w:type="dxa"/>
            <w:vAlign w:val="center"/>
          </w:tcPr>
          <w:p w:rsidR="00722026" w:rsidRDefault="00722026">
            <w:pPr>
              <w:pStyle w:val="ConsPlusNormal"/>
              <w:jc w:val="center"/>
            </w:pPr>
            <w:r>
              <w:t>861,2</w:t>
            </w:r>
          </w:p>
        </w:tc>
        <w:tc>
          <w:tcPr>
            <w:tcW w:w="1247" w:type="dxa"/>
            <w:vAlign w:val="center"/>
          </w:tcPr>
          <w:p w:rsidR="00722026" w:rsidRDefault="00722026">
            <w:pPr>
              <w:pStyle w:val="ConsPlusNormal"/>
            </w:pPr>
            <w:r>
              <w:t>1 728,5</w:t>
            </w:r>
          </w:p>
        </w:tc>
        <w:tc>
          <w:tcPr>
            <w:tcW w:w="1191" w:type="dxa"/>
            <w:vAlign w:val="center"/>
          </w:tcPr>
          <w:p w:rsidR="00722026" w:rsidRDefault="00722026">
            <w:pPr>
              <w:pStyle w:val="ConsPlusNormal"/>
            </w:pPr>
            <w:r>
              <w:t>1 537,5</w:t>
            </w:r>
          </w:p>
        </w:tc>
        <w:tc>
          <w:tcPr>
            <w:tcW w:w="1247" w:type="dxa"/>
            <w:vAlign w:val="center"/>
          </w:tcPr>
          <w:p w:rsidR="00722026" w:rsidRDefault="00722026">
            <w:pPr>
              <w:pStyle w:val="ConsPlusNormal"/>
              <w:jc w:val="both"/>
            </w:pPr>
            <w:r>
              <w:t>1 629,75</w:t>
            </w:r>
          </w:p>
        </w:tc>
      </w:tr>
      <w:tr w:rsidR="00722026">
        <w:tc>
          <w:tcPr>
            <w:tcW w:w="3630" w:type="dxa"/>
          </w:tcPr>
          <w:p w:rsidR="00722026" w:rsidRDefault="00722026">
            <w:pPr>
              <w:pStyle w:val="ConsPlusNormal"/>
              <w:jc w:val="both"/>
            </w:pPr>
            <w:r>
              <w:t>Задача N 4. Продвижение товаров на региональные и международные рынки продукции</w:t>
            </w:r>
          </w:p>
        </w:tc>
        <w:tc>
          <w:tcPr>
            <w:tcW w:w="2721" w:type="dxa"/>
          </w:tcPr>
          <w:p w:rsidR="00722026" w:rsidRDefault="00722026">
            <w:pPr>
              <w:pStyle w:val="ConsPlusNormal"/>
              <w:jc w:val="both"/>
            </w:pPr>
            <w:r>
              <w:t>Количество СМСП, получивших государственную поддержку как экспортно ориентированные предприятия</w:t>
            </w:r>
          </w:p>
        </w:tc>
        <w:tc>
          <w:tcPr>
            <w:tcW w:w="680" w:type="dxa"/>
            <w:vAlign w:val="center"/>
          </w:tcPr>
          <w:p w:rsidR="00722026" w:rsidRDefault="00722026">
            <w:pPr>
              <w:pStyle w:val="ConsPlusNormal"/>
              <w:jc w:val="right"/>
            </w:pPr>
            <w:r>
              <w:t>Ед.</w:t>
            </w:r>
          </w:p>
        </w:tc>
        <w:tc>
          <w:tcPr>
            <w:tcW w:w="1191" w:type="dxa"/>
            <w:vAlign w:val="center"/>
          </w:tcPr>
          <w:p w:rsidR="00722026" w:rsidRDefault="00722026">
            <w:pPr>
              <w:pStyle w:val="ConsPlusNormal"/>
              <w:jc w:val="center"/>
            </w:pPr>
            <w:r>
              <w:t>-</w:t>
            </w:r>
          </w:p>
        </w:tc>
        <w:tc>
          <w:tcPr>
            <w:tcW w:w="1247" w:type="dxa"/>
            <w:vAlign w:val="center"/>
          </w:tcPr>
          <w:p w:rsidR="00722026" w:rsidRDefault="00722026">
            <w:pPr>
              <w:pStyle w:val="ConsPlusNormal"/>
              <w:jc w:val="center"/>
            </w:pPr>
            <w:r>
              <w:t>-</w:t>
            </w:r>
          </w:p>
        </w:tc>
        <w:tc>
          <w:tcPr>
            <w:tcW w:w="1191" w:type="dxa"/>
            <w:vAlign w:val="center"/>
          </w:tcPr>
          <w:p w:rsidR="00722026" w:rsidRDefault="00722026">
            <w:pPr>
              <w:pStyle w:val="ConsPlusNormal"/>
              <w:jc w:val="center"/>
            </w:pPr>
            <w:r>
              <w:t>16</w:t>
            </w:r>
          </w:p>
        </w:tc>
        <w:tc>
          <w:tcPr>
            <w:tcW w:w="1247" w:type="dxa"/>
            <w:vAlign w:val="center"/>
          </w:tcPr>
          <w:p w:rsidR="00722026" w:rsidRDefault="00722026">
            <w:pPr>
              <w:pStyle w:val="ConsPlusNormal"/>
              <w:jc w:val="center"/>
            </w:pPr>
            <w:r>
              <w:t>94</w:t>
            </w:r>
          </w:p>
        </w:tc>
      </w:tr>
      <w:tr w:rsidR="00722026">
        <w:tc>
          <w:tcPr>
            <w:tcW w:w="3630" w:type="dxa"/>
          </w:tcPr>
          <w:p w:rsidR="00722026" w:rsidRDefault="00722026">
            <w:pPr>
              <w:pStyle w:val="ConsPlusNormal"/>
              <w:jc w:val="both"/>
            </w:pPr>
            <w:r>
              <w:t>Задача N 5. Развитие сети объектов инфраструктуры поддержки малого и среднего предпринимательства</w:t>
            </w:r>
          </w:p>
        </w:tc>
        <w:tc>
          <w:tcPr>
            <w:tcW w:w="2721" w:type="dxa"/>
          </w:tcPr>
          <w:p w:rsidR="00722026" w:rsidRDefault="00722026">
            <w:pPr>
              <w:pStyle w:val="ConsPlusNormal"/>
            </w:pPr>
            <w:r>
              <w:t>Количество функционирующих</w:t>
            </w:r>
          </w:p>
          <w:p w:rsidR="00722026" w:rsidRDefault="00722026">
            <w:pPr>
              <w:pStyle w:val="ConsPlusNormal"/>
              <w:jc w:val="both"/>
            </w:pPr>
            <w:r>
              <w:t>бизнес-инкубаторов в Республике Саха (Якутия)</w:t>
            </w:r>
          </w:p>
        </w:tc>
        <w:tc>
          <w:tcPr>
            <w:tcW w:w="680" w:type="dxa"/>
            <w:vAlign w:val="center"/>
          </w:tcPr>
          <w:p w:rsidR="00722026" w:rsidRDefault="00722026">
            <w:pPr>
              <w:pStyle w:val="ConsPlusNormal"/>
            </w:pPr>
            <w:r>
              <w:t>Ед.</w:t>
            </w:r>
          </w:p>
        </w:tc>
        <w:tc>
          <w:tcPr>
            <w:tcW w:w="1191" w:type="dxa"/>
            <w:vAlign w:val="center"/>
          </w:tcPr>
          <w:p w:rsidR="00722026" w:rsidRDefault="00722026">
            <w:pPr>
              <w:pStyle w:val="ConsPlusNormal"/>
              <w:jc w:val="center"/>
            </w:pPr>
            <w:r>
              <w:t>1</w:t>
            </w:r>
          </w:p>
        </w:tc>
        <w:tc>
          <w:tcPr>
            <w:tcW w:w="1247" w:type="dxa"/>
            <w:vAlign w:val="center"/>
          </w:tcPr>
          <w:p w:rsidR="00722026" w:rsidRDefault="00722026">
            <w:pPr>
              <w:pStyle w:val="ConsPlusNormal"/>
              <w:jc w:val="center"/>
            </w:pPr>
            <w:r>
              <w:t>2</w:t>
            </w:r>
          </w:p>
        </w:tc>
        <w:tc>
          <w:tcPr>
            <w:tcW w:w="1191" w:type="dxa"/>
            <w:vAlign w:val="center"/>
          </w:tcPr>
          <w:p w:rsidR="00722026" w:rsidRDefault="00722026">
            <w:pPr>
              <w:pStyle w:val="ConsPlusNormal"/>
              <w:jc w:val="center"/>
            </w:pPr>
            <w:r>
              <w:t>2</w:t>
            </w:r>
          </w:p>
        </w:tc>
        <w:tc>
          <w:tcPr>
            <w:tcW w:w="1247" w:type="dxa"/>
            <w:vAlign w:val="center"/>
          </w:tcPr>
          <w:p w:rsidR="00722026" w:rsidRDefault="00722026">
            <w:pPr>
              <w:pStyle w:val="ConsPlusNormal"/>
              <w:jc w:val="center"/>
            </w:pPr>
            <w:r>
              <w:t>2</w:t>
            </w:r>
          </w:p>
        </w:tc>
      </w:tr>
      <w:tr w:rsidR="00722026">
        <w:tc>
          <w:tcPr>
            <w:tcW w:w="3630" w:type="dxa"/>
          </w:tcPr>
          <w:p w:rsidR="00722026" w:rsidRDefault="00722026">
            <w:pPr>
              <w:pStyle w:val="ConsPlusNormal"/>
              <w:jc w:val="both"/>
            </w:pPr>
            <w:r>
              <w:t>Задача N 6. Имущественная поддержка субъектов малого и среднего предпринимательства</w:t>
            </w:r>
          </w:p>
        </w:tc>
        <w:tc>
          <w:tcPr>
            <w:tcW w:w="2721" w:type="dxa"/>
          </w:tcPr>
          <w:p w:rsidR="00722026" w:rsidRDefault="00722026">
            <w:pPr>
              <w:pStyle w:val="ConsPlusNormal"/>
              <w:jc w:val="both"/>
            </w:pPr>
            <w:r>
              <w:t>Объем налоговых поступлений от организаций - резидентов бизнес-инкубаторов Республики Саха (Якутия)</w:t>
            </w:r>
          </w:p>
        </w:tc>
        <w:tc>
          <w:tcPr>
            <w:tcW w:w="680" w:type="dxa"/>
            <w:vAlign w:val="center"/>
          </w:tcPr>
          <w:p w:rsidR="00722026" w:rsidRDefault="00722026">
            <w:pPr>
              <w:pStyle w:val="ConsPlusNormal"/>
              <w:jc w:val="both"/>
            </w:pPr>
            <w:r>
              <w:t>тыс.</w:t>
            </w:r>
          </w:p>
          <w:p w:rsidR="00722026" w:rsidRDefault="00722026">
            <w:pPr>
              <w:pStyle w:val="ConsPlusNormal"/>
              <w:jc w:val="both"/>
            </w:pPr>
            <w:r>
              <w:t>руб.</w:t>
            </w:r>
          </w:p>
        </w:tc>
        <w:tc>
          <w:tcPr>
            <w:tcW w:w="1191" w:type="dxa"/>
            <w:vAlign w:val="center"/>
          </w:tcPr>
          <w:p w:rsidR="00722026" w:rsidRDefault="00722026">
            <w:pPr>
              <w:pStyle w:val="ConsPlusNormal"/>
              <w:jc w:val="center"/>
            </w:pPr>
            <w:r>
              <w:t>3 695</w:t>
            </w:r>
          </w:p>
        </w:tc>
        <w:tc>
          <w:tcPr>
            <w:tcW w:w="1247" w:type="dxa"/>
            <w:vAlign w:val="center"/>
          </w:tcPr>
          <w:p w:rsidR="00722026" w:rsidRDefault="00722026">
            <w:pPr>
              <w:pStyle w:val="ConsPlusNormal"/>
              <w:jc w:val="center"/>
            </w:pPr>
            <w:r>
              <w:t>3 789</w:t>
            </w:r>
          </w:p>
        </w:tc>
        <w:tc>
          <w:tcPr>
            <w:tcW w:w="1191" w:type="dxa"/>
            <w:vAlign w:val="center"/>
          </w:tcPr>
          <w:p w:rsidR="00722026" w:rsidRDefault="00722026">
            <w:pPr>
              <w:pStyle w:val="ConsPlusNormal"/>
              <w:jc w:val="center"/>
            </w:pPr>
            <w:r>
              <w:t>4 571</w:t>
            </w:r>
          </w:p>
        </w:tc>
        <w:tc>
          <w:tcPr>
            <w:tcW w:w="1247" w:type="dxa"/>
            <w:vAlign w:val="center"/>
          </w:tcPr>
          <w:p w:rsidR="00722026" w:rsidRDefault="00722026">
            <w:pPr>
              <w:pStyle w:val="ConsPlusNormal"/>
              <w:jc w:val="right"/>
            </w:pPr>
            <w:r>
              <w:t>5 267</w:t>
            </w:r>
          </w:p>
        </w:tc>
      </w:tr>
      <w:tr w:rsidR="00722026">
        <w:tc>
          <w:tcPr>
            <w:tcW w:w="3630" w:type="dxa"/>
          </w:tcPr>
          <w:p w:rsidR="00722026" w:rsidRDefault="00722026">
            <w:pPr>
              <w:pStyle w:val="ConsPlusNormal"/>
              <w:jc w:val="both"/>
            </w:pPr>
            <w:r>
              <w:t>Задача N 7. Реализация приоритетных направлений развития малого и среднего предпринимательства</w:t>
            </w:r>
          </w:p>
        </w:tc>
        <w:tc>
          <w:tcPr>
            <w:tcW w:w="2721" w:type="dxa"/>
          </w:tcPr>
          <w:p w:rsidR="00722026" w:rsidRDefault="00722026">
            <w:pPr>
              <w:pStyle w:val="ConsPlusNormal"/>
              <w:jc w:val="both"/>
            </w:pPr>
            <w:r>
              <w:t>Объем отгруженных товаров собственного производства, выполненных работ и услуг собственными силами</w:t>
            </w:r>
          </w:p>
        </w:tc>
        <w:tc>
          <w:tcPr>
            <w:tcW w:w="680" w:type="dxa"/>
            <w:vAlign w:val="center"/>
          </w:tcPr>
          <w:p w:rsidR="00722026" w:rsidRDefault="00722026">
            <w:pPr>
              <w:pStyle w:val="ConsPlusNormal"/>
            </w:pPr>
          </w:p>
          <w:p w:rsidR="00722026" w:rsidRDefault="00722026">
            <w:pPr>
              <w:pStyle w:val="ConsPlusNormal"/>
              <w:jc w:val="both"/>
            </w:pPr>
            <w:r>
              <w:t>млн.</w:t>
            </w:r>
          </w:p>
          <w:p w:rsidR="00722026" w:rsidRDefault="00722026">
            <w:pPr>
              <w:pStyle w:val="ConsPlusNormal"/>
              <w:jc w:val="both"/>
            </w:pPr>
            <w:r>
              <w:t>руб.</w:t>
            </w:r>
          </w:p>
        </w:tc>
        <w:tc>
          <w:tcPr>
            <w:tcW w:w="1191" w:type="dxa"/>
            <w:vAlign w:val="center"/>
          </w:tcPr>
          <w:p w:rsidR="00722026" w:rsidRDefault="00722026">
            <w:pPr>
              <w:pStyle w:val="ConsPlusNormal"/>
              <w:jc w:val="both"/>
            </w:pPr>
            <w:r>
              <w:t>37 657,3</w:t>
            </w:r>
          </w:p>
        </w:tc>
        <w:tc>
          <w:tcPr>
            <w:tcW w:w="1247" w:type="dxa"/>
            <w:vAlign w:val="center"/>
          </w:tcPr>
          <w:p w:rsidR="00722026" w:rsidRDefault="00722026">
            <w:pPr>
              <w:pStyle w:val="ConsPlusNormal"/>
              <w:jc w:val="both"/>
            </w:pPr>
            <w:r>
              <w:t>43 539,3</w:t>
            </w:r>
          </w:p>
        </w:tc>
        <w:tc>
          <w:tcPr>
            <w:tcW w:w="1191" w:type="dxa"/>
            <w:vAlign w:val="center"/>
          </w:tcPr>
          <w:p w:rsidR="00722026" w:rsidRDefault="00722026">
            <w:pPr>
              <w:pStyle w:val="ConsPlusNormal"/>
              <w:jc w:val="both"/>
            </w:pPr>
            <w:r>
              <w:t>61 745,4</w:t>
            </w:r>
          </w:p>
        </w:tc>
        <w:tc>
          <w:tcPr>
            <w:tcW w:w="1247" w:type="dxa"/>
            <w:vAlign w:val="center"/>
          </w:tcPr>
          <w:p w:rsidR="00722026" w:rsidRDefault="00722026">
            <w:pPr>
              <w:pStyle w:val="ConsPlusNormal"/>
              <w:jc w:val="both"/>
            </w:pPr>
            <w:r>
              <w:t>65 450,1</w:t>
            </w:r>
          </w:p>
        </w:tc>
      </w:tr>
    </w:tbl>
    <w:p w:rsidR="00722026" w:rsidRDefault="00722026">
      <w:pPr>
        <w:pStyle w:val="ConsPlusNormal"/>
        <w:jc w:val="both"/>
      </w:pPr>
    </w:p>
    <w:p w:rsidR="00722026" w:rsidRDefault="00722026">
      <w:pPr>
        <w:pStyle w:val="ConsPlusNormal"/>
        <w:jc w:val="center"/>
      </w:pPr>
      <w:r>
        <w:t>Раздел 3. РЕСУРСНОЕ ОБЕСПЕЧЕНИЕ ПОДПРОГРАММЫ</w:t>
      </w:r>
    </w:p>
    <w:p w:rsidR="00722026" w:rsidRDefault="00722026">
      <w:pPr>
        <w:pStyle w:val="ConsPlusNormal"/>
        <w:jc w:val="both"/>
      </w:pPr>
    </w:p>
    <w:p w:rsidR="00722026" w:rsidRDefault="00722026">
      <w:pPr>
        <w:pStyle w:val="ConsPlusNormal"/>
        <w:ind w:firstLine="540"/>
        <w:jc w:val="both"/>
      </w:pPr>
      <w:r>
        <w:t>Источниками финансирования мероприятий подпрограммы являются средства федерального, государственного бюджета Республики Саха (Якутия) и внебюджетные источники.</w:t>
      </w:r>
    </w:p>
    <w:p w:rsidR="00722026" w:rsidRDefault="00722026">
      <w:pPr>
        <w:pStyle w:val="ConsPlusNormal"/>
        <w:ind w:firstLine="540"/>
        <w:jc w:val="both"/>
      </w:pPr>
      <w:r>
        <w:t>Общий объем средств, предназначенных для реализации подпрограммы, по базовому варианту в 2012 - 2019 годах составляет 7 616 763,09 тыс. рублей, в том числе по годам: 2012 г. - 905 536,08 тыс. рублей, 2013 г. - 1 012 829,50 тыс. рублей, 2014 г. - 934 561,89 тыс. рублей, 2015 г. - 1 268 805,71 тыс. рублей, 2016 г. -1 070 542,23 тыс. рублей, 2017 г. - 829 975,23 тыс. рублей, 2018 г. - 797 256,23 тыс. рублей, 2019 г. - 797 256,23 тыс. рублей. В том числе средства государственного бюджета Республики Саха (Якутия) - 1 822 629,73 тыс. рублей, федерального бюджета - 1 549 332,81 тыс. рублей, внебюджетные источники - 4 140 000,00 тыс. рублей, местные бюджеты - 104 800,56 тыс. рублей.</w:t>
      </w:r>
    </w:p>
    <w:p w:rsidR="00722026" w:rsidRDefault="00722026">
      <w:pPr>
        <w:pStyle w:val="ConsPlusNormal"/>
        <w:jc w:val="both"/>
      </w:pPr>
      <w:r>
        <w:t xml:space="preserve">(в ред. </w:t>
      </w:r>
      <w:hyperlink r:id="rId98" w:history="1">
        <w:r>
          <w:rPr>
            <w:color w:val="0000FF"/>
          </w:rPr>
          <w:t>Указа</w:t>
        </w:r>
      </w:hyperlink>
      <w:r>
        <w:t xml:space="preserve"> Главы РС(Я) от 17.12.2015 N 853)</w:t>
      </w:r>
    </w:p>
    <w:p w:rsidR="00722026" w:rsidRDefault="00722026">
      <w:pPr>
        <w:pStyle w:val="ConsPlusNormal"/>
        <w:ind w:firstLine="540"/>
        <w:jc w:val="both"/>
      </w:pPr>
      <w:r>
        <w:t>Общий объем средств, предназначенных для реализации подпрограммы, по интенсивному варианту в 2012-2019 годах составляет 18 712 435,05 тыс. рублей, в том числе по годам: 2012 г. - 1 155 759,00 тыс. рублей, 2013 г. - 1 566 333,34 тыс. рублей, 2014 г. - 1 997 542,00 тыс. рублей, 2015 г. - 2 433 666,94 тыс. рублей, 2016 г. - 2 889 783,4 тыс. рублей, 2017 г. - 2 889 783,4 тыс. рублей, 2018 г. - 2 889 783,4 тыс. рублей, 2019 г. - 2 889 783,4 тыс. рублей. В том числе средства государственного бюджета Республики Саха (Якутия) - 4 119 164,49 тыс. рублей, федерального бюджета - 4 234 351,20 тыс. рублей, внебюджетные источники - 10 358 919,36 тыс. рублей.</w:t>
      </w:r>
    </w:p>
    <w:p w:rsidR="00722026" w:rsidRDefault="00722026">
      <w:pPr>
        <w:pStyle w:val="ConsPlusNormal"/>
        <w:jc w:val="both"/>
      </w:pPr>
      <w:r>
        <w:t xml:space="preserve">(в ред. </w:t>
      </w:r>
      <w:hyperlink r:id="rId99"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Раздел 4. АНАЛИЗ УПРАВЛЕНИЯ ПОДПРОГРАММОЙ</w:t>
      </w:r>
    </w:p>
    <w:p w:rsidR="00722026" w:rsidRDefault="00722026">
      <w:pPr>
        <w:pStyle w:val="ConsPlusNormal"/>
        <w:jc w:val="center"/>
      </w:pPr>
      <w:r>
        <w:t>С УКАЗАНИЕМ РИСКОВ РЕАЛИЗАЦИИ ПОДПРОГРАММЫ</w:t>
      </w:r>
    </w:p>
    <w:p w:rsidR="00722026" w:rsidRDefault="00722026">
      <w:pPr>
        <w:pStyle w:val="ConsPlusNormal"/>
        <w:jc w:val="both"/>
      </w:pPr>
    </w:p>
    <w:p w:rsidR="00722026" w:rsidRDefault="00722026">
      <w:pPr>
        <w:pStyle w:val="ConsPlusNormal"/>
        <w:ind w:firstLine="540"/>
        <w:jc w:val="both"/>
      </w:pPr>
      <w:r>
        <w:t>Управление подпрограммой осуществляет ответственный исполнитель государственной программы - Министерство по делам предпринимательства и развития туризма Республики Саха (Якутия).</w:t>
      </w:r>
    </w:p>
    <w:p w:rsidR="00722026" w:rsidRDefault="00722026">
      <w:pPr>
        <w:pStyle w:val="ConsPlusNormal"/>
        <w:ind w:firstLine="540"/>
        <w:jc w:val="both"/>
      </w:pPr>
      <w:r>
        <w:t xml:space="preserve">Анализ рисков, причин их возникновения и мероприятий по их минимизации при реализации подпрограммы приведен в </w:t>
      </w:r>
      <w:hyperlink w:anchor="P1873" w:history="1">
        <w:r>
          <w:rPr>
            <w:color w:val="0000FF"/>
          </w:rPr>
          <w:t>таблице 12</w:t>
        </w:r>
      </w:hyperlink>
      <w:r>
        <w:t>.</w:t>
      </w:r>
    </w:p>
    <w:p w:rsidR="00722026" w:rsidRDefault="00722026">
      <w:pPr>
        <w:pStyle w:val="ConsPlusNormal"/>
        <w:ind w:firstLine="540"/>
        <w:jc w:val="both"/>
      </w:pPr>
      <w:r>
        <w:t>Весь процесс управления рисками можно свести к трем фазам: оценке вероятности, оценке силы влияния фактора и оценке путей снижения рисков.</w:t>
      </w:r>
    </w:p>
    <w:p w:rsidR="00722026" w:rsidRDefault="00722026">
      <w:pPr>
        <w:pStyle w:val="ConsPlusNormal"/>
        <w:jc w:val="both"/>
      </w:pPr>
    </w:p>
    <w:p w:rsidR="00722026" w:rsidRDefault="00722026">
      <w:pPr>
        <w:pStyle w:val="ConsPlusNormal"/>
        <w:jc w:val="right"/>
      </w:pPr>
      <w:r>
        <w:t>Таблица 12</w:t>
      </w:r>
    </w:p>
    <w:p w:rsidR="00722026" w:rsidRDefault="00722026">
      <w:pPr>
        <w:pStyle w:val="ConsPlusNormal"/>
        <w:jc w:val="both"/>
      </w:pPr>
    </w:p>
    <w:p w:rsidR="00722026" w:rsidRDefault="00722026">
      <w:pPr>
        <w:pStyle w:val="ConsPlusNormal"/>
        <w:jc w:val="center"/>
      </w:pPr>
      <w:bookmarkStart w:id="15" w:name="P1873"/>
      <w:bookmarkEnd w:id="15"/>
      <w:r>
        <w:t>Риски невыполнения Программы</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5"/>
        <w:gridCol w:w="1320"/>
        <w:gridCol w:w="1417"/>
        <w:gridCol w:w="5499"/>
      </w:tblGrid>
      <w:tr w:rsidR="00722026">
        <w:tc>
          <w:tcPr>
            <w:tcW w:w="3175" w:type="dxa"/>
          </w:tcPr>
          <w:p w:rsidR="00722026" w:rsidRDefault="00722026">
            <w:pPr>
              <w:pStyle w:val="ConsPlusNormal"/>
              <w:jc w:val="center"/>
            </w:pPr>
            <w:r>
              <w:t>Наименование рисков</w:t>
            </w:r>
          </w:p>
        </w:tc>
        <w:tc>
          <w:tcPr>
            <w:tcW w:w="1320" w:type="dxa"/>
          </w:tcPr>
          <w:p w:rsidR="00722026" w:rsidRDefault="00722026">
            <w:pPr>
              <w:pStyle w:val="ConsPlusNormal"/>
              <w:jc w:val="center"/>
            </w:pPr>
            <w:r>
              <w:t>Вероятность</w:t>
            </w:r>
          </w:p>
        </w:tc>
        <w:tc>
          <w:tcPr>
            <w:tcW w:w="1417" w:type="dxa"/>
          </w:tcPr>
          <w:p w:rsidR="00722026" w:rsidRDefault="00722026">
            <w:pPr>
              <w:pStyle w:val="ConsPlusNormal"/>
              <w:jc w:val="center"/>
            </w:pPr>
            <w:r>
              <w:t>Сила влияния</w:t>
            </w:r>
          </w:p>
        </w:tc>
        <w:tc>
          <w:tcPr>
            <w:tcW w:w="5499" w:type="dxa"/>
          </w:tcPr>
          <w:p w:rsidR="00722026" w:rsidRDefault="00722026">
            <w:pPr>
              <w:pStyle w:val="ConsPlusNormal"/>
              <w:jc w:val="center"/>
            </w:pPr>
            <w:r>
              <w:t>Способ преодоления риска</w:t>
            </w:r>
          </w:p>
        </w:tc>
      </w:tr>
      <w:tr w:rsidR="00722026">
        <w:tc>
          <w:tcPr>
            <w:tcW w:w="11411" w:type="dxa"/>
            <w:gridSpan w:val="4"/>
          </w:tcPr>
          <w:p w:rsidR="00722026" w:rsidRDefault="00722026">
            <w:pPr>
              <w:pStyle w:val="ConsPlusNormal"/>
              <w:jc w:val="center"/>
            </w:pPr>
            <w:r>
              <w:t>Риски, связанные с недофинансированием Программы</w:t>
            </w:r>
          </w:p>
        </w:tc>
      </w:tr>
      <w:tr w:rsidR="00722026">
        <w:tc>
          <w:tcPr>
            <w:tcW w:w="3175" w:type="dxa"/>
          </w:tcPr>
          <w:p w:rsidR="00722026" w:rsidRDefault="00722026">
            <w:pPr>
              <w:pStyle w:val="ConsPlusNormal"/>
            </w:pPr>
            <w:r>
              <w:t>Недофинансирование со стороны государственного</w:t>
            </w:r>
          </w:p>
          <w:p w:rsidR="00722026" w:rsidRDefault="00722026">
            <w:pPr>
              <w:pStyle w:val="ConsPlusNormal"/>
              <w:jc w:val="both"/>
            </w:pPr>
            <w:r>
              <w:t>бюджета Республики Саха (Якутия)</w:t>
            </w:r>
          </w:p>
        </w:tc>
        <w:tc>
          <w:tcPr>
            <w:tcW w:w="1320" w:type="dxa"/>
          </w:tcPr>
          <w:p w:rsidR="00722026" w:rsidRDefault="00722026">
            <w:pPr>
              <w:pStyle w:val="ConsPlusNormal"/>
              <w:jc w:val="both"/>
            </w:pPr>
            <w:r>
              <w:t>высокая</w:t>
            </w:r>
          </w:p>
        </w:tc>
        <w:tc>
          <w:tcPr>
            <w:tcW w:w="1417" w:type="dxa"/>
          </w:tcPr>
          <w:p w:rsidR="00722026" w:rsidRDefault="00722026">
            <w:pPr>
              <w:pStyle w:val="ConsPlusNormal"/>
              <w:jc w:val="both"/>
            </w:pPr>
            <w:r>
              <w:t>высокая</w:t>
            </w:r>
          </w:p>
        </w:tc>
        <w:tc>
          <w:tcPr>
            <w:tcW w:w="5499" w:type="dxa"/>
          </w:tcPr>
          <w:p w:rsidR="00722026" w:rsidRDefault="00722026">
            <w:pPr>
              <w:pStyle w:val="ConsPlusNormal"/>
              <w:jc w:val="both"/>
            </w:pPr>
            <w:r>
              <w:t>Определение приоритетов для первоочередного финансирования.</w:t>
            </w:r>
          </w:p>
          <w:p w:rsidR="00722026" w:rsidRDefault="00722026">
            <w:pPr>
              <w:pStyle w:val="ConsPlusNormal"/>
              <w:jc w:val="both"/>
            </w:pPr>
            <w:r>
              <w:t>Оценка эффективности бюджетных вложений.</w:t>
            </w:r>
          </w:p>
          <w:p w:rsidR="00722026" w:rsidRDefault="00722026">
            <w:pPr>
              <w:pStyle w:val="ConsPlusNormal"/>
              <w:jc w:val="both"/>
            </w:pPr>
            <w:r>
              <w:t>Пропаганда эффективности мероприятий Программы, успешного опыта других регионов в развитии малого предпринимательства, приведшего к качественному росту экономики.</w:t>
            </w:r>
          </w:p>
          <w:p w:rsidR="00722026" w:rsidRDefault="00722026">
            <w:pPr>
              <w:pStyle w:val="ConsPlusNormal"/>
              <w:jc w:val="both"/>
            </w:pPr>
            <w:r>
              <w:t>Вовлечение в развитие МП всего государственного механизма</w:t>
            </w:r>
          </w:p>
        </w:tc>
      </w:tr>
      <w:tr w:rsidR="00722026">
        <w:tc>
          <w:tcPr>
            <w:tcW w:w="3175" w:type="dxa"/>
          </w:tcPr>
          <w:p w:rsidR="00722026" w:rsidRDefault="00722026">
            <w:pPr>
              <w:pStyle w:val="ConsPlusNormal"/>
              <w:jc w:val="both"/>
            </w:pPr>
            <w:r>
              <w:t>в том числе из-за резкого сжатия налогооблагаемой базы</w:t>
            </w:r>
          </w:p>
        </w:tc>
        <w:tc>
          <w:tcPr>
            <w:tcW w:w="1320" w:type="dxa"/>
          </w:tcPr>
          <w:p w:rsidR="00722026" w:rsidRDefault="00722026">
            <w:pPr>
              <w:pStyle w:val="ConsPlusNormal"/>
              <w:jc w:val="both"/>
            </w:pPr>
            <w:r>
              <w:t>средняя</w:t>
            </w:r>
          </w:p>
        </w:tc>
        <w:tc>
          <w:tcPr>
            <w:tcW w:w="1417" w:type="dxa"/>
          </w:tcPr>
          <w:p w:rsidR="00722026" w:rsidRDefault="00722026">
            <w:pPr>
              <w:pStyle w:val="ConsPlusNormal"/>
              <w:jc w:val="both"/>
            </w:pPr>
            <w:r>
              <w:t>высокая</w:t>
            </w:r>
          </w:p>
        </w:tc>
        <w:tc>
          <w:tcPr>
            <w:tcW w:w="5499" w:type="dxa"/>
          </w:tcPr>
          <w:p w:rsidR="00722026" w:rsidRDefault="00722026">
            <w:pPr>
              <w:pStyle w:val="ConsPlusNormal"/>
              <w:jc w:val="both"/>
            </w:pPr>
            <w:r>
              <w:t>Снижение финансирования на 15% по базовому варианту реализации Программы и на 30% по интенсивному варианту реализации Программы</w:t>
            </w:r>
          </w:p>
        </w:tc>
      </w:tr>
      <w:tr w:rsidR="00722026">
        <w:tc>
          <w:tcPr>
            <w:tcW w:w="3175" w:type="dxa"/>
          </w:tcPr>
          <w:p w:rsidR="00722026" w:rsidRDefault="00722026">
            <w:pPr>
              <w:pStyle w:val="ConsPlusNormal"/>
              <w:jc w:val="both"/>
            </w:pPr>
            <w:r>
              <w:t>Недофинансирование со стороны федерального бюджета</w:t>
            </w:r>
          </w:p>
        </w:tc>
        <w:tc>
          <w:tcPr>
            <w:tcW w:w="1320" w:type="dxa"/>
          </w:tcPr>
          <w:p w:rsidR="00722026" w:rsidRDefault="00722026">
            <w:pPr>
              <w:pStyle w:val="ConsPlusNormal"/>
              <w:jc w:val="both"/>
            </w:pPr>
            <w:r>
              <w:t>высокая</w:t>
            </w:r>
          </w:p>
        </w:tc>
        <w:tc>
          <w:tcPr>
            <w:tcW w:w="1417" w:type="dxa"/>
          </w:tcPr>
          <w:p w:rsidR="00722026" w:rsidRDefault="00722026">
            <w:pPr>
              <w:pStyle w:val="ConsPlusNormal"/>
              <w:jc w:val="both"/>
            </w:pPr>
            <w:r>
              <w:t>высокая</w:t>
            </w:r>
          </w:p>
        </w:tc>
        <w:tc>
          <w:tcPr>
            <w:tcW w:w="5499" w:type="dxa"/>
          </w:tcPr>
          <w:p w:rsidR="00722026" w:rsidRDefault="00722026">
            <w:pPr>
              <w:pStyle w:val="ConsPlusNormal"/>
              <w:jc w:val="both"/>
            </w:pPr>
            <w:r>
              <w:t>Определение приоритетов для первоочередного финансирования.</w:t>
            </w:r>
          </w:p>
          <w:p w:rsidR="00722026" w:rsidRDefault="00722026">
            <w:pPr>
              <w:pStyle w:val="ConsPlusNormal"/>
              <w:jc w:val="both"/>
            </w:pPr>
            <w:r>
              <w:t>Оценка эффективности бюджетных вложений</w:t>
            </w:r>
          </w:p>
        </w:tc>
      </w:tr>
      <w:tr w:rsidR="00722026">
        <w:tc>
          <w:tcPr>
            <w:tcW w:w="3175" w:type="dxa"/>
          </w:tcPr>
          <w:p w:rsidR="00722026" w:rsidRDefault="00722026">
            <w:pPr>
              <w:pStyle w:val="ConsPlusNormal"/>
            </w:pPr>
            <w:r>
              <w:t>Недософинансирование</w:t>
            </w:r>
          </w:p>
          <w:p w:rsidR="00722026" w:rsidRDefault="00722026">
            <w:pPr>
              <w:pStyle w:val="ConsPlusNormal"/>
              <w:jc w:val="both"/>
            </w:pPr>
            <w:r>
              <w:t>со стороны местных бюджетов</w:t>
            </w:r>
          </w:p>
        </w:tc>
        <w:tc>
          <w:tcPr>
            <w:tcW w:w="1320" w:type="dxa"/>
          </w:tcPr>
          <w:p w:rsidR="00722026" w:rsidRDefault="00722026">
            <w:pPr>
              <w:pStyle w:val="ConsPlusNormal"/>
              <w:jc w:val="both"/>
            </w:pPr>
            <w:r>
              <w:t>высокая</w:t>
            </w:r>
          </w:p>
        </w:tc>
        <w:tc>
          <w:tcPr>
            <w:tcW w:w="1417" w:type="dxa"/>
          </w:tcPr>
          <w:p w:rsidR="00722026" w:rsidRDefault="00722026">
            <w:pPr>
              <w:pStyle w:val="ConsPlusNormal"/>
              <w:jc w:val="both"/>
            </w:pPr>
            <w:r>
              <w:t>средняя</w:t>
            </w:r>
          </w:p>
        </w:tc>
        <w:tc>
          <w:tcPr>
            <w:tcW w:w="5499" w:type="dxa"/>
          </w:tcPr>
          <w:p w:rsidR="00722026" w:rsidRDefault="00722026">
            <w:pPr>
              <w:pStyle w:val="ConsPlusNormal"/>
              <w:jc w:val="both"/>
            </w:pPr>
            <w:r>
              <w:t>Использование принципа паритетности финансирования.</w:t>
            </w:r>
          </w:p>
          <w:p w:rsidR="00722026" w:rsidRDefault="00722026">
            <w:pPr>
              <w:pStyle w:val="ConsPlusNormal"/>
              <w:jc w:val="both"/>
            </w:pPr>
            <w:r>
              <w:t>Пропаганда эффективности вложений в развитие предпринимательства.</w:t>
            </w:r>
          </w:p>
          <w:p w:rsidR="00722026" w:rsidRDefault="00722026">
            <w:pPr>
              <w:pStyle w:val="ConsPlusNormal"/>
              <w:jc w:val="both"/>
            </w:pPr>
            <w:r>
              <w:t>Анализ эффективности бюджетных вложений.</w:t>
            </w:r>
          </w:p>
          <w:p w:rsidR="00722026" w:rsidRDefault="00722026">
            <w:pPr>
              <w:pStyle w:val="ConsPlusNormal"/>
              <w:jc w:val="both"/>
            </w:pPr>
            <w:r>
              <w:t>Увеличение количества субъектов малого и среднего предпринимательства, что приведет к увеличению налоговых поступлений в местный бюджет</w:t>
            </w:r>
          </w:p>
        </w:tc>
      </w:tr>
      <w:tr w:rsidR="00722026">
        <w:tc>
          <w:tcPr>
            <w:tcW w:w="11411" w:type="dxa"/>
            <w:gridSpan w:val="4"/>
          </w:tcPr>
          <w:p w:rsidR="00722026" w:rsidRDefault="00722026">
            <w:pPr>
              <w:pStyle w:val="ConsPlusNormal"/>
              <w:jc w:val="center"/>
            </w:pPr>
            <w:r>
              <w:t>Риски, связанные с изменением внешней среды</w:t>
            </w:r>
          </w:p>
        </w:tc>
      </w:tr>
      <w:tr w:rsidR="00722026">
        <w:tc>
          <w:tcPr>
            <w:tcW w:w="3175" w:type="dxa"/>
          </w:tcPr>
          <w:p w:rsidR="00722026" w:rsidRDefault="00722026">
            <w:pPr>
              <w:pStyle w:val="ConsPlusNormal"/>
            </w:pPr>
            <w:r>
              <w:t>Значительные</w:t>
            </w:r>
          </w:p>
          <w:p w:rsidR="00722026" w:rsidRDefault="00722026">
            <w:pPr>
              <w:pStyle w:val="ConsPlusNormal"/>
              <w:jc w:val="both"/>
            </w:pPr>
            <w:r>
              <w:t>изменения налоговых правил</w:t>
            </w:r>
          </w:p>
        </w:tc>
        <w:tc>
          <w:tcPr>
            <w:tcW w:w="1320" w:type="dxa"/>
          </w:tcPr>
          <w:p w:rsidR="00722026" w:rsidRDefault="00722026">
            <w:pPr>
              <w:pStyle w:val="ConsPlusNormal"/>
              <w:jc w:val="both"/>
            </w:pPr>
            <w:r>
              <w:t>средняя</w:t>
            </w:r>
          </w:p>
        </w:tc>
        <w:tc>
          <w:tcPr>
            <w:tcW w:w="1417" w:type="dxa"/>
          </w:tcPr>
          <w:p w:rsidR="00722026" w:rsidRDefault="00722026">
            <w:pPr>
              <w:pStyle w:val="ConsPlusNormal"/>
              <w:jc w:val="both"/>
            </w:pPr>
            <w:r>
              <w:t>высокая</w:t>
            </w:r>
          </w:p>
        </w:tc>
        <w:tc>
          <w:tcPr>
            <w:tcW w:w="5499" w:type="dxa"/>
          </w:tcPr>
          <w:p w:rsidR="00722026" w:rsidRDefault="00722026">
            <w:pPr>
              <w:pStyle w:val="ConsPlusNormal"/>
              <w:jc w:val="both"/>
            </w:pPr>
            <w:r>
              <w:t>Разработка предложений по системе расчета и обоснования ставок налогообложения.</w:t>
            </w:r>
          </w:p>
          <w:p w:rsidR="00722026" w:rsidRDefault="00722026">
            <w:pPr>
              <w:pStyle w:val="ConsPlusNormal"/>
              <w:jc w:val="both"/>
            </w:pPr>
            <w:r>
              <w:t>Взаимодействие с общественными и профессиональными организациями и объединениями предпринимателей</w:t>
            </w:r>
          </w:p>
        </w:tc>
      </w:tr>
      <w:tr w:rsidR="00722026">
        <w:tc>
          <w:tcPr>
            <w:tcW w:w="3175" w:type="dxa"/>
          </w:tcPr>
          <w:p w:rsidR="00722026" w:rsidRDefault="00722026">
            <w:pPr>
              <w:pStyle w:val="ConsPlusNormal"/>
              <w:jc w:val="both"/>
            </w:pPr>
            <w:r>
              <w:t>Изменения порядка определения малых предприятий</w:t>
            </w:r>
          </w:p>
        </w:tc>
        <w:tc>
          <w:tcPr>
            <w:tcW w:w="1320" w:type="dxa"/>
          </w:tcPr>
          <w:p w:rsidR="00722026" w:rsidRDefault="00722026">
            <w:pPr>
              <w:pStyle w:val="ConsPlusNormal"/>
              <w:jc w:val="both"/>
            </w:pPr>
            <w:r>
              <w:t>средняя</w:t>
            </w:r>
          </w:p>
        </w:tc>
        <w:tc>
          <w:tcPr>
            <w:tcW w:w="1417" w:type="dxa"/>
          </w:tcPr>
          <w:p w:rsidR="00722026" w:rsidRDefault="00722026">
            <w:pPr>
              <w:pStyle w:val="ConsPlusNormal"/>
              <w:jc w:val="both"/>
            </w:pPr>
            <w:r>
              <w:t>высокая</w:t>
            </w:r>
          </w:p>
        </w:tc>
        <w:tc>
          <w:tcPr>
            <w:tcW w:w="5499" w:type="dxa"/>
          </w:tcPr>
          <w:p w:rsidR="00722026" w:rsidRDefault="00722026">
            <w:pPr>
              <w:pStyle w:val="ConsPlusNormal"/>
              <w:jc w:val="both"/>
            </w:pPr>
            <w:r>
              <w:t>Разработка и внедрение предложений по порядку отнесения предприятий к субъектам малого предпринимательства</w:t>
            </w:r>
          </w:p>
        </w:tc>
      </w:tr>
      <w:tr w:rsidR="00722026">
        <w:tc>
          <w:tcPr>
            <w:tcW w:w="3175" w:type="dxa"/>
          </w:tcPr>
          <w:p w:rsidR="00722026" w:rsidRDefault="00722026">
            <w:pPr>
              <w:pStyle w:val="ConsPlusNormal"/>
            </w:pPr>
            <w:r>
              <w:t>Устаревание</w:t>
            </w:r>
          </w:p>
          <w:p w:rsidR="00722026" w:rsidRDefault="00722026">
            <w:pPr>
              <w:pStyle w:val="ConsPlusNormal"/>
              <w:jc w:val="both"/>
            </w:pPr>
            <w:r>
              <w:t>мероприятий Программы</w:t>
            </w:r>
          </w:p>
        </w:tc>
        <w:tc>
          <w:tcPr>
            <w:tcW w:w="1320" w:type="dxa"/>
          </w:tcPr>
          <w:p w:rsidR="00722026" w:rsidRDefault="00722026">
            <w:pPr>
              <w:pStyle w:val="ConsPlusNormal"/>
              <w:jc w:val="both"/>
            </w:pPr>
            <w:r>
              <w:t>средняя</w:t>
            </w:r>
          </w:p>
        </w:tc>
        <w:tc>
          <w:tcPr>
            <w:tcW w:w="1417" w:type="dxa"/>
          </w:tcPr>
          <w:p w:rsidR="00722026" w:rsidRDefault="00722026">
            <w:pPr>
              <w:pStyle w:val="ConsPlusNormal"/>
              <w:jc w:val="both"/>
            </w:pPr>
            <w:r>
              <w:t>высокая</w:t>
            </w:r>
          </w:p>
        </w:tc>
        <w:tc>
          <w:tcPr>
            <w:tcW w:w="5499" w:type="dxa"/>
          </w:tcPr>
          <w:p w:rsidR="00722026" w:rsidRDefault="00722026">
            <w:pPr>
              <w:pStyle w:val="ConsPlusNormal"/>
              <w:jc w:val="both"/>
            </w:pPr>
            <w:r>
              <w:t>Ежегодный анализ эффективности мероприятий Программы.</w:t>
            </w:r>
          </w:p>
          <w:p w:rsidR="00722026" w:rsidRDefault="00722026">
            <w:pPr>
              <w:pStyle w:val="ConsPlusNormal"/>
              <w:jc w:val="both"/>
            </w:pPr>
            <w:r>
              <w:t>Перераспределение средств внутри разделов Программы с утверждением изменений Указом Президента Республики Саха (Якутия)</w:t>
            </w:r>
          </w:p>
        </w:tc>
      </w:tr>
      <w:tr w:rsidR="00722026">
        <w:tc>
          <w:tcPr>
            <w:tcW w:w="11411" w:type="dxa"/>
            <w:gridSpan w:val="4"/>
          </w:tcPr>
          <w:p w:rsidR="00722026" w:rsidRDefault="00722026">
            <w:pPr>
              <w:pStyle w:val="ConsPlusNormal"/>
              <w:jc w:val="center"/>
            </w:pPr>
            <w:r>
              <w:t>Риски, связанные с человеческим фактором</w:t>
            </w:r>
          </w:p>
        </w:tc>
      </w:tr>
      <w:tr w:rsidR="00722026">
        <w:tc>
          <w:tcPr>
            <w:tcW w:w="3175" w:type="dxa"/>
          </w:tcPr>
          <w:p w:rsidR="00722026" w:rsidRDefault="00722026">
            <w:pPr>
              <w:pStyle w:val="ConsPlusNormal"/>
              <w:jc w:val="both"/>
            </w:pPr>
            <w:r>
              <w:t>Недоверие со стороны предпринимателей в полезность и доступность мероприятий Программы</w:t>
            </w:r>
          </w:p>
        </w:tc>
        <w:tc>
          <w:tcPr>
            <w:tcW w:w="1320" w:type="dxa"/>
          </w:tcPr>
          <w:p w:rsidR="00722026" w:rsidRDefault="00722026">
            <w:pPr>
              <w:pStyle w:val="ConsPlusNormal"/>
              <w:jc w:val="both"/>
            </w:pPr>
            <w:r>
              <w:t>средняя</w:t>
            </w:r>
          </w:p>
        </w:tc>
        <w:tc>
          <w:tcPr>
            <w:tcW w:w="1417" w:type="dxa"/>
          </w:tcPr>
          <w:p w:rsidR="00722026" w:rsidRDefault="00722026">
            <w:pPr>
              <w:pStyle w:val="ConsPlusNormal"/>
              <w:jc w:val="both"/>
            </w:pPr>
            <w:r>
              <w:t>средняя</w:t>
            </w:r>
          </w:p>
        </w:tc>
        <w:tc>
          <w:tcPr>
            <w:tcW w:w="5499" w:type="dxa"/>
          </w:tcPr>
          <w:p w:rsidR="00722026" w:rsidRDefault="00722026">
            <w:pPr>
              <w:pStyle w:val="ConsPlusNormal"/>
              <w:jc w:val="both"/>
            </w:pPr>
            <w:r>
              <w:t>Повышение открытости за счет постоянного информирования предпринимательской среды об осуществляемых мероприятиях с использованием разнообразных каналов коммуникаций передачи информации.</w:t>
            </w:r>
          </w:p>
          <w:p w:rsidR="00722026" w:rsidRDefault="00722026">
            <w:pPr>
              <w:pStyle w:val="ConsPlusNormal"/>
            </w:pPr>
            <w:r>
              <w:t>Пропаганда успешных проектов и начинаний</w:t>
            </w:r>
          </w:p>
        </w:tc>
      </w:tr>
      <w:tr w:rsidR="00722026">
        <w:tc>
          <w:tcPr>
            <w:tcW w:w="3175" w:type="dxa"/>
          </w:tcPr>
          <w:p w:rsidR="00722026" w:rsidRDefault="00722026">
            <w:pPr>
              <w:pStyle w:val="ConsPlusNormal"/>
              <w:jc w:val="both"/>
            </w:pPr>
            <w:r>
              <w:t>Отказ от участия в предлагаемых мероприятиях из-за неверия предпринимателей в свои силы</w:t>
            </w:r>
          </w:p>
        </w:tc>
        <w:tc>
          <w:tcPr>
            <w:tcW w:w="1320" w:type="dxa"/>
          </w:tcPr>
          <w:p w:rsidR="00722026" w:rsidRDefault="00722026">
            <w:pPr>
              <w:pStyle w:val="ConsPlusNormal"/>
              <w:jc w:val="both"/>
            </w:pPr>
            <w:r>
              <w:t>средняя</w:t>
            </w:r>
          </w:p>
        </w:tc>
        <w:tc>
          <w:tcPr>
            <w:tcW w:w="1417" w:type="dxa"/>
          </w:tcPr>
          <w:p w:rsidR="00722026" w:rsidRDefault="00722026">
            <w:pPr>
              <w:pStyle w:val="ConsPlusNormal"/>
              <w:jc w:val="both"/>
            </w:pPr>
            <w:r>
              <w:t>средняя</w:t>
            </w:r>
          </w:p>
        </w:tc>
        <w:tc>
          <w:tcPr>
            <w:tcW w:w="5499" w:type="dxa"/>
          </w:tcPr>
          <w:p w:rsidR="00722026" w:rsidRDefault="00722026">
            <w:pPr>
              <w:pStyle w:val="ConsPlusNormal"/>
            </w:pPr>
            <w:r>
              <w:t>Проведение обучающих и разъясняющих мероприятий среди предпринимателей</w:t>
            </w:r>
          </w:p>
        </w:tc>
      </w:tr>
      <w:tr w:rsidR="00722026">
        <w:tc>
          <w:tcPr>
            <w:tcW w:w="11411" w:type="dxa"/>
            <w:gridSpan w:val="4"/>
          </w:tcPr>
          <w:p w:rsidR="00722026" w:rsidRDefault="00722026">
            <w:pPr>
              <w:pStyle w:val="ConsPlusNormal"/>
              <w:jc w:val="center"/>
            </w:pPr>
            <w:r>
              <w:t>Риски, связанные с выпуском неконкурентоспособной продукции</w:t>
            </w:r>
          </w:p>
        </w:tc>
      </w:tr>
      <w:tr w:rsidR="00722026">
        <w:tc>
          <w:tcPr>
            <w:tcW w:w="3175" w:type="dxa"/>
          </w:tcPr>
          <w:p w:rsidR="00722026" w:rsidRDefault="00722026">
            <w:pPr>
              <w:pStyle w:val="ConsPlusNormal"/>
              <w:jc w:val="both"/>
            </w:pPr>
            <w:r>
              <w:t>Увеличение объема выпуска неконкурентоспособной продукции</w:t>
            </w:r>
          </w:p>
        </w:tc>
        <w:tc>
          <w:tcPr>
            <w:tcW w:w="1320" w:type="dxa"/>
          </w:tcPr>
          <w:p w:rsidR="00722026" w:rsidRDefault="00722026">
            <w:pPr>
              <w:pStyle w:val="ConsPlusNormal"/>
              <w:jc w:val="both"/>
            </w:pPr>
            <w:r>
              <w:t>высокая</w:t>
            </w:r>
          </w:p>
        </w:tc>
        <w:tc>
          <w:tcPr>
            <w:tcW w:w="1417" w:type="dxa"/>
          </w:tcPr>
          <w:p w:rsidR="00722026" w:rsidRDefault="00722026">
            <w:pPr>
              <w:pStyle w:val="ConsPlusNormal"/>
              <w:jc w:val="both"/>
            </w:pPr>
            <w:r>
              <w:t>средняя</w:t>
            </w:r>
          </w:p>
        </w:tc>
        <w:tc>
          <w:tcPr>
            <w:tcW w:w="5499" w:type="dxa"/>
          </w:tcPr>
          <w:p w:rsidR="00722026" w:rsidRDefault="00722026">
            <w:pPr>
              <w:pStyle w:val="ConsPlusNormal"/>
              <w:jc w:val="both"/>
            </w:pPr>
            <w:r>
              <w:t>Обучение субъектов малого и среднего предпринимательства и сертифицирование продукции по стандартам ISO9000</w:t>
            </w:r>
          </w:p>
        </w:tc>
      </w:tr>
      <w:tr w:rsidR="00722026">
        <w:tc>
          <w:tcPr>
            <w:tcW w:w="3175" w:type="dxa"/>
          </w:tcPr>
          <w:p w:rsidR="00722026" w:rsidRDefault="00722026">
            <w:pPr>
              <w:pStyle w:val="ConsPlusNormal"/>
              <w:jc w:val="both"/>
            </w:pPr>
            <w:r>
              <w:t>Возникновение угрозы для малого предпринимательства появления крупных игроков с других территорий</w:t>
            </w:r>
          </w:p>
        </w:tc>
        <w:tc>
          <w:tcPr>
            <w:tcW w:w="1320" w:type="dxa"/>
          </w:tcPr>
          <w:p w:rsidR="00722026" w:rsidRDefault="00722026">
            <w:pPr>
              <w:pStyle w:val="ConsPlusNormal"/>
              <w:jc w:val="both"/>
            </w:pPr>
            <w:r>
              <w:t>высокая</w:t>
            </w:r>
          </w:p>
        </w:tc>
        <w:tc>
          <w:tcPr>
            <w:tcW w:w="1417" w:type="dxa"/>
          </w:tcPr>
          <w:p w:rsidR="00722026" w:rsidRDefault="00722026">
            <w:pPr>
              <w:pStyle w:val="ConsPlusNormal"/>
              <w:jc w:val="both"/>
            </w:pPr>
            <w:r>
              <w:t>высокая</w:t>
            </w:r>
          </w:p>
        </w:tc>
        <w:tc>
          <w:tcPr>
            <w:tcW w:w="5499" w:type="dxa"/>
          </w:tcPr>
          <w:p w:rsidR="00722026" w:rsidRDefault="00722026">
            <w:pPr>
              <w:pStyle w:val="ConsPlusNormal"/>
              <w:jc w:val="both"/>
            </w:pPr>
            <w:r>
              <w:t>Выработка скоординированных действий региональных органов власти, исполнительной власти муниципальных образований, общественных объединений и организаций предпринимателей.</w:t>
            </w:r>
          </w:p>
          <w:p w:rsidR="00722026" w:rsidRDefault="00722026">
            <w:pPr>
              <w:pStyle w:val="ConsPlusNormal"/>
              <w:jc w:val="both"/>
            </w:pPr>
            <w:r>
              <w:t>Эффективная работа Республиканского Агентства субконтрактации</w:t>
            </w:r>
          </w:p>
        </w:tc>
      </w:tr>
      <w:tr w:rsidR="00722026">
        <w:tc>
          <w:tcPr>
            <w:tcW w:w="11411" w:type="dxa"/>
            <w:gridSpan w:val="4"/>
          </w:tcPr>
          <w:p w:rsidR="00722026" w:rsidRDefault="00722026">
            <w:pPr>
              <w:pStyle w:val="ConsPlusNormal"/>
              <w:jc w:val="center"/>
            </w:pPr>
            <w:r>
              <w:t>Риски, связанные с недостоверностью информации</w:t>
            </w:r>
          </w:p>
          <w:p w:rsidR="00722026" w:rsidRDefault="00722026">
            <w:pPr>
              <w:pStyle w:val="ConsPlusNormal"/>
              <w:jc w:val="center"/>
            </w:pPr>
            <w:r>
              <w:t>(статистической, налоговой и т.д.)</w:t>
            </w:r>
          </w:p>
        </w:tc>
      </w:tr>
      <w:tr w:rsidR="00722026">
        <w:tc>
          <w:tcPr>
            <w:tcW w:w="3175" w:type="dxa"/>
          </w:tcPr>
          <w:p w:rsidR="00722026" w:rsidRDefault="00722026">
            <w:pPr>
              <w:pStyle w:val="ConsPlusNormal"/>
              <w:jc w:val="both"/>
            </w:pPr>
            <w:r>
              <w:t>Неправильная оценка перспектив в развитии предпринимательства и эффективности реализации мероприятий Программы из-за получения недостоверной информации</w:t>
            </w:r>
          </w:p>
        </w:tc>
        <w:tc>
          <w:tcPr>
            <w:tcW w:w="1320" w:type="dxa"/>
          </w:tcPr>
          <w:p w:rsidR="00722026" w:rsidRDefault="00722026">
            <w:pPr>
              <w:pStyle w:val="ConsPlusNormal"/>
              <w:jc w:val="both"/>
            </w:pPr>
            <w:r>
              <w:t>средняя</w:t>
            </w:r>
          </w:p>
        </w:tc>
        <w:tc>
          <w:tcPr>
            <w:tcW w:w="1417" w:type="dxa"/>
          </w:tcPr>
          <w:p w:rsidR="00722026" w:rsidRDefault="00722026">
            <w:pPr>
              <w:pStyle w:val="ConsPlusNormal"/>
              <w:jc w:val="both"/>
            </w:pPr>
            <w:r>
              <w:t>высокая</w:t>
            </w:r>
          </w:p>
        </w:tc>
        <w:tc>
          <w:tcPr>
            <w:tcW w:w="5499" w:type="dxa"/>
          </w:tcPr>
          <w:p w:rsidR="00722026" w:rsidRDefault="00722026">
            <w:pPr>
              <w:pStyle w:val="ConsPlusNormal"/>
              <w:jc w:val="both"/>
            </w:pPr>
            <w:r>
              <w:t>Разработка методик оценки развития субъектов малого и среднего предпринимательства в условиях неопределенности информации, а также подписание соглашений с муниципальными образованиями о перечне индикативных показателей субъектов малого и среднего предпринимательства и информационном обмене.</w:t>
            </w:r>
          </w:p>
          <w:p w:rsidR="00722026" w:rsidRDefault="00722026">
            <w:pPr>
              <w:pStyle w:val="ConsPlusNormal"/>
              <w:jc w:val="both"/>
            </w:pPr>
            <w:r>
              <w:t>Проведение исследований предпринимательской среды в разрезе муниципальных образований.</w:t>
            </w:r>
          </w:p>
          <w:p w:rsidR="00722026" w:rsidRDefault="00722026">
            <w:pPr>
              <w:pStyle w:val="ConsPlusNormal"/>
              <w:jc w:val="both"/>
            </w:pPr>
            <w:r>
              <w:t>Возможность корректировки программных мероприятий</w:t>
            </w:r>
          </w:p>
        </w:tc>
      </w:tr>
      <w:tr w:rsidR="00722026">
        <w:tc>
          <w:tcPr>
            <w:tcW w:w="11411" w:type="dxa"/>
            <w:gridSpan w:val="4"/>
          </w:tcPr>
          <w:p w:rsidR="00722026" w:rsidRDefault="00722026">
            <w:pPr>
              <w:pStyle w:val="ConsPlusNormal"/>
              <w:jc w:val="center"/>
            </w:pPr>
            <w:r>
              <w:t>Риски, связанные с негативными природными явлениями</w:t>
            </w:r>
          </w:p>
        </w:tc>
      </w:tr>
      <w:tr w:rsidR="00722026">
        <w:tc>
          <w:tcPr>
            <w:tcW w:w="3175" w:type="dxa"/>
          </w:tcPr>
          <w:p w:rsidR="00722026" w:rsidRDefault="00722026">
            <w:pPr>
              <w:pStyle w:val="ConsPlusNormal"/>
            </w:pPr>
            <w:r>
              <w:t>Форс-мажорные</w:t>
            </w:r>
          </w:p>
          <w:p w:rsidR="00722026" w:rsidRDefault="00722026">
            <w:pPr>
              <w:pStyle w:val="ConsPlusNormal"/>
              <w:jc w:val="both"/>
            </w:pPr>
            <w:r>
              <w:t>обстоятельства - стихийные бедствия (лесные пожары, засухи, наводнения, землетрясения)</w:t>
            </w:r>
          </w:p>
        </w:tc>
        <w:tc>
          <w:tcPr>
            <w:tcW w:w="1320" w:type="dxa"/>
          </w:tcPr>
          <w:p w:rsidR="00722026" w:rsidRDefault="00722026">
            <w:pPr>
              <w:pStyle w:val="ConsPlusNormal"/>
              <w:jc w:val="both"/>
            </w:pPr>
            <w:r>
              <w:t>высокая</w:t>
            </w:r>
          </w:p>
        </w:tc>
        <w:tc>
          <w:tcPr>
            <w:tcW w:w="1417" w:type="dxa"/>
          </w:tcPr>
          <w:p w:rsidR="00722026" w:rsidRDefault="00722026">
            <w:pPr>
              <w:pStyle w:val="ConsPlusNormal"/>
              <w:jc w:val="both"/>
            </w:pPr>
            <w:r>
              <w:t>средняя</w:t>
            </w:r>
          </w:p>
        </w:tc>
        <w:tc>
          <w:tcPr>
            <w:tcW w:w="5499" w:type="dxa"/>
          </w:tcPr>
          <w:p w:rsidR="00722026" w:rsidRDefault="00722026">
            <w:pPr>
              <w:pStyle w:val="ConsPlusNormal"/>
            </w:pPr>
            <w:r>
              <w:t>Стимулирование спроса</w:t>
            </w:r>
          </w:p>
        </w:tc>
      </w:tr>
    </w:tbl>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2</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16" w:name="P1967"/>
      <w:bookmarkEnd w:id="16"/>
      <w:r>
        <w:t>ПОДПРОГРАММА</w:t>
      </w:r>
    </w:p>
    <w:p w:rsidR="00722026" w:rsidRDefault="00722026">
      <w:pPr>
        <w:pStyle w:val="ConsPlusNormal"/>
        <w:jc w:val="center"/>
      </w:pPr>
      <w:r>
        <w:t>"СОЗДАНИЕ БЛАГОПРИЯТНОЙ АДМИНИСТРАТИВНОЙ СРЕДЫ"</w:t>
      </w:r>
    </w:p>
    <w:p w:rsidR="00722026" w:rsidRDefault="00722026">
      <w:pPr>
        <w:pStyle w:val="ConsPlusNormal"/>
        <w:jc w:val="center"/>
      </w:pPr>
      <w:r>
        <w:t>Список изменяющих документов</w:t>
      </w:r>
    </w:p>
    <w:p w:rsidR="00722026" w:rsidRDefault="00722026">
      <w:pPr>
        <w:pStyle w:val="ConsPlusNormal"/>
        <w:jc w:val="center"/>
      </w:pPr>
      <w:r>
        <w:t>(в ред. Указов Президента РС(Я)</w:t>
      </w:r>
    </w:p>
    <w:p w:rsidR="00722026" w:rsidRDefault="00722026">
      <w:pPr>
        <w:pStyle w:val="ConsPlusNormal"/>
        <w:jc w:val="center"/>
      </w:pPr>
      <w:r>
        <w:t xml:space="preserve">от 06.10.2013 </w:t>
      </w:r>
      <w:hyperlink r:id="rId100" w:history="1">
        <w:r>
          <w:rPr>
            <w:color w:val="0000FF"/>
          </w:rPr>
          <w:t>N 2273</w:t>
        </w:r>
      </w:hyperlink>
      <w:r>
        <w:t xml:space="preserve">, от 23.12.2013 </w:t>
      </w:r>
      <w:hyperlink r:id="rId101" w:history="1">
        <w:r>
          <w:rPr>
            <w:color w:val="0000FF"/>
          </w:rPr>
          <w:t>N 2409</w:t>
        </w:r>
      </w:hyperlink>
      <w:r>
        <w:t>,</w:t>
      </w:r>
    </w:p>
    <w:p w:rsidR="00722026" w:rsidRDefault="00722026">
      <w:pPr>
        <w:pStyle w:val="ConsPlusNormal"/>
        <w:jc w:val="center"/>
      </w:pPr>
      <w:r>
        <w:t>Указов Главы РС(Я)</w:t>
      </w:r>
    </w:p>
    <w:p w:rsidR="00722026" w:rsidRDefault="00722026">
      <w:pPr>
        <w:pStyle w:val="ConsPlusNormal"/>
        <w:jc w:val="center"/>
      </w:pPr>
      <w:r>
        <w:t xml:space="preserve">от 19.06.2014 </w:t>
      </w:r>
      <w:hyperlink r:id="rId102" w:history="1">
        <w:r>
          <w:rPr>
            <w:color w:val="0000FF"/>
          </w:rPr>
          <w:t>N 2732</w:t>
        </w:r>
      </w:hyperlink>
      <w:r>
        <w:t xml:space="preserve">, от 02.06.2015 </w:t>
      </w:r>
      <w:hyperlink r:id="rId103" w:history="1">
        <w:r>
          <w:rPr>
            <w:color w:val="0000FF"/>
          </w:rPr>
          <w:t>N 512</w:t>
        </w:r>
      </w:hyperlink>
      <w:r>
        <w:t xml:space="preserve">, от 17.12.2015 </w:t>
      </w:r>
      <w:hyperlink r:id="rId104" w:history="1">
        <w:r>
          <w:rPr>
            <w:color w:val="0000FF"/>
          </w:rPr>
          <w:t>N 853</w:t>
        </w:r>
      </w:hyperlink>
      <w:r>
        <w:t>)</w:t>
      </w:r>
    </w:p>
    <w:p w:rsidR="00722026" w:rsidRDefault="00722026">
      <w:pPr>
        <w:pStyle w:val="ConsPlusNormal"/>
        <w:jc w:val="both"/>
      </w:pPr>
    </w:p>
    <w:p w:rsidR="00722026" w:rsidRDefault="00722026">
      <w:pPr>
        <w:pStyle w:val="ConsPlusNormal"/>
        <w:jc w:val="center"/>
      </w:pPr>
      <w:r>
        <w:t>ПАСПОРТ ПОДПРОГРАММЫ</w:t>
      </w:r>
    </w:p>
    <w:p w:rsidR="00722026" w:rsidRDefault="00722026">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30"/>
        <w:gridCol w:w="2640"/>
        <w:gridCol w:w="3231"/>
        <w:gridCol w:w="3402"/>
      </w:tblGrid>
      <w:tr w:rsidR="00722026">
        <w:tc>
          <w:tcPr>
            <w:tcW w:w="330" w:type="dxa"/>
          </w:tcPr>
          <w:p w:rsidR="00722026" w:rsidRDefault="00722026">
            <w:pPr>
              <w:pStyle w:val="ConsPlusNormal"/>
            </w:pPr>
          </w:p>
        </w:tc>
        <w:tc>
          <w:tcPr>
            <w:tcW w:w="2640" w:type="dxa"/>
          </w:tcPr>
          <w:p w:rsidR="00722026" w:rsidRDefault="00722026">
            <w:pPr>
              <w:pStyle w:val="ConsPlusNormal"/>
            </w:pPr>
          </w:p>
        </w:tc>
        <w:tc>
          <w:tcPr>
            <w:tcW w:w="3231" w:type="dxa"/>
          </w:tcPr>
          <w:p w:rsidR="00722026" w:rsidRDefault="00722026">
            <w:pPr>
              <w:pStyle w:val="ConsPlusNormal"/>
              <w:jc w:val="center"/>
            </w:pPr>
            <w:r>
              <w:t>Базовый вариант</w:t>
            </w:r>
          </w:p>
        </w:tc>
        <w:tc>
          <w:tcPr>
            <w:tcW w:w="3402" w:type="dxa"/>
          </w:tcPr>
          <w:p w:rsidR="00722026" w:rsidRDefault="00722026">
            <w:pPr>
              <w:pStyle w:val="ConsPlusNormal"/>
              <w:jc w:val="center"/>
            </w:pPr>
            <w:r>
              <w:t>Интенсивный вариант</w:t>
            </w:r>
          </w:p>
        </w:tc>
      </w:tr>
      <w:tr w:rsidR="00722026">
        <w:tc>
          <w:tcPr>
            <w:tcW w:w="330" w:type="dxa"/>
          </w:tcPr>
          <w:p w:rsidR="00722026" w:rsidRDefault="00722026">
            <w:pPr>
              <w:pStyle w:val="ConsPlusNormal"/>
              <w:jc w:val="both"/>
            </w:pPr>
            <w:r>
              <w:t>1</w:t>
            </w:r>
          </w:p>
        </w:tc>
        <w:tc>
          <w:tcPr>
            <w:tcW w:w="2640" w:type="dxa"/>
          </w:tcPr>
          <w:p w:rsidR="00722026" w:rsidRDefault="00722026">
            <w:pPr>
              <w:pStyle w:val="ConsPlusNormal"/>
            </w:pPr>
            <w:r>
              <w:t>Наименование подпрограммы</w:t>
            </w:r>
          </w:p>
        </w:tc>
        <w:tc>
          <w:tcPr>
            <w:tcW w:w="6633" w:type="dxa"/>
            <w:gridSpan w:val="2"/>
          </w:tcPr>
          <w:p w:rsidR="00722026" w:rsidRDefault="00722026">
            <w:pPr>
              <w:pStyle w:val="ConsPlusNormal"/>
            </w:pPr>
            <w:r>
              <w:t>Создание благоприятной административной среды</w:t>
            </w:r>
          </w:p>
        </w:tc>
      </w:tr>
      <w:tr w:rsidR="00722026">
        <w:tc>
          <w:tcPr>
            <w:tcW w:w="330" w:type="dxa"/>
          </w:tcPr>
          <w:p w:rsidR="00722026" w:rsidRDefault="00722026">
            <w:pPr>
              <w:pStyle w:val="ConsPlusNormal"/>
              <w:jc w:val="both"/>
            </w:pPr>
            <w:r>
              <w:t>2</w:t>
            </w:r>
          </w:p>
        </w:tc>
        <w:tc>
          <w:tcPr>
            <w:tcW w:w="2640" w:type="dxa"/>
          </w:tcPr>
          <w:p w:rsidR="00722026" w:rsidRDefault="00722026">
            <w:pPr>
              <w:pStyle w:val="ConsPlusNormal"/>
            </w:pPr>
            <w:r>
              <w:t>Основание для разработки</w:t>
            </w:r>
          </w:p>
          <w:p w:rsidR="00722026" w:rsidRDefault="00722026">
            <w:pPr>
              <w:pStyle w:val="ConsPlusNormal"/>
              <w:jc w:val="both"/>
            </w:pPr>
            <w:r>
              <w:t>государственной программы</w:t>
            </w:r>
          </w:p>
        </w:tc>
        <w:tc>
          <w:tcPr>
            <w:tcW w:w="6633" w:type="dxa"/>
            <w:gridSpan w:val="2"/>
          </w:tcPr>
          <w:p w:rsidR="00722026" w:rsidRDefault="00722026">
            <w:pPr>
              <w:pStyle w:val="ConsPlusNormal"/>
              <w:jc w:val="both"/>
            </w:pPr>
            <w:r>
              <w:t xml:space="preserve">Федеральный </w:t>
            </w:r>
            <w:hyperlink r:id="rId105" w:history="1">
              <w:r>
                <w:rPr>
                  <w:color w:val="0000FF"/>
                </w:rPr>
                <w:t>закон</w:t>
              </w:r>
            </w:hyperlink>
            <w:r>
              <w:t xml:space="preserve"> от 24.07.2007 N 209-ФЗ "О развитии малого и среднего предпринимательства в Российской Федерации";</w:t>
            </w:r>
          </w:p>
          <w:p w:rsidR="00722026" w:rsidRDefault="00A6062E">
            <w:pPr>
              <w:pStyle w:val="ConsPlusNormal"/>
              <w:jc w:val="both"/>
            </w:pPr>
            <w:hyperlink r:id="rId106" w:history="1">
              <w:r w:rsidR="00722026">
                <w:rPr>
                  <w:color w:val="0000FF"/>
                </w:rPr>
                <w:t>Закон</w:t>
              </w:r>
            </w:hyperlink>
            <w:r w:rsidR="00722026">
              <w:t xml:space="preserve"> Республики Саха (Якутия) от 29.12.2008 645-З N 179-IV "О развитии малого и среднего предпринимательства в Республике Саха (Якутия)";</w:t>
            </w:r>
          </w:p>
          <w:p w:rsidR="00722026" w:rsidRDefault="00A6062E">
            <w:pPr>
              <w:pStyle w:val="ConsPlusNormal"/>
              <w:jc w:val="both"/>
            </w:pPr>
            <w:hyperlink r:id="rId107" w:history="1">
              <w:r w:rsidR="00722026">
                <w:rPr>
                  <w:color w:val="0000FF"/>
                </w:rPr>
                <w:t>Указ</w:t>
              </w:r>
            </w:hyperlink>
            <w:r w:rsidR="00722026">
              <w:t xml:space="preserve"> Президента Республики Саха (Якутия) от 08.05.2011 N 636 "О Порядке разработки и реализации государственных программ Республики Саха (Якутия)";</w:t>
            </w:r>
          </w:p>
          <w:p w:rsidR="00722026" w:rsidRDefault="00A6062E">
            <w:pPr>
              <w:pStyle w:val="ConsPlusNormal"/>
              <w:jc w:val="both"/>
            </w:pPr>
            <w:hyperlink r:id="rId108" w:history="1">
              <w:r w:rsidR="00722026">
                <w:rPr>
                  <w:color w:val="0000FF"/>
                </w:rPr>
                <w:t>Указ</w:t>
              </w:r>
            </w:hyperlink>
            <w:r w:rsidR="00722026">
              <w:t xml:space="preserve"> Президента Республики Саха (Якутия) от 10.07.2011 N 808 "Об утверждении Перечня государственных программ Республики Саха (Якутия) на 2012 - 2016 годы"</w:t>
            </w:r>
          </w:p>
        </w:tc>
      </w:tr>
      <w:tr w:rsidR="00722026">
        <w:tc>
          <w:tcPr>
            <w:tcW w:w="330" w:type="dxa"/>
          </w:tcPr>
          <w:p w:rsidR="00722026" w:rsidRDefault="00722026">
            <w:pPr>
              <w:pStyle w:val="ConsPlusNormal"/>
              <w:jc w:val="both"/>
            </w:pPr>
            <w:r>
              <w:t>3</w:t>
            </w:r>
          </w:p>
        </w:tc>
        <w:tc>
          <w:tcPr>
            <w:tcW w:w="2640" w:type="dxa"/>
          </w:tcPr>
          <w:p w:rsidR="00722026" w:rsidRDefault="00722026">
            <w:pPr>
              <w:pStyle w:val="ConsPlusNormal"/>
            </w:pPr>
            <w:r>
              <w:t>Соисполнитель подпрограммы</w:t>
            </w:r>
          </w:p>
        </w:tc>
        <w:tc>
          <w:tcPr>
            <w:tcW w:w="6633" w:type="dxa"/>
            <w:gridSpan w:val="2"/>
          </w:tcPr>
          <w:p w:rsidR="00722026" w:rsidRDefault="00722026">
            <w:pPr>
              <w:pStyle w:val="ConsPlusNormal"/>
              <w:jc w:val="both"/>
            </w:pPr>
            <w:r>
              <w:t>Министерство по делам молодежи и семейной политике Республики Саха (Якутия)</w:t>
            </w:r>
          </w:p>
        </w:tc>
      </w:tr>
      <w:tr w:rsidR="00722026">
        <w:tc>
          <w:tcPr>
            <w:tcW w:w="330" w:type="dxa"/>
          </w:tcPr>
          <w:p w:rsidR="00722026" w:rsidRDefault="00722026">
            <w:pPr>
              <w:pStyle w:val="ConsPlusNormal"/>
              <w:jc w:val="both"/>
            </w:pPr>
            <w:r>
              <w:t>4</w:t>
            </w:r>
          </w:p>
        </w:tc>
        <w:tc>
          <w:tcPr>
            <w:tcW w:w="2640" w:type="dxa"/>
          </w:tcPr>
          <w:p w:rsidR="00722026" w:rsidRDefault="00722026">
            <w:pPr>
              <w:pStyle w:val="ConsPlusNormal"/>
            </w:pPr>
            <w:r>
              <w:t>Цель и задачи подпрограммы</w:t>
            </w:r>
          </w:p>
        </w:tc>
        <w:tc>
          <w:tcPr>
            <w:tcW w:w="6633" w:type="dxa"/>
            <w:gridSpan w:val="2"/>
          </w:tcPr>
          <w:p w:rsidR="00722026" w:rsidRDefault="00722026">
            <w:pPr>
              <w:pStyle w:val="ConsPlusNormal"/>
            </w:pPr>
            <w:r>
              <w:t>Цель подпрограммы:</w:t>
            </w:r>
          </w:p>
          <w:p w:rsidR="00722026" w:rsidRDefault="00722026">
            <w:pPr>
              <w:pStyle w:val="ConsPlusNormal"/>
              <w:jc w:val="both"/>
            </w:pPr>
            <w:r>
              <w:t>Создание благоприятной административной среды развития малого и среднего предпринимательства в Республике Саха (Якутия)</w:t>
            </w:r>
          </w:p>
          <w:p w:rsidR="00722026" w:rsidRDefault="00722026">
            <w:pPr>
              <w:pStyle w:val="ConsPlusNormal"/>
            </w:pPr>
            <w:r>
              <w:t>Задачи подпрограммы:</w:t>
            </w:r>
          </w:p>
          <w:p w:rsidR="00722026" w:rsidRDefault="00722026">
            <w:pPr>
              <w:pStyle w:val="ConsPlusNormal"/>
              <w:jc w:val="both"/>
            </w:pPr>
            <w:r>
              <w:t>1. Повышение доступности оказываемых государственных услуг в сфере малого и среднего предпринимательства.</w:t>
            </w:r>
          </w:p>
          <w:p w:rsidR="00722026" w:rsidRDefault="00722026">
            <w:pPr>
              <w:pStyle w:val="ConsPlusNormal"/>
              <w:jc w:val="both"/>
            </w:pPr>
            <w:r>
              <w:t>2. Развитие нормативного правового поля в сфере малого и среднего предпринимательства в республике.</w:t>
            </w:r>
          </w:p>
          <w:p w:rsidR="00722026" w:rsidRDefault="00722026">
            <w:pPr>
              <w:pStyle w:val="ConsPlusNormal"/>
              <w:jc w:val="both"/>
            </w:pPr>
            <w:r>
              <w:t>3. Оказание информационной, консультационной и образовательной поддержки субъектам малого и среднего предпринимательства.</w:t>
            </w:r>
          </w:p>
          <w:p w:rsidR="00722026" w:rsidRDefault="00722026">
            <w:pPr>
              <w:pStyle w:val="ConsPlusNormal"/>
              <w:jc w:val="both"/>
            </w:pPr>
            <w:r>
              <w:t>4. Содействие развитию молодежного предпринимательства. 5. Повышение престижности предпринимательской деятельности</w:t>
            </w:r>
          </w:p>
        </w:tc>
      </w:tr>
      <w:tr w:rsidR="00722026">
        <w:tc>
          <w:tcPr>
            <w:tcW w:w="330" w:type="dxa"/>
          </w:tcPr>
          <w:p w:rsidR="00722026" w:rsidRDefault="00722026">
            <w:pPr>
              <w:pStyle w:val="ConsPlusNormal"/>
              <w:jc w:val="both"/>
            </w:pPr>
            <w:r>
              <w:t>5</w:t>
            </w:r>
          </w:p>
        </w:tc>
        <w:tc>
          <w:tcPr>
            <w:tcW w:w="2640" w:type="dxa"/>
          </w:tcPr>
          <w:p w:rsidR="00722026" w:rsidRDefault="00722026">
            <w:pPr>
              <w:pStyle w:val="ConsPlusNormal"/>
            </w:pPr>
            <w:r>
              <w:t>Целевые индикаторы подпрограммы</w:t>
            </w:r>
          </w:p>
        </w:tc>
        <w:tc>
          <w:tcPr>
            <w:tcW w:w="6633" w:type="dxa"/>
            <w:gridSpan w:val="2"/>
          </w:tcPr>
          <w:p w:rsidR="00722026" w:rsidRDefault="00722026">
            <w:pPr>
              <w:pStyle w:val="ConsPlusNormal"/>
            </w:pPr>
            <w:r>
              <w:t>1. Индикаторы задач подпрограммы:</w:t>
            </w:r>
          </w:p>
          <w:p w:rsidR="00722026" w:rsidRDefault="00722026">
            <w:pPr>
              <w:pStyle w:val="ConsPlusNormal"/>
              <w:jc w:val="both"/>
            </w:pPr>
            <w:r>
              <w:t>1.1. Доля издержек на преодоление административных барьеров в выручке субъектов малого и среднего предпринимательства.</w:t>
            </w:r>
          </w:p>
          <w:p w:rsidR="00722026" w:rsidRDefault="00722026">
            <w:pPr>
              <w:pStyle w:val="ConsPlusNormal"/>
              <w:jc w:val="both"/>
            </w:pPr>
            <w:r>
              <w:t>1.2. Доля молодых предпринимателей, получивших государственную поддержку, от общего числа получателей поддержки.</w:t>
            </w:r>
          </w:p>
          <w:p w:rsidR="00722026" w:rsidRDefault="00722026">
            <w:pPr>
              <w:pStyle w:val="ConsPlusNormal"/>
              <w:jc w:val="both"/>
            </w:pPr>
            <w:r>
              <w:t>1.3. Доля граждан, проживающих на территории Республики Саха (Якутия), желающих начать собственное дело</w:t>
            </w:r>
          </w:p>
        </w:tc>
      </w:tr>
      <w:tr w:rsidR="00722026">
        <w:tblPrEx>
          <w:tblBorders>
            <w:insideH w:val="nil"/>
          </w:tblBorders>
        </w:tblPrEx>
        <w:tc>
          <w:tcPr>
            <w:tcW w:w="330" w:type="dxa"/>
            <w:tcBorders>
              <w:bottom w:val="nil"/>
            </w:tcBorders>
          </w:tcPr>
          <w:p w:rsidR="00722026" w:rsidRDefault="00722026">
            <w:pPr>
              <w:pStyle w:val="ConsPlusNormal"/>
              <w:jc w:val="both"/>
            </w:pPr>
            <w:r>
              <w:t>6</w:t>
            </w:r>
          </w:p>
        </w:tc>
        <w:tc>
          <w:tcPr>
            <w:tcW w:w="2640" w:type="dxa"/>
            <w:tcBorders>
              <w:bottom w:val="nil"/>
            </w:tcBorders>
          </w:tcPr>
          <w:p w:rsidR="00722026" w:rsidRDefault="00722026">
            <w:pPr>
              <w:pStyle w:val="ConsPlusNormal"/>
            </w:pPr>
            <w:r>
              <w:t>Сроки реализации (этапы) подпрограммы</w:t>
            </w:r>
          </w:p>
        </w:tc>
        <w:tc>
          <w:tcPr>
            <w:tcW w:w="6633" w:type="dxa"/>
            <w:gridSpan w:val="2"/>
            <w:tcBorders>
              <w:bottom w:val="nil"/>
            </w:tcBorders>
            <w:vAlign w:val="center"/>
          </w:tcPr>
          <w:p w:rsidR="00722026" w:rsidRDefault="00722026">
            <w:pPr>
              <w:pStyle w:val="ConsPlusNormal"/>
              <w:jc w:val="center"/>
            </w:pPr>
            <w:r>
              <w:t>2012 - 2019 годы</w:t>
            </w:r>
          </w:p>
        </w:tc>
      </w:tr>
      <w:tr w:rsidR="00722026">
        <w:tblPrEx>
          <w:tblBorders>
            <w:insideH w:val="nil"/>
          </w:tblBorders>
        </w:tblPrEx>
        <w:tc>
          <w:tcPr>
            <w:tcW w:w="9603" w:type="dxa"/>
            <w:gridSpan w:val="4"/>
            <w:tcBorders>
              <w:top w:val="nil"/>
            </w:tcBorders>
          </w:tcPr>
          <w:p w:rsidR="00722026" w:rsidRDefault="00722026">
            <w:pPr>
              <w:pStyle w:val="ConsPlusNormal"/>
              <w:jc w:val="both"/>
            </w:pPr>
            <w:r>
              <w:t xml:space="preserve">(в ред. Указов Главы РС(Я) от 19.06.2014 </w:t>
            </w:r>
            <w:hyperlink r:id="rId109" w:history="1">
              <w:r>
                <w:rPr>
                  <w:color w:val="0000FF"/>
                </w:rPr>
                <w:t>N 2732</w:t>
              </w:r>
            </w:hyperlink>
            <w:r>
              <w:t xml:space="preserve">, от 02.06.2015 </w:t>
            </w:r>
            <w:hyperlink r:id="rId110" w:history="1">
              <w:r>
                <w:rPr>
                  <w:color w:val="0000FF"/>
                </w:rPr>
                <w:t>N 512</w:t>
              </w:r>
            </w:hyperlink>
            <w:r>
              <w:t>)</w:t>
            </w:r>
          </w:p>
        </w:tc>
      </w:tr>
      <w:tr w:rsidR="00722026">
        <w:tblPrEx>
          <w:tblBorders>
            <w:insideH w:val="nil"/>
          </w:tblBorders>
        </w:tblPrEx>
        <w:tc>
          <w:tcPr>
            <w:tcW w:w="330" w:type="dxa"/>
            <w:tcBorders>
              <w:bottom w:val="nil"/>
            </w:tcBorders>
          </w:tcPr>
          <w:p w:rsidR="00722026" w:rsidRDefault="00722026">
            <w:pPr>
              <w:pStyle w:val="ConsPlusNormal"/>
              <w:jc w:val="both"/>
            </w:pPr>
            <w:r>
              <w:t>7</w:t>
            </w:r>
          </w:p>
        </w:tc>
        <w:tc>
          <w:tcPr>
            <w:tcW w:w="2640" w:type="dxa"/>
            <w:tcBorders>
              <w:bottom w:val="nil"/>
            </w:tcBorders>
          </w:tcPr>
          <w:p w:rsidR="00722026" w:rsidRDefault="00722026">
            <w:pPr>
              <w:pStyle w:val="ConsPlusNormal"/>
              <w:jc w:val="center"/>
            </w:pPr>
            <w:r>
              <w:t>Предельный объем средств на реализацию подпрограммы с разбивкой по годам</w:t>
            </w:r>
          </w:p>
        </w:tc>
        <w:tc>
          <w:tcPr>
            <w:tcW w:w="3231" w:type="dxa"/>
            <w:tcBorders>
              <w:bottom w:val="nil"/>
            </w:tcBorders>
            <w:vAlign w:val="center"/>
          </w:tcPr>
          <w:p w:rsidR="00722026" w:rsidRDefault="00722026">
            <w:pPr>
              <w:pStyle w:val="ConsPlusNormal"/>
            </w:pPr>
            <w:r>
              <w:t>При базовом варианте:</w:t>
            </w:r>
          </w:p>
          <w:p w:rsidR="00722026" w:rsidRDefault="00722026">
            <w:pPr>
              <w:pStyle w:val="ConsPlusNormal"/>
            </w:pPr>
            <w:r>
              <w:t>2012 - 61 682,44 тыс. руб.</w:t>
            </w:r>
          </w:p>
          <w:p w:rsidR="00722026" w:rsidRDefault="00722026">
            <w:pPr>
              <w:pStyle w:val="ConsPlusNormal"/>
            </w:pPr>
            <w:r>
              <w:t>2013 - 75 547,96 тыс. руб.</w:t>
            </w:r>
          </w:p>
          <w:p w:rsidR="00722026" w:rsidRDefault="00722026">
            <w:pPr>
              <w:pStyle w:val="ConsPlusNormal"/>
            </w:pPr>
            <w:r>
              <w:t>2014 - 88 043,94 тыс. руб.</w:t>
            </w:r>
          </w:p>
          <w:p w:rsidR="00722026" w:rsidRDefault="00722026">
            <w:pPr>
              <w:pStyle w:val="ConsPlusNormal"/>
            </w:pPr>
            <w:r>
              <w:t>2015 - 84 509,60 тыс. руб.</w:t>
            </w:r>
          </w:p>
          <w:p w:rsidR="00722026" w:rsidRDefault="00722026">
            <w:pPr>
              <w:pStyle w:val="ConsPlusNormal"/>
            </w:pPr>
            <w:r>
              <w:t>2016 - 80 090,77 тыс. руб.</w:t>
            </w:r>
          </w:p>
          <w:p w:rsidR="00722026" w:rsidRDefault="00722026">
            <w:pPr>
              <w:pStyle w:val="ConsPlusNormal"/>
            </w:pPr>
            <w:r>
              <w:t>2017 - 79 198,57 тыс. руб.</w:t>
            </w:r>
          </w:p>
          <w:p w:rsidR="00722026" w:rsidRDefault="00722026">
            <w:pPr>
              <w:pStyle w:val="ConsPlusNormal"/>
            </w:pPr>
            <w:r>
              <w:t>2018 - 79 198,57 тыс. руб.</w:t>
            </w:r>
          </w:p>
          <w:p w:rsidR="00722026" w:rsidRDefault="00722026">
            <w:pPr>
              <w:pStyle w:val="ConsPlusNormal"/>
            </w:pPr>
            <w:r>
              <w:t>2019 - 79 198,57 тыс. руб.</w:t>
            </w:r>
          </w:p>
        </w:tc>
        <w:tc>
          <w:tcPr>
            <w:tcW w:w="3402" w:type="dxa"/>
            <w:tcBorders>
              <w:bottom w:val="nil"/>
            </w:tcBorders>
            <w:vAlign w:val="center"/>
          </w:tcPr>
          <w:p w:rsidR="00722026" w:rsidRDefault="00722026">
            <w:pPr>
              <w:pStyle w:val="ConsPlusNormal"/>
              <w:ind w:left="10"/>
            </w:pPr>
            <w:r>
              <w:t>При интенсивном варианте:</w:t>
            </w:r>
          </w:p>
          <w:p w:rsidR="00722026" w:rsidRDefault="00722026">
            <w:pPr>
              <w:pStyle w:val="ConsPlusNormal"/>
              <w:ind w:left="10"/>
            </w:pPr>
            <w:r>
              <w:t>2012 - 75 450,0 тыс. руб.</w:t>
            </w:r>
          </w:p>
          <w:p w:rsidR="00722026" w:rsidRDefault="00722026">
            <w:pPr>
              <w:pStyle w:val="ConsPlusNormal"/>
              <w:ind w:left="10"/>
            </w:pPr>
            <w:r>
              <w:t>2013 - 79 977,0 тыс. руб.</w:t>
            </w:r>
          </w:p>
          <w:p w:rsidR="00722026" w:rsidRDefault="00722026">
            <w:pPr>
              <w:pStyle w:val="ConsPlusNormal"/>
              <w:ind w:left="10"/>
            </w:pPr>
            <w:r>
              <w:t>2014 - 84 775,6 тыс. руб.</w:t>
            </w:r>
          </w:p>
          <w:p w:rsidR="00722026" w:rsidRDefault="00722026">
            <w:pPr>
              <w:pStyle w:val="ConsPlusNormal"/>
              <w:ind w:left="10"/>
            </w:pPr>
            <w:r>
              <w:t>2015 - 89 862,2 тыс. руб.</w:t>
            </w:r>
          </w:p>
          <w:p w:rsidR="00722026" w:rsidRDefault="00722026">
            <w:pPr>
              <w:pStyle w:val="ConsPlusNormal"/>
              <w:ind w:left="10"/>
            </w:pPr>
            <w:r>
              <w:t>2016 - 95 253,9 тыс. руб.</w:t>
            </w:r>
          </w:p>
          <w:p w:rsidR="00722026" w:rsidRDefault="00722026">
            <w:pPr>
              <w:pStyle w:val="ConsPlusNormal"/>
              <w:ind w:left="10"/>
            </w:pPr>
            <w:r>
              <w:t>2017 - 95 253,9 тыс. руб.</w:t>
            </w:r>
          </w:p>
          <w:p w:rsidR="00722026" w:rsidRDefault="00722026">
            <w:pPr>
              <w:pStyle w:val="ConsPlusNormal"/>
              <w:ind w:left="10"/>
            </w:pPr>
            <w:r>
              <w:t>2018 - 95 253,9 тыс. руб.</w:t>
            </w:r>
          </w:p>
          <w:p w:rsidR="00722026" w:rsidRDefault="00722026">
            <w:pPr>
              <w:pStyle w:val="ConsPlusNormal"/>
              <w:ind w:left="10"/>
            </w:pPr>
            <w:r>
              <w:t>2019 - 95 253,9 тыс. руб.</w:t>
            </w:r>
          </w:p>
        </w:tc>
      </w:tr>
      <w:tr w:rsidR="00722026">
        <w:tblPrEx>
          <w:tblBorders>
            <w:insideH w:val="nil"/>
          </w:tblBorders>
        </w:tblPrEx>
        <w:tc>
          <w:tcPr>
            <w:tcW w:w="9603" w:type="dxa"/>
            <w:gridSpan w:val="4"/>
            <w:tcBorders>
              <w:top w:val="nil"/>
            </w:tcBorders>
          </w:tcPr>
          <w:p w:rsidR="00722026" w:rsidRDefault="00722026">
            <w:pPr>
              <w:pStyle w:val="ConsPlusNormal"/>
              <w:jc w:val="both"/>
            </w:pPr>
            <w:r>
              <w:t xml:space="preserve">(п. 7 в ред. </w:t>
            </w:r>
            <w:hyperlink r:id="rId111" w:history="1">
              <w:r>
                <w:rPr>
                  <w:color w:val="0000FF"/>
                </w:rPr>
                <w:t>Указа</w:t>
              </w:r>
            </w:hyperlink>
            <w:r>
              <w:t xml:space="preserve"> Главы РС(Я) от 17.12.2015 N 853)</w:t>
            </w: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jc w:val="center"/>
      </w:pPr>
      <w:r>
        <w:t>Раздел 1. ХАРАКТЕРИСТИКА ТЕКУЩЕГО СОСТОЯНИЯ</w:t>
      </w:r>
    </w:p>
    <w:p w:rsidR="00722026" w:rsidRDefault="00722026">
      <w:pPr>
        <w:pStyle w:val="ConsPlusNormal"/>
        <w:jc w:val="both"/>
      </w:pPr>
    </w:p>
    <w:p w:rsidR="00722026" w:rsidRDefault="00722026">
      <w:pPr>
        <w:pStyle w:val="ConsPlusNormal"/>
        <w:ind w:firstLine="540"/>
        <w:jc w:val="both"/>
      </w:pPr>
      <w:r>
        <w:t>Стабильное развитие предпринимательской инициативы невозможно без создания благоприятной предпринимательской среды, которая представляет собой совокупность институционально-правовых, налоговых, организационных и других факторов и условий, обусловленных экономической политикой, и реализуется посредством системы мер поддержки малого предпринимательства.</w:t>
      </w:r>
    </w:p>
    <w:p w:rsidR="00722026" w:rsidRDefault="00722026">
      <w:pPr>
        <w:pStyle w:val="ConsPlusNormal"/>
        <w:ind w:firstLine="540"/>
        <w:jc w:val="both"/>
      </w:pPr>
      <w:r>
        <w:t>Так, в рамках реализации государственной политики в области развития предпринимательства одним из важнейших инструментов государственной поддержки бизнеса было совершенствование нормативно-правовой базы.</w:t>
      </w:r>
    </w:p>
    <w:p w:rsidR="00722026" w:rsidRDefault="00722026">
      <w:pPr>
        <w:pStyle w:val="ConsPlusNormal"/>
        <w:ind w:firstLine="540"/>
        <w:jc w:val="both"/>
      </w:pPr>
      <w:r>
        <w:t xml:space="preserve">Федеральным </w:t>
      </w:r>
      <w:hyperlink r:id="rId112" w:history="1">
        <w:r>
          <w:rPr>
            <w:color w:val="0000FF"/>
          </w:rPr>
          <w:t>законом</w:t>
        </w:r>
      </w:hyperlink>
      <w:r>
        <w:t xml:space="preserve">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предусмотрен ряд новелл, направленных на защиту прав проверок малых и средних компаний.</w:t>
      </w:r>
    </w:p>
    <w:p w:rsidR="00722026" w:rsidRDefault="00722026">
      <w:pPr>
        <w:pStyle w:val="ConsPlusNormal"/>
        <w:ind w:firstLine="540"/>
        <w:jc w:val="both"/>
      </w:pPr>
      <w:r>
        <w:t>В целях развития конкуренции, создания единого экономического пространства, борьбы с коррупцией и улучшения организации и качества размещаемого заказа, расширения объема закупок (до 70% номенклатуры товаров) внедрена система электронных торгов.</w:t>
      </w:r>
    </w:p>
    <w:p w:rsidR="00722026" w:rsidRDefault="00722026">
      <w:pPr>
        <w:pStyle w:val="ConsPlusNormal"/>
        <w:ind w:firstLine="540"/>
        <w:jc w:val="both"/>
      </w:pPr>
      <w:r>
        <w:t>Существенный потенциал для развития предпринимательства связан со снижением издержек субъектов малого и среднего предпринимательства, связанных с налогообложением предпринимательской деятельности.</w:t>
      </w:r>
    </w:p>
    <w:p w:rsidR="00722026" w:rsidRDefault="00722026">
      <w:pPr>
        <w:pStyle w:val="ConsPlusNormal"/>
        <w:ind w:firstLine="540"/>
        <w:jc w:val="both"/>
      </w:pPr>
      <w:r>
        <w:t xml:space="preserve">Поправки в Налоговый </w:t>
      </w:r>
      <w:hyperlink r:id="rId113" w:history="1">
        <w:r>
          <w:rPr>
            <w:color w:val="0000FF"/>
          </w:rPr>
          <w:t>кодекс</w:t>
        </w:r>
      </w:hyperlink>
      <w:r>
        <w:t xml:space="preserve"> позволили Правительству Республики Саха (Якутия) снизить ставки налога по упрощенной системе налогообложения с 15% до 10%, что позволило предпринимателям сохранить более 130 млн. рублей.</w:t>
      </w:r>
    </w:p>
    <w:p w:rsidR="00722026" w:rsidRDefault="00722026">
      <w:pPr>
        <w:pStyle w:val="ConsPlusNormal"/>
        <w:ind w:firstLine="540"/>
        <w:jc w:val="both"/>
      </w:pPr>
      <w:r>
        <w:t xml:space="preserve">С 1 января 2011 года вступил в силу </w:t>
      </w:r>
      <w:hyperlink r:id="rId114" w:history="1">
        <w:r>
          <w:rPr>
            <w:color w:val="0000FF"/>
          </w:rPr>
          <w:t>Закон</w:t>
        </w:r>
      </w:hyperlink>
      <w:r>
        <w:t xml:space="preserve"> Республики Саха (Якутия) от 10 ноября 2010 г. 861-З N 615-IV "О внесении изменений в Закон Республики Саха (Якутия) "О налоговой политике Республики Саха (Якутия)", в соответствии с которым для индивидуальных предпринимателей в республике введена упрощенная система налогообложения на основе патента.</w:t>
      </w:r>
    </w:p>
    <w:p w:rsidR="00722026" w:rsidRDefault="00722026">
      <w:pPr>
        <w:pStyle w:val="ConsPlusNormal"/>
        <w:ind w:firstLine="540"/>
        <w:jc w:val="both"/>
      </w:pPr>
      <w:r>
        <w:t>По данным Управления Федеральной налоговой службы России по Республике Саха (Якутия) по состоянию на 15.10.2012 право работать по упрощенной системе налогообложения на основе патента получили 3 063 индивидуальных предпринимателя, из них 1 096 (35,7% от общего числа получивших патент) вновь зарегистрированных индивидуальных предпринимателя.</w:t>
      </w:r>
    </w:p>
    <w:p w:rsidR="00722026" w:rsidRDefault="00722026">
      <w:pPr>
        <w:pStyle w:val="ConsPlusNormal"/>
        <w:ind w:firstLine="540"/>
        <w:jc w:val="both"/>
      </w:pPr>
      <w:r>
        <w:t>По состоянию на 11 апреля 2011 г. согласно реестру уведомлений о начале осуществления отдельных видов предпринимательской деятельности (Управление Федеральной службы по надзору в сфере защиты прав потребителей и благополучия человека по Республике Саха (Якутия) наибольшее число уведомлений направлено по виду деятельности "Торговля" - 122 или 62,6% от общего числа уведомлений, далее следуют "Услуги общественного питания" - 26 или 13,3%, "Производство пищевых продуктов" - 16 или 8,2%, "Бытовые услуги" 14 или 7,2%, "Деятельность гостиниц и ресторанов" - 12 или 6,2%, "Полиграфическая деятельность" - 4 или 2,1% и "Услуги по техническому обслуживанию и ремонту транспортных средств" - 1 или 0,5%.</w:t>
      </w:r>
    </w:p>
    <w:p w:rsidR="00722026" w:rsidRDefault="00722026">
      <w:pPr>
        <w:pStyle w:val="ConsPlusNormal"/>
        <w:ind w:firstLine="540"/>
        <w:jc w:val="both"/>
      </w:pPr>
      <w:r>
        <w:t xml:space="preserve">В рамках реализации республиканской целевой </w:t>
      </w:r>
      <w:hyperlink r:id="rId115" w:history="1">
        <w:r>
          <w:rPr>
            <w:color w:val="0000FF"/>
          </w:rPr>
          <w:t>программы</w:t>
        </w:r>
      </w:hyperlink>
      <w:r>
        <w:t xml:space="preserve"> "Развитие предпринимательства и туризма в Республике Саха (Якутия) на 2009 - 2011 годы" в Республике Саха (Якутия) предусмотрена система поддержки и сопровождения бизнеса, представляющая собой совокупность органов и организаций, деятельность которых направлена на обеспечение финансовой, консультационной, организационно-методической и информационной поддержки малого и среднего предпринимательства, это:</w:t>
      </w:r>
    </w:p>
    <w:p w:rsidR="00722026" w:rsidRDefault="00722026">
      <w:pPr>
        <w:pStyle w:val="ConsPlusNormal"/>
        <w:ind w:firstLine="540"/>
        <w:jc w:val="both"/>
      </w:pPr>
      <w:r>
        <w:t>- НО "Фонд развития малого предпринимательства Республики Саха (Якутия)";</w:t>
      </w:r>
    </w:p>
    <w:p w:rsidR="00722026" w:rsidRDefault="00722026">
      <w:pPr>
        <w:pStyle w:val="ConsPlusNormal"/>
        <w:ind w:firstLine="540"/>
        <w:jc w:val="both"/>
      </w:pPr>
      <w:r>
        <w:t>- ГКУ РС(Я) "Центр поддержки предпринимательства Республики Саха (Якутия)";</w:t>
      </w:r>
    </w:p>
    <w:p w:rsidR="00722026" w:rsidRDefault="00722026">
      <w:pPr>
        <w:pStyle w:val="ConsPlusNormal"/>
        <w:jc w:val="both"/>
      </w:pPr>
      <w:r>
        <w:t xml:space="preserve">(в ред. </w:t>
      </w:r>
      <w:hyperlink r:id="rId116" w:history="1">
        <w:r>
          <w:rPr>
            <w:color w:val="0000FF"/>
          </w:rPr>
          <w:t>Указа</w:t>
        </w:r>
      </w:hyperlink>
      <w:r>
        <w:t xml:space="preserve"> Главы РС(Я) от 19.06.2014 N 2732)</w:t>
      </w:r>
    </w:p>
    <w:p w:rsidR="00722026" w:rsidRDefault="00722026">
      <w:pPr>
        <w:pStyle w:val="ConsPlusNormal"/>
        <w:ind w:firstLine="540"/>
        <w:jc w:val="both"/>
      </w:pPr>
      <w:r>
        <w:t>- ГБУ РС(Я) "Бизнес-инкубатор Республики Саха (Якутия)";</w:t>
      </w:r>
    </w:p>
    <w:p w:rsidR="00722026" w:rsidRDefault="00722026">
      <w:pPr>
        <w:pStyle w:val="ConsPlusNormal"/>
        <w:jc w:val="both"/>
      </w:pPr>
      <w:r>
        <w:t xml:space="preserve">(в ред. </w:t>
      </w:r>
      <w:hyperlink r:id="rId117" w:history="1">
        <w:r>
          <w:rPr>
            <w:color w:val="0000FF"/>
          </w:rPr>
          <w:t>Указа</w:t>
        </w:r>
      </w:hyperlink>
      <w:r>
        <w:t xml:space="preserve"> Главы РС(Я) от 19.06.2014 N 2732)</w:t>
      </w:r>
    </w:p>
    <w:p w:rsidR="00722026" w:rsidRDefault="00722026">
      <w:pPr>
        <w:pStyle w:val="ConsPlusNormal"/>
        <w:ind w:firstLine="540"/>
        <w:jc w:val="both"/>
      </w:pPr>
      <w:r>
        <w:t>- АУ ДПО "Бизнес-школа" Республики Саха (Якутия).</w:t>
      </w:r>
    </w:p>
    <w:p w:rsidR="00722026" w:rsidRDefault="00722026">
      <w:pPr>
        <w:pStyle w:val="ConsPlusNormal"/>
        <w:jc w:val="both"/>
      </w:pPr>
      <w:r>
        <w:t xml:space="preserve">(в ред. </w:t>
      </w:r>
      <w:hyperlink r:id="rId118" w:history="1">
        <w:r>
          <w:rPr>
            <w:color w:val="0000FF"/>
          </w:rPr>
          <w:t>Указа</w:t>
        </w:r>
      </w:hyperlink>
      <w:r>
        <w:t xml:space="preserve"> Главы РС(Я) от 19.06.2014 N 2732)</w:t>
      </w:r>
    </w:p>
    <w:p w:rsidR="00722026" w:rsidRDefault="00722026">
      <w:pPr>
        <w:pStyle w:val="ConsPlusNormal"/>
        <w:ind w:firstLine="540"/>
        <w:jc w:val="both"/>
      </w:pPr>
      <w:r>
        <w:t>Сегодня во всех улусах республики успешно работают представители государственного бюджетного учреждения Республики Саха (Якутия) "Центр поддержки предпринимательства Республики Саха (Якутия)", основной миссией которых является комплексное предоставление информационно-консультационных услуг на местах. Уже третий год действует бесплатная информационно-консультационная горячая линия для предпринимателей. На территории республики действуют два бизнес-инкубатора - в г. Якутске и г. Нерюнгри, позволяющие разместить более 70 начинающих предпринимателей, создан кластер деревообработки, производителей мебели и смежных отраслей в г. Якутске. Проведена подготовительная работа и начинается строительство технопарка в г. Нерюнгри. Это позволит активно внедрять научные разработки наших ученых в реализуемых проектах в Южной Якутии. Начаты работы по созданию третьего бизнес-инкубатора в г. Нюрбе. С 2010 года начата работа Республиканских центров координации поддержки инновационного бизнеса, координации поддержки экспортно ориентированных субъектов малого и среднего предпринимательства, субконтрактации.</w:t>
      </w:r>
    </w:p>
    <w:p w:rsidR="00722026" w:rsidRDefault="00722026">
      <w:pPr>
        <w:pStyle w:val="ConsPlusNormal"/>
        <w:ind w:firstLine="540"/>
        <w:jc w:val="both"/>
      </w:pPr>
      <w:r>
        <w:t>В 18 улусах республики работают Фонды поддержки предпринимательства, оказывающие финансовую поддержку субъектам малого и среднего предпринимательства.</w:t>
      </w:r>
    </w:p>
    <w:p w:rsidR="00722026" w:rsidRDefault="00722026">
      <w:pPr>
        <w:pStyle w:val="ConsPlusNormal"/>
        <w:ind w:firstLine="540"/>
        <w:jc w:val="both"/>
      </w:pPr>
      <w:r>
        <w:t>Образовательная поддержка предпринимателей осуществлялась по нескольким направлениям. Это обучение организации бизнеса на начальном этапе, углубленное обучение предпринимателей узкоспециализированным темам бизнеса, а также подготовка работников системы поддержки предпринимательства.</w:t>
      </w:r>
    </w:p>
    <w:p w:rsidR="00722026" w:rsidRDefault="00722026">
      <w:pPr>
        <w:pStyle w:val="ConsPlusNormal"/>
        <w:ind w:firstLine="540"/>
        <w:jc w:val="both"/>
      </w:pPr>
      <w:r>
        <w:t>В целях популяризации предпринимательской деятельности в республике издаются деловые журналы "Предприниматель Якутии", "Байдам", регулярно публикуются материалы в муниципальных средствах массовой информации, выпускается еженедельная телевизионная передача "Бизнес формула", ведется сопровождение 2 специализированных порталов.</w:t>
      </w:r>
    </w:p>
    <w:p w:rsidR="00722026" w:rsidRDefault="00722026">
      <w:pPr>
        <w:pStyle w:val="ConsPlusNormal"/>
        <w:ind w:firstLine="540"/>
        <w:jc w:val="both"/>
      </w:pPr>
      <w:r>
        <w:t>Интенсивный рост малого предпринимательства будет в значительной мере обеспечен реализацией мероприятий Программы, предусматривающих создание административной среды, благоприятной для деятельности субъектов малого предпринимательства.</w:t>
      </w:r>
    </w:p>
    <w:p w:rsidR="00722026" w:rsidRDefault="00722026">
      <w:pPr>
        <w:pStyle w:val="ConsPlusNormal"/>
        <w:ind w:firstLine="540"/>
        <w:jc w:val="both"/>
      </w:pPr>
      <w:r>
        <w:t>Увеличение количественных и качественных показателей развития малого предпринимательства до 2019 года будет достигнуто в большей мере за счет легализации малого бизнеса, то есть за счет вывода оборота товаров (услуг) малых и средних предприятий, а также заработной платы предпринимателей и наемных рабочих "из тени", упрощения доступа к государственным и муниципальным услугам, оказания информационной, консультационной и образовательной поддержки малому бизнесу, мероприятий, направленных на повышение престижности предпринимательской деятельности, в том числе среди молодежи.</w:t>
      </w:r>
    </w:p>
    <w:p w:rsidR="00722026" w:rsidRDefault="00722026">
      <w:pPr>
        <w:pStyle w:val="ConsPlusNormal"/>
        <w:jc w:val="both"/>
      </w:pPr>
      <w:r>
        <w:t xml:space="preserve">(в ред. Указов Главы РС(Я) от 19.06.2014 </w:t>
      </w:r>
      <w:hyperlink r:id="rId119" w:history="1">
        <w:r>
          <w:rPr>
            <w:color w:val="0000FF"/>
          </w:rPr>
          <w:t>N 2732</w:t>
        </w:r>
      </w:hyperlink>
      <w:r>
        <w:t xml:space="preserve">, от 02.06.2015 </w:t>
      </w:r>
      <w:hyperlink r:id="rId120" w:history="1">
        <w:r>
          <w:rPr>
            <w:color w:val="0000FF"/>
          </w:rPr>
          <w:t>N 512</w:t>
        </w:r>
      </w:hyperlink>
      <w:r>
        <w:t>)</w:t>
      </w:r>
    </w:p>
    <w:p w:rsidR="00722026" w:rsidRDefault="00722026">
      <w:pPr>
        <w:pStyle w:val="ConsPlusNormal"/>
        <w:ind w:firstLine="540"/>
        <w:jc w:val="both"/>
      </w:pPr>
      <w:r>
        <w:t>Создание благоприятной рыночной среды для развития бизнеса и условий для его легализации позволит увеличить такие показатели малого предпринимательства, как объем производимых товаров и услуг, объем налоговых поступлений, количество занятых на малых предприятиях (за счет заключения трудовых договоров с наемными работниками).</w:t>
      </w:r>
    </w:p>
    <w:p w:rsidR="00722026" w:rsidRDefault="00722026">
      <w:pPr>
        <w:pStyle w:val="ConsPlusNormal"/>
        <w:ind w:firstLine="540"/>
        <w:jc w:val="both"/>
      </w:pPr>
      <w:r>
        <w:t>Потенциал развития малого и среднего предпринимательства, несмотря на принимаемые меры, обусловлен такими сдерживающими факторами, как низкий доступ малого бизнеса к государственным и муниципальным имущественным ресурсам, государственному заказу, заказам естественных монополий и госкорпораций; несовершенством системы информационного обеспечения малого и среднего предпринимательства и пр.</w:t>
      </w:r>
    </w:p>
    <w:p w:rsidR="00722026" w:rsidRDefault="00722026">
      <w:pPr>
        <w:pStyle w:val="ConsPlusNormal"/>
        <w:ind w:firstLine="540"/>
        <w:jc w:val="both"/>
      </w:pPr>
      <w:r>
        <w:t>К существующим ограничениям развития предпринимательства в Республике Саха (Якутия) необходимо отнести:</w:t>
      </w:r>
    </w:p>
    <w:p w:rsidR="00722026" w:rsidRDefault="00722026">
      <w:pPr>
        <w:pStyle w:val="ConsPlusNormal"/>
        <w:ind w:firstLine="540"/>
        <w:jc w:val="both"/>
      </w:pPr>
      <w:r>
        <w:t>- недостаток квалифицированных кадров, знаний и информации для ведения предпринимательской деятельности;</w:t>
      </w:r>
    </w:p>
    <w:p w:rsidR="00722026" w:rsidRDefault="00722026">
      <w:pPr>
        <w:pStyle w:val="ConsPlusNormal"/>
        <w:ind w:firstLine="540"/>
        <w:jc w:val="both"/>
      </w:pPr>
      <w:r>
        <w:t>- административные барьеры;</w:t>
      </w:r>
    </w:p>
    <w:p w:rsidR="00722026" w:rsidRDefault="00722026">
      <w:pPr>
        <w:pStyle w:val="ConsPlusNormal"/>
        <w:ind w:firstLine="540"/>
        <w:jc w:val="both"/>
      </w:pPr>
      <w:r>
        <w:t>- тарифная политика естественных монополий и т.д.</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right"/>
      </w:pPr>
      <w:r>
        <w:t>Таблица 13</w:t>
      </w:r>
    </w:p>
    <w:p w:rsidR="00722026" w:rsidRDefault="00722026">
      <w:pPr>
        <w:pStyle w:val="ConsPlusNormal"/>
        <w:jc w:val="both"/>
      </w:pPr>
    </w:p>
    <w:p w:rsidR="00722026" w:rsidRDefault="00722026">
      <w:pPr>
        <w:pStyle w:val="ConsPlusNormal"/>
        <w:jc w:val="center"/>
      </w:pPr>
      <w:r>
        <w:t>Таблица стратегического (SWOT) анализа</w:t>
      </w: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19"/>
        <w:gridCol w:w="4762"/>
      </w:tblGrid>
      <w:tr w:rsidR="00722026">
        <w:tc>
          <w:tcPr>
            <w:tcW w:w="4819" w:type="dxa"/>
          </w:tcPr>
          <w:p w:rsidR="00722026" w:rsidRDefault="00722026">
            <w:pPr>
              <w:pStyle w:val="ConsPlusNormal"/>
              <w:jc w:val="center"/>
            </w:pPr>
            <w:r>
              <w:t>Сильные стороны</w:t>
            </w:r>
          </w:p>
        </w:tc>
        <w:tc>
          <w:tcPr>
            <w:tcW w:w="4762" w:type="dxa"/>
          </w:tcPr>
          <w:p w:rsidR="00722026" w:rsidRDefault="00722026">
            <w:pPr>
              <w:pStyle w:val="ConsPlusNormal"/>
              <w:jc w:val="center"/>
            </w:pPr>
            <w:r>
              <w:t>Слабые стороны</w:t>
            </w:r>
          </w:p>
        </w:tc>
      </w:tr>
      <w:tr w:rsidR="00722026">
        <w:tc>
          <w:tcPr>
            <w:tcW w:w="4819" w:type="dxa"/>
          </w:tcPr>
          <w:p w:rsidR="00722026" w:rsidRDefault="00722026">
            <w:pPr>
              <w:pStyle w:val="ConsPlusNormal"/>
              <w:jc w:val="both"/>
            </w:pPr>
            <w:r>
              <w:t>- Государственная политика в области создания благоприятной административной среды в Российской Федерации.</w:t>
            </w:r>
          </w:p>
          <w:p w:rsidR="00722026" w:rsidRDefault="00722026">
            <w:pPr>
              <w:pStyle w:val="ConsPlusNormal"/>
              <w:jc w:val="both"/>
            </w:pPr>
            <w:r>
              <w:t>- Развитость информационных технологий.</w:t>
            </w:r>
          </w:p>
          <w:p w:rsidR="00722026" w:rsidRDefault="00722026">
            <w:pPr>
              <w:pStyle w:val="ConsPlusNormal"/>
              <w:jc w:val="both"/>
            </w:pPr>
            <w:r>
              <w:t>- Развитая инфраструктура поддержки предпринимательства в Республике Саха (Якутия), в том числе в муниципальных образованиях Республики Саха (Якутия).</w:t>
            </w:r>
          </w:p>
          <w:p w:rsidR="00722026" w:rsidRDefault="00722026">
            <w:pPr>
              <w:pStyle w:val="ConsPlusNormal"/>
              <w:jc w:val="both"/>
            </w:pPr>
            <w:r>
              <w:t xml:space="preserve">- Наличие основных направлений создания благоприятной административной среды в министерствах и ведомствах Республики Саха (Якутия) в соответствии со </w:t>
            </w:r>
            <w:hyperlink r:id="rId121" w:history="1">
              <w:r>
                <w:rPr>
                  <w:color w:val="0000FF"/>
                </w:rPr>
                <w:t>Стратегией</w:t>
              </w:r>
            </w:hyperlink>
            <w:r>
              <w:t xml:space="preserve"> развития малого и среднего предпринимательства в Республике Саха (Якутия) до 2020 года и </w:t>
            </w:r>
            <w:hyperlink r:id="rId122" w:history="1">
              <w:r>
                <w:rPr>
                  <w:color w:val="0000FF"/>
                </w:rPr>
                <w:t>Плана</w:t>
              </w:r>
            </w:hyperlink>
            <w:r>
              <w:t xml:space="preserve"> по реализации Стратегии развития малого и среднего предпринимательства в Республике Саха (Якутия) на 2011 - 2012 годы</w:t>
            </w:r>
          </w:p>
        </w:tc>
        <w:tc>
          <w:tcPr>
            <w:tcW w:w="4762" w:type="dxa"/>
          </w:tcPr>
          <w:p w:rsidR="00722026" w:rsidRDefault="00722026">
            <w:pPr>
              <w:pStyle w:val="ConsPlusNormal"/>
              <w:jc w:val="both"/>
            </w:pPr>
            <w:r>
              <w:t>- Труднодоступность и отдаленность населенных пунктов с низкой сезонной доступностью.</w:t>
            </w:r>
          </w:p>
          <w:p w:rsidR="00722026" w:rsidRDefault="00722026">
            <w:pPr>
              <w:pStyle w:val="ConsPlusNormal"/>
              <w:jc w:val="both"/>
            </w:pPr>
            <w:r>
              <w:t>- Невысокий уровень владения информационными электронными технологиями у большинства населения республики.</w:t>
            </w:r>
          </w:p>
          <w:p w:rsidR="00722026" w:rsidRDefault="00722026">
            <w:pPr>
              <w:pStyle w:val="ConsPlusNormal"/>
              <w:jc w:val="both"/>
            </w:pPr>
            <w:r>
              <w:t>- Наличие скрытой экономики в сфере малого и среднего предпринимательства ("серая" заработная плата, сокрытие оборотов и пр.).</w:t>
            </w:r>
          </w:p>
          <w:p w:rsidR="00722026" w:rsidRDefault="00722026">
            <w:pPr>
              <w:pStyle w:val="ConsPlusNormal"/>
              <w:jc w:val="both"/>
            </w:pPr>
            <w:r>
              <w:t>- Отсутствие информации о деятельности лицензирующих органов для граждан и хозяйствующих субъектов.</w:t>
            </w:r>
          </w:p>
          <w:p w:rsidR="00722026" w:rsidRDefault="00722026">
            <w:pPr>
              <w:pStyle w:val="ConsPlusNormal"/>
              <w:jc w:val="both"/>
            </w:pPr>
            <w:r>
              <w:t>- Недостаток квалифицированных кадров.</w:t>
            </w:r>
          </w:p>
          <w:p w:rsidR="00722026" w:rsidRDefault="00722026">
            <w:pPr>
              <w:pStyle w:val="ConsPlusNormal"/>
              <w:jc w:val="both"/>
            </w:pPr>
            <w:r>
              <w:t>- Недостаток знаний и информации для ведения предпринимательской деятельности, в том числе у молодежи.</w:t>
            </w:r>
          </w:p>
          <w:p w:rsidR="00722026" w:rsidRDefault="00722026">
            <w:pPr>
              <w:pStyle w:val="ConsPlusNormal"/>
              <w:jc w:val="both"/>
            </w:pPr>
            <w:r>
              <w:t>- Высокие затраты на подключение к сетям естественных монополий</w:t>
            </w:r>
          </w:p>
        </w:tc>
      </w:tr>
      <w:tr w:rsidR="00722026">
        <w:tc>
          <w:tcPr>
            <w:tcW w:w="4819" w:type="dxa"/>
          </w:tcPr>
          <w:p w:rsidR="00722026" w:rsidRDefault="00722026">
            <w:pPr>
              <w:pStyle w:val="ConsPlusNormal"/>
              <w:jc w:val="center"/>
            </w:pPr>
            <w:r>
              <w:t>Возможности</w:t>
            </w:r>
          </w:p>
        </w:tc>
        <w:tc>
          <w:tcPr>
            <w:tcW w:w="4762" w:type="dxa"/>
          </w:tcPr>
          <w:p w:rsidR="00722026" w:rsidRDefault="00722026">
            <w:pPr>
              <w:pStyle w:val="ConsPlusNormal"/>
              <w:jc w:val="center"/>
            </w:pPr>
            <w:r>
              <w:t>Угрозы</w:t>
            </w:r>
          </w:p>
        </w:tc>
      </w:tr>
      <w:tr w:rsidR="00722026">
        <w:tc>
          <w:tcPr>
            <w:tcW w:w="4819" w:type="dxa"/>
          </w:tcPr>
          <w:p w:rsidR="00722026" w:rsidRDefault="00722026">
            <w:pPr>
              <w:pStyle w:val="ConsPlusNormal"/>
              <w:jc w:val="both"/>
            </w:pPr>
            <w:r>
              <w:t>- Рост числа субъектов предпринимательской деятельности.</w:t>
            </w:r>
          </w:p>
          <w:p w:rsidR="00722026" w:rsidRDefault="00722026">
            <w:pPr>
              <w:pStyle w:val="ConsPlusNormal"/>
              <w:jc w:val="both"/>
            </w:pPr>
            <w:r>
              <w:t>- Снижение числа безработных граждан. - Привлечение молодежи в сферу предпринимательства.</w:t>
            </w:r>
          </w:p>
          <w:p w:rsidR="00722026" w:rsidRDefault="00722026">
            <w:pPr>
              <w:pStyle w:val="ConsPlusNormal"/>
              <w:jc w:val="both"/>
            </w:pPr>
            <w:r>
              <w:t>- Увеличение вклада субъектов малого и среднего предпринимательства в экономику республики, в производство потребительских товаров, оборот общественного питания, оказания платных услуг и пр.</w:t>
            </w:r>
          </w:p>
          <w:p w:rsidR="00722026" w:rsidRDefault="00722026">
            <w:pPr>
              <w:pStyle w:val="ConsPlusNormal"/>
              <w:jc w:val="both"/>
            </w:pPr>
            <w:r>
              <w:t>- Повышение престижности предпринимательской деятельности.</w:t>
            </w:r>
          </w:p>
          <w:p w:rsidR="00722026" w:rsidRDefault="00722026">
            <w:pPr>
              <w:pStyle w:val="ConsPlusNormal"/>
              <w:jc w:val="both"/>
            </w:pPr>
            <w:r>
              <w:t>- Снижение затрат предпринимателей на подключение к сетям естественных монополий.</w:t>
            </w:r>
          </w:p>
          <w:p w:rsidR="00722026" w:rsidRDefault="00722026">
            <w:pPr>
              <w:pStyle w:val="ConsPlusNormal"/>
              <w:jc w:val="both"/>
            </w:pPr>
            <w:r>
              <w:t>- Повышение доступа и открытости к информационным ресурсам.</w:t>
            </w:r>
          </w:p>
          <w:p w:rsidR="00722026" w:rsidRDefault="00722026">
            <w:pPr>
              <w:pStyle w:val="ConsPlusNormal"/>
              <w:jc w:val="both"/>
            </w:pPr>
            <w:r>
              <w:t>- Сокращение административных барьеров</w:t>
            </w:r>
          </w:p>
        </w:tc>
        <w:tc>
          <w:tcPr>
            <w:tcW w:w="4762" w:type="dxa"/>
          </w:tcPr>
          <w:p w:rsidR="00722026" w:rsidRDefault="00722026">
            <w:pPr>
              <w:pStyle w:val="ConsPlusNormal"/>
              <w:jc w:val="both"/>
            </w:pPr>
            <w:r>
              <w:t>- Низкие темпы развития предпринимательства в Республике Саха (Якутия).</w:t>
            </w:r>
          </w:p>
          <w:p w:rsidR="00722026" w:rsidRDefault="00722026">
            <w:pPr>
              <w:pStyle w:val="ConsPlusNormal"/>
            </w:pPr>
            <w:r>
              <w:t>- Рост числа безработных.</w:t>
            </w:r>
          </w:p>
          <w:p w:rsidR="00722026" w:rsidRDefault="00722026">
            <w:pPr>
              <w:pStyle w:val="ConsPlusNormal"/>
            </w:pPr>
            <w:r>
              <w:t>- Рост социальной напряженности.</w:t>
            </w:r>
          </w:p>
          <w:p w:rsidR="00722026" w:rsidRDefault="00722026">
            <w:pPr>
              <w:pStyle w:val="ConsPlusNormal"/>
              <w:jc w:val="both"/>
            </w:pPr>
            <w:r>
              <w:t>- Нехватка квалифицированных кадров</w:t>
            </w: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jc w:val="center"/>
      </w:pPr>
      <w:r>
        <w:t>Раздел 2. ЦЕЛИ, ЗАДАЧИ И МЕРОПРИЯТИЯ ПОДПРОГРАММЫ</w:t>
      </w:r>
    </w:p>
    <w:p w:rsidR="00722026" w:rsidRDefault="00722026">
      <w:pPr>
        <w:pStyle w:val="ConsPlusNormal"/>
        <w:jc w:val="both"/>
      </w:pPr>
    </w:p>
    <w:p w:rsidR="00722026" w:rsidRDefault="00722026">
      <w:pPr>
        <w:pStyle w:val="ConsPlusNormal"/>
        <w:ind w:firstLine="540"/>
        <w:jc w:val="both"/>
      </w:pPr>
      <w:r>
        <w:t>Необоснованные административные барьеры снижают стимулы входа на рынки новых участников, повышают непроизводственные издержки и создают условия для коррупции и возникновения так называемого "административного ресурса".</w:t>
      </w:r>
    </w:p>
    <w:p w:rsidR="00722026" w:rsidRDefault="00722026">
      <w:pPr>
        <w:pStyle w:val="ConsPlusNormal"/>
        <w:ind w:firstLine="540"/>
        <w:jc w:val="both"/>
      </w:pPr>
      <w:r>
        <w:t>Целью подпрограммы является создание благоприятной административной среды для развития малого и среднего предпринимательства в Республике Саха (Якутия).</w:t>
      </w:r>
    </w:p>
    <w:p w:rsidR="00722026" w:rsidRDefault="00722026">
      <w:pPr>
        <w:pStyle w:val="ConsPlusNormal"/>
        <w:ind w:firstLine="540"/>
        <w:jc w:val="both"/>
      </w:pPr>
      <w:r>
        <w:t>Для достижения указанной цели с учетом факторов развития конкурентоспособности необходимо решить следующие основные задачи:</w:t>
      </w:r>
    </w:p>
    <w:p w:rsidR="00722026" w:rsidRDefault="00722026">
      <w:pPr>
        <w:pStyle w:val="ConsPlusNormal"/>
        <w:ind w:firstLine="540"/>
        <w:jc w:val="both"/>
      </w:pPr>
      <w:r>
        <w:t>1. Повышение доступности оказываемых государственных и муниципальных услуг в сфере малого и среднего предпринимательства.</w:t>
      </w:r>
    </w:p>
    <w:p w:rsidR="00722026" w:rsidRDefault="00722026">
      <w:pPr>
        <w:pStyle w:val="ConsPlusNormal"/>
        <w:ind w:firstLine="540"/>
        <w:jc w:val="both"/>
      </w:pPr>
      <w:r>
        <w:t>2. Развитие нормативного правового поля в сфере малого и среднего предпринимательства в республике.</w:t>
      </w:r>
    </w:p>
    <w:p w:rsidR="00722026" w:rsidRDefault="00722026">
      <w:pPr>
        <w:pStyle w:val="ConsPlusNormal"/>
        <w:ind w:firstLine="540"/>
        <w:jc w:val="both"/>
      </w:pPr>
      <w:r>
        <w:t>3. Оказание информационной, консультационной и образовательной поддержки субъектам малого и среднего предпринимательства.</w:t>
      </w:r>
    </w:p>
    <w:p w:rsidR="00722026" w:rsidRDefault="00722026">
      <w:pPr>
        <w:pStyle w:val="ConsPlusNormal"/>
        <w:ind w:firstLine="540"/>
        <w:jc w:val="both"/>
      </w:pPr>
      <w:r>
        <w:t>4. Содействие развитию молодежного предпринимательства.</w:t>
      </w:r>
    </w:p>
    <w:p w:rsidR="00722026" w:rsidRDefault="00722026">
      <w:pPr>
        <w:pStyle w:val="ConsPlusNormal"/>
        <w:ind w:firstLine="540"/>
        <w:jc w:val="both"/>
      </w:pPr>
      <w:r>
        <w:t>5. Повышение престижности предпринимательской деятельности.</w:t>
      </w:r>
    </w:p>
    <w:p w:rsidR="00722026" w:rsidRDefault="00722026">
      <w:pPr>
        <w:pStyle w:val="ConsPlusNormal"/>
        <w:ind w:firstLine="540"/>
        <w:jc w:val="both"/>
      </w:pPr>
      <w:r>
        <w:t>Программные мероприятия подпрограммы сгруппированы в соответствии с указанными задачами по шести основным направлениям:</w:t>
      </w:r>
    </w:p>
    <w:p w:rsidR="00722026" w:rsidRDefault="00722026">
      <w:pPr>
        <w:pStyle w:val="ConsPlusNormal"/>
        <w:ind w:firstLine="540"/>
        <w:jc w:val="both"/>
      </w:pPr>
      <w:r>
        <w:t>I. Повышение доступности государственных услуг.</w:t>
      </w:r>
    </w:p>
    <w:p w:rsidR="00722026" w:rsidRDefault="00722026">
      <w:pPr>
        <w:pStyle w:val="ConsPlusNormal"/>
        <w:ind w:firstLine="540"/>
        <w:jc w:val="both"/>
      </w:pPr>
      <w:r>
        <w:t>II. Развитие нормативного правового поля в сфере малого и среднего предпринимательства.</w:t>
      </w:r>
    </w:p>
    <w:p w:rsidR="00722026" w:rsidRDefault="00722026">
      <w:pPr>
        <w:pStyle w:val="ConsPlusNormal"/>
        <w:ind w:firstLine="540"/>
        <w:jc w:val="both"/>
      </w:pPr>
      <w:r>
        <w:t>III. Информационное, консультационное и образовательное обеспечение предпринимательской деятельности.</w:t>
      </w:r>
    </w:p>
    <w:p w:rsidR="00722026" w:rsidRDefault="00722026">
      <w:pPr>
        <w:pStyle w:val="ConsPlusNormal"/>
        <w:ind w:firstLine="540"/>
        <w:jc w:val="both"/>
      </w:pPr>
      <w:r>
        <w:t>IV. Аналитические исследования развития малого и среднего бизнеса в Республике Саха (Якутия).</w:t>
      </w:r>
    </w:p>
    <w:p w:rsidR="00722026" w:rsidRDefault="00722026">
      <w:pPr>
        <w:pStyle w:val="ConsPlusNormal"/>
        <w:ind w:firstLine="540"/>
        <w:jc w:val="both"/>
      </w:pPr>
      <w:r>
        <w:t>V. Содействие развитию молодежного предпринимательства в Республике Саха (Якутия).</w:t>
      </w:r>
    </w:p>
    <w:p w:rsidR="00722026" w:rsidRDefault="00722026">
      <w:pPr>
        <w:pStyle w:val="ConsPlusNormal"/>
        <w:ind w:firstLine="540"/>
        <w:jc w:val="both"/>
      </w:pPr>
      <w:r>
        <w:t>VI. Мероприятия, направленные на повышение престижности предпринимательской деятельности.</w:t>
      </w:r>
    </w:p>
    <w:p w:rsidR="00722026" w:rsidRDefault="00722026">
      <w:pPr>
        <w:pStyle w:val="ConsPlusNormal"/>
        <w:jc w:val="both"/>
      </w:pPr>
    </w:p>
    <w:p w:rsidR="00722026" w:rsidRDefault="00722026">
      <w:pPr>
        <w:pStyle w:val="ConsPlusNormal"/>
        <w:jc w:val="center"/>
      </w:pPr>
      <w:r>
        <w:t>I. Повышение доступности государственных услуг</w:t>
      </w:r>
    </w:p>
    <w:p w:rsidR="00722026" w:rsidRDefault="00722026">
      <w:pPr>
        <w:pStyle w:val="ConsPlusNormal"/>
        <w:jc w:val="both"/>
      </w:pPr>
    </w:p>
    <w:p w:rsidR="00722026" w:rsidRDefault="00722026">
      <w:pPr>
        <w:pStyle w:val="ConsPlusNormal"/>
        <w:ind w:firstLine="540"/>
        <w:jc w:val="both"/>
      </w:pPr>
      <w:r>
        <w:t>Необоснованные административные барьеры снижают стимулы входа на рынки новых участников, повышают непроизводственные издержки и создают условия для коррупции и возникновения так называемого "административного ресурса".</w:t>
      </w:r>
    </w:p>
    <w:p w:rsidR="00722026" w:rsidRDefault="00722026">
      <w:pPr>
        <w:pStyle w:val="ConsPlusNormal"/>
        <w:ind w:firstLine="540"/>
        <w:jc w:val="both"/>
      </w:pPr>
      <w:r>
        <w:t>Программой предусмотрено снижение административных барьеров реализации государственной политики в сфере малого и среднего предпринимательства, предусматривающее в том числе выработку предложений по совершенствованию действующего законодательства:</w:t>
      </w:r>
    </w:p>
    <w:p w:rsidR="00722026" w:rsidRDefault="00722026">
      <w:pPr>
        <w:pStyle w:val="ConsPlusNormal"/>
        <w:ind w:firstLine="540"/>
        <w:jc w:val="both"/>
      </w:pPr>
      <w:r>
        <w:t>1) реализация мероприятий, направленных на упрощение и удешевление процедуры присоединения к объектам инфраструктуры естественных и локальных монополий;</w:t>
      </w:r>
    </w:p>
    <w:p w:rsidR="00722026" w:rsidRDefault="00722026">
      <w:pPr>
        <w:pStyle w:val="ConsPlusNormal"/>
        <w:ind w:firstLine="540"/>
        <w:jc w:val="both"/>
      </w:pPr>
      <w:r>
        <w:t>2) содействие упрощению доступа малого и среднего предпринимательства к государственным и муниципальным имущественным ресурсам, в том числе обеспечение реализации преимущественного права выкупа арендуемых помещений;</w:t>
      </w:r>
    </w:p>
    <w:p w:rsidR="00722026" w:rsidRDefault="00722026">
      <w:pPr>
        <w:pStyle w:val="ConsPlusNormal"/>
        <w:ind w:firstLine="540"/>
        <w:jc w:val="both"/>
      </w:pPr>
      <w:r>
        <w:t>3) обеспечение максимальной информационной открытости для начала собственного дела о мерах государственной поддержки развития малого и среднего предпринимательства в Республике Саха (Якутия).</w:t>
      </w:r>
    </w:p>
    <w:p w:rsidR="00722026" w:rsidRDefault="00722026">
      <w:pPr>
        <w:pStyle w:val="ConsPlusNormal"/>
        <w:jc w:val="both"/>
      </w:pPr>
    </w:p>
    <w:p w:rsidR="00722026" w:rsidRDefault="00722026">
      <w:pPr>
        <w:pStyle w:val="ConsPlusNormal"/>
        <w:jc w:val="center"/>
      </w:pPr>
      <w:r>
        <w:t>II. Развитие нормативного правового поля</w:t>
      </w:r>
    </w:p>
    <w:p w:rsidR="00722026" w:rsidRDefault="00722026">
      <w:pPr>
        <w:pStyle w:val="ConsPlusNormal"/>
        <w:jc w:val="center"/>
      </w:pPr>
      <w:r>
        <w:t>в сфере малого и среднего предпринимательства</w:t>
      </w:r>
    </w:p>
    <w:p w:rsidR="00722026" w:rsidRDefault="00722026">
      <w:pPr>
        <w:pStyle w:val="ConsPlusNormal"/>
        <w:jc w:val="both"/>
      </w:pPr>
    </w:p>
    <w:p w:rsidR="00722026" w:rsidRDefault="00722026">
      <w:pPr>
        <w:pStyle w:val="ConsPlusNormal"/>
        <w:ind w:firstLine="540"/>
        <w:jc w:val="both"/>
      </w:pPr>
      <w:r>
        <w:t>Программой предусмотрено совершенствование нормативного правового поля и правового обеспечения предпринимательской деятельности в целях реализации государственной политики в сфере малого и среднего предпринимательства, предусматривающей в том числе выработку предложений по совершенствованию налогового законодательства, а именно:</w:t>
      </w:r>
    </w:p>
    <w:p w:rsidR="00722026" w:rsidRDefault="00722026">
      <w:pPr>
        <w:pStyle w:val="ConsPlusNormal"/>
        <w:ind w:firstLine="540"/>
        <w:jc w:val="both"/>
      </w:pPr>
      <w:r>
        <w:t>- подготовку проектов законодательных и иных нормативных правовых актов, направленных на развитие инфраструктуры поддержки предпринимательства;</w:t>
      </w:r>
    </w:p>
    <w:p w:rsidR="00722026" w:rsidRDefault="00722026">
      <w:pPr>
        <w:pStyle w:val="ConsPlusNormal"/>
        <w:ind w:firstLine="540"/>
        <w:jc w:val="both"/>
      </w:pPr>
      <w:r>
        <w:t>- подготовку проектов законодательных и иных нормативных правовых актов в целях совершенствования рыночных механизмов, правового обеспечения деятельности субъектов малого и среднего предпринимательства и направленных на развитие субъектов малого и среднего предпринимательства в Республике Саха (Якутия).</w:t>
      </w:r>
    </w:p>
    <w:p w:rsidR="00722026" w:rsidRDefault="00722026">
      <w:pPr>
        <w:pStyle w:val="ConsPlusNormal"/>
        <w:ind w:firstLine="540"/>
        <w:jc w:val="both"/>
      </w:pPr>
      <w:r>
        <w:t>Реализация мероприятий данного раздела осуществляется в рамках текущей деятельности Министерства и не учитывается при определении объема средств, необходимого для реализации мероприятий Программы.</w:t>
      </w:r>
    </w:p>
    <w:p w:rsidR="00722026" w:rsidRDefault="00722026">
      <w:pPr>
        <w:pStyle w:val="ConsPlusNormal"/>
        <w:jc w:val="both"/>
      </w:pPr>
    </w:p>
    <w:p w:rsidR="00722026" w:rsidRDefault="00722026">
      <w:pPr>
        <w:pStyle w:val="ConsPlusNormal"/>
        <w:jc w:val="center"/>
      </w:pPr>
      <w:r>
        <w:t>III. Информационное, консультационное и образовательное</w:t>
      </w:r>
    </w:p>
    <w:p w:rsidR="00722026" w:rsidRDefault="00722026">
      <w:pPr>
        <w:pStyle w:val="ConsPlusNormal"/>
        <w:jc w:val="center"/>
      </w:pPr>
      <w:r>
        <w:t>обеспечение предпринимательской деятельности</w:t>
      </w:r>
    </w:p>
    <w:p w:rsidR="00722026" w:rsidRDefault="00722026">
      <w:pPr>
        <w:pStyle w:val="ConsPlusNormal"/>
        <w:jc w:val="both"/>
      </w:pPr>
    </w:p>
    <w:p w:rsidR="00722026" w:rsidRDefault="00722026">
      <w:pPr>
        <w:pStyle w:val="ConsPlusNormal"/>
        <w:ind w:firstLine="540"/>
        <w:jc w:val="both"/>
      </w:pPr>
      <w:r>
        <w:t>Основной целью раздела является дальнейшее развитие системы образования, подготовки и переподготовки квалифицированных кадров для малого и среднего предпринимательства. Для решения этой задачи Программой предусмотрено привлечение к этой работе организаций инфраструктуры поддержки субъектов малого и среднего предпринимательства с активным использованием в процессе образования, подготовки и переподготовки современных форм дистанционного образования и современных методик.</w:t>
      </w:r>
    </w:p>
    <w:p w:rsidR="00722026" w:rsidRDefault="00722026">
      <w:pPr>
        <w:pStyle w:val="ConsPlusNormal"/>
        <w:ind w:firstLine="540"/>
        <w:jc w:val="both"/>
      </w:pPr>
      <w:r>
        <w:t>В связи с глобальным развитием современных информационных и коммуникационных технологий, без использования которых сегодня невозможно эффективное ведение бизнеса, стратегическим направлением поддержки деятельности субъектов малого и среднего предпринимательства является дальнейшее совершенствование системы информационного обеспечения малого и среднего предпринимательства. Государственная программа предусматривает расширение сферы применения современных информационных технологий в практике ведения бизнеса за счет ввода в эксплуатацию современного компьютерного и телекоммуникационного оборудования, обеспечивающего распространение информационных ресурсов, включая базы данных, интерактивные системы информационной и образовательной поддержки предпринимателей, действующие в сети Интернет:</w:t>
      </w:r>
    </w:p>
    <w:p w:rsidR="00722026" w:rsidRDefault="00722026">
      <w:pPr>
        <w:pStyle w:val="ConsPlusNormal"/>
        <w:ind w:firstLine="540"/>
        <w:jc w:val="both"/>
      </w:pPr>
      <w:r>
        <w:t>1) Предоставление информационных услуг по актуальным вопросам организации и осуществления предпринимательской деятельности, а также мерам государственной поддержки через созданные в сети Интернет официальный сайт исполнительного органа государственной власти на республиканском портале, республиканский портал малого и среднего предпринимательства Республики Саха (Якутия), страничку Федерального информационного портала.</w:t>
      </w:r>
    </w:p>
    <w:p w:rsidR="00722026" w:rsidRDefault="00722026">
      <w:pPr>
        <w:pStyle w:val="ConsPlusNormal"/>
        <w:ind w:firstLine="540"/>
        <w:jc w:val="both"/>
      </w:pPr>
      <w:r>
        <w:t>2) Оказание информационных услуг через поддержку интерактивных сервисов, подготовка информационных материалов в сфере малого предпринимательства региона, России и зарубежных стран, в сфере межрегионального и международного сотрудничества, в сфере производственной кооперации и субконтрактации, в сфере маркетинга, в сфере инновационной деятельности, в сфере государственной поддержки малого и среднего предпринимательства. Расширение присутствия субъектов малого и среднего предпринимательства в Интернет-ресурсах, повышение эффективности бизнес-процессов субъектов малого и среднего предпринимательства путем информатизации и автоматизации их деятельности.</w:t>
      </w:r>
    </w:p>
    <w:p w:rsidR="00722026" w:rsidRDefault="00722026">
      <w:pPr>
        <w:pStyle w:val="ConsPlusNormal"/>
        <w:ind w:firstLine="540"/>
        <w:jc w:val="both"/>
      </w:pPr>
      <w:r>
        <w:t>3) Создание и (или) обеспечение деятельности центра поддержки предпринимательства.</w:t>
      </w:r>
    </w:p>
    <w:p w:rsidR="00722026" w:rsidRDefault="00722026">
      <w:pPr>
        <w:pStyle w:val="ConsPlusNormal"/>
        <w:ind w:firstLine="540"/>
        <w:jc w:val="both"/>
      </w:pPr>
      <w:r>
        <w:t>Консультационные услуги предоставляются сотрудниками организаций инфраструктуры поддержки субъектов малого и среднего предпринимательства для предпринимателей по телефону горячей линии, в очной индивидуальной устной и документированной форме, в очной устной групповой форме путем подготовки и проведения консультационных семинаров и тренингов, в том числе с использованием дистанционных форм обучения, посредством обращения на специализированные Интернет-ресурсы.</w:t>
      </w:r>
    </w:p>
    <w:p w:rsidR="00722026" w:rsidRDefault="00722026">
      <w:pPr>
        <w:pStyle w:val="ConsPlusNormal"/>
        <w:ind w:firstLine="540"/>
        <w:jc w:val="both"/>
      </w:pPr>
      <w:r>
        <w:t>4) Организация массовых программ обучения и повышения квалификации.</w:t>
      </w:r>
    </w:p>
    <w:p w:rsidR="00722026" w:rsidRDefault="00722026">
      <w:pPr>
        <w:pStyle w:val="ConsPlusNormal"/>
        <w:ind w:firstLine="540"/>
        <w:jc w:val="both"/>
      </w:pPr>
      <w:r>
        <w:t>Массовые программы обучения и повышения квалификации - программы, предусматривающие предоставление субъектам малого и среднего предпринимательства образовательных услуг, связанных с подготовкой, переподготовкой и повышением квалификации, а также развитие предпринимательской грамотности и предпринимательских компетенций целевых групп граждан, в том числе молодых людей в возрасте до 30 лет, продолжительностью не более 100 часов.</w:t>
      </w:r>
    </w:p>
    <w:p w:rsidR="00722026" w:rsidRDefault="00722026">
      <w:pPr>
        <w:pStyle w:val="ConsPlusNormal"/>
        <w:ind w:firstLine="540"/>
        <w:jc w:val="both"/>
      </w:pPr>
      <w:r>
        <w:t>5) Оказание консультационных, методических услуг экспортно ориентированным субъектам малого и среднего предпринимательства Агентством координации и поддержки экспортно ориентированного малого и среднего предпринимательства.</w:t>
      </w:r>
    </w:p>
    <w:p w:rsidR="00722026" w:rsidRDefault="00722026">
      <w:pPr>
        <w:pStyle w:val="ConsPlusNormal"/>
        <w:ind w:firstLine="540"/>
        <w:jc w:val="both"/>
      </w:pPr>
      <w:r>
        <w:t>6) Оказание консультационных, методических услуг субъектам малого и среднего предпринимательства, занятым в инновационной сфере, Агентством координации инновационного бизнеса.</w:t>
      </w:r>
    </w:p>
    <w:p w:rsidR="00722026" w:rsidRDefault="00722026">
      <w:pPr>
        <w:pStyle w:val="ConsPlusNormal"/>
        <w:ind w:firstLine="540"/>
        <w:jc w:val="both"/>
      </w:pPr>
      <w:r>
        <w:t>7) Проведение мастер-классов и стажировок.</w:t>
      </w:r>
    </w:p>
    <w:p w:rsidR="00722026" w:rsidRDefault="00722026">
      <w:pPr>
        <w:pStyle w:val="ConsPlusNormal"/>
        <w:jc w:val="both"/>
      </w:pPr>
    </w:p>
    <w:p w:rsidR="00722026" w:rsidRDefault="00722026">
      <w:pPr>
        <w:pStyle w:val="ConsPlusNormal"/>
        <w:jc w:val="center"/>
      </w:pPr>
      <w:r>
        <w:t>IV. Аналитические исследования развития малого</w:t>
      </w:r>
    </w:p>
    <w:p w:rsidR="00722026" w:rsidRDefault="00722026">
      <w:pPr>
        <w:pStyle w:val="ConsPlusNormal"/>
        <w:jc w:val="center"/>
      </w:pPr>
      <w:r>
        <w:t>и среднего бизнеса в Республике Саха (Якутия)</w:t>
      </w:r>
    </w:p>
    <w:p w:rsidR="00722026" w:rsidRDefault="00722026">
      <w:pPr>
        <w:pStyle w:val="ConsPlusNormal"/>
        <w:jc w:val="both"/>
      </w:pPr>
    </w:p>
    <w:p w:rsidR="00722026" w:rsidRDefault="00722026">
      <w:pPr>
        <w:pStyle w:val="ConsPlusNormal"/>
        <w:ind w:firstLine="540"/>
        <w:jc w:val="both"/>
      </w:pPr>
      <w:r>
        <w:t>Данный раздел содержит следующие мероприятия:</w:t>
      </w:r>
    </w:p>
    <w:p w:rsidR="00722026" w:rsidRDefault="00722026">
      <w:pPr>
        <w:pStyle w:val="ConsPlusNormal"/>
        <w:ind w:firstLine="540"/>
        <w:jc w:val="both"/>
      </w:pPr>
      <w:r>
        <w:t>1) мониторинг, оценка результатов действия механизмов государственного регулирования;</w:t>
      </w:r>
    </w:p>
    <w:p w:rsidR="00722026" w:rsidRDefault="00722026">
      <w:pPr>
        <w:pStyle w:val="ConsPlusNormal"/>
        <w:ind w:firstLine="540"/>
        <w:jc w:val="both"/>
      </w:pPr>
      <w:r>
        <w:t>2) организация и проведение социологических и аналитических исследований, в том числе на территориях муниципальных образований Республики Саха (Якутия).</w:t>
      </w:r>
    </w:p>
    <w:p w:rsidR="00722026" w:rsidRDefault="00722026">
      <w:pPr>
        <w:pStyle w:val="ConsPlusNormal"/>
        <w:ind w:firstLine="540"/>
        <w:jc w:val="both"/>
      </w:pPr>
      <w:r>
        <w:t>В целях повышения качества регулирования, обеспечения возможности учета мнений заинтересованных групп и установления баланса интересов на стадии подготовки нормативного правового акта посредством анализа последствий и эффектов введения государственного регулирования и определения наилучшей с точки зрения степени соответствия критериям целесообразности, эффективности, осуществимости и адекватности данного варианта регулирования на основе сопоставления выгод и издержек хозяйствующих субъектов, граждан и государства в целом необходимо внедрение процедуры и порядка проведения оценки регулирующего воздействия на региональный и муниципальный уровни публичного управления.</w:t>
      </w:r>
    </w:p>
    <w:p w:rsidR="00722026" w:rsidRDefault="00722026">
      <w:pPr>
        <w:pStyle w:val="ConsPlusNormal"/>
        <w:ind w:firstLine="540"/>
        <w:jc w:val="both"/>
      </w:pPr>
      <w:r>
        <w:t>Оценка регулирующего воздействия (далее - ОРВ) представляет собой процедуру анализа проблем и целей государственного регулирования, поиска допустимых вариантов достижения этих целей, а также связанных с ними выгод и издержек социальных групп, подвергающихся воздействию регулирования, в том числе хозяйствующих субъектов, граждан и государства в целом, для определения наиболее эффективного варианта регулирования.</w:t>
      </w:r>
    </w:p>
    <w:p w:rsidR="00722026" w:rsidRDefault="00722026">
      <w:pPr>
        <w:pStyle w:val="ConsPlusNormal"/>
        <w:ind w:firstLine="540"/>
        <w:jc w:val="both"/>
      </w:pPr>
      <w:r>
        <w:t>ОРВ подлежат проекты концепций нормативного правового регулирования, проекты нормативных правовых актов, а также действующие нормативные правовые акты.</w:t>
      </w:r>
    </w:p>
    <w:p w:rsidR="00722026" w:rsidRDefault="00722026">
      <w:pPr>
        <w:pStyle w:val="ConsPlusNormal"/>
        <w:ind w:firstLine="540"/>
        <w:jc w:val="both"/>
      </w:pPr>
      <w:r>
        <w:t>Внедрение ОРВ в Республике Саха (Якутия) включает следующие элементы:</w:t>
      </w:r>
    </w:p>
    <w:p w:rsidR="00722026" w:rsidRDefault="00722026">
      <w:pPr>
        <w:pStyle w:val="ConsPlusNormal"/>
        <w:ind w:firstLine="540"/>
        <w:jc w:val="both"/>
      </w:pPr>
      <w:r>
        <w:t>1. Принятие решения о внедрении ОРВ, включая основные элементы:</w:t>
      </w:r>
    </w:p>
    <w:p w:rsidR="00722026" w:rsidRDefault="00722026">
      <w:pPr>
        <w:pStyle w:val="ConsPlusNormal"/>
        <w:ind w:firstLine="540"/>
        <w:jc w:val="both"/>
      </w:pPr>
      <w:r>
        <w:t>- определение области нормотворчества, на которую распространяется ОРВ;</w:t>
      </w:r>
    </w:p>
    <w:p w:rsidR="00722026" w:rsidRDefault="00722026">
      <w:pPr>
        <w:pStyle w:val="ConsPlusNormal"/>
        <w:ind w:firstLine="540"/>
        <w:jc w:val="both"/>
      </w:pPr>
      <w:r>
        <w:t>- выбор уполномоченного органа по ОРВ и иных участников процесса.</w:t>
      </w:r>
    </w:p>
    <w:p w:rsidR="00722026" w:rsidRDefault="00722026">
      <w:pPr>
        <w:pStyle w:val="ConsPlusNormal"/>
        <w:ind w:firstLine="540"/>
        <w:jc w:val="both"/>
      </w:pPr>
      <w:r>
        <w:t>2. Установление порядка проведения ОРВ, включая процедуры:</w:t>
      </w:r>
    </w:p>
    <w:p w:rsidR="00722026" w:rsidRDefault="00722026">
      <w:pPr>
        <w:pStyle w:val="ConsPlusNormal"/>
        <w:ind w:firstLine="540"/>
        <w:jc w:val="both"/>
      </w:pPr>
      <w:r>
        <w:t>- оценки целесообразности изменения регулирования (на ранней стадии - стадии возникновения идеи и подготовки проекта концепции регулирования);</w:t>
      </w:r>
    </w:p>
    <w:p w:rsidR="00722026" w:rsidRDefault="00722026">
      <w:pPr>
        <w:pStyle w:val="ConsPlusNormal"/>
        <w:ind w:firstLine="540"/>
        <w:jc w:val="both"/>
      </w:pPr>
      <w:r>
        <w:t>- оценки эффективности проекта регулирования (проекта нормативного правового акта);</w:t>
      </w:r>
    </w:p>
    <w:p w:rsidR="00722026" w:rsidRDefault="00722026">
      <w:pPr>
        <w:pStyle w:val="ConsPlusNormal"/>
        <w:ind w:firstLine="540"/>
        <w:jc w:val="both"/>
      </w:pPr>
      <w:r>
        <w:t>- оценки фактического воздействия регулирования (действующего нормативного правового акта);</w:t>
      </w:r>
    </w:p>
    <w:p w:rsidR="00722026" w:rsidRDefault="00722026">
      <w:pPr>
        <w:pStyle w:val="ConsPlusNormal"/>
        <w:ind w:firstLine="540"/>
        <w:jc w:val="both"/>
      </w:pPr>
      <w:r>
        <w:t>- порядка проведения публичных консультаций;</w:t>
      </w:r>
    </w:p>
    <w:p w:rsidR="00722026" w:rsidRDefault="00722026">
      <w:pPr>
        <w:pStyle w:val="ConsPlusNormal"/>
        <w:ind w:firstLine="540"/>
        <w:jc w:val="both"/>
      </w:pPr>
      <w:r>
        <w:t>- оценки качества исполнения процедур и подготовки заключений об оценке регулирующего воздействия;</w:t>
      </w:r>
    </w:p>
    <w:p w:rsidR="00722026" w:rsidRDefault="00722026">
      <w:pPr>
        <w:pStyle w:val="ConsPlusNormal"/>
        <w:ind w:firstLine="540"/>
        <w:jc w:val="both"/>
      </w:pPr>
      <w:r>
        <w:t>- отчетности о развитии и результатах ОРВ в Республике Саха (Якутия) для Министерства экономического развития Российской Федерации.</w:t>
      </w:r>
    </w:p>
    <w:p w:rsidR="00722026" w:rsidRDefault="00722026">
      <w:pPr>
        <w:pStyle w:val="ConsPlusNormal"/>
        <w:ind w:firstLine="540"/>
        <w:jc w:val="both"/>
      </w:pPr>
      <w:r>
        <w:t>3. Организация выполнения процедур ОРВ:</w:t>
      </w:r>
    </w:p>
    <w:p w:rsidR="00722026" w:rsidRDefault="00722026">
      <w:pPr>
        <w:pStyle w:val="ConsPlusNormal"/>
        <w:ind w:firstLine="540"/>
        <w:jc w:val="both"/>
      </w:pPr>
      <w:r>
        <w:t>- разработка и распространение среди участников процедур ОРВ информационно-методических материалов о проведении ОРВ в субъекте Российской Федерации, включая руководство по проведению ОРВ и стандарт проведения публичных консультаций;</w:t>
      </w:r>
    </w:p>
    <w:p w:rsidR="00722026" w:rsidRDefault="00722026">
      <w:pPr>
        <w:pStyle w:val="ConsPlusNormal"/>
        <w:ind w:firstLine="540"/>
        <w:jc w:val="both"/>
      </w:pPr>
      <w:r>
        <w:t>- установление порядка взаимодействия регулирующих органов с уполномоченным органом по ОРВ;</w:t>
      </w:r>
    </w:p>
    <w:p w:rsidR="00722026" w:rsidRDefault="00722026">
      <w:pPr>
        <w:pStyle w:val="ConsPlusNormal"/>
        <w:ind w:firstLine="540"/>
        <w:jc w:val="both"/>
      </w:pPr>
      <w:r>
        <w:t>- установление постоянных договоренностей (соглашений) между регулирующими органами и потенциальными участниками публичных консультаций (региональными объединениями предпринимательской, инвестиционной и (или) иной деятельности, потребителей, а также научно-экспертными организациями) об участии в публичных консультациях;</w:t>
      </w:r>
    </w:p>
    <w:p w:rsidR="00722026" w:rsidRDefault="00722026">
      <w:pPr>
        <w:pStyle w:val="ConsPlusNormal"/>
        <w:ind w:firstLine="540"/>
        <w:jc w:val="both"/>
      </w:pPr>
      <w:r>
        <w:t>- организация процедур ОРВ в Интернет, включая проведение публичных консультаций.</w:t>
      </w:r>
    </w:p>
    <w:p w:rsidR="00722026" w:rsidRDefault="00722026">
      <w:pPr>
        <w:pStyle w:val="ConsPlusNormal"/>
        <w:jc w:val="both"/>
      </w:pPr>
    </w:p>
    <w:p w:rsidR="00722026" w:rsidRDefault="00722026">
      <w:pPr>
        <w:pStyle w:val="ConsPlusNormal"/>
        <w:jc w:val="center"/>
      </w:pPr>
      <w:r>
        <w:t>V. Содействие развитию молодежного</w:t>
      </w:r>
    </w:p>
    <w:p w:rsidR="00722026" w:rsidRDefault="00722026">
      <w:pPr>
        <w:pStyle w:val="ConsPlusNormal"/>
        <w:jc w:val="center"/>
      </w:pPr>
      <w:r>
        <w:t>предпринимательства в Республике Саха (Якутия)</w:t>
      </w:r>
    </w:p>
    <w:p w:rsidR="00722026" w:rsidRDefault="00722026">
      <w:pPr>
        <w:pStyle w:val="ConsPlusNormal"/>
        <w:jc w:val="both"/>
      </w:pPr>
    </w:p>
    <w:p w:rsidR="00722026" w:rsidRDefault="00722026">
      <w:pPr>
        <w:pStyle w:val="ConsPlusNormal"/>
        <w:ind w:firstLine="540"/>
        <w:jc w:val="both"/>
      </w:pPr>
      <w:r>
        <w:t>В рамках реализации данного раздела запланированы следующие мероприятия:</w:t>
      </w:r>
    </w:p>
    <w:p w:rsidR="00722026" w:rsidRDefault="00722026">
      <w:pPr>
        <w:pStyle w:val="ConsPlusNormal"/>
        <w:ind w:firstLine="540"/>
        <w:jc w:val="both"/>
      </w:pPr>
      <w:r>
        <w:t>1) формирование положительного образа предпринимателя, популяризация роли предпринимательства;</w:t>
      </w:r>
    </w:p>
    <w:p w:rsidR="00722026" w:rsidRDefault="00722026">
      <w:pPr>
        <w:pStyle w:val="ConsPlusNormal"/>
        <w:ind w:firstLine="540"/>
        <w:jc w:val="both"/>
      </w:pPr>
      <w:r>
        <w:t>2) развитие предпринимательских навыков и компетенций у детей и подростков в школах, участие в конкурсах молодежных бизнес-проектов и бизнес-кейсов;</w:t>
      </w:r>
    </w:p>
    <w:p w:rsidR="00722026" w:rsidRDefault="00722026">
      <w:pPr>
        <w:pStyle w:val="ConsPlusNormal"/>
        <w:ind w:firstLine="540"/>
        <w:jc w:val="both"/>
      </w:pPr>
      <w:r>
        <w:t>3) образование, развитие предпринимательских компетенций у молодежи: массовое обучение, проведение семинаров и мастер-классов.</w:t>
      </w:r>
    </w:p>
    <w:p w:rsidR="00722026" w:rsidRDefault="00722026">
      <w:pPr>
        <w:pStyle w:val="ConsPlusNormal"/>
        <w:jc w:val="both"/>
      </w:pPr>
    </w:p>
    <w:p w:rsidR="00722026" w:rsidRDefault="00722026">
      <w:pPr>
        <w:pStyle w:val="ConsPlusNormal"/>
        <w:jc w:val="center"/>
      </w:pPr>
      <w:r>
        <w:t>VI. Мероприятия, направленные на повышение</w:t>
      </w:r>
    </w:p>
    <w:p w:rsidR="00722026" w:rsidRDefault="00722026">
      <w:pPr>
        <w:pStyle w:val="ConsPlusNormal"/>
        <w:jc w:val="center"/>
      </w:pPr>
      <w:r>
        <w:t>престижности предпринимательской деятельности</w:t>
      </w:r>
    </w:p>
    <w:p w:rsidR="00722026" w:rsidRDefault="00722026">
      <w:pPr>
        <w:pStyle w:val="ConsPlusNormal"/>
        <w:jc w:val="both"/>
      </w:pPr>
    </w:p>
    <w:p w:rsidR="00722026" w:rsidRDefault="00722026">
      <w:pPr>
        <w:pStyle w:val="ConsPlusNormal"/>
        <w:ind w:firstLine="540"/>
        <w:jc w:val="both"/>
      </w:pPr>
      <w:r>
        <w:t>1) присуждение премий Президента Республики Саха (Якутия) победителям республиканского конкурса за достижения в области малого предпринимательства;</w:t>
      </w:r>
    </w:p>
    <w:p w:rsidR="00722026" w:rsidRDefault="00722026">
      <w:pPr>
        <w:pStyle w:val="ConsPlusNormal"/>
        <w:ind w:firstLine="540"/>
        <w:jc w:val="both"/>
      </w:pPr>
      <w:r>
        <w:t>2) награждение знаком "Лидер перемен" предпринимателей, общественных объединений, журналистов, представителей законодательной и исполнительной власти, организаций и учреждений, внесших наибольший вклад в развитие и поддержку предпринимательства в Республике Саха (Якутия);</w:t>
      </w:r>
    </w:p>
    <w:p w:rsidR="00722026" w:rsidRDefault="00722026">
      <w:pPr>
        <w:pStyle w:val="ConsPlusNormal"/>
        <w:ind w:firstLine="540"/>
        <w:jc w:val="both"/>
      </w:pPr>
      <w:r>
        <w:t>3) мероприятия, направленные на развитие малого и среднего предпринимательства (конференции, семинары, круглые столы, совещания и др.).</w:t>
      </w:r>
    </w:p>
    <w:p w:rsidR="00722026" w:rsidRDefault="00722026">
      <w:pPr>
        <w:pStyle w:val="ConsPlusNormal"/>
        <w:jc w:val="both"/>
      </w:pPr>
    </w:p>
    <w:p w:rsidR="00722026" w:rsidRDefault="00722026">
      <w:pPr>
        <w:pStyle w:val="ConsPlusNormal"/>
        <w:jc w:val="center"/>
      </w:pPr>
      <w:r>
        <w:t>Обоснование включения мероприятий</w:t>
      </w:r>
    </w:p>
    <w:p w:rsidR="00722026" w:rsidRDefault="00722026">
      <w:pPr>
        <w:pStyle w:val="ConsPlusNormal"/>
        <w:jc w:val="center"/>
      </w:pPr>
      <w:r>
        <w:t>в базовый вариант подпрограммы</w:t>
      </w:r>
    </w:p>
    <w:p w:rsidR="00722026" w:rsidRDefault="00722026">
      <w:pPr>
        <w:pStyle w:val="ConsPlusNormal"/>
        <w:jc w:val="both"/>
      </w:pPr>
    </w:p>
    <w:p w:rsidR="00722026" w:rsidRDefault="00722026">
      <w:pPr>
        <w:pStyle w:val="ConsPlusNormal"/>
        <w:ind w:firstLine="540"/>
        <w:jc w:val="both"/>
      </w:pPr>
      <w:r>
        <w:t>В перечень мероприятий базового варианта из вышеуказанных мероприятий включено 13 мероприятий:</w:t>
      </w:r>
    </w:p>
    <w:p w:rsidR="00722026" w:rsidRDefault="00722026">
      <w:pPr>
        <w:pStyle w:val="ConsPlusNormal"/>
        <w:ind w:firstLine="540"/>
        <w:jc w:val="both"/>
      </w:pPr>
      <w:r>
        <w:t>1. Предоставление информационных услуг по актуальным вопросам организации и осуществления предпринимательской деятельности, а также мерам государственной поддержки через созданные в сети Интернет официальный сайт исполнительного органа государственной власти на республиканском портале, республиканский портал малого и среднего предпринимательства Республики Саха (Якутия), страничку Федерального информационного портала.</w:t>
      </w:r>
    </w:p>
    <w:p w:rsidR="00722026" w:rsidRDefault="00722026">
      <w:pPr>
        <w:pStyle w:val="ConsPlusNormal"/>
        <w:ind w:firstLine="540"/>
        <w:jc w:val="both"/>
      </w:pPr>
      <w:r>
        <w:t>Обоснование: В период развития информационных технологий, учитывая отдаленность и труднодоступность населенных пунктов республики, предоставление информационных услуг по вопросам организации и осуществления предпринимательской деятельности является одним из актуальных механизмов информационной поддержки развития предпринимательства.</w:t>
      </w:r>
    </w:p>
    <w:p w:rsidR="00722026" w:rsidRDefault="00722026">
      <w:pPr>
        <w:pStyle w:val="ConsPlusNormal"/>
        <w:ind w:firstLine="540"/>
        <w:jc w:val="both"/>
      </w:pPr>
      <w:r>
        <w:t>2. Оказание информационных услуг через поддержку интерактивных сервисов, подготовка информационных материалов в сфере малого предпринимательства региона, России и зарубежных стран, в сфере межрегионального и международного сотрудничества, в сфере производственной кооперации и субконтрактации, в сфере маркетинга; в сфере инновационной деятельности; в сфере государственной поддержки малого и среднего предпринимательства.</w:t>
      </w:r>
    </w:p>
    <w:p w:rsidR="00722026" w:rsidRDefault="00722026">
      <w:pPr>
        <w:pStyle w:val="ConsPlusNormal"/>
        <w:ind w:firstLine="540"/>
        <w:jc w:val="both"/>
      </w:pPr>
      <w:r>
        <w:t>Обоснование: Мероприятие включено в перечень мероприятий базового варианта Программы. Республика Саха (Якутия), занимая значительную по географической протяженности территорию, отличается в уровне доступности для населения в муниципальных образованиях информации о механизмах государственной поддержки развития предпринимательства. Оказание информационных услуг через поддержку интерактивных сервисов позволит упростить доступ субъектов малого предпринимательства на территории всей республики к информации в сфере оказания государственных услуг, внутриреспубликанского, межрегионального и международного сотрудничества, производственной кооперации и субконтрактации и пр.</w:t>
      </w:r>
    </w:p>
    <w:p w:rsidR="00722026" w:rsidRDefault="00722026">
      <w:pPr>
        <w:pStyle w:val="ConsPlusNormal"/>
        <w:ind w:firstLine="540"/>
        <w:jc w:val="both"/>
      </w:pPr>
      <w:r>
        <w:t>3. Создание и (или) обеспечение деятельности центра поддержки предпринимательства.</w:t>
      </w:r>
    </w:p>
    <w:p w:rsidR="00722026" w:rsidRDefault="00722026">
      <w:pPr>
        <w:pStyle w:val="ConsPlusNormal"/>
        <w:ind w:firstLine="540"/>
        <w:jc w:val="both"/>
      </w:pPr>
      <w:r>
        <w:t>Консультационные услуги предоставляются сотрудниками организаций инфраструктуры поддержки субъектов малого и среднего предпринимательства для предпринимателей по телефону горячей линии, в очной индивидуальной устной и документированной форме, в очной устной групповой форме путем подготовки и проведения консультационных семинаров и тренингов, в том числе с использованием дистанционных форм обучения, посредством обращения на специализированные Интернет-ресурсы.</w:t>
      </w:r>
    </w:p>
    <w:p w:rsidR="00722026" w:rsidRDefault="00722026">
      <w:pPr>
        <w:pStyle w:val="ConsPlusNormal"/>
        <w:ind w:firstLine="540"/>
        <w:jc w:val="both"/>
      </w:pPr>
      <w:r>
        <w:t>Обоснование: Консультационная поддержка является частью программных мероприятий, направленных на государственную поддержку малого и среднего предпринимательства в Российской Федерации. Оценка эффективности консультационной поддержки осуществляется на основе мониторинга поступающих звонков на телефон "Горячей линии", оказанных консультаций представителями Центра поддержки предпринимательства в Республике Саха (Якутия). За 2010 год на телефон "Горячей линии" поступило более 2 000 звонков, представителями Центра поддержки предпринимательства Республики Саха (Якутия) оказано более 30 000 индивидуальных консультаций субъектам малого и среднего предпринимательства.</w:t>
      </w:r>
    </w:p>
    <w:p w:rsidR="00722026" w:rsidRDefault="00722026">
      <w:pPr>
        <w:pStyle w:val="ConsPlusNormal"/>
        <w:ind w:firstLine="540"/>
        <w:jc w:val="both"/>
      </w:pPr>
      <w:r>
        <w:t>4. Организация массовых программ обучения и повышения квалификации. Предоставление субъектам малого и среднего предпринимательства образовательных услуг, связанных с подготовкой, переподготовкой и повышением квалификации, а также развитие предпринимательской грамотности и предпринимательских компетенций.</w:t>
      </w:r>
    </w:p>
    <w:p w:rsidR="00722026" w:rsidRDefault="00722026">
      <w:pPr>
        <w:pStyle w:val="ConsPlusNormal"/>
        <w:ind w:firstLine="540"/>
        <w:jc w:val="both"/>
      </w:pPr>
      <w:r>
        <w:t>Обоснование: Образовательная поддержка субъектов малого и среднего предпринимательства осуществляется АУ ДПО "Бизнес-школа" Республики Саха (Якутия). Целью автономного учреждения является создание системы обучения основам предпринимательской деятельности на муниципальном уровне, подготовка тренеров для оказания образовательной поддержки предпринимателям непосредственно в муниципалитетах, что также облегчит доступ к информационным ресурсам сельским предпринимателям и желающим создать свое дело. Всего за 2010 год проведено 39 образовательных мероприятий, обучено 452 человека.</w:t>
      </w:r>
    </w:p>
    <w:p w:rsidR="00722026" w:rsidRDefault="00722026">
      <w:pPr>
        <w:pStyle w:val="ConsPlusNormal"/>
        <w:jc w:val="both"/>
      </w:pPr>
      <w:r>
        <w:t xml:space="preserve">(в ред. </w:t>
      </w:r>
      <w:hyperlink r:id="rId123" w:history="1">
        <w:r>
          <w:rPr>
            <w:color w:val="0000FF"/>
          </w:rPr>
          <w:t>Указа</w:t>
        </w:r>
      </w:hyperlink>
      <w:r>
        <w:t xml:space="preserve"> Главы РС(Я) от 19.06.2014 N 2732)</w:t>
      </w:r>
    </w:p>
    <w:p w:rsidR="00722026" w:rsidRDefault="00722026">
      <w:pPr>
        <w:pStyle w:val="ConsPlusNormal"/>
        <w:ind w:firstLine="540"/>
        <w:jc w:val="both"/>
      </w:pPr>
      <w:r>
        <w:t>5. Проведение мастер-классов и стажировок.</w:t>
      </w:r>
    </w:p>
    <w:p w:rsidR="00722026" w:rsidRDefault="00722026">
      <w:pPr>
        <w:pStyle w:val="ConsPlusNormal"/>
        <w:ind w:firstLine="540"/>
        <w:jc w:val="both"/>
      </w:pPr>
      <w:r>
        <w:t>Обоснование: Организация образовательной стажировки для населения на базе предприятий малого и среднего бизнеса Республики Саха (Якутия) проводится с целью ознакомления населения с деятельностью успешных субъектов малого и среднего предпринимательства и приобретения студентами ССУЗов и ВУЗов практического опыта для создания собственного дела.</w:t>
      </w:r>
    </w:p>
    <w:p w:rsidR="00722026" w:rsidRDefault="00722026">
      <w:pPr>
        <w:pStyle w:val="ConsPlusNormal"/>
        <w:ind w:firstLine="540"/>
        <w:jc w:val="both"/>
      </w:pPr>
      <w:r>
        <w:t>Организация стажировок в странах ВТО проводится для субъектов малого и среднего предпринимательства с целью ознакомления с опытом успешных зарубежных партнеров, выработки рациональных способов ведения и развития бизнеса.</w:t>
      </w:r>
    </w:p>
    <w:p w:rsidR="00722026" w:rsidRDefault="00722026">
      <w:pPr>
        <w:pStyle w:val="ConsPlusNormal"/>
        <w:ind w:firstLine="540"/>
        <w:jc w:val="both"/>
      </w:pPr>
      <w:r>
        <w:t>6. Оказание консультационных, методических услуг экспортно ориентированным субъектам малого и среднего предпринимательства Агентством координации и поддержки экспортно ориентированных субъектов малого и среднего предпринимательства.</w:t>
      </w:r>
    </w:p>
    <w:p w:rsidR="00722026" w:rsidRDefault="00722026">
      <w:pPr>
        <w:pStyle w:val="ConsPlusNormal"/>
        <w:ind w:firstLine="540"/>
        <w:jc w:val="both"/>
      </w:pPr>
      <w:r>
        <w:t>Обоснование: Одним из индикаторов повышения конкурентоспособности товаров и услуг субъектов малого и среднего предпринимательства является увеличение доли экспорта субъектов малого и среднего предпринимательства в общем объеме экспорта Республики Саха (Якутия). Считая, что созданная инфраструктура поддержки экспортно ориентированных субъектов малого и среднего предпринимательства в значительной степени будет способствовать развитию экспорта, мероприятие включено в базовый вариант программы.</w:t>
      </w:r>
    </w:p>
    <w:p w:rsidR="00722026" w:rsidRDefault="00722026">
      <w:pPr>
        <w:pStyle w:val="ConsPlusNormal"/>
        <w:ind w:firstLine="540"/>
        <w:jc w:val="both"/>
      </w:pPr>
      <w:r>
        <w:t>7. Оказание консультационных, методических услуг субъектам малого и среднего предпринимательства, занятым в инновационной сфере, Агентством координации инновационного бизнеса.</w:t>
      </w:r>
    </w:p>
    <w:p w:rsidR="00722026" w:rsidRDefault="00722026">
      <w:pPr>
        <w:pStyle w:val="ConsPlusNormal"/>
        <w:ind w:firstLine="540"/>
        <w:jc w:val="both"/>
      </w:pPr>
      <w:r>
        <w:t>Обоснование: Важнейшим направлением создания инновационной инфраструктуры является формирование инновационных центров, агентств, научных и технологических парков и инкубаторов, благодаря которым осуществляется стратегия стимулирования роста, сводящая воедино элементы промышленной, региональной и инновационной политики.</w:t>
      </w:r>
    </w:p>
    <w:p w:rsidR="00722026" w:rsidRDefault="00722026">
      <w:pPr>
        <w:pStyle w:val="ConsPlusNormal"/>
        <w:ind w:firstLine="540"/>
        <w:jc w:val="both"/>
      </w:pPr>
      <w:r>
        <w:t>8. Формирование положительного образа предпринимателя, популяризация роли предпринимательства.</w:t>
      </w:r>
    </w:p>
    <w:p w:rsidR="00722026" w:rsidRDefault="00722026">
      <w:pPr>
        <w:pStyle w:val="ConsPlusNormal"/>
        <w:ind w:firstLine="540"/>
        <w:jc w:val="both"/>
      </w:pPr>
      <w:r>
        <w:t>9. Развитие предпринимательских навыков и компетенций у детей и подростков в школах, участие в конкурсах молодежных бизнес-проектов и бизнес-кейсов.</w:t>
      </w:r>
    </w:p>
    <w:p w:rsidR="00722026" w:rsidRDefault="00722026">
      <w:pPr>
        <w:pStyle w:val="ConsPlusNormal"/>
        <w:ind w:firstLine="540"/>
        <w:jc w:val="both"/>
      </w:pPr>
      <w:r>
        <w:t>10. Образование, развитие предпринимательских компетенций у молодежи: массовое обучение, проведение семинаров и мастер-классов.</w:t>
      </w:r>
    </w:p>
    <w:p w:rsidR="00722026" w:rsidRDefault="00722026">
      <w:pPr>
        <w:pStyle w:val="ConsPlusNormal"/>
        <w:ind w:firstLine="540"/>
        <w:jc w:val="both"/>
      </w:pPr>
      <w:r>
        <w:t>Обоснование: Одним из приоритетных направлений молодежной политики в России должно стать создание благоприятных условий для развития молодежного предпринимательства. Речь идет о расширении возможностей реализовать молодыми людьми свои предпринимательские инициативы в создании собственного дела. Данные опроса (ФОМ, март 2009 г., "Георейтинг", исследование среди молодых предпринимателей 18 - 30 лет) показывают, что новое поколение бизнесменов отличается от старшего поколения (тех, кому за 30) большей активностью в решении финансовых проблем и большим оптимизмом в отношении своего материального положения. Мировой и отечественный опыт развития экономики демонстрирует все возрастающее значение предпринимательства. Интенсивное развитие малого и среднего бизнеса является одним из важнейших резервов повышения эффективности производства и роста благосостояния граждан в условиях рыночной экономики.</w:t>
      </w:r>
    </w:p>
    <w:p w:rsidR="00722026" w:rsidRDefault="00722026">
      <w:pPr>
        <w:pStyle w:val="ConsPlusNormal"/>
        <w:ind w:firstLine="540"/>
        <w:jc w:val="both"/>
      </w:pPr>
      <w:r>
        <w:t>Задача по увеличению доли занятости экономически активного населения в предпринимательской деятельности до 60 - 70% не может быть решена без активного включения в нее молодежи как наиболее активной и предприимчивой части населения страны.</w:t>
      </w:r>
    </w:p>
    <w:p w:rsidR="00722026" w:rsidRDefault="00722026">
      <w:pPr>
        <w:pStyle w:val="ConsPlusNormal"/>
        <w:ind w:firstLine="540"/>
        <w:jc w:val="both"/>
      </w:pPr>
      <w:r>
        <w:t>11. Присуждение премий Президента Республики Саха (Якутия) победителям республиканского конкурса за достижения в области малого предпринимательства.</w:t>
      </w:r>
    </w:p>
    <w:p w:rsidR="00722026" w:rsidRDefault="00722026">
      <w:pPr>
        <w:pStyle w:val="ConsPlusNormal"/>
        <w:ind w:firstLine="540"/>
        <w:jc w:val="both"/>
      </w:pPr>
      <w:r>
        <w:t>Обоснование: Премия Президента Республики Саха (Якутия) за вклад в развитие малого предпринимательства является одной из значимых премий в республике, повышающих престижность предпринимательской деятельности.</w:t>
      </w:r>
    </w:p>
    <w:p w:rsidR="00722026" w:rsidRDefault="00722026">
      <w:pPr>
        <w:pStyle w:val="ConsPlusNormal"/>
        <w:ind w:firstLine="540"/>
        <w:jc w:val="both"/>
      </w:pPr>
      <w:r>
        <w:t>12. Награждение знаком "Лидер перемен" предпринимателей, общественных объединений, журналистов, представителей законодательной и исполнительной власти, организаций и учреждений, внесших наибольший вклад в развитие и поддержку предпринимательства в Республике Саха (Якутия).</w:t>
      </w:r>
    </w:p>
    <w:p w:rsidR="00722026" w:rsidRDefault="00722026">
      <w:pPr>
        <w:pStyle w:val="ConsPlusNormal"/>
        <w:ind w:firstLine="540"/>
        <w:jc w:val="both"/>
      </w:pPr>
      <w:r>
        <w:t>Обоснование: Награждение знаком "Лидер перемен" является одним из мероприятий, направленных на повышение престижности предпринимательской деятельности в республике.</w:t>
      </w:r>
    </w:p>
    <w:p w:rsidR="00722026" w:rsidRDefault="00722026">
      <w:pPr>
        <w:pStyle w:val="ConsPlusNormal"/>
        <w:ind w:firstLine="540"/>
        <w:jc w:val="both"/>
      </w:pPr>
      <w:r>
        <w:t>13. Мероприятия, направленные на развитие малого и среднего предпринимательства (конференции, семинары, круглые столы, совещания и др.).</w:t>
      </w:r>
    </w:p>
    <w:p w:rsidR="00722026" w:rsidRDefault="00722026">
      <w:pPr>
        <w:pStyle w:val="ConsPlusNormal"/>
        <w:ind w:firstLine="540"/>
        <w:jc w:val="both"/>
      </w:pPr>
      <w:r>
        <w:t xml:space="preserve">Перечень задач и мероприятий представлен в </w:t>
      </w:r>
      <w:hyperlink w:anchor="P4118" w:history="1">
        <w:r>
          <w:rPr>
            <w:color w:val="0000FF"/>
          </w:rPr>
          <w:t>приложениях N 6</w:t>
        </w:r>
      </w:hyperlink>
      <w:r>
        <w:t xml:space="preserve"> и </w:t>
      </w:r>
      <w:hyperlink w:anchor="P14695" w:history="1">
        <w:r>
          <w:rPr>
            <w:color w:val="0000FF"/>
          </w:rPr>
          <w:t>N 7</w:t>
        </w:r>
      </w:hyperlink>
      <w:r>
        <w:t xml:space="preserve"> к настоящей подпрограмме по каждому варианту реализации подпрограммы.</w:t>
      </w:r>
    </w:p>
    <w:p w:rsidR="00722026" w:rsidRDefault="00722026">
      <w:pPr>
        <w:pStyle w:val="ConsPlusNormal"/>
        <w:jc w:val="both"/>
      </w:pPr>
    </w:p>
    <w:p w:rsidR="00722026" w:rsidRDefault="00722026">
      <w:pPr>
        <w:pStyle w:val="ConsPlusNormal"/>
        <w:jc w:val="center"/>
      </w:pPr>
      <w:r>
        <w:t>Оценка реализации подпрограммы</w:t>
      </w:r>
    </w:p>
    <w:p w:rsidR="00722026" w:rsidRDefault="00722026">
      <w:pPr>
        <w:pStyle w:val="ConsPlusNormal"/>
        <w:jc w:val="both"/>
      </w:pPr>
    </w:p>
    <w:p w:rsidR="00722026" w:rsidRDefault="00722026">
      <w:pPr>
        <w:pStyle w:val="ConsPlusNormal"/>
        <w:ind w:firstLine="540"/>
        <w:jc w:val="both"/>
      </w:pPr>
      <w:r>
        <w:t>В результате реализации подпрограммы за период с 2008 по 2011 год (прогнозно) доля занятых в малом и среднем бизнесе в Республике Саха (Якутия) увеличилась с 35% до 41%.</w:t>
      </w:r>
    </w:p>
    <w:p w:rsidR="00722026" w:rsidRDefault="00722026">
      <w:pPr>
        <w:pStyle w:val="ConsPlusNormal"/>
        <w:ind w:firstLine="540"/>
        <w:jc w:val="both"/>
      </w:pPr>
      <w:r>
        <w:t>По данным Управления Федеральной налоговой службы России по Республике Саха (Якутия) право работать по упрощенной системе налогообложения на основе патента получили 1 659 предпринимателей в республике, в том числе 140 или 8% новых индивидуальных предпринимателей.</w:t>
      </w:r>
    </w:p>
    <w:p w:rsidR="00722026" w:rsidRDefault="00722026">
      <w:pPr>
        <w:pStyle w:val="ConsPlusNormal"/>
        <w:ind w:firstLine="540"/>
        <w:jc w:val="both"/>
      </w:pPr>
      <w:r>
        <w:t>Руководителями обособленных подразделений Центра поддержки предпринимательства Республики Саха (Якутия) за 2010 год оказано более 33 000 консультаций субъектам малого и среднего предпринимательства о мерах государственной поддержки и по иным вопросам ведения предпринимательской деятельности.</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right"/>
      </w:pPr>
      <w:r>
        <w:t>Таблица 14</w:t>
      </w:r>
    </w:p>
    <w:p w:rsidR="00722026" w:rsidRDefault="00722026">
      <w:pPr>
        <w:pStyle w:val="ConsPlusNormal"/>
        <w:jc w:val="both"/>
      </w:pPr>
    </w:p>
    <w:p w:rsidR="00722026" w:rsidRDefault="00722026">
      <w:pPr>
        <w:pStyle w:val="ConsPlusNormal"/>
        <w:jc w:val="center"/>
      </w:pPr>
      <w:r>
        <w:t>Оценка реализации подпрограммы</w:t>
      </w: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300"/>
        <w:gridCol w:w="3061"/>
        <w:gridCol w:w="825"/>
        <w:gridCol w:w="825"/>
        <w:gridCol w:w="825"/>
        <w:gridCol w:w="1304"/>
        <w:gridCol w:w="1650"/>
        <w:gridCol w:w="1361"/>
        <w:gridCol w:w="2041"/>
      </w:tblGrid>
      <w:tr w:rsidR="00722026">
        <w:tc>
          <w:tcPr>
            <w:tcW w:w="3300" w:type="dxa"/>
            <w:vMerge w:val="restart"/>
          </w:tcPr>
          <w:p w:rsidR="00722026" w:rsidRDefault="00722026">
            <w:pPr>
              <w:pStyle w:val="ConsPlusNormal"/>
              <w:jc w:val="center"/>
            </w:pPr>
            <w:r>
              <w:t>Наименование подпрограммы "Создание благоприятной административной среды"</w:t>
            </w:r>
          </w:p>
        </w:tc>
        <w:tc>
          <w:tcPr>
            <w:tcW w:w="3061" w:type="dxa"/>
            <w:vMerge w:val="restart"/>
            <w:vAlign w:val="center"/>
          </w:tcPr>
          <w:p w:rsidR="00722026" w:rsidRDefault="00722026">
            <w:pPr>
              <w:pStyle w:val="ConsPlusNormal"/>
              <w:jc w:val="center"/>
            </w:pPr>
            <w:r>
              <w:t>Наименование целевого индикатора</w:t>
            </w:r>
          </w:p>
        </w:tc>
        <w:tc>
          <w:tcPr>
            <w:tcW w:w="825" w:type="dxa"/>
            <w:vMerge w:val="restart"/>
            <w:vAlign w:val="center"/>
          </w:tcPr>
          <w:p w:rsidR="00722026" w:rsidRDefault="00722026">
            <w:pPr>
              <w:pStyle w:val="ConsPlusNormal"/>
            </w:pPr>
            <w:r>
              <w:t>Ед.</w:t>
            </w:r>
          </w:p>
          <w:p w:rsidR="00722026" w:rsidRDefault="00722026">
            <w:pPr>
              <w:pStyle w:val="ConsPlusNormal"/>
              <w:jc w:val="both"/>
            </w:pPr>
            <w:r>
              <w:t>изм.</w:t>
            </w:r>
          </w:p>
        </w:tc>
        <w:tc>
          <w:tcPr>
            <w:tcW w:w="2954" w:type="dxa"/>
            <w:gridSpan w:val="3"/>
          </w:tcPr>
          <w:p w:rsidR="00722026" w:rsidRDefault="00722026">
            <w:pPr>
              <w:pStyle w:val="ConsPlusNormal"/>
              <w:jc w:val="center"/>
            </w:pPr>
            <w:r>
              <w:t>Отчетный</w:t>
            </w:r>
          </w:p>
          <w:p w:rsidR="00722026" w:rsidRDefault="00722026">
            <w:pPr>
              <w:pStyle w:val="ConsPlusNormal"/>
              <w:jc w:val="center"/>
            </w:pPr>
            <w:r>
              <w:t>период</w:t>
            </w:r>
          </w:p>
        </w:tc>
        <w:tc>
          <w:tcPr>
            <w:tcW w:w="1650" w:type="dxa"/>
            <w:vMerge w:val="restart"/>
            <w:vAlign w:val="center"/>
          </w:tcPr>
          <w:p w:rsidR="00722026" w:rsidRDefault="00722026">
            <w:pPr>
              <w:pStyle w:val="ConsPlusNormal"/>
              <w:jc w:val="center"/>
            </w:pPr>
            <w:r>
              <w:t>Очередной год 2011</w:t>
            </w:r>
          </w:p>
        </w:tc>
        <w:tc>
          <w:tcPr>
            <w:tcW w:w="3402" w:type="dxa"/>
            <w:gridSpan w:val="2"/>
          </w:tcPr>
          <w:p w:rsidR="00722026" w:rsidRDefault="00722026">
            <w:pPr>
              <w:pStyle w:val="ConsPlusNormal"/>
              <w:jc w:val="center"/>
            </w:pPr>
            <w:r>
              <w:t>Результаты реализации подпрограммы</w:t>
            </w:r>
          </w:p>
        </w:tc>
      </w:tr>
      <w:tr w:rsidR="00722026">
        <w:tc>
          <w:tcPr>
            <w:tcW w:w="3300" w:type="dxa"/>
            <w:vMerge/>
          </w:tcPr>
          <w:p w:rsidR="00722026" w:rsidRDefault="00722026"/>
        </w:tc>
        <w:tc>
          <w:tcPr>
            <w:tcW w:w="3061" w:type="dxa"/>
            <w:vMerge/>
          </w:tcPr>
          <w:p w:rsidR="00722026" w:rsidRDefault="00722026"/>
        </w:tc>
        <w:tc>
          <w:tcPr>
            <w:tcW w:w="825" w:type="dxa"/>
            <w:vMerge/>
          </w:tcPr>
          <w:p w:rsidR="00722026" w:rsidRDefault="00722026"/>
        </w:tc>
        <w:tc>
          <w:tcPr>
            <w:tcW w:w="825" w:type="dxa"/>
            <w:vAlign w:val="center"/>
          </w:tcPr>
          <w:p w:rsidR="00722026" w:rsidRDefault="00722026">
            <w:pPr>
              <w:pStyle w:val="ConsPlusNormal"/>
              <w:jc w:val="both"/>
            </w:pPr>
            <w:r>
              <w:t>2008</w:t>
            </w:r>
          </w:p>
        </w:tc>
        <w:tc>
          <w:tcPr>
            <w:tcW w:w="825" w:type="dxa"/>
            <w:vAlign w:val="center"/>
          </w:tcPr>
          <w:p w:rsidR="00722026" w:rsidRDefault="00722026">
            <w:pPr>
              <w:pStyle w:val="ConsPlusNormal"/>
              <w:jc w:val="both"/>
            </w:pPr>
            <w:r>
              <w:t>2009</w:t>
            </w:r>
          </w:p>
        </w:tc>
        <w:tc>
          <w:tcPr>
            <w:tcW w:w="1304" w:type="dxa"/>
            <w:vAlign w:val="center"/>
          </w:tcPr>
          <w:p w:rsidR="00722026" w:rsidRDefault="00722026">
            <w:pPr>
              <w:pStyle w:val="ConsPlusNormal"/>
              <w:jc w:val="center"/>
            </w:pPr>
            <w:r>
              <w:t>2010</w:t>
            </w:r>
          </w:p>
        </w:tc>
        <w:tc>
          <w:tcPr>
            <w:tcW w:w="1650" w:type="dxa"/>
            <w:vMerge/>
          </w:tcPr>
          <w:p w:rsidR="00722026" w:rsidRDefault="00722026"/>
        </w:tc>
        <w:tc>
          <w:tcPr>
            <w:tcW w:w="1361" w:type="dxa"/>
          </w:tcPr>
          <w:p w:rsidR="00722026" w:rsidRDefault="00722026">
            <w:pPr>
              <w:pStyle w:val="ConsPlusNormal"/>
              <w:jc w:val="center"/>
            </w:pPr>
            <w:r>
              <w:t>Базовый вариант</w:t>
            </w:r>
          </w:p>
        </w:tc>
        <w:tc>
          <w:tcPr>
            <w:tcW w:w="2041" w:type="dxa"/>
          </w:tcPr>
          <w:p w:rsidR="00722026" w:rsidRDefault="00722026">
            <w:pPr>
              <w:pStyle w:val="ConsPlusNormal"/>
              <w:jc w:val="center"/>
            </w:pPr>
            <w:r>
              <w:t>Интенсивный вариант</w:t>
            </w:r>
          </w:p>
        </w:tc>
      </w:tr>
      <w:tr w:rsidR="00722026">
        <w:tc>
          <w:tcPr>
            <w:tcW w:w="3300" w:type="dxa"/>
          </w:tcPr>
          <w:p w:rsidR="00722026" w:rsidRDefault="00722026">
            <w:pPr>
              <w:pStyle w:val="ConsPlusNormal"/>
              <w:jc w:val="both"/>
            </w:pPr>
            <w:r>
              <w:t>Цель подпрограммы N 2 - Создание благоприятной административной среды развития малого и среднего предпринимательства в Республике Саха (Якутия)</w:t>
            </w:r>
          </w:p>
        </w:tc>
        <w:tc>
          <w:tcPr>
            <w:tcW w:w="3061" w:type="dxa"/>
          </w:tcPr>
          <w:p w:rsidR="00722026" w:rsidRDefault="00722026">
            <w:pPr>
              <w:pStyle w:val="ConsPlusNormal"/>
              <w:jc w:val="both"/>
            </w:pPr>
            <w:r>
              <w:t>Доля издержек на преодоление административных барьеров в выручке субъектов малого и среднего предпринимательства</w:t>
            </w:r>
          </w:p>
        </w:tc>
        <w:tc>
          <w:tcPr>
            <w:tcW w:w="825" w:type="dxa"/>
            <w:vAlign w:val="center"/>
          </w:tcPr>
          <w:p w:rsidR="00722026" w:rsidRDefault="00722026">
            <w:pPr>
              <w:pStyle w:val="ConsPlusNormal"/>
              <w:jc w:val="center"/>
            </w:pPr>
            <w:r>
              <w:t>%</w:t>
            </w:r>
          </w:p>
        </w:tc>
        <w:tc>
          <w:tcPr>
            <w:tcW w:w="825" w:type="dxa"/>
            <w:vAlign w:val="center"/>
          </w:tcPr>
          <w:p w:rsidR="00722026" w:rsidRDefault="00722026">
            <w:pPr>
              <w:pStyle w:val="ConsPlusNormal"/>
            </w:pPr>
            <w:r>
              <w:t>10</w:t>
            </w:r>
          </w:p>
        </w:tc>
        <w:tc>
          <w:tcPr>
            <w:tcW w:w="825" w:type="dxa"/>
            <w:vAlign w:val="center"/>
          </w:tcPr>
          <w:p w:rsidR="00722026" w:rsidRDefault="00722026">
            <w:pPr>
              <w:pStyle w:val="ConsPlusNormal"/>
              <w:jc w:val="center"/>
            </w:pPr>
            <w:r>
              <w:t>7</w:t>
            </w:r>
          </w:p>
        </w:tc>
        <w:tc>
          <w:tcPr>
            <w:tcW w:w="1304" w:type="dxa"/>
            <w:vAlign w:val="center"/>
          </w:tcPr>
          <w:p w:rsidR="00722026" w:rsidRDefault="00722026">
            <w:pPr>
              <w:pStyle w:val="ConsPlusNormal"/>
              <w:jc w:val="center"/>
            </w:pPr>
            <w:r>
              <w:t>5</w:t>
            </w:r>
          </w:p>
        </w:tc>
        <w:tc>
          <w:tcPr>
            <w:tcW w:w="1650" w:type="dxa"/>
            <w:vAlign w:val="center"/>
          </w:tcPr>
          <w:p w:rsidR="00722026" w:rsidRDefault="00722026">
            <w:pPr>
              <w:pStyle w:val="ConsPlusNormal"/>
              <w:jc w:val="center"/>
            </w:pPr>
            <w:r>
              <w:t>4,0</w:t>
            </w:r>
          </w:p>
        </w:tc>
        <w:tc>
          <w:tcPr>
            <w:tcW w:w="1361" w:type="dxa"/>
            <w:vAlign w:val="center"/>
          </w:tcPr>
          <w:p w:rsidR="00722026" w:rsidRDefault="00722026">
            <w:pPr>
              <w:pStyle w:val="ConsPlusNormal"/>
              <w:jc w:val="center"/>
            </w:pPr>
            <w:r>
              <w:t>2,7</w:t>
            </w:r>
          </w:p>
        </w:tc>
        <w:tc>
          <w:tcPr>
            <w:tcW w:w="2041" w:type="dxa"/>
            <w:vAlign w:val="center"/>
          </w:tcPr>
          <w:p w:rsidR="00722026" w:rsidRDefault="00722026">
            <w:pPr>
              <w:pStyle w:val="ConsPlusNormal"/>
              <w:jc w:val="center"/>
            </w:pPr>
            <w:r>
              <w:t>1,5</w:t>
            </w:r>
          </w:p>
        </w:tc>
      </w:tr>
      <w:tr w:rsidR="00722026">
        <w:tc>
          <w:tcPr>
            <w:tcW w:w="3300" w:type="dxa"/>
          </w:tcPr>
          <w:p w:rsidR="00722026" w:rsidRDefault="00722026">
            <w:pPr>
              <w:pStyle w:val="ConsPlusNormal"/>
              <w:jc w:val="both"/>
            </w:pPr>
            <w:r>
              <w:t>Задача N 1. Повышение доступности оказываемых государственных услуг в сфере малого и среднего предпринимательства</w:t>
            </w:r>
          </w:p>
        </w:tc>
        <w:tc>
          <w:tcPr>
            <w:tcW w:w="3061" w:type="dxa"/>
          </w:tcPr>
          <w:p w:rsidR="00722026" w:rsidRDefault="00722026">
            <w:pPr>
              <w:pStyle w:val="ConsPlusNormal"/>
              <w:jc w:val="both"/>
            </w:pPr>
            <w:r>
              <w:t xml:space="preserve">Доля заказов, переданных малым предприятиям в соответствии со </w:t>
            </w:r>
            <w:hyperlink r:id="rId124" w:history="1">
              <w:r>
                <w:rPr>
                  <w:color w:val="0000FF"/>
                </w:rPr>
                <w:t>статьей 15</w:t>
              </w:r>
            </w:hyperlink>
            <w:r>
              <w:t xml:space="preserve"> Федерального закона от 21 июля 2005 г. N 94-ФЗ, от общего объема размещенных заказов %</w:t>
            </w:r>
          </w:p>
        </w:tc>
        <w:tc>
          <w:tcPr>
            <w:tcW w:w="825" w:type="dxa"/>
            <w:vAlign w:val="center"/>
          </w:tcPr>
          <w:p w:rsidR="00722026" w:rsidRDefault="00722026">
            <w:pPr>
              <w:pStyle w:val="ConsPlusNormal"/>
              <w:jc w:val="center"/>
            </w:pPr>
            <w:r>
              <w:t>%</w:t>
            </w:r>
          </w:p>
        </w:tc>
        <w:tc>
          <w:tcPr>
            <w:tcW w:w="825" w:type="dxa"/>
            <w:vAlign w:val="center"/>
          </w:tcPr>
          <w:p w:rsidR="00722026" w:rsidRDefault="00722026">
            <w:pPr>
              <w:pStyle w:val="ConsPlusNormal"/>
            </w:pPr>
            <w:r>
              <w:t>11</w:t>
            </w:r>
          </w:p>
        </w:tc>
        <w:tc>
          <w:tcPr>
            <w:tcW w:w="825" w:type="dxa"/>
            <w:vAlign w:val="center"/>
          </w:tcPr>
          <w:p w:rsidR="00722026" w:rsidRDefault="00722026">
            <w:pPr>
              <w:pStyle w:val="ConsPlusNormal"/>
            </w:pPr>
            <w:r>
              <w:t>11</w:t>
            </w:r>
          </w:p>
        </w:tc>
        <w:tc>
          <w:tcPr>
            <w:tcW w:w="1304" w:type="dxa"/>
            <w:vAlign w:val="center"/>
          </w:tcPr>
          <w:p w:rsidR="00722026" w:rsidRDefault="00722026">
            <w:pPr>
              <w:pStyle w:val="ConsPlusNormal"/>
              <w:jc w:val="center"/>
            </w:pPr>
            <w:r>
              <w:t>11</w:t>
            </w:r>
          </w:p>
        </w:tc>
        <w:tc>
          <w:tcPr>
            <w:tcW w:w="1650" w:type="dxa"/>
            <w:vAlign w:val="center"/>
          </w:tcPr>
          <w:p w:rsidR="00722026" w:rsidRDefault="00722026">
            <w:pPr>
              <w:pStyle w:val="ConsPlusNormal"/>
              <w:jc w:val="center"/>
            </w:pPr>
            <w:r>
              <w:t>12</w:t>
            </w:r>
          </w:p>
        </w:tc>
        <w:tc>
          <w:tcPr>
            <w:tcW w:w="1361" w:type="dxa"/>
            <w:vAlign w:val="center"/>
          </w:tcPr>
          <w:p w:rsidR="00722026" w:rsidRDefault="00722026">
            <w:pPr>
              <w:pStyle w:val="ConsPlusNormal"/>
              <w:jc w:val="center"/>
            </w:pPr>
            <w:r>
              <w:t>17</w:t>
            </w:r>
          </w:p>
        </w:tc>
        <w:tc>
          <w:tcPr>
            <w:tcW w:w="2041" w:type="dxa"/>
            <w:vAlign w:val="center"/>
          </w:tcPr>
          <w:p w:rsidR="00722026" w:rsidRDefault="00722026">
            <w:pPr>
              <w:pStyle w:val="ConsPlusNormal"/>
              <w:jc w:val="center"/>
            </w:pPr>
            <w:r>
              <w:t>20</w:t>
            </w:r>
          </w:p>
        </w:tc>
      </w:tr>
      <w:tr w:rsidR="00722026">
        <w:tc>
          <w:tcPr>
            <w:tcW w:w="3300" w:type="dxa"/>
          </w:tcPr>
          <w:p w:rsidR="00722026" w:rsidRDefault="00722026">
            <w:pPr>
              <w:pStyle w:val="ConsPlusNormal"/>
              <w:jc w:val="both"/>
            </w:pPr>
            <w:r>
              <w:t>Задача N 2. Развитие нормативно правового поля в сфере малого и среднего предпринимательства в республике</w:t>
            </w:r>
          </w:p>
        </w:tc>
        <w:tc>
          <w:tcPr>
            <w:tcW w:w="3061" w:type="dxa"/>
          </w:tcPr>
          <w:p w:rsidR="00722026" w:rsidRDefault="00722026">
            <w:pPr>
              <w:pStyle w:val="ConsPlusNormal"/>
              <w:jc w:val="both"/>
            </w:pPr>
            <w:r>
              <w:t>Доля ИП, перешедших на упрощенную систему налогообложения на основе патента, от общего числа ИП</w:t>
            </w:r>
          </w:p>
        </w:tc>
        <w:tc>
          <w:tcPr>
            <w:tcW w:w="825" w:type="dxa"/>
            <w:vAlign w:val="center"/>
          </w:tcPr>
          <w:p w:rsidR="00722026" w:rsidRDefault="00722026">
            <w:pPr>
              <w:pStyle w:val="ConsPlusNormal"/>
              <w:jc w:val="center"/>
            </w:pPr>
            <w:r>
              <w:t>%</w:t>
            </w:r>
          </w:p>
        </w:tc>
        <w:tc>
          <w:tcPr>
            <w:tcW w:w="825" w:type="dxa"/>
            <w:vAlign w:val="center"/>
          </w:tcPr>
          <w:p w:rsidR="00722026" w:rsidRDefault="00722026">
            <w:pPr>
              <w:pStyle w:val="ConsPlusNormal"/>
              <w:jc w:val="center"/>
            </w:pPr>
            <w:r>
              <w:t>-</w:t>
            </w:r>
          </w:p>
        </w:tc>
        <w:tc>
          <w:tcPr>
            <w:tcW w:w="825" w:type="dxa"/>
            <w:vAlign w:val="center"/>
          </w:tcPr>
          <w:p w:rsidR="00722026" w:rsidRDefault="00722026">
            <w:pPr>
              <w:pStyle w:val="ConsPlusNormal"/>
              <w:jc w:val="center"/>
            </w:pPr>
            <w:r>
              <w:t>-</w:t>
            </w:r>
          </w:p>
        </w:tc>
        <w:tc>
          <w:tcPr>
            <w:tcW w:w="1304" w:type="dxa"/>
            <w:vAlign w:val="center"/>
          </w:tcPr>
          <w:p w:rsidR="00722026" w:rsidRDefault="00722026">
            <w:pPr>
              <w:pStyle w:val="ConsPlusNormal"/>
              <w:jc w:val="center"/>
            </w:pPr>
            <w:r>
              <w:t>3,96</w:t>
            </w:r>
          </w:p>
        </w:tc>
        <w:tc>
          <w:tcPr>
            <w:tcW w:w="1650" w:type="dxa"/>
            <w:vAlign w:val="center"/>
          </w:tcPr>
          <w:p w:rsidR="00722026" w:rsidRDefault="00722026">
            <w:pPr>
              <w:pStyle w:val="ConsPlusNormal"/>
              <w:jc w:val="center"/>
            </w:pPr>
            <w:r>
              <w:t>4,12</w:t>
            </w:r>
          </w:p>
        </w:tc>
        <w:tc>
          <w:tcPr>
            <w:tcW w:w="1361" w:type="dxa"/>
            <w:vAlign w:val="center"/>
          </w:tcPr>
          <w:p w:rsidR="00722026" w:rsidRDefault="00722026">
            <w:pPr>
              <w:pStyle w:val="ConsPlusNormal"/>
              <w:jc w:val="center"/>
            </w:pPr>
            <w:r>
              <w:t>5,32</w:t>
            </w:r>
          </w:p>
        </w:tc>
        <w:tc>
          <w:tcPr>
            <w:tcW w:w="2041" w:type="dxa"/>
            <w:vAlign w:val="center"/>
          </w:tcPr>
          <w:p w:rsidR="00722026" w:rsidRDefault="00722026">
            <w:pPr>
              <w:pStyle w:val="ConsPlusNormal"/>
              <w:jc w:val="center"/>
            </w:pPr>
            <w:r>
              <w:t>8,02</w:t>
            </w:r>
          </w:p>
        </w:tc>
      </w:tr>
      <w:tr w:rsidR="00722026">
        <w:tc>
          <w:tcPr>
            <w:tcW w:w="3300" w:type="dxa"/>
          </w:tcPr>
          <w:p w:rsidR="00722026" w:rsidRDefault="00722026">
            <w:pPr>
              <w:pStyle w:val="ConsPlusNormal"/>
              <w:jc w:val="both"/>
            </w:pPr>
            <w:r>
              <w:t>Задача N 3. Оказание информационной, консультационной и образовательной поддержки субъектам малого и среднего предпринимательства</w:t>
            </w:r>
          </w:p>
        </w:tc>
        <w:tc>
          <w:tcPr>
            <w:tcW w:w="3061" w:type="dxa"/>
          </w:tcPr>
          <w:p w:rsidR="00722026" w:rsidRDefault="00722026">
            <w:pPr>
              <w:pStyle w:val="ConsPlusNormal"/>
              <w:jc w:val="both"/>
            </w:pPr>
            <w:r>
              <w:t>Количество СМСП, получивших консультационную поддержку специализированными организациями</w:t>
            </w:r>
          </w:p>
        </w:tc>
        <w:tc>
          <w:tcPr>
            <w:tcW w:w="825" w:type="dxa"/>
            <w:vAlign w:val="center"/>
          </w:tcPr>
          <w:p w:rsidR="00722026" w:rsidRDefault="00722026">
            <w:pPr>
              <w:pStyle w:val="ConsPlusNormal"/>
            </w:pPr>
            <w:r>
              <w:t>ед.</w:t>
            </w:r>
          </w:p>
        </w:tc>
        <w:tc>
          <w:tcPr>
            <w:tcW w:w="825" w:type="dxa"/>
            <w:vAlign w:val="center"/>
          </w:tcPr>
          <w:p w:rsidR="00722026" w:rsidRDefault="00722026">
            <w:pPr>
              <w:pStyle w:val="ConsPlusNormal"/>
              <w:jc w:val="center"/>
            </w:pPr>
            <w:r>
              <w:t>-</w:t>
            </w:r>
          </w:p>
        </w:tc>
        <w:tc>
          <w:tcPr>
            <w:tcW w:w="825" w:type="dxa"/>
            <w:vAlign w:val="center"/>
          </w:tcPr>
          <w:p w:rsidR="00722026" w:rsidRDefault="00722026">
            <w:pPr>
              <w:pStyle w:val="ConsPlusNormal"/>
              <w:jc w:val="center"/>
            </w:pPr>
            <w:r>
              <w:t>-</w:t>
            </w:r>
          </w:p>
        </w:tc>
        <w:tc>
          <w:tcPr>
            <w:tcW w:w="1304" w:type="dxa"/>
            <w:vAlign w:val="center"/>
          </w:tcPr>
          <w:p w:rsidR="00722026" w:rsidRDefault="00722026">
            <w:pPr>
              <w:pStyle w:val="ConsPlusNormal"/>
              <w:jc w:val="center"/>
            </w:pPr>
            <w:r>
              <w:t>33 090</w:t>
            </w:r>
          </w:p>
        </w:tc>
        <w:tc>
          <w:tcPr>
            <w:tcW w:w="1650" w:type="dxa"/>
            <w:vAlign w:val="center"/>
          </w:tcPr>
          <w:p w:rsidR="00722026" w:rsidRDefault="00722026">
            <w:pPr>
              <w:pStyle w:val="ConsPlusNormal"/>
              <w:jc w:val="center"/>
            </w:pPr>
            <w:r>
              <w:t>34 000</w:t>
            </w:r>
          </w:p>
        </w:tc>
        <w:tc>
          <w:tcPr>
            <w:tcW w:w="1361" w:type="dxa"/>
            <w:vAlign w:val="center"/>
          </w:tcPr>
          <w:p w:rsidR="00722026" w:rsidRDefault="00722026">
            <w:pPr>
              <w:pStyle w:val="ConsPlusNormal"/>
              <w:jc w:val="center"/>
            </w:pPr>
            <w:r>
              <w:t>38 150</w:t>
            </w:r>
          </w:p>
        </w:tc>
        <w:tc>
          <w:tcPr>
            <w:tcW w:w="2041" w:type="dxa"/>
            <w:vAlign w:val="center"/>
          </w:tcPr>
          <w:p w:rsidR="00722026" w:rsidRDefault="00722026">
            <w:pPr>
              <w:pStyle w:val="ConsPlusNormal"/>
              <w:jc w:val="center"/>
            </w:pPr>
            <w:r>
              <w:t>54 239</w:t>
            </w:r>
          </w:p>
        </w:tc>
      </w:tr>
      <w:tr w:rsidR="00722026">
        <w:tc>
          <w:tcPr>
            <w:tcW w:w="3300" w:type="dxa"/>
          </w:tcPr>
          <w:p w:rsidR="00722026" w:rsidRDefault="00722026">
            <w:pPr>
              <w:pStyle w:val="ConsPlusNormal"/>
              <w:jc w:val="both"/>
            </w:pPr>
            <w:r>
              <w:t>Задача N 4. Содействие развитию молодежного предпринимательства</w:t>
            </w:r>
          </w:p>
        </w:tc>
        <w:tc>
          <w:tcPr>
            <w:tcW w:w="3061" w:type="dxa"/>
          </w:tcPr>
          <w:p w:rsidR="00722026" w:rsidRDefault="00722026">
            <w:pPr>
              <w:pStyle w:val="ConsPlusNormal"/>
              <w:jc w:val="both"/>
            </w:pPr>
            <w:r>
              <w:t>Доля молодых предпринимателей, получивших государственную поддержку, от общего числа получателей поддержки</w:t>
            </w:r>
          </w:p>
        </w:tc>
        <w:tc>
          <w:tcPr>
            <w:tcW w:w="825" w:type="dxa"/>
            <w:vAlign w:val="center"/>
          </w:tcPr>
          <w:p w:rsidR="00722026" w:rsidRDefault="00722026">
            <w:pPr>
              <w:pStyle w:val="ConsPlusNormal"/>
              <w:jc w:val="center"/>
            </w:pPr>
            <w:r>
              <w:t>%</w:t>
            </w:r>
          </w:p>
        </w:tc>
        <w:tc>
          <w:tcPr>
            <w:tcW w:w="825" w:type="dxa"/>
            <w:vAlign w:val="center"/>
          </w:tcPr>
          <w:p w:rsidR="00722026" w:rsidRDefault="00722026">
            <w:pPr>
              <w:pStyle w:val="ConsPlusNormal"/>
              <w:jc w:val="right"/>
            </w:pPr>
            <w:r>
              <w:t>6,5</w:t>
            </w:r>
          </w:p>
        </w:tc>
        <w:tc>
          <w:tcPr>
            <w:tcW w:w="825" w:type="dxa"/>
            <w:vAlign w:val="center"/>
          </w:tcPr>
          <w:p w:rsidR="00722026" w:rsidRDefault="00722026">
            <w:pPr>
              <w:pStyle w:val="ConsPlusNormal"/>
              <w:jc w:val="right"/>
            </w:pPr>
            <w:r>
              <w:t>8,2</w:t>
            </w:r>
          </w:p>
        </w:tc>
        <w:tc>
          <w:tcPr>
            <w:tcW w:w="1304" w:type="dxa"/>
            <w:vAlign w:val="center"/>
          </w:tcPr>
          <w:p w:rsidR="00722026" w:rsidRDefault="00722026">
            <w:pPr>
              <w:pStyle w:val="ConsPlusNormal"/>
              <w:jc w:val="center"/>
            </w:pPr>
            <w:r>
              <w:t>10</w:t>
            </w:r>
          </w:p>
        </w:tc>
        <w:tc>
          <w:tcPr>
            <w:tcW w:w="1650" w:type="dxa"/>
            <w:vAlign w:val="center"/>
          </w:tcPr>
          <w:p w:rsidR="00722026" w:rsidRDefault="00722026">
            <w:pPr>
              <w:pStyle w:val="ConsPlusNormal"/>
              <w:jc w:val="center"/>
            </w:pPr>
            <w:r>
              <w:t>11</w:t>
            </w:r>
          </w:p>
        </w:tc>
        <w:tc>
          <w:tcPr>
            <w:tcW w:w="1361" w:type="dxa"/>
            <w:vAlign w:val="center"/>
          </w:tcPr>
          <w:p w:rsidR="00722026" w:rsidRDefault="00722026">
            <w:pPr>
              <w:pStyle w:val="ConsPlusNormal"/>
              <w:jc w:val="center"/>
            </w:pPr>
            <w:r>
              <w:t>16</w:t>
            </w:r>
          </w:p>
        </w:tc>
        <w:tc>
          <w:tcPr>
            <w:tcW w:w="2041" w:type="dxa"/>
            <w:vAlign w:val="center"/>
          </w:tcPr>
          <w:p w:rsidR="00722026" w:rsidRDefault="00722026">
            <w:pPr>
              <w:pStyle w:val="ConsPlusNormal"/>
              <w:jc w:val="center"/>
            </w:pPr>
            <w:r>
              <w:t>30</w:t>
            </w:r>
          </w:p>
        </w:tc>
      </w:tr>
      <w:tr w:rsidR="00722026">
        <w:tc>
          <w:tcPr>
            <w:tcW w:w="3300" w:type="dxa"/>
          </w:tcPr>
          <w:p w:rsidR="00722026" w:rsidRDefault="00722026">
            <w:pPr>
              <w:pStyle w:val="ConsPlusNormal"/>
              <w:jc w:val="both"/>
            </w:pPr>
            <w:r>
              <w:t>Задача N 5. Повышение престижности предпринимательской деятельности</w:t>
            </w:r>
          </w:p>
        </w:tc>
        <w:tc>
          <w:tcPr>
            <w:tcW w:w="3061" w:type="dxa"/>
          </w:tcPr>
          <w:p w:rsidR="00722026" w:rsidRDefault="00722026">
            <w:pPr>
              <w:pStyle w:val="ConsPlusNormal"/>
              <w:jc w:val="both"/>
            </w:pPr>
            <w:r>
              <w:t>Доля граждан, проживающих на территории Республики Саха (Якутия), желающих начать собственное дело</w:t>
            </w:r>
          </w:p>
        </w:tc>
        <w:tc>
          <w:tcPr>
            <w:tcW w:w="825" w:type="dxa"/>
            <w:vAlign w:val="center"/>
          </w:tcPr>
          <w:p w:rsidR="00722026" w:rsidRDefault="00722026">
            <w:pPr>
              <w:pStyle w:val="ConsPlusNormal"/>
              <w:jc w:val="center"/>
            </w:pPr>
            <w:r>
              <w:t>%</w:t>
            </w:r>
          </w:p>
        </w:tc>
        <w:tc>
          <w:tcPr>
            <w:tcW w:w="825" w:type="dxa"/>
            <w:vAlign w:val="center"/>
          </w:tcPr>
          <w:p w:rsidR="00722026" w:rsidRDefault="00722026">
            <w:pPr>
              <w:pStyle w:val="ConsPlusNormal"/>
              <w:jc w:val="center"/>
            </w:pPr>
            <w:r>
              <w:t>-</w:t>
            </w:r>
          </w:p>
        </w:tc>
        <w:tc>
          <w:tcPr>
            <w:tcW w:w="825" w:type="dxa"/>
            <w:vAlign w:val="center"/>
          </w:tcPr>
          <w:p w:rsidR="00722026" w:rsidRDefault="00722026">
            <w:pPr>
              <w:pStyle w:val="ConsPlusNormal"/>
              <w:jc w:val="center"/>
            </w:pPr>
            <w:r>
              <w:t>-</w:t>
            </w:r>
          </w:p>
        </w:tc>
        <w:tc>
          <w:tcPr>
            <w:tcW w:w="1304" w:type="dxa"/>
            <w:vAlign w:val="center"/>
          </w:tcPr>
          <w:p w:rsidR="00722026" w:rsidRDefault="00722026">
            <w:pPr>
              <w:pStyle w:val="ConsPlusNormal"/>
              <w:jc w:val="center"/>
            </w:pPr>
            <w:r>
              <w:t>-</w:t>
            </w:r>
          </w:p>
        </w:tc>
        <w:tc>
          <w:tcPr>
            <w:tcW w:w="1650" w:type="dxa"/>
            <w:vAlign w:val="center"/>
          </w:tcPr>
          <w:p w:rsidR="00722026" w:rsidRDefault="00722026">
            <w:pPr>
              <w:pStyle w:val="ConsPlusNormal"/>
              <w:jc w:val="center"/>
            </w:pPr>
            <w:r>
              <w:t>-</w:t>
            </w:r>
          </w:p>
        </w:tc>
        <w:tc>
          <w:tcPr>
            <w:tcW w:w="1361" w:type="dxa"/>
            <w:vAlign w:val="center"/>
          </w:tcPr>
          <w:p w:rsidR="00722026" w:rsidRDefault="00722026">
            <w:pPr>
              <w:pStyle w:val="ConsPlusNormal"/>
              <w:jc w:val="center"/>
            </w:pPr>
            <w:r>
              <w:t>12</w:t>
            </w:r>
          </w:p>
        </w:tc>
        <w:tc>
          <w:tcPr>
            <w:tcW w:w="2041" w:type="dxa"/>
            <w:vAlign w:val="center"/>
          </w:tcPr>
          <w:p w:rsidR="00722026" w:rsidRDefault="00722026">
            <w:pPr>
              <w:pStyle w:val="ConsPlusNormal"/>
              <w:jc w:val="center"/>
            </w:pPr>
            <w:r>
              <w:t>14,4</w:t>
            </w:r>
          </w:p>
        </w:tc>
      </w:tr>
    </w:tbl>
    <w:p w:rsidR="00722026" w:rsidRDefault="00722026">
      <w:pPr>
        <w:pStyle w:val="ConsPlusNormal"/>
        <w:jc w:val="both"/>
      </w:pPr>
    </w:p>
    <w:p w:rsidR="00722026" w:rsidRDefault="00722026">
      <w:pPr>
        <w:pStyle w:val="ConsPlusNormal"/>
        <w:jc w:val="center"/>
      </w:pPr>
      <w:r>
        <w:t>Раздел 3. РЕСУРСНОЕ ОБЕСПЕЧЕНИЕ ПОДПРОГРАММЫ</w:t>
      </w:r>
    </w:p>
    <w:p w:rsidR="00722026" w:rsidRDefault="00722026">
      <w:pPr>
        <w:pStyle w:val="ConsPlusNormal"/>
        <w:jc w:val="both"/>
      </w:pPr>
    </w:p>
    <w:p w:rsidR="00722026" w:rsidRDefault="00722026">
      <w:pPr>
        <w:pStyle w:val="ConsPlusNormal"/>
        <w:ind w:firstLine="540"/>
        <w:jc w:val="both"/>
      </w:pPr>
      <w:r>
        <w:t>Источником финансирования мероприятий подпрограммы являются средства федерального, государственного бюджета Республики Саха (Якутия) и внебюджетные источники.</w:t>
      </w:r>
    </w:p>
    <w:p w:rsidR="00722026" w:rsidRDefault="00722026">
      <w:pPr>
        <w:pStyle w:val="ConsPlusNormal"/>
        <w:ind w:firstLine="540"/>
        <w:jc w:val="both"/>
      </w:pPr>
      <w:r>
        <w:t>Общий объем средств, предназначенных для реализации подпрограммы, по базовому варианту составляет в 2012-2019 годах 627 470,43 тыс. рублей, в том числе по годам: 2012 - 61 682,44 тыс. рублей, 2013 - 75 547,96 тыс. рублей, 2014 - 88 043,94 тыс. рублей, 2015 - 84 509,60 тыс. рублей, 2016 - 80 090,77 тыс. рублей, 2017 - 79 198,57 тыс. рублей, 2018 - 79 198,57 тыс. рублей, 2019 - 79 198,57 тыс. рублей. В том числе средства государственного бюджета Республики Саха (Якутия) - 589 929,43 тыс. рублей, федеральные средства - 37 541,00 тыс. руб.</w:t>
      </w:r>
    </w:p>
    <w:p w:rsidR="00722026" w:rsidRDefault="00722026">
      <w:pPr>
        <w:pStyle w:val="ConsPlusNormal"/>
        <w:jc w:val="both"/>
      </w:pPr>
      <w:r>
        <w:t xml:space="preserve">(в ред. </w:t>
      </w:r>
      <w:hyperlink r:id="rId125" w:history="1">
        <w:r>
          <w:rPr>
            <w:color w:val="0000FF"/>
          </w:rPr>
          <w:t>Указа</w:t>
        </w:r>
      </w:hyperlink>
      <w:r>
        <w:t xml:space="preserve"> Главы РС(Я) от 17.12.2015 N 853)</w:t>
      </w:r>
    </w:p>
    <w:p w:rsidR="00722026" w:rsidRDefault="00722026">
      <w:pPr>
        <w:pStyle w:val="ConsPlusNormal"/>
        <w:ind w:firstLine="540"/>
        <w:jc w:val="both"/>
      </w:pPr>
      <w:r>
        <w:t>Общий объем средств, предназначенных для реализации подпрограммы, по интенсивному варианту составляет в 2012-2019 годах 711 080,3 тыс. рублей, в том числе по годам: 2012 - 75 450,0 тыс. рублей, 2013 - 79 977,0 тыс. рублей, 2014 - 84 775,6 тыс. рублей, 2015 - 89 862,2 тыс. рублей, 2016 - 95 253,9 тыс. рублей, 2017 - 95 253,9 тыс. рублей, 2018 - 95 253,9 тыс. рублей, 2019 - 95 253,9 тыс. рублей. В том числе средства государственного бюджета Республики Саха (Якутия) - 522 589,8 тыс. рублей, федерального бюджета - 188 490,5 тыс. руб.</w:t>
      </w:r>
    </w:p>
    <w:p w:rsidR="00722026" w:rsidRDefault="00722026">
      <w:pPr>
        <w:pStyle w:val="ConsPlusNormal"/>
        <w:jc w:val="both"/>
      </w:pPr>
      <w:r>
        <w:t xml:space="preserve">(в ред. </w:t>
      </w:r>
      <w:hyperlink r:id="rId126"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Раздел 4. АНАЛИЗ УПРАВЛЕНИЯ ПОДПРОГРАММОЙ</w:t>
      </w:r>
    </w:p>
    <w:p w:rsidR="00722026" w:rsidRDefault="00722026">
      <w:pPr>
        <w:pStyle w:val="ConsPlusNormal"/>
        <w:jc w:val="center"/>
      </w:pPr>
      <w:r>
        <w:t>С УКАЗАНИЕМ РИСКОВ РЕАЛИЗАЦИИ ПОДПРОГРАММЫ</w:t>
      </w:r>
    </w:p>
    <w:p w:rsidR="00722026" w:rsidRDefault="00722026">
      <w:pPr>
        <w:pStyle w:val="ConsPlusNormal"/>
        <w:jc w:val="both"/>
      </w:pPr>
    </w:p>
    <w:p w:rsidR="00722026" w:rsidRDefault="00722026">
      <w:pPr>
        <w:pStyle w:val="ConsPlusNormal"/>
        <w:ind w:firstLine="540"/>
        <w:jc w:val="both"/>
      </w:pPr>
      <w:r>
        <w:t>Управление подпрограммой осуществляет ответственный исполнитель государственной программы - Министерство по делам предпринимательства и развития туризма Республики Саха (Якутия).</w:t>
      </w:r>
    </w:p>
    <w:p w:rsidR="00722026" w:rsidRDefault="00722026">
      <w:pPr>
        <w:pStyle w:val="ConsPlusNormal"/>
        <w:ind w:firstLine="540"/>
        <w:jc w:val="both"/>
      </w:pPr>
      <w:r>
        <w:t>Весь процесс управления рисками можно свести к трем фазам: оценке вероятности, оценке силы влияния фактора и оценке путей снижения рисков.</w:t>
      </w:r>
    </w:p>
    <w:p w:rsidR="00722026" w:rsidRDefault="00722026">
      <w:pPr>
        <w:pStyle w:val="ConsPlusNormal"/>
        <w:ind w:firstLine="540"/>
        <w:jc w:val="both"/>
      </w:pPr>
      <w:r>
        <w:t xml:space="preserve">Анализ рисков, причин их возникновения и мероприятий по их минимизации при реализации Программы приведен в </w:t>
      </w:r>
      <w:hyperlink w:anchor="P2317" w:history="1">
        <w:r>
          <w:rPr>
            <w:color w:val="0000FF"/>
          </w:rPr>
          <w:t>таблице 15</w:t>
        </w:r>
      </w:hyperlink>
      <w:r>
        <w:t>.</w:t>
      </w:r>
    </w:p>
    <w:p w:rsidR="00722026" w:rsidRDefault="00722026">
      <w:pPr>
        <w:pStyle w:val="ConsPlusNormal"/>
        <w:jc w:val="both"/>
      </w:pPr>
    </w:p>
    <w:p w:rsidR="00722026" w:rsidRDefault="00722026">
      <w:pPr>
        <w:pStyle w:val="ConsPlusNormal"/>
        <w:jc w:val="right"/>
      </w:pPr>
      <w:r>
        <w:t>Таблица 15</w:t>
      </w:r>
    </w:p>
    <w:p w:rsidR="00722026" w:rsidRDefault="00722026">
      <w:pPr>
        <w:pStyle w:val="ConsPlusNormal"/>
        <w:jc w:val="both"/>
      </w:pPr>
    </w:p>
    <w:p w:rsidR="00722026" w:rsidRDefault="00722026">
      <w:pPr>
        <w:pStyle w:val="ConsPlusNormal"/>
        <w:jc w:val="center"/>
      </w:pPr>
      <w:bookmarkStart w:id="17" w:name="P2317"/>
      <w:bookmarkEnd w:id="17"/>
      <w:r>
        <w:t>Риски невыполнения подпрограммы</w:t>
      </w: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30"/>
        <w:gridCol w:w="1871"/>
        <w:gridCol w:w="1320"/>
        <w:gridCol w:w="4649"/>
      </w:tblGrid>
      <w:tr w:rsidR="00722026">
        <w:tc>
          <w:tcPr>
            <w:tcW w:w="3630" w:type="dxa"/>
          </w:tcPr>
          <w:p w:rsidR="00722026" w:rsidRDefault="00722026">
            <w:pPr>
              <w:pStyle w:val="ConsPlusNormal"/>
              <w:jc w:val="center"/>
            </w:pPr>
            <w:r>
              <w:t>Наименование рисков</w:t>
            </w:r>
          </w:p>
        </w:tc>
        <w:tc>
          <w:tcPr>
            <w:tcW w:w="1871" w:type="dxa"/>
          </w:tcPr>
          <w:p w:rsidR="00722026" w:rsidRDefault="00722026">
            <w:pPr>
              <w:pStyle w:val="ConsPlusNormal"/>
              <w:jc w:val="center"/>
            </w:pPr>
            <w:r>
              <w:t>Вероятность</w:t>
            </w:r>
          </w:p>
        </w:tc>
        <w:tc>
          <w:tcPr>
            <w:tcW w:w="1320" w:type="dxa"/>
          </w:tcPr>
          <w:p w:rsidR="00722026" w:rsidRDefault="00722026">
            <w:pPr>
              <w:pStyle w:val="ConsPlusNormal"/>
              <w:jc w:val="center"/>
            </w:pPr>
            <w:r>
              <w:t>Сила влияния</w:t>
            </w:r>
          </w:p>
        </w:tc>
        <w:tc>
          <w:tcPr>
            <w:tcW w:w="4649" w:type="dxa"/>
          </w:tcPr>
          <w:p w:rsidR="00722026" w:rsidRDefault="00722026">
            <w:pPr>
              <w:pStyle w:val="ConsPlusNormal"/>
              <w:jc w:val="center"/>
            </w:pPr>
            <w:r>
              <w:t>Способ преодоления риска</w:t>
            </w:r>
          </w:p>
        </w:tc>
      </w:tr>
      <w:tr w:rsidR="00722026">
        <w:tc>
          <w:tcPr>
            <w:tcW w:w="11470" w:type="dxa"/>
            <w:gridSpan w:val="4"/>
          </w:tcPr>
          <w:p w:rsidR="00722026" w:rsidRDefault="00722026">
            <w:pPr>
              <w:pStyle w:val="ConsPlusNormal"/>
              <w:jc w:val="center"/>
            </w:pPr>
            <w:r>
              <w:t>Риски, связанные с недофинансированием Программы</w:t>
            </w:r>
          </w:p>
        </w:tc>
      </w:tr>
      <w:tr w:rsidR="00722026">
        <w:tc>
          <w:tcPr>
            <w:tcW w:w="3630" w:type="dxa"/>
          </w:tcPr>
          <w:p w:rsidR="00722026" w:rsidRDefault="00722026">
            <w:pPr>
              <w:pStyle w:val="ConsPlusNormal"/>
            </w:pPr>
            <w:r>
              <w:t>Недофинансирование со стороны государственного</w:t>
            </w:r>
          </w:p>
          <w:p w:rsidR="00722026" w:rsidRDefault="00722026">
            <w:pPr>
              <w:pStyle w:val="ConsPlusNormal"/>
              <w:jc w:val="both"/>
            </w:pPr>
            <w:r>
              <w:t>бюджета Республики Саха (Якутия)</w:t>
            </w:r>
          </w:p>
        </w:tc>
        <w:tc>
          <w:tcPr>
            <w:tcW w:w="1871" w:type="dxa"/>
          </w:tcPr>
          <w:p w:rsidR="00722026" w:rsidRDefault="00722026">
            <w:pPr>
              <w:pStyle w:val="ConsPlusNormal"/>
              <w:jc w:val="center"/>
            </w:pPr>
            <w:r>
              <w:t>высокая</w:t>
            </w:r>
          </w:p>
        </w:tc>
        <w:tc>
          <w:tcPr>
            <w:tcW w:w="1320" w:type="dxa"/>
          </w:tcPr>
          <w:p w:rsidR="00722026" w:rsidRDefault="00722026">
            <w:pPr>
              <w:pStyle w:val="ConsPlusNormal"/>
              <w:jc w:val="both"/>
            </w:pPr>
            <w:r>
              <w:t>высокая</w:t>
            </w:r>
          </w:p>
        </w:tc>
        <w:tc>
          <w:tcPr>
            <w:tcW w:w="4649" w:type="dxa"/>
          </w:tcPr>
          <w:p w:rsidR="00722026" w:rsidRDefault="00722026">
            <w:pPr>
              <w:pStyle w:val="ConsPlusNormal"/>
              <w:jc w:val="both"/>
            </w:pPr>
            <w:r>
              <w:t>Определение приоритетов для первоочередного финансирования. Оценка эффективности бюджетных вложений.</w:t>
            </w:r>
          </w:p>
          <w:p w:rsidR="00722026" w:rsidRDefault="00722026">
            <w:pPr>
              <w:pStyle w:val="ConsPlusNormal"/>
              <w:jc w:val="both"/>
            </w:pPr>
            <w:r>
              <w:t>Пропаганда эффективности мероприятий Программы, успешного опыта других регионов в развитии малого предпринимательства, приведшего к качественному росту экономики.</w:t>
            </w:r>
          </w:p>
          <w:p w:rsidR="00722026" w:rsidRDefault="00722026">
            <w:pPr>
              <w:pStyle w:val="ConsPlusNormal"/>
              <w:jc w:val="both"/>
            </w:pPr>
            <w:r>
              <w:t>Вовлечение в развитие МП всего государственного механизма</w:t>
            </w:r>
          </w:p>
        </w:tc>
      </w:tr>
      <w:tr w:rsidR="00722026">
        <w:tc>
          <w:tcPr>
            <w:tcW w:w="3630" w:type="dxa"/>
          </w:tcPr>
          <w:p w:rsidR="00722026" w:rsidRDefault="00722026">
            <w:pPr>
              <w:pStyle w:val="ConsPlusNormal"/>
              <w:jc w:val="both"/>
            </w:pPr>
            <w:r>
              <w:t>в том числе из-за резкого сжатия налогооблагаемой базы</w:t>
            </w:r>
          </w:p>
        </w:tc>
        <w:tc>
          <w:tcPr>
            <w:tcW w:w="1871" w:type="dxa"/>
          </w:tcPr>
          <w:p w:rsidR="00722026" w:rsidRDefault="00722026">
            <w:pPr>
              <w:pStyle w:val="ConsPlusNormal"/>
              <w:jc w:val="center"/>
            </w:pPr>
            <w:r>
              <w:t>средняя</w:t>
            </w:r>
          </w:p>
        </w:tc>
        <w:tc>
          <w:tcPr>
            <w:tcW w:w="1320" w:type="dxa"/>
          </w:tcPr>
          <w:p w:rsidR="00722026" w:rsidRDefault="00722026">
            <w:pPr>
              <w:pStyle w:val="ConsPlusNormal"/>
              <w:jc w:val="both"/>
            </w:pPr>
            <w:r>
              <w:t>высокая</w:t>
            </w:r>
          </w:p>
        </w:tc>
        <w:tc>
          <w:tcPr>
            <w:tcW w:w="4649" w:type="dxa"/>
          </w:tcPr>
          <w:p w:rsidR="00722026" w:rsidRDefault="00722026">
            <w:pPr>
              <w:pStyle w:val="ConsPlusNormal"/>
              <w:jc w:val="both"/>
            </w:pPr>
            <w:r>
              <w:t>Снижение финансирования на 15% по базовому варианту реализации Программы и на 30% по интенсивному варианту реализации Программы</w:t>
            </w:r>
          </w:p>
        </w:tc>
      </w:tr>
      <w:tr w:rsidR="00722026">
        <w:tc>
          <w:tcPr>
            <w:tcW w:w="3630" w:type="dxa"/>
          </w:tcPr>
          <w:p w:rsidR="00722026" w:rsidRDefault="00722026">
            <w:pPr>
              <w:pStyle w:val="ConsPlusNormal"/>
              <w:jc w:val="both"/>
            </w:pPr>
            <w:r>
              <w:t>Недофинансирование со стороны федерального бюджета</w:t>
            </w:r>
          </w:p>
        </w:tc>
        <w:tc>
          <w:tcPr>
            <w:tcW w:w="1871" w:type="dxa"/>
          </w:tcPr>
          <w:p w:rsidR="00722026" w:rsidRDefault="00722026">
            <w:pPr>
              <w:pStyle w:val="ConsPlusNormal"/>
              <w:jc w:val="center"/>
            </w:pPr>
            <w:r>
              <w:t>высокая</w:t>
            </w:r>
          </w:p>
        </w:tc>
        <w:tc>
          <w:tcPr>
            <w:tcW w:w="1320" w:type="dxa"/>
          </w:tcPr>
          <w:p w:rsidR="00722026" w:rsidRDefault="00722026">
            <w:pPr>
              <w:pStyle w:val="ConsPlusNormal"/>
              <w:jc w:val="both"/>
            </w:pPr>
            <w:r>
              <w:t>высокая</w:t>
            </w:r>
          </w:p>
        </w:tc>
        <w:tc>
          <w:tcPr>
            <w:tcW w:w="4649" w:type="dxa"/>
          </w:tcPr>
          <w:p w:rsidR="00722026" w:rsidRDefault="00722026">
            <w:pPr>
              <w:pStyle w:val="ConsPlusNormal"/>
              <w:jc w:val="both"/>
            </w:pPr>
            <w:r>
              <w:t>Определение приоритетов для первоочередного финансирования. Оценка эффективности бюджетных вложений</w:t>
            </w:r>
          </w:p>
        </w:tc>
      </w:tr>
      <w:tr w:rsidR="00722026">
        <w:tc>
          <w:tcPr>
            <w:tcW w:w="3630" w:type="dxa"/>
          </w:tcPr>
          <w:p w:rsidR="00722026" w:rsidRDefault="00722026">
            <w:pPr>
              <w:pStyle w:val="ConsPlusNormal"/>
            </w:pPr>
            <w:r>
              <w:t>Недософинансирование</w:t>
            </w:r>
          </w:p>
          <w:p w:rsidR="00722026" w:rsidRDefault="00722026">
            <w:pPr>
              <w:pStyle w:val="ConsPlusNormal"/>
              <w:jc w:val="both"/>
            </w:pPr>
            <w:r>
              <w:t>со стороны местных бюджетов</w:t>
            </w:r>
          </w:p>
        </w:tc>
        <w:tc>
          <w:tcPr>
            <w:tcW w:w="1871" w:type="dxa"/>
          </w:tcPr>
          <w:p w:rsidR="00722026" w:rsidRDefault="00722026">
            <w:pPr>
              <w:pStyle w:val="ConsPlusNormal"/>
              <w:jc w:val="center"/>
            </w:pPr>
            <w:r>
              <w:t>высокая</w:t>
            </w:r>
          </w:p>
        </w:tc>
        <w:tc>
          <w:tcPr>
            <w:tcW w:w="1320" w:type="dxa"/>
          </w:tcPr>
          <w:p w:rsidR="00722026" w:rsidRDefault="00722026">
            <w:pPr>
              <w:pStyle w:val="ConsPlusNormal"/>
              <w:jc w:val="both"/>
            </w:pPr>
            <w:r>
              <w:t>средняя</w:t>
            </w:r>
          </w:p>
        </w:tc>
        <w:tc>
          <w:tcPr>
            <w:tcW w:w="4649" w:type="dxa"/>
          </w:tcPr>
          <w:p w:rsidR="00722026" w:rsidRDefault="00722026">
            <w:pPr>
              <w:pStyle w:val="ConsPlusNormal"/>
              <w:jc w:val="both"/>
            </w:pPr>
            <w:r>
              <w:t>Использование принципа паритетности финансирования.</w:t>
            </w:r>
          </w:p>
          <w:p w:rsidR="00722026" w:rsidRDefault="00722026">
            <w:pPr>
              <w:pStyle w:val="ConsPlusNormal"/>
              <w:jc w:val="both"/>
            </w:pPr>
            <w:r>
              <w:t>Пропаганда эффективности вложений в развитие предпринимательства.</w:t>
            </w:r>
          </w:p>
          <w:p w:rsidR="00722026" w:rsidRDefault="00722026">
            <w:pPr>
              <w:pStyle w:val="ConsPlusNormal"/>
              <w:jc w:val="both"/>
            </w:pPr>
            <w:r>
              <w:t>Анализ эффективности бюджетных вложений.</w:t>
            </w:r>
          </w:p>
          <w:p w:rsidR="00722026" w:rsidRDefault="00722026">
            <w:pPr>
              <w:pStyle w:val="ConsPlusNormal"/>
              <w:jc w:val="both"/>
            </w:pPr>
            <w:r>
              <w:t>Увеличение количества МП, что приведет к увеличению налоговых поступлений в местный бюджет</w:t>
            </w:r>
          </w:p>
        </w:tc>
      </w:tr>
      <w:tr w:rsidR="00722026">
        <w:tc>
          <w:tcPr>
            <w:tcW w:w="11470" w:type="dxa"/>
            <w:gridSpan w:val="4"/>
          </w:tcPr>
          <w:p w:rsidR="00722026" w:rsidRDefault="00722026">
            <w:pPr>
              <w:pStyle w:val="ConsPlusNormal"/>
              <w:jc w:val="center"/>
            </w:pPr>
            <w:r>
              <w:t>Риски, связанные с изменением внешней среды</w:t>
            </w:r>
          </w:p>
        </w:tc>
      </w:tr>
      <w:tr w:rsidR="00722026">
        <w:tc>
          <w:tcPr>
            <w:tcW w:w="3630" w:type="dxa"/>
          </w:tcPr>
          <w:p w:rsidR="00722026" w:rsidRDefault="00722026">
            <w:pPr>
              <w:pStyle w:val="ConsPlusNormal"/>
            </w:pPr>
            <w:r>
              <w:t>Значительные</w:t>
            </w:r>
          </w:p>
          <w:p w:rsidR="00722026" w:rsidRDefault="00722026">
            <w:pPr>
              <w:pStyle w:val="ConsPlusNormal"/>
              <w:jc w:val="both"/>
            </w:pPr>
            <w:r>
              <w:t>изменения налоговых правил</w:t>
            </w:r>
          </w:p>
        </w:tc>
        <w:tc>
          <w:tcPr>
            <w:tcW w:w="1871" w:type="dxa"/>
          </w:tcPr>
          <w:p w:rsidR="00722026" w:rsidRDefault="00722026">
            <w:pPr>
              <w:pStyle w:val="ConsPlusNormal"/>
              <w:jc w:val="center"/>
            </w:pPr>
            <w:r>
              <w:t>средняя</w:t>
            </w:r>
          </w:p>
        </w:tc>
        <w:tc>
          <w:tcPr>
            <w:tcW w:w="1320" w:type="dxa"/>
          </w:tcPr>
          <w:p w:rsidR="00722026" w:rsidRDefault="00722026">
            <w:pPr>
              <w:pStyle w:val="ConsPlusNormal"/>
              <w:jc w:val="both"/>
            </w:pPr>
            <w:r>
              <w:t>высокая</w:t>
            </w:r>
          </w:p>
        </w:tc>
        <w:tc>
          <w:tcPr>
            <w:tcW w:w="4649" w:type="dxa"/>
          </w:tcPr>
          <w:p w:rsidR="00722026" w:rsidRDefault="00722026">
            <w:pPr>
              <w:pStyle w:val="ConsPlusNormal"/>
              <w:jc w:val="both"/>
            </w:pPr>
            <w:r>
              <w:t>Разработка предложений по системе расчета и обоснования ставок налогообложения.</w:t>
            </w:r>
          </w:p>
          <w:p w:rsidR="00722026" w:rsidRDefault="00722026">
            <w:pPr>
              <w:pStyle w:val="ConsPlusNormal"/>
              <w:jc w:val="both"/>
            </w:pPr>
            <w:r>
              <w:t>Взаимодействие с общественными и профессиональными организациями и объединениями предпринимателей</w:t>
            </w:r>
          </w:p>
        </w:tc>
      </w:tr>
      <w:tr w:rsidR="00722026">
        <w:tc>
          <w:tcPr>
            <w:tcW w:w="3630" w:type="dxa"/>
          </w:tcPr>
          <w:p w:rsidR="00722026" w:rsidRDefault="00722026">
            <w:pPr>
              <w:pStyle w:val="ConsPlusNormal"/>
              <w:jc w:val="both"/>
            </w:pPr>
            <w:r>
              <w:t>Изменения порядка определения малых предприятий</w:t>
            </w:r>
          </w:p>
        </w:tc>
        <w:tc>
          <w:tcPr>
            <w:tcW w:w="1871" w:type="dxa"/>
          </w:tcPr>
          <w:p w:rsidR="00722026" w:rsidRDefault="00722026">
            <w:pPr>
              <w:pStyle w:val="ConsPlusNormal"/>
              <w:jc w:val="center"/>
            </w:pPr>
            <w:r>
              <w:t>средняя</w:t>
            </w:r>
          </w:p>
        </w:tc>
        <w:tc>
          <w:tcPr>
            <w:tcW w:w="1320" w:type="dxa"/>
          </w:tcPr>
          <w:p w:rsidR="00722026" w:rsidRDefault="00722026">
            <w:pPr>
              <w:pStyle w:val="ConsPlusNormal"/>
              <w:jc w:val="both"/>
            </w:pPr>
            <w:r>
              <w:t>высокая</w:t>
            </w:r>
          </w:p>
        </w:tc>
        <w:tc>
          <w:tcPr>
            <w:tcW w:w="4649" w:type="dxa"/>
          </w:tcPr>
          <w:p w:rsidR="00722026" w:rsidRDefault="00722026">
            <w:pPr>
              <w:pStyle w:val="ConsPlusNormal"/>
              <w:jc w:val="both"/>
            </w:pPr>
            <w:r>
              <w:t>Разработка и внедрение предложений по порядку отнесения предприятий к субъектам малого предпринимательства</w:t>
            </w:r>
          </w:p>
        </w:tc>
      </w:tr>
      <w:tr w:rsidR="00722026">
        <w:tc>
          <w:tcPr>
            <w:tcW w:w="3630" w:type="dxa"/>
          </w:tcPr>
          <w:p w:rsidR="00722026" w:rsidRDefault="00722026">
            <w:pPr>
              <w:pStyle w:val="ConsPlusNormal"/>
            </w:pPr>
            <w:r>
              <w:t>Устаревание</w:t>
            </w:r>
          </w:p>
          <w:p w:rsidR="00722026" w:rsidRDefault="00722026">
            <w:pPr>
              <w:pStyle w:val="ConsPlusNormal"/>
              <w:jc w:val="both"/>
            </w:pPr>
            <w:r>
              <w:t>мероприятий Программы</w:t>
            </w:r>
          </w:p>
        </w:tc>
        <w:tc>
          <w:tcPr>
            <w:tcW w:w="1871" w:type="dxa"/>
          </w:tcPr>
          <w:p w:rsidR="00722026" w:rsidRDefault="00722026">
            <w:pPr>
              <w:pStyle w:val="ConsPlusNormal"/>
              <w:jc w:val="center"/>
            </w:pPr>
            <w:r>
              <w:t>средняя</w:t>
            </w:r>
          </w:p>
        </w:tc>
        <w:tc>
          <w:tcPr>
            <w:tcW w:w="1320" w:type="dxa"/>
          </w:tcPr>
          <w:p w:rsidR="00722026" w:rsidRDefault="00722026">
            <w:pPr>
              <w:pStyle w:val="ConsPlusNormal"/>
              <w:jc w:val="both"/>
            </w:pPr>
            <w:r>
              <w:t>высокая</w:t>
            </w:r>
          </w:p>
        </w:tc>
        <w:tc>
          <w:tcPr>
            <w:tcW w:w="4649" w:type="dxa"/>
          </w:tcPr>
          <w:p w:rsidR="00722026" w:rsidRDefault="00722026">
            <w:pPr>
              <w:pStyle w:val="ConsPlusNormal"/>
              <w:jc w:val="both"/>
            </w:pPr>
            <w:r>
              <w:t>Ежегодный анализ эффективности мероприятий Программы.</w:t>
            </w:r>
          </w:p>
          <w:p w:rsidR="00722026" w:rsidRDefault="00722026">
            <w:pPr>
              <w:pStyle w:val="ConsPlusNormal"/>
              <w:jc w:val="both"/>
            </w:pPr>
            <w:r>
              <w:t>Перераспределение средств внутри разделов Программы с утверждением изменений Указом Президента Республики Саха (Якутия)</w:t>
            </w:r>
          </w:p>
        </w:tc>
      </w:tr>
      <w:tr w:rsidR="00722026">
        <w:tc>
          <w:tcPr>
            <w:tcW w:w="11470" w:type="dxa"/>
            <w:gridSpan w:val="4"/>
          </w:tcPr>
          <w:p w:rsidR="00722026" w:rsidRDefault="00722026">
            <w:pPr>
              <w:pStyle w:val="ConsPlusNormal"/>
              <w:jc w:val="center"/>
            </w:pPr>
            <w:r>
              <w:t>Риски, связанные с человеческим фактором</w:t>
            </w:r>
          </w:p>
        </w:tc>
      </w:tr>
      <w:tr w:rsidR="00722026">
        <w:tc>
          <w:tcPr>
            <w:tcW w:w="3630" w:type="dxa"/>
          </w:tcPr>
          <w:p w:rsidR="00722026" w:rsidRDefault="00722026">
            <w:pPr>
              <w:pStyle w:val="ConsPlusNormal"/>
              <w:jc w:val="both"/>
            </w:pPr>
            <w:r>
              <w:t>Недоверие со стороны предпринимателей в полезность и доступность мероприятий Программы</w:t>
            </w:r>
          </w:p>
        </w:tc>
        <w:tc>
          <w:tcPr>
            <w:tcW w:w="1871" w:type="dxa"/>
          </w:tcPr>
          <w:p w:rsidR="00722026" w:rsidRDefault="00722026">
            <w:pPr>
              <w:pStyle w:val="ConsPlusNormal"/>
              <w:jc w:val="center"/>
            </w:pPr>
            <w:r>
              <w:t>средняя</w:t>
            </w:r>
          </w:p>
        </w:tc>
        <w:tc>
          <w:tcPr>
            <w:tcW w:w="1320" w:type="dxa"/>
          </w:tcPr>
          <w:p w:rsidR="00722026" w:rsidRDefault="00722026">
            <w:pPr>
              <w:pStyle w:val="ConsPlusNormal"/>
              <w:jc w:val="both"/>
            </w:pPr>
            <w:r>
              <w:t>средняя</w:t>
            </w:r>
          </w:p>
        </w:tc>
        <w:tc>
          <w:tcPr>
            <w:tcW w:w="4649" w:type="dxa"/>
          </w:tcPr>
          <w:p w:rsidR="00722026" w:rsidRDefault="00722026">
            <w:pPr>
              <w:pStyle w:val="ConsPlusNormal"/>
              <w:jc w:val="both"/>
            </w:pPr>
            <w:r>
              <w:t>Повышение открытости за счет постоянного информирования предпринимательской среды об осуществляемых мероприятиях с использованием разнообразных каналов коммуникаций передачи информации.</w:t>
            </w:r>
          </w:p>
          <w:p w:rsidR="00722026" w:rsidRDefault="00722026">
            <w:pPr>
              <w:pStyle w:val="ConsPlusNormal"/>
              <w:jc w:val="both"/>
            </w:pPr>
            <w:r>
              <w:t>Пропаганда успешных проектов и начинаний</w:t>
            </w:r>
          </w:p>
        </w:tc>
      </w:tr>
      <w:tr w:rsidR="00722026">
        <w:tc>
          <w:tcPr>
            <w:tcW w:w="3630" w:type="dxa"/>
          </w:tcPr>
          <w:p w:rsidR="00722026" w:rsidRDefault="00722026">
            <w:pPr>
              <w:pStyle w:val="ConsPlusNormal"/>
              <w:jc w:val="both"/>
            </w:pPr>
            <w:r>
              <w:t>Отказ от участия в предлагаемых мероприятиях из-за неверия предпринимателей в свои силы</w:t>
            </w:r>
          </w:p>
        </w:tc>
        <w:tc>
          <w:tcPr>
            <w:tcW w:w="1871" w:type="dxa"/>
          </w:tcPr>
          <w:p w:rsidR="00722026" w:rsidRDefault="00722026">
            <w:pPr>
              <w:pStyle w:val="ConsPlusNormal"/>
              <w:jc w:val="center"/>
            </w:pPr>
            <w:r>
              <w:t>средняя</w:t>
            </w:r>
          </w:p>
        </w:tc>
        <w:tc>
          <w:tcPr>
            <w:tcW w:w="1320" w:type="dxa"/>
          </w:tcPr>
          <w:p w:rsidR="00722026" w:rsidRDefault="00722026">
            <w:pPr>
              <w:pStyle w:val="ConsPlusNormal"/>
              <w:jc w:val="both"/>
            </w:pPr>
            <w:r>
              <w:t>средняя</w:t>
            </w:r>
          </w:p>
        </w:tc>
        <w:tc>
          <w:tcPr>
            <w:tcW w:w="4649" w:type="dxa"/>
          </w:tcPr>
          <w:p w:rsidR="00722026" w:rsidRDefault="00722026">
            <w:pPr>
              <w:pStyle w:val="ConsPlusNormal"/>
              <w:jc w:val="both"/>
            </w:pPr>
            <w:r>
              <w:t>Проведение обучающих и разъясняющих мероприятий среди предпринимателей</w:t>
            </w:r>
          </w:p>
        </w:tc>
      </w:tr>
      <w:tr w:rsidR="00722026">
        <w:tc>
          <w:tcPr>
            <w:tcW w:w="11470" w:type="dxa"/>
            <w:gridSpan w:val="4"/>
          </w:tcPr>
          <w:p w:rsidR="00722026" w:rsidRDefault="00722026">
            <w:pPr>
              <w:pStyle w:val="ConsPlusNormal"/>
              <w:jc w:val="center"/>
            </w:pPr>
            <w:r>
              <w:t>Риски, связанные с выпуском неконкурентоспособной продукции</w:t>
            </w:r>
          </w:p>
        </w:tc>
      </w:tr>
      <w:tr w:rsidR="00722026">
        <w:tc>
          <w:tcPr>
            <w:tcW w:w="3630" w:type="dxa"/>
          </w:tcPr>
          <w:p w:rsidR="00722026" w:rsidRDefault="00722026">
            <w:pPr>
              <w:pStyle w:val="ConsPlusNormal"/>
              <w:jc w:val="both"/>
            </w:pPr>
            <w:r>
              <w:t>Увеличение объема выпуска неконкурентоспособной продукции</w:t>
            </w:r>
          </w:p>
        </w:tc>
        <w:tc>
          <w:tcPr>
            <w:tcW w:w="1871" w:type="dxa"/>
          </w:tcPr>
          <w:p w:rsidR="00722026" w:rsidRDefault="00722026">
            <w:pPr>
              <w:pStyle w:val="ConsPlusNormal"/>
              <w:jc w:val="center"/>
            </w:pPr>
            <w:r>
              <w:t>высокая</w:t>
            </w:r>
          </w:p>
        </w:tc>
        <w:tc>
          <w:tcPr>
            <w:tcW w:w="1320" w:type="dxa"/>
          </w:tcPr>
          <w:p w:rsidR="00722026" w:rsidRDefault="00722026">
            <w:pPr>
              <w:pStyle w:val="ConsPlusNormal"/>
              <w:jc w:val="both"/>
            </w:pPr>
            <w:r>
              <w:t>средняя</w:t>
            </w:r>
          </w:p>
        </w:tc>
        <w:tc>
          <w:tcPr>
            <w:tcW w:w="4649" w:type="dxa"/>
          </w:tcPr>
          <w:p w:rsidR="00722026" w:rsidRDefault="00722026">
            <w:pPr>
              <w:pStyle w:val="ConsPlusNormal"/>
              <w:jc w:val="both"/>
            </w:pPr>
            <w:r>
              <w:t>Обучение субъектов малого и среднего предпринимательства и сертифицирование продукции по стандартам ISO9000</w:t>
            </w:r>
          </w:p>
        </w:tc>
      </w:tr>
      <w:tr w:rsidR="00722026">
        <w:tc>
          <w:tcPr>
            <w:tcW w:w="3630" w:type="dxa"/>
          </w:tcPr>
          <w:p w:rsidR="00722026" w:rsidRDefault="00722026">
            <w:pPr>
              <w:pStyle w:val="ConsPlusNormal"/>
              <w:jc w:val="both"/>
            </w:pPr>
            <w:r>
              <w:t>Возникновение угрозы для малых предприятий появления крупных игроков с других территорий</w:t>
            </w:r>
          </w:p>
        </w:tc>
        <w:tc>
          <w:tcPr>
            <w:tcW w:w="1871" w:type="dxa"/>
          </w:tcPr>
          <w:p w:rsidR="00722026" w:rsidRDefault="00722026">
            <w:pPr>
              <w:pStyle w:val="ConsPlusNormal"/>
              <w:jc w:val="center"/>
            </w:pPr>
            <w:r>
              <w:t>высокая</w:t>
            </w:r>
          </w:p>
        </w:tc>
        <w:tc>
          <w:tcPr>
            <w:tcW w:w="1320" w:type="dxa"/>
          </w:tcPr>
          <w:p w:rsidR="00722026" w:rsidRDefault="00722026">
            <w:pPr>
              <w:pStyle w:val="ConsPlusNormal"/>
              <w:jc w:val="both"/>
            </w:pPr>
            <w:r>
              <w:t>высокая</w:t>
            </w:r>
          </w:p>
        </w:tc>
        <w:tc>
          <w:tcPr>
            <w:tcW w:w="4649" w:type="dxa"/>
          </w:tcPr>
          <w:p w:rsidR="00722026" w:rsidRDefault="00722026">
            <w:pPr>
              <w:pStyle w:val="ConsPlusNormal"/>
              <w:jc w:val="both"/>
            </w:pPr>
            <w:r>
              <w:t>Выработка скоординированных действий региональных органов власти, исполнительной власти муниципальных образований, общественных объединений и организаций предпринимателей.</w:t>
            </w:r>
          </w:p>
          <w:p w:rsidR="00722026" w:rsidRDefault="00722026">
            <w:pPr>
              <w:pStyle w:val="ConsPlusNormal"/>
              <w:jc w:val="both"/>
            </w:pPr>
            <w:r>
              <w:t>Эффективная работа Республиканского Агентства субконтрактации</w:t>
            </w:r>
          </w:p>
        </w:tc>
      </w:tr>
      <w:tr w:rsidR="00722026">
        <w:tc>
          <w:tcPr>
            <w:tcW w:w="11470" w:type="dxa"/>
            <w:gridSpan w:val="4"/>
          </w:tcPr>
          <w:p w:rsidR="00722026" w:rsidRDefault="00722026">
            <w:pPr>
              <w:pStyle w:val="ConsPlusNormal"/>
              <w:jc w:val="center"/>
            </w:pPr>
            <w:r>
              <w:t>Риски, связанные с недостоверностью информации</w:t>
            </w:r>
          </w:p>
          <w:p w:rsidR="00722026" w:rsidRDefault="00722026">
            <w:pPr>
              <w:pStyle w:val="ConsPlusNormal"/>
              <w:jc w:val="center"/>
            </w:pPr>
            <w:r>
              <w:t>(статистической, налоговой и т.д.)</w:t>
            </w:r>
          </w:p>
        </w:tc>
      </w:tr>
      <w:tr w:rsidR="00722026">
        <w:tc>
          <w:tcPr>
            <w:tcW w:w="3630" w:type="dxa"/>
          </w:tcPr>
          <w:p w:rsidR="00722026" w:rsidRDefault="00722026">
            <w:pPr>
              <w:pStyle w:val="ConsPlusNormal"/>
              <w:jc w:val="both"/>
            </w:pPr>
            <w:r>
              <w:t>Неправильная оценка перспектив в развитии предпринимательства и эффективности реализации мероприятий Программы из-за получения недостоверной информации</w:t>
            </w:r>
          </w:p>
        </w:tc>
        <w:tc>
          <w:tcPr>
            <w:tcW w:w="1871" w:type="dxa"/>
          </w:tcPr>
          <w:p w:rsidR="00722026" w:rsidRDefault="00722026">
            <w:pPr>
              <w:pStyle w:val="ConsPlusNormal"/>
              <w:jc w:val="center"/>
            </w:pPr>
            <w:r>
              <w:t>средняя</w:t>
            </w:r>
          </w:p>
        </w:tc>
        <w:tc>
          <w:tcPr>
            <w:tcW w:w="1320" w:type="dxa"/>
          </w:tcPr>
          <w:p w:rsidR="00722026" w:rsidRDefault="00722026">
            <w:pPr>
              <w:pStyle w:val="ConsPlusNormal"/>
              <w:jc w:val="both"/>
            </w:pPr>
            <w:r>
              <w:t>высокая</w:t>
            </w:r>
          </w:p>
        </w:tc>
        <w:tc>
          <w:tcPr>
            <w:tcW w:w="4649" w:type="dxa"/>
          </w:tcPr>
          <w:p w:rsidR="00722026" w:rsidRDefault="00722026">
            <w:pPr>
              <w:pStyle w:val="ConsPlusNormal"/>
              <w:jc w:val="both"/>
            </w:pPr>
            <w:r>
              <w:t>Разработка методик оценки развития субъектов малого и среднего предпринимательства в условиях неопределенности информации, а также подписание соглашений с муниципальными образованиями о перечне индикативных показателей малого предпринимательства и информационном обмене.</w:t>
            </w:r>
          </w:p>
          <w:p w:rsidR="00722026" w:rsidRDefault="00722026">
            <w:pPr>
              <w:pStyle w:val="ConsPlusNormal"/>
              <w:jc w:val="both"/>
            </w:pPr>
            <w:r>
              <w:t>Проведение исследований предпринимательской среды в разрезе муниципальных образований.</w:t>
            </w:r>
          </w:p>
          <w:p w:rsidR="00722026" w:rsidRDefault="00722026">
            <w:pPr>
              <w:pStyle w:val="ConsPlusNormal"/>
              <w:jc w:val="both"/>
            </w:pPr>
            <w:r>
              <w:t>Возможность корректировки программных мероприятий</w:t>
            </w:r>
          </w:p>
        </w:tc>
      </w:tr>
      <w:tr w:rsidR="00722026">
        <w:tc>
          <w:tcPr>
            <w:tcW w:w="11470" w:type="dxa"/>
            <w:gridSpan w:val="4"/>
          </w:tcPr>
          <w:p w:rsidR="00722026" w:rsidRDefault="00722026">
            <w:pPr>
              <w:pStyle w:val="ConsPlusNormal"/>
              <w:jc w:val="center"/>
            </w:pPr>
            <w:r>
              <w:t>Риски, связанные с негативными природными явлениями</w:t>
            </w:r>
          </w:p>
        </w:tc>
      </w:tr>
      <w:tr w:rsidR="00722026">
        <w:tc>
          <w:tcPr>
            <w:tcW w:w="3630" w:type="dxa"/>
          </w:tcPr>
          <w:p w:rsidR="00722026" w:rsidRDefault="00722026">
            <w:pPr>
              <w:pStyle w:val="ConsPlusNormal"/>
            </w:pPr>
            <w:r>
              <w:t>Форс-мажорные</w:t>
            </w:r>
          </w:p>
          <w:p w:rsidR="00722026" w:rsidRDefault="00722026">
            <w:pPr>
              <w:pStyle w:val="ConsPlusNormal"/>
              <w:jc w:val="both"/>
            </w:pPr>
            <w:r>
              <w:t>обстоятельства - стихийные бедствия (лесные пожары, засухи, наводнения, землетрясения)</w:t>
            </w:r>
          </w:p>
        </w:tc>
        <w:tc>
          <w:tcPr>
            <w:tcW w:w="1871" w:type="dxa"/>
          </w:tcPr>
          <w:p w:rsidR="00722026" w:rsidRDefault="00722026">
            <w:pPr>
              <w:pStyle w:val="ConsPlusNormal"/>
              <w:jc w:val="center"/>
            </w:pPr>
            <w:r>
              <w:t>высокая</w:t>
            </w:r>
          </w:p>
        </w:tc>
        <w:tc>
          <w:tcPr>
            <w:tcW w:w="1320" w:type="dxa"/>
          </w:tcPr>
          <w:p w:rsidR="00722026" w:rsidRDefault="00722026">
            <w:pPr>
              <w:pStyle w:val="ConsPlusNormal"/>
              <w:jc w:val="both"/>
            </w:pPr>
            <w:r>
              <w:t>средняя</w:t>
            </w:r>
          </w:p>
        </w:tc>
        <w:tc>
          <w:tcPr>
            <w:tcW w:w="4649" w:type="dxa"/>
          </w:tcPr>
          <w:p w:rsidR="00722026" w:rsidRDefault="00722026">
            <w:pPr>
              <w:pStyle w:val="ConsPlusNormal"/>
            </w:pPr>
            <w:r>
              <w:t>Стимулирование спроса</w:t>
            </w:r>
          </w:p>
        </w:tc>
      </w:tr>
    </w:tbl>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3</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18" w:name="P2409"/>
      <w:bookmarkEnd w:id="18"/>
      <w:r>
        <w:t>ПРОГНОЗНАЯ ОЦЕНКА</w:t>
      </w:r>
    </w:p>
    <w:p w:rsidR="00722026" w:rsidRDefault="00722026">
      <w:pPr>
        <w:pStyle w:val="ConsPlusNormal"/>
        <w:jc w:val="center"/>
      </w:pPr>
      <w:r>
        <w:t>НЕОБХОДИМЫХ РЕСУРСОВ НА РЕАЛИЗАЦИЮ ГОСУДАРСТВЕННОЙ ПРОГРАММЫ</w:t>
      </w:r>
    </w:p>
    <w:p w:rsidR="00722026" w:rsidRDefault="00722026">
      <w:pPr>
        <w:pStyle w:val="ConsPlusNormal"/>
        <w:jc w:val="center"/>
      </w:pPr>
      <w:r>
        <w:t>РЕСПУБЛИКИ САХА (ЯКУТИЯ) "РАЗВИТИЕ ПРЕДПРИНИМАТЕЛЬСТВА</w:t>
      </w:r>
    </w:p>
    <w:p w:rsidR="00722026" w:rsidRDefault="00722026">
      <w:pPr>
        <w:pStyle w:val="ConsPlusNormal"/>
        <w:jc w:val="center"/>
      </w:pPr>
      <w:r>
        <w:t>В РЕСПУБЛИКЕ САХА (ЯКУТИЯ) НА 2012 - 2019 ГОДЫ" В РАЗРЕЗЕ</w:t>
      </w:r>
    </w:p>
    <w:p w:rsidR="00722026" w:rsidRDefault="00722026">
      <w:pPr>
        <w:pStyle w:val="ConsPlusNormal"/>
        <w:jc w:val="center"/>
      </w:pPr>
      <w:r>
        <w:t>ИСТОЧНИКОВ ФИНАНСИРОВАНИЯ</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 ред. </w:t>
      </w:r>
      <w:hyperlink r:id="rId127" w:history="1">
        <w:r>
          <w:rPr>
            <w:color w:val="0000FF"/>
          </w:rPr>
          <w:t>Указа</w:t>
        </w:r>
      </w:hyperlink>
      <w:r>
        <w:t xml:space="preserve"> Главы РС(Я) от 17.12.2015 N 853)</w:t>
      </w:r>
    </w:p>
    <w:p w:rsidR="00722026" w:rsidRDefault="00722026">
      <w:pPr>
        <w:pStyle w:val="ConsPlusNormal"/>
        <w:jc w:val="both"/>
      </w:pPr>
    </w:p>
    <w:p w:rsidR="00722026" w:rsidRDefault="00722026">
      <w:pPr>
        <w:pStyle w:val="ConsPlusCell"/>
        <w:jc w:val="both"/>
      </w:pPr>
      <w:r>
        <w:rPr>
          <w:sz w:val="12"/>
        </w:rPr>
        <w:t>┌─────────────────────┬───────────────┬──────────────────────────────────────────────────────────────────────────────────────────────┬───────────────────────────────────────────────────────────────────────────────────────────────────┬─────────────────────────────────────────────────────────────────────────────────────────────────┐</w:t>
      </w:r>
    </w:p>
    <w:p w:rsidR="00722026" w:rsidRDefault="00722026">
      <w:pPr>
        <w:pStyle w:val="ConsPlusCell"/>
        <w:jc w:val="both"/>
      </w:pPr>
      <w:r>
        <w:rPr>
          <w:sz w:val="12"/>
        </w:rPr>
        <w:t>│    Наименование     │               │                                  Базовый вариант, тыс. руб.                                  │                                  Интенсивный вариант, тыс. руб.                                   │                    Разница между интенсивным и базовым вариантами, тыс. руб.                    │</w:t>
      </w:r>
    </w:p>
    <w:p w:rsidR="00722026" w:rsidRDefault="00722026">
      <w:pPr>
        <w:pStyle w:val="ConsPlusCell"/>
        <w:jc w:val="both"/>
      </w:pPr>
      <w:r>
        <w:rPr>
          <w:sz w:val="12"/>
        </w:rPr>
        <w:t>│   государственной   │               ├──────────┬───────────────────────────────────────────────────────────────────────────────────┼───────────┬───────────────────────────────────────────────────────────────────────────────────────┼───────────┬─────────────────────────────────────────────────────────────────────────────────────┤</w:t>
      </w:r>
    </w:p>
    <w:p w:rsidR="00722026" w:rsidRDefault="00722026">
      <w:pPr>
        <w:pStyle w:val="ConsPlusCell"/>
        <w:jc w:val="both"/>
      </w:pPr>
      <w:r>
        <w:rPr>
          <w:sz w:val="12"/>
        </w:rPr>
        <w:t>│     программы,      │   Источники   │          │                                  Плановый период                                  │  ВСЕГО:   │                                    Плановый период                                    │  ВСЕГО:   │                                   Плановый период                                   │</w:t>
      </w:r>
    </w:p>
    <w:p w:rsidR="00722026" w:rsidRDefault="00722026">
      <w:pPr>
        <w:pStyle w:val="ConsPlusCell"/>
        <w:jc w:val="both"/>
      </w:pPr>
      <w:r>
        <w:rPr>
          <w:sz w:val="12"/>
        </w:rPr>
        <w:t>│    подпрограммы     │финансирования │          ├─────────┬──────────┬──────────┬──────────┬──────────┬─────────┬─────────┬─────────┼───────────┼──────────┬──────────┬──────────┬──────────┬──────────┬──────────┬──────────┬──────────┼───────────┼─────────┬─────────┬──────────┬──────────┬──────────┬──────────┬──────────┬──────────┤</w:t>
      </w:r>
    </w:p>
    <w:p w:rsidR="00722026" w:rsidRDefault="00722026">
      <w:pPr>
        <w:pStyle w:val="ConsPlusCell"/>
        <w:jc w:val="both"/>
      </w:pPr>
      <w:r>
        <w:rPr>
          <w:sz w:val="12"/>
        </w:rPr>
        <w:t>│   государственной   │               │  ВСЕГО:  │         │          │          │          │          │         │         │         │           │          │          │          │          │          │          │          │          │           │         │         │          │          │          │          │          │          │</w:t>
      </w:r>
    </w:p>
    <w:p w:rsidR="00722026" w:rsidRDefault="00722026">
      <w:pPr>
        <w:pStyle w:val="ConsPlusCell"/>
        <w:jc w:val="both"/>
      </w:pPr>
      <w:r>
        <w:rPr>
          <w:sz w:val="12"/>
        </w:rPr>
        <w:t>│программы, основного │               │          │  2012   │   2013   │   2014   │   2015   │   2016   │  2017   │  2018   │  2019   │           │   2012   │   2013   │   2014   │   2015   │   2016   │   2017   │   2018   │   2019   │           │  2012   │  2013   │   2014   │   2015   │   2016   │   2017   │   2018   │   2019   │</w:t>
      </w:r>
    </w:p>
    <w:p w:rsidR="00722026" w:rsidRDefault="00722026">
      <w:pPr>
        <w:pStyle w:val="ConsPlusCell"/>
        <w:jc w:val="both"/>
      </w:pPr>
      <w:r>
        <w:rPr>
          <w:sz w:val="12"/>
        </w:rPr>
        <w:t>│     мероприятия     │               │          │         │          │          │          │          │         │         │         │           │          │          │          │          │          │          │          │          │           │         │         │          │          │          │          │          │          │</w:t>
      </w:r>
    </w:p>
    <w:p w:rsidR="00722026" w:rsidRDefault="00722026">
      <w:pPr>
        <w:pStyle w:val="ConsPlusCell"/>
        <w:jc w:val="both"/>
      </w:pPr>
      <w:r>
        <w:rPr>
          <w:sz w:val="12"/>
        </w:rPr>
        <w:t>├─────────────────────┼───────────────┼──────────┼─────────┼──────────┼──────────┼──────────┼──────────┼─────────┼─────────┼─────────┼───────────┼──────────┼──────────┼──────────┼──────────┼──────────┼──────────┼──────────┼──────────┼───────────┼─────────┼─────────┼──────────┼──────────┼──────────┼──────────┼──────────┼──────────┤</w:t>
      </w:r>
    </w:p>
    <w:p w:rsidR="00722026" w:rsidRDefault="00722026">
      <w:pPr>
        <w:pStyle w:val="ConsPlusCell"/>
        <w:jc w:val="both"/>
      </w:pPr>
      <w:r>
        <w:rPr>
          <w:sz w:val="12"/>
        </w:rPr>
        <w:t>│                     │Государственный│          │         │          │          │          │          │         │         │         │           │          │          │          │          │          │          │          │          │           │         │         │          │          │          │          │          │          │</w:t>
      </w:r>
    </w:p>
    <w:p w:rsidR="00722026" w:rsidRDefault="00722026">
      <w:pPr>
        <w:pStyle w:val="ConsPlusCell"/>
        <w:jc w:val="both"/>
      </w:pPr>
      <w:r>
        <w:rPr>
          <w:sz w:val="12"/>
        </w:rPr>
        <w:t>│ Раздел "Управление  │    бюджет     │296968,85 │30280,16 │ 37103,29 │ 39546,00 │ 40291,41 │ 37437,00 │37437,00 │37437,00 │37437,00 │ 292365,56 │ 30280,16 │ 34499,00 │ 37547,00 │ 40291,41 │ 37437,00 │ 37437,00 │ 37437,00 │ 37437,00 │ -4603,29  │  0,00   │-2604,29 │ -1999,00 │   0,00   │   0,00   │   0,00   │   0,00   │   0,00   │</w:t>
      </w:r>
    </w:p>
    <w:p w:rsidR="00722026" w:rsidRDefault="00722026">
      <w:pPr>
        <w:pStyle w:val="ConsPlusCell"/>
        <w:jc w:val="both"/>
      </w:pPr>
      <w:r>
        <w:rPr>
          <w:sz w:val="12"/>
        </w:rPr>
        <w:t>│     Программой"     │Республики Саха│          │         │          │          │          │          │         │         │         │           │          │          │          │          │          │          │          │          │           │         │         │          │          │          │          │          │          │</w:t>
      </w:r>
    </w:p>
    <w:p w:rsidR="00722026" w:rsidRDefault="00722026">
      <w:pPr>
        <w:pStyle w:val="ConsPlusCell"/>
        <w:jc w:val="both"/>
      </w:pPr>
      <w:r>
        <w:rPr>
          <w:sz w:val="12"/>
        </w:rPr>
        <w:t>│                     │   (Якутия)    │          │         │          │          │          │          │         │         │         │           │          │          │          │          │          │          │          │          │           │         │         │          │          │          │          │          │          │</w:t>
      </w:r>
    </w:p>
    <w:p w:rsidR="00722026" w:rsidRDefault="00722026">
      <w:pPr>
        <w:pStyle w:val="ConsPlusCell"/>
        <w:jc w:val="both"/>
      </w:pPr>
      <w:r>
        <w:rPr>
          <w:sz w:val="12"/>
        </w:rPr>
        <w:t>├─────────────────────┼───────────────┼──────────┼─────────┼──────────┼──────────┼──────────┼──────────┼─────────┼─────────┼─────────┼───────────┼──────────┼──────────┼──────────┼──────────┼──────────┼──────────┼──────────┼──────────┼───────────┼─────────┼─────────┼──────────┼──────────┼──────────┼──────────┼──────────┼──────────┤</w:t>
      </w:r>
    </w:p>
    <w:p w:rsidR="00722026" w:rsidRDefault="00722026">
      <w:pPr>
        <w:pStyle w:val="ConsPlusCell"/>
        <w:jc w:val="both"/>
      </w:pPr>
      <w:r>
        <w:rPr>
          <w:sz w:val="12"/>
        </w:rPr>
        <w:t>│                     │    Всего:     │7616763,09│905536,08│1012829,50│934561,89 │1268805,71│1070542,23│829975,23│797256,23│797256,23│18712435,05│1155759,00│1566333,34│1997542,00│2433666,94│2889783,44│2889783,44│2889783,44│2889783,44│11095671,96│250222,92│553503,84│1062980,12│1164861,23│1819241,22│2059808,21│2092527,21│2092527,21│</w:t>
      </w:r>
    </w:p>
    <w:p w:rsidR="00722026" w:rsidRDefault="00722026">
      <w:pPr>
        <w:pStyle w:val="ConsPlusCell"/>
        <w:jc w:val="both"/>
      </w:pPr>
      <w:r>
        <w:rPr>
          <w:sz w:val="12"/>
        </w:rPr>
        <w:t>│                     ├───────────────┼──────────┼─────────┼──────────┼──────────┼──────────┼──────────┼─────────┼─────────┼─────────┼───────────┼──────────┼──────────┼──────────┼──────────┼──────────┼──────────┼──────────┼──────────┼───────────┼─────────┼─────────┼──────────┼──────────┼──────────┼──────────┼──────────┼──────────┤</w:t>
      </w:r>
    </w:p>
    <w:p w:rsidR="00722026" w:rsidRDefault="00722026">
      <w:pPr>
        <w:pStyle w:val="ConsPlusCell"/>
        <w:jc w:val="both"/>
      </w:pPr>
      <w:r>
        <w:rPr>
          <w:sz w:val="12"/>
        </w:rPr>
        <w:t>│                     │  Федеральный  │1549332,81│325204,24│223413,06 │292069,87 │167056,25 │136051,00 │154512,80│125512,80│125512,80│4234351,20 │357160,00 │503064,00 │524686,00 │548501,16 │575235,01 │575235,01 │575235,01 │575235,01 │2685018,40 │31955,76 │279650,95│232616,13 │381444,91 │439184,01 │420722,21 │449722,21 │449722,21 │</w:t>
      </w:r>
    </w:p>
    <w:p w:rsidR="00722026" w:rsidRDefault="00722026">
      <w:pPr>
        <w:pStyle w:val="ConsPlusCell"/>
        <w:jc w:val="both"/>
      </w:pPr>
      <w:r>
        <w:rPr>
          <w:sz w:val="12"/>
        </w:rPr>
        <w:t>│                     │    бюджет     │          │         │          │          │          │          │         │         │         │           │          │          │          │          │          │          │          │          │           │         │         │          │          │          │          │          │          │</w:t>
      </w:r>
    </w:p>
    <w:p w:rsidR="00722026" w:rsidRDefault="00722026">
      <w:pPr>
        <w:pStyle w:val="ConsPlusCell"/>
        <w:jc w:val="both"/>
      </w:pPr>
      <w:r>
        <w:rPr>
          <w:sz w:val="12"/>
        </w:rPr>
        <w:t>│                     ├───────────────┼──────────┼─────────┼──────────┼──────────┼──────────┼──────────┼─────────┼─────────┼─────────┼───────────┼──────────┼──────────┼──────────┼──────────┼──────────┼──────────┼──────────┼──────────┼───────────┼─────────┼─────────┼──────────┼──────────┼──────────┼──────────┼──────────┼──────────┤</w:t>
      </w:r>
    </w:p>
    <w:p w:rsidR="00722026" w:rsidRDefault="00722026">
      <w:pPr>
        <w:pStyle w:val="ConsPlusCell"/>
        <w:jc w:val="both"/>
      </w:pPr>
      <w:r>
        <w:rPr>
          <w:sz w:val="12"/>
        </w:rPr>
        <w:t>│   Подпрограмма 1.   │Государственный│          │         │          │          │          │          │         │         │         │           │          │          │          │          │          │          │          │          │           │         │         │          │          │          │          │          │          │</w:t>
      </w:r>
    </w:p>
    <w:p w:rsidR="00722026" w:rsidRDefault="00722026">
      <w:pPr>
        <w:pStyle w:val="ConsPlusCell"/>
        <w:jc w:val="both"/>
      </w:pPr>
      <w:r>
        <w:rPr>
          <w:sz w:val="12"/>
        </w:rPr>
        <w:t>│     "Повышение      │    бюджет     │1822629,73│223431,84│232416,45 │138868,27 │559472,65 │299491,23 │125462,43│121743,43│121743,43│4119164,49 │443599,00 │469949,34 │495208,00 │517253,78 │548288,59 │548288,59 │548288,59 │548288,59 │2296534,76 │220167,16│237532,89│356339,73 │-42218,87 │248797,37 │422826,16 │426545,16 │426545,16 │</w:t>
      </w:r>
    </w:p>
    <w:p w:rsidR="00722026" w:rsidRDefault="00722026">
      <w:pPr>
        <w:pStyle w:val="ConsPlusCell"/>
        <w:jc w:val="both"/>
      </w:pPr>
      <w:r>
        <w:rPr>
          <w:sz w:val="12"/>
        </w:rPr>
        <w:t>│конкурентоспособности│Республики Саха│          │         │          │          │          │          │         │         │         │           │          │          │          │          │          │          │          │          │           │         │         │          │          │          │          │          │          │</w:t>
      </w:r>
    </w:p>
    <w:p w:rsidR="00722026" w:rsidRDefault="00722026">
      <w:pPr>
        <w:pStyle w:val="ConsPlusCell"/>
        <w:jc w:val="both"/>
      </w:pPr>
      <w:r>
        <w:rPr>
          <w:sz w:val="12"/>
        </w:rPr>
        <w:t>│ субъектов малого и  │   (Якутия)    │          │         │          │          │          │          │         │         │         │           │          │          │          │          │          │          │          │          │           │         │         │          │          │          │          │          │          │</w:t>
      </w:r>
    </w:p>
    <w:p w:rsidR="00722026" w:rsidRDefault="00722026">
      <w:pPr>
        <w:pStyle w:val="ConsPlusCell"/>
        <w:jc w:val="both"/>
      </w:pPr>
      <w:r>
        <w:rPr>
          <w:sz w:val="12"/>
        </w:rPr>
        <w:t>│      среднего       ├───────────────┼──────────┼─────────┼──────────┼──────────┼──────────┼──────────┼─────────┼─────────┼─────────┼───────────┼──────────┼──────────┼──────────┼──────────┼──────────┼──────────┼──────────┼──────────┼───────────┼─────────┼─────────┼──────────┼──────────┼──────────┼──────────┼──────────┼──────────┤</w:t>
      </w:r>
    </w:p>
    <w:p w:rsidR="00722026" w:rsidRDefault="00722026">
      <w:pPr>
        <w:pStyle w:val="ConsPlusCell"/>
        <w:jc w:val="both"/>
      </w:pPr>
      <w:r>
        <w:rPr>
          <w:sz w:val="12"/>
        </w:rPr>
        <w:t>│предпринимательства, │Местные бюджеты│104800,56 │ 1900,00 │ 2000,00  │ 3623,75  │ 62276,81 │ 35000,00 │  0,00   │  0,00   │  0,00   │   0,00    │   0,00   │   0,00   │   0,00   │   0,00   │   0,00   │   0,00   │   0,00   │   0,00   │-104800,56 │-1900,00 │-2000,00 │ -3623,75 │-62276,81 │-35000,00 │   0,00   │   0,00   │   0,00   │</w:t>
      </w:r>
    </w:p>
    <w:p w:rsidR="00722026" w:rsidRDefault="00722026">
      <w:pPr>
        <w:pStyle w:val="ConsPlusCell"/>
        <w:jc w:val="both"/>
      </w:pPr>
      <w:r>
        <w:rPr>
          <w:sz w:val="12"/>
        </w:rPr>
        <w:t>│   производящих и    ├───────────────┼──────────┼─────────┼──────────┼──────────┼──────────┼──────────┼─────────┼─────────┼─────────┼───────────┼──────────┼──────────┼──────────┼──────────┼──────────┼──────────┼──────────┼──────────┼───────────┼─────────┼─────────┼──────────┼──────────┼──────────┼──────────┼──────────┼──────────┤</w:t>
      </w:r>
    </w:p>
    <w:p w:rsidR="00722026" w:rsidRDefault="00722026">
      <w:pPr>
        <w:pStyle w:val="ConsPlusCell"/>
        <w:jc w:val="both"/>
      </w:pPr>
      <w:r>
        <w:rPr>
          <w:sz w:val="12"/>
        </w:rPr>
        <w:t>│ реализующих товары  │   ОАО "РИК"   │   0,00   │  0,00   │   0,00   │   0,00   │   0,00   │   0,00   │  0,00   │  0,00   │  0,00   │   0,00    │   0,00   │   0,00   │   0,00   │   0,00   │   0,00   │   0,00   │   0,00   │   0,00   │   0,00    │  0,00   │  0,00   │   0,00   │   0,00   │   0,00   │   0,00   │   0,00   │   0,00   │</w:t>
      </w:r>
    </w:p>
    <w:p w:rsidR="00722026" w:rsidRDefault="00722026">
      <w:pPr>
        <w:pStyle w:val="ConsPlusCell"/>
        <w:jc w:val="both"/>
      </w:pPr>
      <w:r>
        <w:rPr>
          <w:sz w:val="12"/>
        </w:rPr>
        <w:t>│  (работы, услуги)"  ├───────────────┼──────────┼─────────┼──────────┼──────────┼──────────┼──────────┼─────────┼─────────┼─────────┼───────────┼──────────┼──────────┼──────────┼──────────┼──────────┼──────────┼──────────┼──────────┼───────────┼─────────┼─────────┼──────────┼──────────┼──────────┼──────────┼──────────┼──────────┤</w:t>
      </w:r>
    </w:p>
    <w:p w:rsidR="00722026" w:rsidRDefault="00722026">
      <w:pPr>
        <w:pStyle w:val="ConsPlusCell"/>
        <w:jc w:val="both"/>
      </w:pPr>
      <w:r>
        <w:rPr>
          <w:sz w:val="12"/>
        </w:rPr>
        <w:t>│                     │ Внебюджетные  │4140000,00│355000,00│555000,00 │500000,00 │480000,00 │600000,00 │550000,00│550000,00│550000,00│10358919,36│355000,00 │593320,00 │977648,00 │1367912,00│1766259,84│1766259,84│1766259,84│1766259,84│6218919,36 │  0,00   │38320,00 │477648,00 │887912,00 │1166259,84│1216259,84│1216259,84│1216259,84│</w:t>
      </w:r>
    </w:p>
    <w:p w:rsidR="00722026" w:rsidRDefault="00722026">
      <w:pPr>
        <w:pStyle w:val="ConsPlusCell"/>
        <w:jc w:val="both"/>
      </w:pPr>
      <w:r>
        <w:rPr>
          <w:sz w:val="12"/>
        </w:rPr>
        <w:t>│                     │   источники   │          │         │          │          │          │          │         │         │         │           │          │          │          │          │          │          │          │          │           │         │         │          │          │          │          │          │          │</w:t>
      </w:r>
    </w:p>
    <w:p w:rsidR="00722026" w:rsidRDefault="00722026">
      <w:pPr>
        <w:pStyle w:val="ConsPlusCell"/>
        <w:jc w:val="both"/>
      </w:pPr>
      <w:r>
        <w:rPr>
          <w:sz w:val="12"/>
        </w:rPr>
        <w:t>│                     ├───────────────┼──────────┼─────────┼──────────┼──────────┼──────────┼──────────┼─────────┼─────────┼─────────┼───────────┼──────────┼──────────┼──────────┼──────────┼──────────┼──────────┼──────────┼──────────┼───────────┼─────────┼─────────┼──────────┼──────────┼──────────┼──────────┼──────────┼──────────┤</w:t>
      </w:r>
    </w:p>
    <w:p w:rsidR="00722026" w:rsidRDefault="00722026">
      <w:pPr>
        <w:pStyle w:val="ConsPlusCell"/>
        <w:jc w:val="both"/>
      </w:pPr>
      <w:r>
        <w:rPr>
          <w:sz w:val="12"/>
        </w:rPr>
        <w:t>│                     │Инвестиционная │   0,00   │  0,00   │   0,00   │   0,00   │   0,00   │   0,00   │  0,00   │  0,00   │  0,00   │   0,00    │   0,00   │   0,00   │   0,00   │   0,00   │   0,00   │   0,00   │   0,00   │   0,00   │   0,00    │  0,00   │  0,00   │   0,00   │   0,00   │   0,00   │   0,00   │   0,00   │   0,00   │</w:t>
      </w:r>
    </w:p>
    <w:p w:rsidR="00722026" w:rsidRDefault="00722026">
      <w:pPr>
        <w:pStyle w:val="ConsPlusCell"/>
        <w:jc w:val="both"/>
      </w:pPr>
      <w:r>
        <w:rPr>
          <w:sz w:val="12"/>
        </w:rPr>
        <w:t>│                     │   надбавка    │          │         │          │          │          │          │         │         │         │           │          │          │          │          │          │          │          │          │           │         │         │          │          │          │          │          │          │</w:t>
      </w:r>
    </w:p>
    <w:p w:rsidR="00722026" w:rsidRDefault="00722026">
      <w:pPr>
        <w:pStyle w:val="ConsPlusCell"/>
        <w:jc w:val="both"/>
      </w:pPr>
      <w:r>
        <w:rPr>
          <w:sz w:val="12"/>
        </w:rPr>
        <w:t>├─────────────────────┼───────────────┼──────────┼─────────┼──────────┼──────────┼──────────┼──────────┼─────────┼─────────┼─────────┼───────────┼──────────┼──────────┼──────────┼──────────┼──────────┼──────────┼──────────┼──────────┼───────────┼─────────┼─────────┼──────────┼──────────┼──────────┼──────────┼──────────┼──────────┤</w:t>
      </w:r>
    </w:p>
    <w:p w:rsidR="00722026" w:rsidRDefault="00722026">
      <w:pPr>
        <w:pStyle w:val="ConsPlusCell"/>
        <w:jc w:val="both"/>
      </w:pPr>
      <w:r>
        <w:rPr>
          <w:sz w:val="12"/>
        </w:rPr>
        <w:t>│                     │    Всего:     │627470,43 │61682,44 │ 75547,96 │ 88043,94 │ 84509,60 │ 80090,77 │79198,57 │79198,57 │79198,57 │ 711080,32 │ 75450,00 │ 79977,00 │ 84775,62 │ 89862,16 │ 95253,89 │ 95253,89 │ 95253,89 │ 95253,89 │ 83609,89  │13767,56 │ 4429,04 │ -3268,32 │ 5352,56  │ 15163,11 │ 16055,31 │ 16055,31 │ 16055,31 │</w:t>
      </w:r>
    </w:p>
    <w:p w:rsidR="00722026" w:rsidRDefault="00722026">
      <w:pPr>
        <w:pStyle w:val="ConsPlusCell"/>
        <w:jc w:val="both"/>
      </w:pPr>
      <w:r>
        <w:rPr>
          <w:sz w:val="12"/>
        </w:rPr>
        <w:t>│                     ├───────────────┼──────────┼─────────┼──────────┼──────────┼──────────┼──────────┼─────────┼─────────┼─────────┼───────────┼──────────┼──────────┼──────────┼──────────┼──────────┼──────────┼──────────┼──────────┼───────────┼─────────┼─────────┼──────────┼──────────┼──────────┼──────────┼──────────┼──────────┤</w:t>
      </w:r>
    </w:p>
    <w:p w:rsidR="00722026" w:rsidRDefault="00722026">
      <w:pPr>
        <w:pStyle w:val="ConsPlusCell"/>
        <w:jc w:val="both"/>
      </w:pPr>
      <w:r>
        <w:rPr>
          <w:sz w:val="12"/>
        </w:rPr>
        <w:t>│                     │  Федеральный  │ 37541,00 │13000,00 │ 5000,00  │ 11500,00 │ 7300,00  │  741,00  │  0,00   │  0,00   │  0,00   │ 188490,48 │ 20000,00 │ 21200,00 │ 22472,00 │ 23820,32 │ 25249,54 │ 25249,54 │ 25249,54 │ 25249,54 │ 150949,48 │ 7000,00 │16200,00 │ 10972,00 │ 16520,32 │ 24508,54 │ 25249,54 │ 25249,54 │ 25249,54 │</w:t>
      </w:r>
    </w:p>
    <w:p w:rsidR="00722026" w:rsidRDefault="00722026">
      <w:pPr>
        <w:pStyle w:val="ConsPlusCell"/>
        <w:jc w:val="both"/>
      </w:pPr>
      <w:r>
        <w:rPr>
          <w:sz w:val="12"/>
        </w:rPr>
        <w:t>│                     │    бюджет     │          │         │          │          │          │          │         │         │         │           │          │          │          │          │          │          │          │          │           │         │         │          │          │          │          │          │          │</w:t>
      </w:r>
    </w:p>
    <w:p w:rsidR="00722026" w:rsidRDefault="00722026">
      <w:pPr>
        <w:pStyle w:val="ConsPlusCell"/>
        <w:jc w:val="both"/>
      </w:pPr>
      <w:r>
        <w:rPr>
          <w:sz w:val="12"/>
        </w:rPr>
        <w:t>│                     ├───────────────┼──────────┼─────────┼──────────┼──────────┼──────────┼──────────┼─────────┼─────────┼─────────┼───────────┼──────────┼──────────┼──────────┼──────────┼──────────┼──────────┼──────────┼──────────┼───────────┼─────────┼─────────┼──────────┼──────────┼──────────┼──────────┼──────────┼──────────┤</w:t>
      </w:r>
    </w:p>
    <w:p w:rsidR="00722026" w:rsidRDefault="00722026">
      <w:pPr>
        <w:pStyle w:val="ConsPlusCell"/>
        <w:jc w:val="both"/>
      </w:pPr>
      <w:r>
        <w:rPr>
          <w:sz w:val="12"/>
        </w:rPr>
        <w:t>│                     │Государственный│          │         │          │          │          │          │         │         │         │           │          │          │          │          │          │          │          │          │           │         │         │          │          │          │          │          │          │</w:t>
      </w:r>
    </w:p>
    <w:p w:rsidR="00722026" w:rsidRDefault="00722026">
      <w:pPr>
        <w:pStyle w:val="ConsPlusCell"/>
        <w:jc w:val="both"/>
      </w:pPr>
      <w:r>
        <w:rPr>
          <w:sz w:val="12"/>
        </w:rPr>
        <w:t>│                     │    бюджет     │589929,43 │48682,44 │ 70547,96 │ 76543,94 │ 77209,60 │ 79349,77 │79198,57 │79198,57 │79198,57 │ 522589,85 │ 55450,00 │ 58777,00 │ 62303,62 │ 66041,84 │ 70004,35 │ 70004,35 │ 70004,35 │ 70004,35 │ -67339,59 │ 6767,56 │-11770,96│-14240,32 │-11167,76 │ -9345,43 │ -9194,23 │ -9194,23 │ -9194,23 │</w:t>
      </w:r>
    </w:p>
    <w:p w:rsidR="00722026" w:rsidRDefault="00722026">
      <w:pPr>
        <w:pStyle w:val="ConsPlusCell"/>
        <w:jc w:val="both"/>
      </w:pPr>
      <w:r>
        <w:rPr>
          <w:sz w:val="12"/>
        </w:rPr>
        <w:t>│   Подпрограмма 2.   │Республики Саха│          │         │          │          │          │          │         │         │         │           │          │          │          │          │          │          │          │          │           │         │         │          │          │          │          │          │          │</w:t>
      </w:r>
    </w:p>
    <w:p w:rsidR="00722026" w:rsidRDefault="00722026">
      <w:pPr>
        <w:pStyle w:val="ConsPlusCell"/>
        <w:jc w:val="both"/>
      </w:pPr>
      <w:r>
        <w:rPr>
          <w:sz w:val="12"/>
        </w:rPr>
        <w:t>│      "Создание      │   (Якутия)    │          │         │          │          │          │          │         │         │         │           │          │          │          │          │          │          │          │          │           │         │         │          │          │          │          │          │          │</w:t>
      </w:r>
    </w:p>
    <w:p w:rsidR="00722026" w:rsidRDefault="00722026">
      <w:pPr>
        <w:pStyle w:val="ConsPlusCell"/>
        <w:jc w:val="both"/>
      </w:pPr>
      <w:r>
        <w:rPr>
          <w:sz w:val="12"/>
        </w:rPr>
        <w:t>│    благоприятной    ├───────────────┼──────────┼─────────┼──────────┼──────────┼──────────┼──────────┼─────────┼─────────┼─────────┼───────────┼──────────┼──────────┼──────────┼──────────┼──────────┼──────────┼──────────┼──────────┼───────────┼─────────┼─────────┼──────────┼──────────┼──────────┼──────────┼──────────┼──────────┤</w:t>
      </w:r>
    </w:p>
    <w:p w:rsidR="00722026" w:rsidRDefault="00722026">
      <w:pPr>
        <w:pStyle w:val="ConsPlusCell"/>
        <w:jc w:val="both"/>
      </w:pPr>
      <w:r>
        <w:rPr>
          <w:sz w:val="12"/>
        </w:rPr>
        <w:t>│  административной   │Местные бюджеты│   0,00   │  0,00   │   0,00   │   0,00   │   0,00   │   0,00   │  0,00   │  0,00   │  0,00   │   0,00    │   0,00   │   0,00   │   0,00   │   0,00   │   0,00   │   0,00   │   0,00   │   0,00   │   0,00    │  0,00   │  0,00   │   0,00   │   0,00   │   0,00   │   0,00   │   0,00   │   0,00   │</w:t>
      </w:r>
    </w:p>
    <w:p w:rsidR="00722026" w:rsidRDefault="00722026">
      <w:pPr>
        <w:pStyle w:val="ConsPlusCell"/>
        <w:jc w:val="both"/>
      </w:pPr>
      <w:r>
        <w:rPr>
          <w:sz w:val="12"/>
        </w:rPr>
        <w:t>│       среды"        ├───────────────┼──────────┼─────────┼──────────┼──────────┼──────────┼──────────┼─────────┼─────────┼─────────┼───────────┼──────────┼──────────┼──────────┼──────────┼──────────┼──────────┼──────────┼──────────┼───────────┼─────────┼─────────┼──────────┼──────────┼──────────┼──────────┼──────────┼──────────┤</w:t>
      </w:r>
    </w:p>
    <w:p w:rsidR="00722026" w:rsidRDefault="00722026">
      <w:pPr>
        <w:pStyle w:val="ConsPlusCell"/>
        <w:jc w:val="both"/>
      </w:pPr>
      <w:r>
        <w:rPr>
          <w:sz w:val="12"/>
        </w:rPr>
        <w:t>│                     │   ОАО "РИК"   │   0,00   │  0,00   │   0,00   │   0,00   │   0,00   │   0,00   │  0,00   │  0,00   │  0,00   │   0,00    │   0,00   │   0,00   │   0,00   │   0,00   │   0,00   │   0,00   │   0,00   │   0,00   │   0,00    │  0,00   │  0,00   │   0,00   │   0,00   │   0,00   │   0,00   │   0,00   │   0,00   │</w:t>
      </w:r>
    </w:p>
    <w:p w:rsidR="00722026" w:rsidRDefault="00722026">
      <w:pPr>
        <w:pStyle w:val="ConsPlusCell"/>
        <w:jc w:val="both"/>
      </w:pPr>
      <w:r>
        <w:rPr>
          <w:sz w:val="12"/>
        </w:rPr>
        <w:t>│                     ├───────────────┼──────────┼─────────┼──────────┼──────────┼──────────┼──────────┼─────────┼─────────┼─────────┼───────────┼──────────┼──────────┼──────────┼──────────┼──────────┼──────────┼──────────┼──────────┼───────────┼─────────┼─────────┼──────────┼──────────┼──────────┼──────────┼──────────┼──────────┤</w:t>
      </w:r>
    </w:p>
    <w:p w:rsidR="00722026" w:rsidRDefault="00722026">
      <w:pPr>
        <w:pStyle w:val="ConsPlusCell"/>
        <w:jc w:val="both"/>
      </w:pPr>
      <w:r>
        <w:rPr>
          <w:sz w:val="12"/>
        </w:rPr>
        <w:t>│                     │ Внебюджетные  │   0,00   │  0,00   │   0,00   │   0,00   │   0,00   │   0,00   │  0,00   │  0,00   │  0,00   │   0,00    │   0,00   │   0,00   │   0,00   │   0,00   │   0,00   │   0,00   │   0,00   │   0,00   │   0,00    │  0,00   │  0,00   │   0,00   │   0,00   │   0,00   │   0,00   │   0,00   │   0,00   │</w:t>
      </w:r>
    </w:p>
    <w:p w:rsidR="00722026" w:rsidRDefault="00722026">
      <w:pPr>
        <w:pStyle w:val="ConsPlusCell"/>
        <w:jc w:val="both"/>
      </w:pPr>
      <w:r>
        <w:rPr>
          <w:sz w:val="12"/>
        </w:rPr>
        <w:t>│                     │   источники   │          │         │          │          │          │          │         │         │         │           │          │          │          │          │          │          │          │          │           │         │         │          │          │          │          │          │          │</w:t>
      </w:r>
    </w:p>
    <w:p w:rsidR="00722026" w:rsidRDefault="00722026">
      <w:pPr>
        <w:pStyle w:val="ConsPlusCell"/>
        <w:jc w:val="both"/>
      </w:pPr>
      <w:r>
        <w:rPr>
          <w:sz w:val="12"/>
        </w:rPr>
        <w:t>│                     ├───────────────┼──────────┼─────────┼──────────┼──────────┼──────────┼──────────┼─────────┼─────────┼─────────┼───────────┼──────────┼──────────┼──────────┼──────────┼──────────┼──────────┼──────────┼──────────┼───────────┼─────────┼─────────┼──────────┼──────────┼──────────┼──────────┼──────────┼──────────┤</w:t>
      </w:r>
    </w:p>
    <w:p w:rsidR="00722026" w:rsidRDefault="00722026">
      <w:pPr>
        <w:pStyle w:val="ConsPlusCell"/>
        <w:jc w:val="both"/>
      </w:pPr>
      <w:r>
        <w:rPr>
          <w:sz w:val="12"/>
        </w:rPr>
        <w:t>│                     │Инвестиционная │   0,00   │  0,00   │   0,00   │   0,00   │   0,00   │   0,00   │  0,00   │  0,00   │  0,00   │   0,00    │   0,00   │   0,00   │   0,00   │   0,00   │   0,00   │   0,00   │   0,00   │   0,00   │   0,00    │  0,00   │  0,00   │   0,00   │   0,00   │   0,00   │   0,00   │   0,00   │   0,00   │</w:t>
      </w:r>
    </w:p>
    <w:p w:rsidR="00722026" w:rsidRDefault="00722026">
      <w:pPr>
        <w:pStyle w:val="ConsPlusCell"/>
        <w:jc w:val="both"/>
      </w:pPr>
      <w:r>
        <w:rPr>
          <w:sz w:val="12"/>
        </w:rPr>
        <w:t>│                     │   надбавка    │          │         │          │          │          │          │         │         │         │           │          │          │          │          │          │          │          │          │           │         │         │          │          │          │          │          │          │</w:t>
      </w:r>
    </w:p>
    <w:p w:rsidR="00722026" w:rsidRDefault="00722026">
      <w:pPr>
        <w:pStyle w:val="ConsPlusCell"/>
        <w:jc w:val="both"/>
      </w:pPr>
      <w:r>
        <w:rPr>
          <w:sz w:val="12"/>
        </w:rPr>
        <w:t>├─────────────────────┼───────────────┼──────────┼─────────┼──────────┼──────────┼──────────┼──────────┼─────────┼─────────┼─────────┼───────────┼──────────┼──────────┼──────────┼──────────┼──────────┼──────────┼──────────┼──────────┼───────────┼─────────┼─────────┼──────────┼──────────┼──────────┼──────────┼──────────┼──────────┤</w:t>
      </w:r>
    </w:p>
    <w:p w:rsidR="00722026" w:rsidRDefault="00722026">
      <w:pPr>
        <w:pStyle w:val="ConsPlusCell"/>
        <w:jc w:val="both"/>
      </w:pPr>
      <w:r>
        <w:rPr>
          <w:sz w:val="12"/>
        </w:rPr>
        <w:t>│                     │    Всего:     │8541202,38│997498,67│1125480,75│1062151,83│1393606,71│1188070,00│946610,80│913891,80│913891,80│19715880,94│1261489,16│1680809,34│2119864,62│2563820,51│3022474,33│3022474,33│3022474,33│3022474,33│11174678,56│263990,48│555328,59│1057712,79│1170213,80│1834404,33│2075863,53│2108582,53│2108582,53│</w:t>
      </w:r>
    </w:p>
    <w:p w:rsidR="00722026" w:rsidRDefault="00722026">
      <w:pPr>
        <w:pStyle w:val="ConsPlusCell"/>
        <w:jc w:val="both"/>
      </w:pPr>
      <w:r>
        <w:rPr>
          <w:sz w:val="12"/>
        </w:rPr>
        <w:t>│                     ├───────────────┼──────────┼─────────┼──────────┼──────────┼──────────┼──────────┼─────────┼─────────┼─────────┼───────────┼──────────┼──────────┼──────────┼──────────┼──────────┼──────────┼──────────┼──────────┼───────────┼─────────┼─────────┼──────────┼──────────┼──────────┼──────────┼──────────┼──────────┤</w:t>
      </w:r>
    </w:p>
    <w:p w:rsidR="00722026" w:rsidRDefault="00722026">
      <w:pPr>
        <w:pStyle w:val="ConsPlusCell"/>
        <w:jc w:val="both"/>
      </w:pPr>
      <w:r>
        <w:rPr>
          <w:sz w:val="12"/>
        </w:rPr>
        <w:t>│                     │  Федеральный  │1586873,81│338204,24│228413,06 │303569,87 │174356,25 │136792,00 │154512,80│125512,80│125512,80│4422841,68 │377160,00 │524264,00 │547158,00 │572321,48 │600484,55 │600484,55 │600484,55 │600484,55 │2835967,87 │38955,76 │295850,95│243588,13 │397965,23 │463692,55 │445971,75 │474971,75 │474971,75 │</w:t>
      </w:r>
    </w:p>
    <w:p w:rsidR="00722026" w:rsidRDefault="00722026">
      <w:pPr>
        <w:pStyle w:val="ConsPlusCell"/>
        <w:jc w:val="both"/>
      </w:pPr>
      <w:r>
        <w:rPr>
          <w:sz w:val="12"/>
        </w:rPr>
        <w:t>│                     │    бюджет     │          │         │          │          │          │          │         │         │         │           │          │          │          │          │          │          │          │          │           │         │         │          │          │          │          │          │          │</w:t>
      </w:r>
    </w:p>
    <w:p w:rsidR="00722026" w:rsidRDefault="00722026">
      <w:pPr>
        <w:pStyle w:val="ConsPlusCell"/>
        <w:jc w:val="both"/>
      </w:pPr>
      <w:r>
        <w:rPr>
          <w:sz w:val="12"/>
        </w:rPr>
        <w:t>│                     ├───────────────┼──────────┼─────────┼──────────┼──────────┼──────────┼──────────┼─────────┼─────────┼─────────┼───────────┼──────────┼──────────┼──────────┼──────────┼──────────┼──────────┼──────────┼──────────┼───────────┼─────────┼─────────┼──────────┼──────────┼──────────┼──────────┼──────────┼──────────┤</w:t>
      </w:r>
    </w:p>
    <w:p w:rsidR="00722026" w:rsidRDefault="00722026">
      <w:pPr>
        <w:pStyle w:val="ConsPlusCell"/>
        <w:jc w:val="both"/>
      </w:pPr>
      <w:r>
        <w:rPr>
          <w:sz w:val="12"/>
        </w:rPr>
        <w:t>│                     │Государственный│          │         │          │          │          │          │         │         │         │           │          │          │          │          │          │          │          │          │           │         │         │          │          │          │          │          │          │</w:t>
      </w:r>
    </w:p>
    <w:p w:rsidR="00722026" w:rsidRDefault="00722026">
      <w:pPr>
        <w:pStyle w:val="ConsPlusCell"/>
        <w:jc w:val="both"/>
      </w:pPr>
      <w:r>
        <w:rPr>
          <w:sz w:val="12"/>
        </w:rPr>
        <w:t>│                     │    бюджет     │2709528,01│302394,44│340067,70 │254958,21 │676973,65 │416278,00 │242098,00│238379,00│238379,00│4934119,90 │529329,16 │563225,34 │595058,62 │623587,03 │655729,94 │655729,94 │655729,94 │655729,94 │2224591,89 │226934,72│223157,64│340100,41 │-53386,63 │239451,94 │413631,94 │417350,94 │417350,94 │</w:t>
      </w:r>
    </w:p>
    <w:p w:rsidR="00722026" w:rsidRDefault="00722026">
      <w:pPr>
        <w:pStyle w:val="ConsPlusCell"/>
        <w:jc w:val="both"/>
      </w:pPr>
      <w:r>
        <w:rPr>
          <w:sz w:val="12"/>
        </w:rPr>
        <w:t>│                     │Республики Саха│          │         │          │          │          │          │         │         │         │           │          │          │          │          │          │          │          │          │           │         │         │          │          │          │          │          │          │</w:t>
      </w:r>
    </w:p>
    <w:p w:rsidR="00722026" w:rsidRDefault="00722026">
      <w:pPr>
        <w:pStyle w:val="ConsPlusCell"/>
        <w:jc w:val="both"/>
      </w:pPr>
      <w:r>
        <w:rPr>
          <w:sz w:val="12"/>
        </w:rPr>
        <w:t>│  Итоговый результат │   (Якутия)    │          │         │          │          │          │          │         │         │         │           │          │          │          │          │          │          │          │          │           │         │         │          │          │          │          │          │          │</w:t>
      </w:r>
    </w:p>
    <w:p w:rsidR="00722026" w:rsidRDefault="00722026">
      <w:pPr>
        <w:pStyle w:val="ConsPlusCell"/>
        <w:jc w:val="both"/>
      </w:pPr>
      <w:r>
        <w:rPr>
          <w:sz w:val="12"/>
        </w:rPr>
        <w:t>│по всем подпрограммам├───────────────┼──────────┼─────────┼──────────┼──────────┼──────────┼──────────┼─────────┼─────────┼─────────┼───────────┼──────────┼──────────┼──────────┼──────────┼──────────┼──────────┼──────────┼──────────┼───────────┼─────────┼─────────┼──────────┼──────────┼──────────┼──────────┼──────────┼──────────┤</w:t>
      </w:r>
    </w:p>
    <w:p w:rsidR="00722026" w:rsidRDefault="00722026">
      <w:pPr>
        <w:pStyle w:val="ConsPlusCell"/>
        <w:jc w:val="both"/>
      </w:pPr>
      <w:r>
        <w:rPr>
          <w:sz w:val="12"/>
        </w:rPr>
        <w:t>│                     │Местные бюджеты│104800,56 │ 1900,00 │ 2000,00  │ 3623,75  │ 62276,81 │ 35000,00 │  0,00   │  0,00   │  0,00   │   0,00    │   0,00   │   0,00   │   0,00   │   0,00   │   0,00   │   0,00   │   0,00   │   0,00   │-104800,56 │-1900,00 │-2000,00 │ -3623,75 │-62276,81 │-35000,00 │   0,00   │   0,00   │   0,00   │</w:t>
      </w:r>
    </w:p>
    <w:p w:rsidR="00722026" w:rsidRDefault="00722026">
      <w:pPr>
        <w:pStyle w:val="ConsPlusCell"/>
        <w:jc w:val="both"/>
      </w:pPr>
      <w:r>
        <w:rPr>
          <w:sz w:val="12"/>
        </w:rPr>
        <w:t>│                     ├───────────────┼──────────┼─────────┼──────────┼──────────┼──────────┼──────────┼─────────┼─────────┼─────────┼───────────┼──────────┼──────────┼──────────┼──────────┼──────────┼──────────┼──────────┼──────────┼───────────┼─────────┼─────────┼──────────┼──────────┼──────────┼──────────┼──────────┼──────────┤</w:t>
      </w:r>
    </w:p>
    <w:p w:rsidR="00722026" w:rsidRDefault="00722026">
      <w:pPr>
        <w:pStyle w:val="ConsPlusCell"/>
        <w:jc w:val="both"/>
      </w:pPr>
      <w:r>
        <w:rPr>
          <w:sz w:val="12"/>
        </w:rPr>
        <w:t>│                     │   ОАО "РИК"   │   0,00   │  0,00   │   0,00   │   0,00   │   0,00   │   0,00   │  0,00   │  0,00   │  0,00   │   0,00    │   0,00   │   0,00   │   0,00   │   0,00   │   0,00   │   0,00   │   0,00   │   0,00   │   0,00    │  0,00   │  0,00   │   0,00   │   0,00   │   0,00   │   0,00   │   0,00   │   0,00   │</w:t>
      </w:r>
    </w:p>
    <w:p w:rsidR="00722026" w:rsidRDefault="00722026">
      <w:pPr>
        <w:pStyle w:val="ConsPlusCell"/>
        <w:jc w:val="both"/>
      </w:pPr>
      <w:r>
        <w:rPr>
          <w:sz w:val="12"/>
        </w:rPr>
        <w:t>│                     ├───────────────┼──────────┼─────────┼──────────┼──────────┼──────────┼──────────┼─────────┼─────────┼─────────┼───────────┼──────────┼──────────┼──────────┼──────────┼──────────┼──────────┼──────────┼──────────┼───────────┼─────────┼─────────┼──────────┼──────────┼──────────┼──────────┼──────────┼──────────┤</w:t>
      </w:r>
    </w:p>
    <w:p w:rsidR="00722026" w:rsidRDefault="00722026">
      <w:pPr>
        <w:pStyle w:val="ConsPlusCell"/>
        <w:jc w:val="both"/>
      </w:pPr>
      <w:r>
        <w:rPr>
          <w:sz w:val="12"/>
        </w:rPr>
        <w:t>│                     │ Внебюджетные  │4140000,00│355000,00│555000,00 │500000,00 │480000,00 │600000,00 │550000,00│550000,00│550000,00│10358919,36│355000,00 │593320,00 │977648,00 │1367912,00│1766259,84│1766259,84│1766259,84│1766259,84│6218919,36 │  0,00   │38320,00 │477648,00 │887912,00 │1166259,84│1216259,84│1216259,84│1216259,84│</w:t>
      </w:r>
    </w:p>
    <w:p w:rsidR="00722026" w:rsidRDefault="00722026">
      <w:pPr>
        <w:pStyle w:val="ConsPlusCell"/>
        <w:jc w:val="both"/>
      </w:pPr>
      <w:r>
        <w:rPr>
          <w:sz w:val="12"/>
        </w:rPr>
        <w:t>│                     │   источники   │          │         │          │          │          │          │         │         │         │           │          │          │          │          │          │          │          │          │           │         │         │          │          │          │          │          │          │</w:t>
      </w:r>
    </w:p>
    <w:p w:rsidR="00722026" w:rsidRDefault="00722026">
      <w:pPr>
        <w:pStyle w:val="ConsPlusCell"/>
        <w:jc w:val="both"/>
      </w:pPr>
      <w:r>
        <w:rPr>
          <w:sz w:val="12"/>
        </w:rPr>
        <w:t>│                     ├───────────────┼──────────┼─────────┼──────────┼──────────┼──────────┼──────────┼─────────┼─────────┼─────────┼───────────┼──────────┼──────────┼──────────┼──────────┼──────────┼──────────┼──────────┼──────────┼───────────┼─────────┼─────────┼──────────┼──────────┼──────────┼──────────┼──────────┼──────────┤</w:t>
      </w:r>
    </w:p>
    <w:p w:rsidR="00722026" w:rsidRDefault="00722026">
      <w:pPr>
        <w:pStyle w:val="ConsPlusCell"/>
        <w:jc w:val="both"/>
      </w:pPr>
      <w:r>
        <w:rPr>
          <w:sz w:val="12"/>
        </w:rPr>
        <w:t>│                     │Инвестиционная │   0,00   │  0,00   │   0,00   │   0,00   │   0,00   │   0,00   │  0,00   │  0,00   │  0,00   │   0,00    │   0,00   │   0,00   │   0,00   │   0,00   │   0,00   │   0,00   │   0,00   │   0,00   │   0,00    │  0,00   │  0,00   │   0,00   │   0,00   │   0,00   │   0,00   │   0,00   │   0,00   │</w:t>
      </w:r>
    </w:p>
    <w:p w:rsidR="00722026" w:rsidRDefault="00722026">
      <w:pPr>
        <w:pStyle w:val="ConsPlusCell"/>
        <w:jc w:val="both"/>
      </w:pPr>
      <w:r>
        <w:rPr>
          <w:sz w:val="12"/>
        </w:rPr>
        <w:t>│                     │   надбавка    │          │         │          │          │          │          │         │         │         │           │          │          │          │          │          │          │          │          │           │         │         │          │          │          │          │          │          │</w:t>
      </w:r>
    </w:p>
    <w:p w:rsidR="00722026" w:rsidRDefault="00722026">
      <w:pPr>
        <w:pStyle w:val="ConsPlusCell"/>
        <w:jc w:val="both"/>
      </w:pPr>
      <w:r>
        <w:rPr>
          <w:sz w:val="12"/>
        </w:rPr>
        <w:t>└─────────────────────┴───────────────┴──────────┴─────────┴──────────┴──────────┴──────────┴──────────┴─────────┴─────────┴─────────┴───────────┴──────────┴──────────┴──────────┴──────────┴──────────┴──────────┴──────────┴──────────┴───────────┴─────────┴─────────┴──────────┴──────────┴──────────┴──────────┴──────────┴──────────┘</w:t>
      </w: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4</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19" w:name="P2502"/>
      <w:bookmarkEnd w:id="19"/>
      <w:r>
        <w:t>СИСТЕМА ЦЕЛЕВЫХ ИНДИКАТОРОВ</w:t>
      </w:r>
    </w:p>
    <w:p w:rsidR="00722026" w:rsidRDefault="00722026">
      <w:pPr>
        <w:pStyle w:val="ConsPlusNormal"/>
        <w:jc w:val="center"/>
      </w:pPr>
      <w:r>
        <w:t>ГОСУДАРСТВЕННОЙ ПРОГРАММЫ РЕСПУБЛИКИ САХА (ЯКУТИЯ)</w:t>
      </w:r>
    </w:p>
    <w:p w:rsidR="00722026" w:rsidRDefault="00722026">
      <w:pPr>
        <w:pStyle w:val="ConsPlusNormal"/>
        <w:jc w:val="center"/>
      </w:pPr>
      <w:r>
        <w:t>"РАЗВИТИЕ ПРЕДПРИНИМАТЕЛЬСТВА В РЕСПУБЛИКЕ САХА (ЯКУТИЯ)</w:t>
      </w:r>
    </w:p>
    <w:p w:rsidR="00722026" w:rsidRDefault="00722026">
      <w:pPr>
        <w:pStyle w:val="ConsPlusNormal"/>
        <w:jc w:val="center"/>
      </w:pPr>
      <w:r>
        <w:t>НА 2012 - 2019 ГОДЫ" В РАЗРЕЗЕ ПОДПРОГРАММ, ВКЛЮЧЕННЫХ</w:t>
      </w:r>
    </w:p>
    <w:p w:rsidR="00722026" w:rsidRDefault="00722026">
      <w:pPr>
        <w:pStyle w:val="ConsPlusNormal"/>
        <w:jc w:val="center"/>
      </w:pPr>
      <w:r>
        <w:t>В СОСТАВ ГОСУДАРСТВЕННОЙ ПРОГРАММЫ, ПО БАЗОВОМУ</w:t>
      </w:r>
    </w:p>
    <w:p w:rsidR="00722026" w:rsidRDefault="00722026">
      <w:pPr>
        <w:pStyle w:val="ConsPlusNormal"/>
        <w:jc w:val="center"/>
      </w:pPr>
      <w:r>
        <w:t>ВАРИАНТУ РЕАЛИЗАЦИИ ПРОГРАММЫ</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 ред. </w:t>
      </w:r>
      <w:hyperlink r:id="rId128" w:history="1">
        <w:r>
          <w:rPr>
            <w:color w:val="0000FF"/>
          </w:rPr>
          <w:t>Указа</w:t>
        </w:r>
      </w:hyperlink>
      <w:r>
        <w:t xml:space="preserve"> Главы РС(Я) от 17.12.2015 N 853)</w:t>
      </w: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20"/>
        <w:gridCol w:w="4804"/>
        <w:gridCol w:w="1304"/>
        <w:gridCol w:w="2211"/>
        <w:gridCol w:w="1247"/>
        <w:gridCol w:w="1247"/>
        <w:gridCol w:w="1247"/>
        <w:gridCol w:w="1247"/>
        <w:gridCol w:w="1247"/>
        <w:gridCol w:w="1134"/>
        <w:gridCol w:w="1077"/>
        <w:gridCol w:w="1304"/>
        <w:gridCol w:w="1134"/>
        <w:gridCol w:w="1247"/>
      </w:tblGrid>
      <w:tr w:rsidR="00722026">
        <w:tc>
          <w:tcPr>
            <w:tcW w:w="1020" w:type="dxa"/>
            <w:vMerge w:val="restart"/>
            <w:vAlign w:val="center"/>
          </w:tcPr>
          <w:p w:rsidR="00722026" w:rsidRDefault="00722026">
            <w:pPr>
              <w:pStyle w:val="ConsPlusNormal"/>
              <w:jc w:val="center"/>
            </w:pPr>
            <w:r>
              <w:t>N</w:t>
            </w:r>
          </w:p>
        </w:tc>
        <w:tc>
          <w:tcPr>
            <w:tcW w:w="4804" w:type="dxa"/>
            <w:vMerge w:val="restart"/>
            <w:vAlign w:val="center"/>
          </w:tcPr>
          <w:p w:rsidR="00722026" w:rsidRDefault="00722026">
            <w:pPr>
              <w:pStyle w:val="ConsPlusNormal"/>
              <w:jc w:val="center"/>
            </w:pPr>
            <w:r>
              <w:t>Наименование программы/подпрограммы/индикатора</w:t>
            </w:r>
          </w:p>
        </w:tc>
        <w:tc>
          <w:tcPr>
            <w:tcW w:w="1304" w:type="dxa"/>
            <w:vMerge w:val="restart"/>
            <w:vAlign w:val="center"/>
          </w:tcPr>
          <w:p w:rsidR="00722026" w:rsidRDefault="00722026">
            <w:pPr>
              <w:pStyle w:val="ConsPlusNormal"/>
              <w:jc w:val="center"/>
            </w:pPr>
            <w:r>
              <w:t>Единица измерения</w:t>
            </w:r>
          </w:p>
        </w:tc>
        <w:tc>
          <w:tcPr>
            <w:tcW w:w="2211" w:type="dxa"/>
            <w:vMerge w:val="restart"/>
            <w:vAlign w:val="center"/>
          </w:tcPr>
          <w:p w:rsidR="00722026" w:rsidRDefault="00722026">
            <w:pPr>
              <w:pStyle w:val="ConsPlusNormal"/>
              <w:jc w:val="center"/>
            </w:pPr>
            <w:r>
              <w:t>Источник информации</w:t>
            </w:r>
          </w:p>
        </w:tc>
        <w:tc>
          <w:tcPr>
            <w:tcW w:w="12131" w:type="dxa"/>
            <w:gridSpan w:val="10"/>
            <w:vAlign w:val="center"/>
          </w:tcPr>
          <w:p w:rsidR="00722026" w:rsidRDefault="00722026">
            <w:pPr>
              <w:pStyle w:val="ConsPlusNormal"/>
              <w:jc w:val="center"/>
            </w:pPr>
            <w:r>
              <w:t>Значения показателей</w:t>
            </w:r>
          </w:p>
        </w:tc>
      </w:tr>
      <w:tr w:rsidR="00722026">
        <w:tc>
          <w:tcPr>
            <w:tcW w:w="1020" w:type="dxa"/>
            <w:vMerge/>
          </w:tcPr>
          <w:p w:rsidR="00722026" w:rsidRDefault="00722026"/>
        </w:tc>
        <w:tc>
          <w:tcPr>
            <w:tcW w:w="4804" w:type="dxa"/>
            <w:vMerge/>
          </w:tcPr>
          <w:p w:rsidR="00722026" w:rsidRDefault="00722026"/>
        </w:tc>
        <w:tc>
          <w:tcPr>
            <w:tcW w:w="1304" w:type="dxa"/>
            <w:vMerge/>
          </w:tcPr>
          <w:p w:rsidR="00722026" w:rsidRDefault="00722026"/>
        </w:tc>
        <w:tc>
          <w:tcPr>
            <w:tcW w:w="2211" w:type="dxa"/>
            <w:vMerge/>
          </w:tcPr>
          <w:p w:rsidR="00722026" w:rsidRDefault="00722026"/>
        </w:tc>
        <w:tc>
          <w:tcPr>
            <w:tcW w:w="1247" w:type="dxa"/>
            <w:vMerge w:val="restart"/>
            <w:vAlign w:val="center"/>
          </w:tcPr>
          <w:p w:rsidR="00722026" w:rsidRDefault="00722026">
            <w:pPr>
              <w:pStyle w:val="ConsPlusNormal"/>
              <w:jc w:val="center"/>
            </w:pPr>
            <w:r>
              <w:t>2010 (отчетный год)</w:t>
            </w:r>
          </w:p>
        </w:tc>
        <w:tc>
          <w:tcPr>
            <w:tcW w:w="1247" w:type="dxa"/>
            <w:vMerge w:val="restart"/>
            <w:vAlign w:val="center"/>
          </w:tcPr>
          <w:p w:rsidR="00722026" w:rsidRDefault="00722026">
            <w:pPr>
              <w:pStyle w:val="ConsPlusNormal"/>
              <w:jc w:val="center"/>
            </w:pPr>
            <w:r>
              <w:t>2011 (отчетный год)</w:t>
            </w:r>
          </w:p>
        </w:tc>
        <w:tc>
          <w:tcPr>
            <w:tcW w:w="1247" w:type="dxa"/>
            <w:vMerge w:val="restart"/>
            <w:vAlign w:val="center"/>
          </w:tcPr>
          <w:p w:rsidR="00722026" w:rsidRDefault="00722026">
            <w:pPr>
              <w:pStyle w:val="ConsPlusNormal"/>
              <w:jc w:val="center"/>
            </w:pPr>
            <w:r>
              <w:t>2012 (отчетный год)</w:t>
            </w:r>
          </w:p>
        </w:tc>
        <w:tc>
          <w:tcPr>
            <w:tcW w:w="1247" w:type="dxa"/>
            <w:vMerge w:val="restart"/>
            <w:vAlign w:val="center"/>
          </w:tcPr>
          <w:p w:rsidR="00722026" w:rsidRDefault="00722026">
            <w:pPr>
              <w:pStyle w:val="ConsPlusNormal"/>
              <w:jc w:val="center"/>
            </w:pPr>
            <w:r>
              <w:t>2013 (отчетный год)</w:t>
            </w:r>
          </w:p>
        </w:tc>
        <w:tc>
          <w:tcPr>
            <w:tcW w:w="1247" w:type="dxa"/>
            <w:vMerge w:val="restart"/>
            <w:vAlign w:val="center"/>
          </w:tcPr>
          <w:p w:rsidR="00722026" w:rsidRDefault="00722026">
            <w:pPr>
              <w:pStyle w:val="ConsPlusNormal"/>
              <w:jc w:val="center"/>
            </w:pPr>
            <w:r>
              <w:t>2014 (отчетный год)</w:t>
            </w:r>
          </w:p>
        </w:tc>
        <w:tc>
          <w:tcPr>
            <w:tcW w:w="5896" w:type="dxa"/>
            <w:gridSpan w:val="5"/>
            <w:vAlign w:val="center"/>
          </w:tcPr>
          <w:p w:rsidR="00722026" w:rsidRDefault="00722026">
            <w:pPr>
              <w:pStyle w:val="ConsPlusNormal"/>
              <w:jc w:val="center"/>
            </w:pPr>
            <w:r>
              <w:t>Плановый период</w:t>
            </w:r>
          </w:p>
        </w:tc>
      </w:tr>
      <w:tr w:rsidR="00722026">
        <w:tc>
          <w:tcPr>
            <w:tcW w:w="1020" w:type="dxa"/>
            <w:vMerge/>
          </w:tcPr>
          <w:p w:rsidR="00722026" w:rsidRDefault="00722026"/>
        </w:tc>
        <w:tc>
          <w:tcPr>
            <w:tcW w:w="4804" w:type="dxa"/>
            <w:vMerge/>
          </w:tcPr>
          <w:p w:rsidR="00722026" w:rsidRDefault="00722026"/>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Align w:val="center"/>
          </w:tcPr>
          <w:p w:rsidR="00722026" w:rsidRDefault="00722026">
            <w:pPr>
              <w:pStyle w:val="ConsPlusNormal"/>
              <w:jc w:val="center"/>
            </w:pPr>
            <w:r>
              <w:t>2015</w:t>
            </w:r>
          </w:p>
        </w:tc>
        <w:tc>
          <w:tcPr>
            <w:tcW w:w="1077" w:type="dxa"/>
            <w:vAlign w:val="center"/>
          </w:tcPr>
          <w:p w:rsidR="00722026" w:rsidRDefault="00722026">
            <w:pPr>
              <w:pStyle w:val="ConsPlusNormal"/>
              <w:jc w:val="center"/>
            </w:pPr>
            <w:r>
              <w:t>2016</w:t>
            </w:r>
          </w:p>
        </w:tc>
        <w:tc>
          <w:tcPr>
            <w:tcW w:w="1304" w:type="dxa"/>
            <w:vAlign w:val="center"/>
          </w:tcPr>
          <w:p w:rsidR="00722026" w:rsidRDefault="00722026">
            <w:pPr>
              <w:pStyle w:val="ConsPlusNormal"/>
              <w:jc w:val="center"/>
            </w:pPr>
            <w:r>
              <w:t>2017</w:t>
            </w:r>
          </w:p>
        </w:tc>
        <w:tc>
          <w:tcPr>
            <w:tcW w:w="1134" w:type="dxa"/>
            <w:vAlign w:val="center"/>
          </w:tcPr>
          <w:p w:rsidR="00722026" w:rsidRDefault="00722026">
            <w:pPr>
              <w:pStyle w:val="ConsPlusNormal"/>
              <w:jc w:val="center"/>
            </w:pPr>
            <w:r>
              <w:t>2018</w:t>
            </w:r>
          </w:p>
        </w:tc>
        <w:tc>
          <w:tcPr>
            <w:tcW w:w="1247" w:type="dxa"/>
            <w:vAlign w:val="center"/>
          </w:tcPr>
          <w:p w:rsidR="00722026" w:rsidRDefault="00722026">
            <w:pPr>
              <w:pStyle w:val="ConsPlusNormal"/>
              <w:jc w:val="center"/>
            </w:pPr>
            <w:r>
              <w:t>2019</w:t>
            </w:r>
          </w:p>
        </w:tc>
      </w:tr>
      <w:tr w:rsidR="00722026">
        <w:tc>
          <w:tcPr>
            <w:tcW w:w="1020" w:type="dxa"/>
          </w:tcPr>
          <w:p w:rsidR="00722026" w:rsidRDefault="00722026">
            <w:pPr>
              <w:pStyle w:val="ConsPlusNormal"/>
              <w:jc w:val="center"/>
            </w:pPr>
            <w:r>
              <w:t>1</w:t>
            </w:r>
          </w:p>
        </w:tc>
        <w:tc>
          <w:tcPr>
            <w:tcW w:w="4804" w:type="dxa"/>
          </w:tcPr>
          <w:p w:rsidR="00722026" w:rsidRDefault="00722026">
            <w:pPr>
              <w:pStyle w:val="ConsPlusNormal"/>
              <w:jc w:val="center"/>
            </w:pPr>
            <w:r>
              <w:t>2</w:t>
            </w:r>
          </w:p>
        </w:tc>
        <w:tc>
          <w:tcPr>
            <w:tcW w:w="1304" w:type="dxa"/>
            <w:vAlign w:val="center"/>
          </w:tcPr>
          <w:p w:rsidR="00722026" w:rsidRDefault="00722026">
            <w:pPr>
              <w:pStyle w:val="ConsPlusNormal"/>
              <w:jc w:val="center"/>
            </w:pPr>
            <w:r>
              <w:t>3</w:t>
            </w:r>
          </w:p>
        </w:tc>
        <w:tc>
          <w:tcPr>
            <w:tcW w:w="2211" w:type="dxa"/>
            <w:vAlign w:val="center"/>
          </w:tcPr>
          <w:p w:rsidR="00722026" w:rsidRDefault="00722026">
            <w:pPr>
              <w:pStyle w:val="ConsPlusNormal"/>
              <w:jc w:val="center"/>
            </w:pPr>
            <w:r>
              <w:t>4</w:t>
            </w:r>
          </w:p>
        </w:tc>
        <w:tc>
          <w:tcPr>
            <w:tcW w:w="1247" w:type="dxa"/>
            <w:vAlign w:val="center"/>
          </w:tcPr>
          <w:p w:rsidR="00722026" w:rsidRDefault="00722026">
            <w:pPr>
              <w:pStyle w:val="ConsPlusNormal"/>
              <w:jc w:val="center"/>
            </w:pPr>
            <w:r>
              <w:t>5</w:t>
            </w:r>
          </w:p>
        </w:tc>
        <w:tc>
          <w:tcPr>
            <w:tcW w:w="1247" w:type="dxa"/>
            <w:vAlign w:val="center"/>
          </w:tcPr>
          <w:p w:rsidR="00722026" w:rsidRDefault="00722026">
            <w:pPr>
              <w:pStyle w:val="ConsPlusNormal"/>
              <w:jc w:val="center"/>
            </w:pPr>
            <w:r>
              <w:t>6</w:t>
            </w:r>
          </w:p>
        </w:tc>
        <w:tc>
          <w:tcPr>
            <w:tcW w:w="1247" w:type="dxa"/>
            <w:vAlign w:val="center"/>
          </w:tcPr>
          <w:p w:rsidR="00722026" w:rsidRDefault="00722026">
            <w:pPr>
              <w:pStyle w:val="ConsPlusNormal"/>
              <w:jc w:val="center"/>
            </w:pPr>
            <w:r>
              <w:t>7</w:t>
            </w:r>
          </w:p>
        </w:tc>
        <w:tc>
          <w:tcPr>
            <w:tcW w:w="1247" w:type="dxa"/>
            <w:vAlign w:val="center"/>
          </w:tcPr>
          <w:p w:rsidR="00722026" w:rsidRDefault="00722026">
            <w:pPr>
              <w:pStyle w:val="ConsPlusNormal"/>
              <w:jc w:val="center"/>
            </w:pPr>
            <w:r>
              <w:t>8</w:t>
            </w:r>
          </w:p>
        </w:tc>
        <w:tc>
          <w:tcPr>
            <w:tcW w:w="1247" w:type="dxa"/>
            <w:vAlign w:val="center"/>
          </w:tcPr>
          <w:p w:rsidR="00722026" w:rsidRDefault="00722026">
            <w:pPr>
              <w:pStyle w:val="ConsPlusNormal"/>
              <w:jc w:val="center"/>
            </w:pPr>
            <w:r>
              <w:t>9</w:t>
            </w:r>
          </w:p>
        </w:tc>
        <w:tc>
          <w:tcPr>
            <w:tcW w:w="1134" w:type="dxa"/>
            <w:vAlign w:val="center"/>
          </w:tcPr>
          <w:p w:rsidR="00722026" w:rsidRDefault="00722026">
            <w:pPr>
              <w:pStyle w:val="ConsPlusNormal"/>
              <w:jc w:val="center"/>
            </w:pPr>
            <w:r>
              <w:t>10</w:t>
            </w:r>
          </w:p>
        </w:tc>
        <w:tc>
          <w:tcPr>
            <w:tcW w:w="1077" w:type="dxa"/>
            <w:vAlign w:val="center"/>
          </w:tcPr>
          <w:p w:rsidR="00722026" w:rsidRDefault="00722026">
            <w:pPr>
              <w:pStyle w:val="ConsPlusNormal"/>
              <w:jc w:val="center"/>
            </w:pPr>
            <w:r>
              <w:t>11</w:t>
            </w:r>
          </w:p>
        </w:tc>
        <w:tc>
          <w:tcPr>
            <w:tcW w:w="1304" w:type="dxa"/>
            <w:vAlign w:val="center"/>
          </w:tcPr>
          <w:p w:rsidR="00722026" w:rsidRDefault="00722026">
            <w:pPr>
              <w:pStyle w:val="ConsPlusNormal"/>
              <w:jc w:val="center"/>
            </w:pPr>
            <w:r>
              <w:t>12</w:t>
            </w:r>
          </w:p>
        </w:tc>
        <w:tc>
          <w:tcPr>
            <w:tcW w:w="1134" w:type="dxa"/>
            <w:vAlign w:val="center"/>
          </w:tcPr>
          <w:p w:rsidR="00722026" w:rsidRDefault="00722026">
            <w:pPr>
              <w:pStyle w:val="ConsPlusNormal"/>
              <w:jc w:val="center"/>
            </w:pPr>
            <w:r>
              <w:t>13</w:t>
            </w:r>
          </w:p>
        </w:tc>
        <w:tc>
          <w:tcPr>
            <w:tcW w:w="1247" w:type="dxa"/>
            <w:vAlign w:val="center"/>
          </w:tcPr>
          <w:p w:rsidR="00722026" w:rsidRDefault="00722026">
            <w:pPr>
              <w:pStyle w:val="ConsPlusNormal"/>
              <w:jc w:val="center"/>
            </w:pPr>
            <w:r>
              <w:t>14</w:t>
            </w:r>
          </w:p>
        </w:tc>
      </w:tr>
      <w:tr w:rsidR="00722026">
        <w:tc>
          <w:tcPr>
            <w:tcW w:w="1020" w:type="dxa"/>
          </w:tcPr>
          <w:p w:rsidR="00722026" w:rsidRDefault="00722026">
            <w:pPr>
              <w:pStyle w:val="ConsPlusNormal"/>
              <w:jc w:val="center"/>
            </w:pPr>
            <w:r>
              <w:t>1.</w:t>
            </w:r>
          </w:p>
        </w:tc>
        <w:tc>
          <w:tcPr>
            <w:tcW w:w="20450" w:type="dxa"/>
            <w:gridSpan w:val="13"/>
            <w:vAlign w:val="center"/>
          </w:tcPr>
          <w:p w:rsidR="00722026" w:rsidRDefault="00722026">
            <w:pPr>
              <w:pStyle w:val="ConsPlusNormal"/>
              <w:jc w:val="center"/>
            </w:pPr>
            <w:r>
              <w:t>Цель программы: создание и обеспечение благоприятных условий для развития и повышения конкурентоспособности малого и среднего предпринимательства на территории Республики Саха (Якутия)</w:t>
            </w:r>
          </w:p>
        </w:tc>
      </w:tr>
      <w:tr w:rsidR="00722026">
        <w:tc>
          <w:tcPr>
            <w:tcW w:w="1020" w:type="dxa"/>
          </w:tcPr>
          <w:p w:rsidR="00722026" w:rsidRDefault="00722026">
            <w:pPr>
              <w:pStyle w:val="ConsPlusNormal"/>
            </w:pPr>
          </w:p>
        </w:tc>
        <w:tc>
          <w:tcPr>
            <w:tcW w:w="4804" w:type="dxa"/>
          </w:tcPr>
          <w:p w:rsidR="00722026" w:rsidRDefault="00722026">
            <w:pPr>
              <w:pStyle w:val="ConsPlusNormal"/>
            </w:pPr>
            <w:r>
              <w:t>Объем платных услуг, оказанных субъектами малого предпринимательства</w:t>
            </w:r>
          </w:p>
        </w:tc>
        <w:tc>
          <w:tcPr>
            <w:tcW w:w="1304" w:type="dxa"/>
            <w:vAlign w:val="center"/>
          </w:tcPr>
          <w:p w:rsidR="00722026" w:rsidRDefault="00722026">
            <w:pPr>
              <w:pStyle w:val="ConsPlusNormal"/>
              <w:jc w:val="center"/>
            </w:pPr>
            <w:r>
              <w:t>млн руб.</w:t>
            </w:r>
          </w:p>
        </w:tc>
        <w:tc>
          <w:tcPr>
            <w:tcW w:w="2211" w:type="dxa"/>
            <w:vAlign w:val="center"/>
          </w:tcPr>
          <w:p w:rsidR="00722026" w:rsidRDefault="00722026">
            <w:pPr>
              <w:pStyle w:val="ConsPlusNormal"/>
              <w:jc w:val="center"/>
            </w:pPr>
            <w:r>
              <w:t>Показатели статистического наблюдения</w:t>
            </w:r>
          </w:p>
        </w:tc>
        <w:tc>
          <w:tcPr>
            <w:tcW w:w="1247" w:type="dxa"/>
            <w:vAlign w:val="center"/>
          </w:tcPr>
          <w:p w:rsidR="00722026" w:rsidRDefault="00722026">
            <w:pPr>
              <w:pStyle w:val="ConsPlusNormal"/>
              <w:jc w:val="center"/>
            </w:pPr>
            <w:r>
              <w:t>13427,6</w:t>
            </w:r>
          </w:p>
        </w:tc>
        <w:tc>
          <w:tcPr>
            <w:tcW w:w="1247" w:type="dxa"/>
            <w:vAlign w:val="center"/>
          </w:tcPr>
          <w:p w:rsidR="00722026" w:rsidRDefault="00722026">
            <w:pPr>
              <w:pStyle w:val="ConsPlusNormal"/>
              <w:jc w:val="center"/>
            </w:pPr>
            <w:r>
              <w:t>15089,4</w:t>
            </w:r>
          </w:p>
        </w:tc>
        <w:tc>
          <w:tcPr>
            <w:tcW w:w="1247" w:type="dxa"/>
            <w:vAlign w:val="center"/>
          </w:tcPr>
          <w:p w:rsidR="00722026" w:rsidRDefault="00722026">
            <w:pPr>
              <w:pStyle w:val="ConsPlusNormal"/>
              <w:jc w:val="center"/>
            </w:pPr>
            <w:r>
              <w:t>15533,7</w:t>
            </w:r>
          </w:p>
        </w:tc>
        <w:tc>
          <w:tcPr>
            <w:tcW w:w="1247" w:type="dxa"/>
            <w:vAlign w:val="center"/>
          </w:tcPr>
          <w:p w:rsidR="00722026" w:rsidRDefault="00722026">
            <w:pPr>
              <w:pStyle w:val="ConsPlusNormal"/>
              <w:jc w:val="center"/>
            </w:pPr>
            <w:r>
              <w:t>21564,5</w:t>
            </w:r>
          </w:p>
        </w:tc>
        <w:tc>
          <w:tcPr>
            <w:tcW w:w="1247" w:type="dxa"/>
            <w:vAlign w:val="center"/>
          </w:tcPr>
          <w:p w:rsidR="00722026" w:rsidRDefault="00722026">
            <w:pPr>
              <w:pStyle w:val="ConsPlusNormal"/>
              <w:jc w:val="center"/>
            </w:pPr>
            <w:r>
              <w:t>26993,4</w:t>
            </w:r>
          </w:p>
        </w:tc>
        <w:tc>
          <w:tcPr>
            <w:tcW w:w="1134" w:type="dxa"/>
            <w:vAlign w:val="center"/>
          </w:tcPr>
          <w:p w:rsidR="00722026" w:rsidRDefault="00722026">
            <w:pPr>
              <w:pStyle w:val="ConsPlusNormal"/>
              <w:jc w:val="center"/>
            </w:pPr>
            <w:r>
              <w:t>15669,87</w:t>
            </w:r>
          </w:p>
        </w:tc>
        <w:tc>
          <w:tcPr>
            <w:tcW w:w="1077" w:type="dxa"/>
            <w:vAlign w:val="center"/>
          </w:tcPr>
          <w:p w:rsidR="00722026" w:rsidRDefault="00722026">
            <w:pPr>
              <w:pStyle w:val="ConsPlusNormal"/>
              <w:jc w:val="center"/>
            </w:pPr>
            <w:r>
              <w:t>16202,65</w:t>
            </w:r>
          </w:p>
        </w:tc>
        <w:tc>
          <w:tcPr>
            <w:tcW w:w="1304" w:type="dxa"/>
            <w:vAlign w:val="center"/>
          </w:tcPr>
          <w:p w:rsidR="00722026" w:rsidRDefault="00722026">
            <w:pPr>
              <w:pStyle w:val="ConsPlusNormal"/>
              <w:jc w:val="center"/>
            </w:pPr>
            <w:r>
              <w:t>16753,54</w:t>
            </w:r>
          </w:p>
        </w:tc>
        <w:tc>
          <w:tcPr>
            <w:tcW w:w="1134" w:type="dxa"/>
            <w:vAlign w:val="center"/>
          </w:tcPr>
          <w:p w:rsidR="00722026" w:rsidRDefault="00722026">
            <w:pPr>
              <w:pStyle w:val="ConsPlusNormal"/>
              <w:jc w:val="center"/>
            </w:pPr>
            <w:r>
              <w:t>17323,16</w:t>
            </w:r>
          </w:p>
        </w:tc>
        <w:tc>
          <w:tcPr>
            <w:tcW w:w="1247" w:type="dxa"/>
            <w:vAlign w:val="center"/>
          </w:tcPr>
          <w:p w:rsidR="00722026" w:rsidRDefault="00722026">
            <w:pPr>
              <w:pStyle w:val="ConsPlusNormal"/>
              <w:jc w:val="center"/>
            </w:pPr>
            <w:r>
              <w:t>17912,15</w:t>
            </w:r>
          </w:p>
        </w:tc>
      </w:tr>
      <w:tr w:rsidR="00722026">
        <w:tc>
          <w:tcPr>
            <w:tcW w:w="1020" w:type="dxa"/>
          </w:tcPr>
          <w:p w:rsidR="00722026" w:rsidRDefault="00722026">
            <w:pPr>
              <w:pStyle w:val="ConsPlusNormal"/>
            </w:pPr>
          </w:p>
        </w:tc>
        <w:tc>
          <w:tcPr>
            <w:tcW w:w="4804" w:type="dxa"/>
          </w:tcPr>
          <w:p w:rsidR="00722026" w:rsidRDefault="00722026">
            <w:pPr>
              <w:pStyle w:val="ConsPlusNormal"/>
            </w:pPr>
            <w:r>
              <w:t>Оборот продукции (услуг), производимой малыми предприятиями, в том числе микропредприятиями и индивидуальными предпринимателями</w:t>
            </w:r>
          </w:p>
        </w:tc>
        <w:tc>
          <w:tcPr>
            <w:tcW w:w="1304" w:type="dxa"/>
            <w:vAlign w:val="center"/>
          </w:tcPr>
          <w:p w:rsidR="00722026" w:rsidRDefault="00722026">
            <w:pPr>
              <w:pStyle w:val="ConsPlusNormal"/>
              <w:jc w:val="center"/>
            </w:pPr>
            <w:r>
              <w:t>млн руб.</w:t>
            </w:r>
          </w:p>
        </w:tc>
        <w:tc>
          <w:tcPr>
            <w:tcW w:w="2211" w:type="dxa"/>
            <w:vAlign w:val="center"/>
          </w:tcPr>
          <w:p w:rsidR="00722026" w:rsidRDefault="00722026">
            <w:pPr>
              <w:pStyle w:val="ConsPlusNormal"/>
              <w:jc w:val="center"/>
            </w:pPr>
            <w:r>
              <w:t>Показатели статистического наблюдения</w:t>
            </w:r>
          </w:p>
        </w:tc>
        <w:tc>
          <w:tcPr>
            <w:tcW w:w="1247" w:type="dxa"/>
            <w:vAlign w:val="center"/>
          </w:tcPr>
          <w:p w:rsidR="00722026" w:rsidRDefault="00722026">
            <w:pPr>
              <w:pStyle w:val="ConsPlusNormal"/>
              <w:jc w:val="center"/>
            </w:pPr>
            <w:r>
              <w:t>143422,1</w:t>
            </w:r>
          </w:p>
        </w:tc>
        <w:tc>
          <w:tcPr>
            <w:tcW w:w="1247" w:type="dxa"/>
            <w:vAlign w:val="center"/>
          </w:tcPr>
          <w:p w:rsidR="00722026" w:rsidRDefault="00722026">
            <w:pPr>
              <w:pStyle w:val="ConsPlusNormal"/>
              <w:jc w:val="center"/>
            </w:pPr>
            <w:r>
              <w:t>203406,6</w:t>
            </w:r>
          </w:p>
        </w:tc>
        <w:tc>
          <w:tcPr>
            <w:tcW w:w="1247" w:type="dxa"/>
            <w:vAlign w:val="center"/>
          </w:tcPr>
          <w:p w:rsidR="00722026" w:rsidRDefault="00722026">
            <w:pPr>
              <w:pStyle w:val="ConsPlusNormal"/>
              <w:jc w:val="center"/>
            </w:pPr>
            <w:r>
              <w:t>213576,1</w:t>
            </w:r>
          </w:p>
        </w:tc>
        <w:tc>
          <w:tcPr>
            <w:tcW w:w="1247" w:type="dxa"/>
            <w:vAlign w:val="center"/>
          </w:tcPr>
          <w:p w:rsidR="00722026" w:rsidRDefault="00722026">
            <w:pPr>
              <w:pStyle w:val="ConsPlusNormal"/>
              <w:jc w:val="center"/>
            </w:pPr>
            <w:r>
              <w:t>224679,9</w:t>
            </w:r>
          </w:p>
        </w:tc>
        <w:tc>
          <w:tcPr>
            <w:tcW w:w="1247" w:type="dxa"/>
            <w:vAlign w:val="center"/>
          </w:tcPr>
          <w:p w:rsidR="00722026" w:rsidRDefault="00722026">
            <w:pPr>
              <w:pStyle w:val="ConsPlusNormal"/>
              <w:jc w:val="center"/>
            </w:pPr>
            <w:r>
              <w:t>242698,2</w:t>
            </w:r>
          </w:p>
        </w:tc>
        <w:tc>
          <w:tcPr>
            <w:tcW w:w="1134" w:type="dxa"/>
            <w:vAlign w:val="center"/>
          </w:tcPr>
          <w:p w:rsidR="00722026" w:rsidRDefault="00722026">
            <w:pPr>
              <w:pStyle w:val="ConsPlusNormal"/>
              <w:jc w:val="center"/>
            </w:pPr>
            <w:r>
              <w:t>251818</w:t>
            </w:r>
          </w:p>
        </w:tc>
        <w:tc>
          <w:tcPr>
            <w:tcW w:w="1077" w:type="dxa"/>
            <w:vAlign w:val="center"/>
          </w:tcPr>
          <w:p w:rsidR="00722026" w:rsidRDefault="00722026">
            <w:pPr>
              <w:pStyle w:val="ConsPlusNormal"/>
              <w:jc w:val="center"/>
            </w:pPr>
            <w:r>
              <w:t>266927,1</w:t>
            </w:r>
          </w:p>
        </w:tc>
        <w:tc>
          <w:tcPr>
            <w:tcW w:w="1304" w:type="dxa"/>
            <w:vAlign w:val="center"/>
          </w:tcPr>
          <w:p w:rsidR="00722026" w:rsidRDefault="00722026">
            <w:pPr>
              <w:pStyle w:val="ConsPlusNormal"/>
              <w:jc w:val="center"/>
            </w:pPr>
            <w:r>
              <w:t>282942,7</w:t>
            </w:r>
          </w:p>
        </w:tc>
        <w:tc>
          <w:tcPr>
            <w:tcW w:w="1134" w:type="dxa"/>
            <w:vAlign w:val="center"/>
          </w:tcPr>
          <w:p w:rsidR="00722026" w:rsidRDefault="00722026">
            <w:pPr>
              <w:pStyle w:val="ConsPlusNormal"/>
              <w:jc w:val="center"/>
            </w:pPr>
            <w:r>
              <w:t>297652,9</w:t>
            </w:r>
          </w:p>
        </w:tc>
        <w:tc>
          <w:tcPr>
            <w:tcW w:w="1247" w:type="dxa"/>
            <w:vAlign w:val="center"/>
          </w:tcPr>
          <w:p w:rsidR="00722026" w:rsidRDefault="00722026">
            <w:pPr>
              <w:pStyle w:val="ConsPlusNormal"/>
              <w:jc w:val="center"/>
            </w:pPr>
            <w:r>
              <w:t>313127,9</w:t>
            </w:r>
          </w:p>
        </w:tc>
      </w:tr>
      <w:tr w:rsidR="00722026">
        <w:tc>
          <w:tcPr>
            <w:tcW w:w="1020" w:type="dxa"/>
          </w:tcPr>
          <w:p w:rsidR="00722026" w:rsidRDefault="00722026">
            <w:pPr>
              <w:pStyle w:val="ConsPlusNormal"/>
              <w:jc w:val="center"/>
            </w:pPr>
            <w:r>
              <w:t>1.1.</w:t>
            </w:r>
          </w:p>
        </w:tc>
        <w:tc>
          <w:tcPr>
            <w:tcW w:w="20450" w:type="dxa"/>
            <w:gridSpan w:val="13"/>
            <w:vAlign w:val="center"/>
          </w:tcPr>
          <w:p w:rsidR="00722026" w:rsidRDefault="00722026">
            <w:pPr>
              <w:pStyle w:val="ConsPlusNormal"/>
              <w:jc w:val="center"/>
            </w:pPr>
            <w:r>
              <w:t>Стратегическое направление N 1. Повышение конкурентоспособности субъектов малого и среднего предпринимательства, производящих и реализующих товары (работы, услуги)</w:t>
            </w:r>
          </w:p>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1. Упрощение доступа субъектов малого и среднего предпринимательства к финансовым средствам</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1.1.1.</w:t>
            </w:r>
          </w:p>
        </w:tc>
        <w:tc>
          <w:tcPr>
            <w:tcW w:w="4804" w:type="dxa"/>
          </w:tcPr>
          <w:p w:rsidR="00722026" w:rsidRDefault="00722026">
            <w:pPr>
              <w:pStyle w:val="ConsPlusNormal"/>
              <w:jc w:val="both"/>
            </w:pPr>
            <w:r>
              <w:t>Предоставление поручительств субъектам малого и среднего предпринимательства и организациям инфраструктуры поддержки субъектов малого и среднего предпринимательства</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92</w:t>
            </w:r>
          </w:p>
        </w:tc>
        <w:tc>
          <w:tcPr>
            <w:tcW w:w="1247" w:type="dxa"/>
            <w:vMerge w:val="restart"/>
            <w:vAlign w:val="center"/>
          </w:tcPr>
          <w:p w:rsidR="00722026" w:rsidRDefault="00722026">
            <w:pPr>
              <w:pStyle w:val="ConsPlusNormal"/>
              <w:jc w:val="center"/>
            </w:pPr>
            <w:r>
              <w:t>57</w:t>
            </w:r>
          </w:p>
        </w:tc>
        <w:tc>
          <w:tcPr>
            <w:tcW w:w="1247" w:type="dxa"/>
            <w:vMerge w:val="restart"/>
            <w:vAlign w:val="center"/>
          </w:tcPr>
          <w:p w:rsidR="00722026" w:rsidRDefault="00722026">
            <w:pPr>
              <w:pStyle w:val="ConsPlusNormal"/>
              <w:jc w:val="center"/>
            </w:pPr>
            <w:r>
              <w:t>45</w:t>
            </w:r>
          </w:p>
        </w:tc>
        <w:tc>
          <w:tcPr>
            <w:tcW w:w="1134" w:type="dxa"/>
            <w:vMerge w:val="restart"/>
            <w:vAlign w:val="center"/>
          </w:tcPr>
          <w:p w:rsidR="00722026" w:rsidRDefault="00722026">
            <w:pPr>
              <w:pStyle w:val="ConsPlusNormal"/>
              <w:jc w:val="center"/>
            </w:pPr>
            <w:r>
              <w:t>63</w:t>
            </w:r>
          </w:p>
        </w:tc>
        <w:tc>
          <w:tcPr>
            <w:tcW w:w="1077" w:type="dxa"/>
            <w:vMerge w:val="restart"/>
            <w:vAlign w:val="center"/>
          </w:tcPr>
          <w:p w:rsidR="00722026" w:rsidRDefault="00722026">
            <w:pPr>
              <w:pStyle w:val="ConsPlusNormal"/>
              <w:jc w:val="center"/>
            </w:pPr>
            <w:r>
              <w:t>10</w:t>
            </w:r>
          </w:p>
        </w:tc>
        <w:tc>
          <w:tcPr>
            <w:tcW w:w="1304" w:type="dxa"/>
            <w:vMerge w:val="restart"/>
            <w:vAlign w:val="center"/>
          </w:tcPr>
          <w:p w:rsidR="00722026" w:rsidRDefault="00722026">
            <w:pPr>
              <w:pStyle w:val="ConsPlusNormal"/>
              <w:jc w:val="center"/>
            </w:pPr>
            <w:r>
              <w:t>10</w:t>
            </w:r>
          </w:p>
        </w:tc>
        <w:tc>
          <w:tcPr>
            <w:tcW w:w="1134" w:type="dxa"/>
            <w:vMerge w:val="restart"/>
            <w:vAlign w:val="center"/>
          </w:tcPr>
          <w:p w:rsidR="00722026" w:rsidRDefault="00722026">
            <w:pPr>
              <w:pStyle w:val="ConsPlusNormal"/>
              <w:jc w:val="center"/>
            </w:pPr>
            <w:r>
              <w:t>10</w:t>
            </w:r>
          </w:p>
        </w:tc>
        <w:tc>
          <w:tcPr>
            <w:tcW w:w="1247" w:type="dxa"/>
            <w:vMerge w:val="restart"/>
            <w:vAlign w:val="center"/>
          </w:tcPr>
          <w:p w:rsidR="00722026" w:rsidRDefault="00722026">
            <w:pPr>
              <w:pStyle w:val="ConsPlusNormal"/>
              <w:jc w:val="center"/>
            </w:pPr>
            <w:r>
              <w:t>10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1.1.2.</w:t>
            </w:r>
          </w:p>
        </w:tc>
        <w:tc>
          <w:tcPr>
            <w:tcW w:w="4804" w:type="dxa"/>
          </w:tcPr>
          <w:p w:rsidR="00722026" w:rsidRDefault="00722026">
            <w:pPr>
              <w:pStyle w:val="ConsPlusNormal"/>
              <w:jc w:val="both"/>
            </w:pPr>
            <w:r>
              <w:t>Субсидирование части затрат, понесенных субъектами малого и среднего предпринимательства, осуществляющими деятельность в сельских населенных пунктах в сфере производства продукции, оказания социально значимых услуг населению по уплате процентов по кредитам, полученным в кредитных организациях, по займам, полученным в кредитных потребительских кооперативах, по лизинговым платежам в части доходов лизингодателя</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72</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1.1.3.</w:t>
            </w:r>
          </w:p>
        </w:tc>
        <w:tc>
          <w:tcPr>
            <w:tcW w:w="4804" w:type="dxa"/>
          </w:tcPr>
          <w:p w:rsidR="00722026" w:rsidRDefault="00722026">
            <w:pPr>
              <w:pStyle w:val="ConsPlusNormal"/>
              <w:jc w:val="both"/>
            </w:pPr>
            <w:r>
              <w:t>Предоставление грантов начинающим субъектам малого предпринимательства</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542</w:t>
            </w:r>
          </w:p>
        </w:tc>
        <w:tc>
          <w:tcPr>
            <w:tcW w:w="1247" w:type="dxa"/>
            <w:vMerge w:val="restart"/>
            <w:vAlign w:val="center"/>
          </w:tcPr>
          <w:p w:rsidR="00722026" w:rsidRDefault="00722026">
            <w:pPr>
              <w:pStyle w:val="ConsPlusNormal"/>
              <w:jc w:val="center"/>
            </w:pPr>
            <w:r>
              <w:t>134</w:t>
            </w:r>
          </w:p>
        </w:tc>
        <w:tc>
          <w:tcPr>
            <w:tcW w:w="1247" w:type="dxa"/>
            <w:vMerge w:val="restart"/>
            <w:vAlign w:val="center"/>
          </w:tcPr>
          <w:p w:rsidR="00722026" w:rsidRDefault="00722026">
            <w:pPr>
              <w:pStyle w:val="ConsPlusNormal"/>
              <w:jc w:val="center"/>
            </w:pPr>
            <w:r>
              <w:t>409</w:t>
            </w:r>
          </w:p>
        </w:tc>
        <w:tc>
          <w:tcPr>
            <w:tcW w:w="1134" w:type="dxa"/>
            <w:vMerge w:val="restart"/>
            <w:vAlign w:val="center"/>
          </w:tcPr>
          <w:p w:rsidR="00722026" w:rsidRDefault="00722026">
            <w:pPr>
              <w:pStyle w:val="ConsPlusNormal"/>
              <w:jc w:val="center"/>
            </w:pPr>
            <w:r>
              <w:t>66</w:t>
            </w:r>
          </w:p>
        </w:tc>
        <w:tc>
          <w:tcPr>
            <w:tcW w:w="1077" w:type="dxa"/>
            <w:vMerge w:val="restart"/>
            <w:vAlign w:val="center"/>
          </w:tcPr>
          <w:p w:rsidR="00722026" w:rsidRDefault="00722026">
            <w:pPr>
              <w:pStyle w:val="ConsPlusNormal"/>
              <w:jc w:val="center"/>
            </w:pPr>
            <w:r>
              <w:t>33</w:t>
            </w:r>
          </w:p>
        </w:tc>
        <w:tc>
          <w:tcPr>
            <w:tcW w:w="1304" w:type="dxa"/>
            <w:vMerge w:val="restart"/>
            <w:vAlign w:val="center"/>
          </w:tcPr>
          <w:p w:rsidR="00722026" w:rsidRDefault="00722026">
            <w:pPr>
              <w:pStyle w:val="ConsPlusNormal"/>
              <w:jc w:val="center"/>
            </w:pPr>
            <w:r>
              <w:t>167</w:t>
            </w:r>
          </w:p>
        </w:tc>
        <w:tc>
          <w:tcPr>
            <w:tcW w:w="1134" w:type="dxa"/>
            <w:vMerge w:val="restart"/>
            <w:vAlign w:val="center"/>
          </w:tcPr>
          <w:p w:rsidR="00722026" w:rsidRDefault="00722026">
            <w:pPr>
              <w:pStyle w:val="ConsPlusNormal"/>
              <w:jc w:val="center"/>
            </w:pPr>
            <w:r>
              <w:t>167</w:t>
            </w:r>
          </w:p>
        </w:tc>
        <w:tc>
          <w:tcPr>
            <w:tcW w:w="1247" w:type="dxa"/>
            <w:vMerge w:val="restart"/>
            <w:vAlign w:val="center"/>
          </w:tcPr>
          <w:p w:rsidR="00722026" w:rsidRDefault="00722026">
            <w:pPr>
              <w:pStyle w:val="ConsPlusNormal"/>
              <w:jc w:val="center"/>
            </w:pPr>
            <w:r>
              <w:t>167</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1.1.4.</w:t>
            </w:r>
          </w:p>
        </w:tc>
        <w:tc>
          <w:tcPr>
            <w:tcW w:w="4804" w:type="dxa"/>
          </w:tcPr>
          <w:p w:rsidR="00722026" w:rsidRDefault="00722026">
            <w:pPr>
              <w:pStyle w:val="ConsPlusNormal"/>
              <w:jc w:val="both"/>
            </w:pPr>
            <w:r>
              <w:t>Создание и развитие системы микрофинансирования</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862</w:t>
            </w:r>
          </w:p>
        </w:tc>
        <w:tc>
          <w:tcPr>
            <w:tcW w:w="1247" w:type="dxa"/>
            <w:vMerge w:val="restart"/>
            <w:vAlign w:val="center"/>
          </w:tcPr>
          <w:p w:rsidR="00722026" w:rsidRDefault="00722026">
            <w:pPr>
              <w:pStyle w:val="ConsPlusNormal"/>
              <w:jc w:val="center"/>
            </w:pPr>
            <w:r>
              <w:t>528</w:t>
            </w:r>
          </w:p>
        </w:tc>
        <w:tc>
          <w:tcPr>
            <w:tcW w:w="1247" w:type="dxa"/>
            <w:vMerge w:val="restart"/>
            <w:vAlign w:val="center"/>
          </w:tcPr>
          <w:p w:rsidR="00722026" w:rsidRDefault="00722026">
            <w:pPr>
              <w:pStyle w:val="ConsPlusNormal"/>
              <w:jc w:val="center"/>
            </w:pPr>
            <w:r>
              <w:t>342</w:t>
            </w:r>
          </w:p>
        </w:tc>
        <w:tc>
          <w:tcPr>
            <w:tcW w:w="1134" w:type="dxa"/>
            <w:vMerge w:val="restart"/>
            <w:vAlign w:val="center"/>
          </w:tcPr>
          <w:p w:rsidR="00722026" w:rsidRDefault="00722026">
            <w:pPr>
              <w:pStyle w:val="ConsPlusNormal"/>
              <w:jc w:val="center"/>
            </w:pPr>
            <w:r>
              <w:t>190</w:t>
            </w:r>
          </w:p>
        </w:tc>
        <w:tc>
          <w:tcPr>
            <w:tcW w:w="1077" w:type="dxa"/>
            <w:vMerge w:val="restart"/>
            <w:vAlign w:val="center"/>
          </w:tcPr>
          <w:p w:rsidR="00722026" w:rsidRDefault="00722026">
            <w:pPr>
              <w:pStyle w:val="ConsPlusNormal"/>
              <w:jc w:val="center"/>
            </w:pPr>
            <w:r>
              <w:t>110</w:t>
            </w:r>
          </w:p>
        </w:tc>
        <w:tc>
          <w:tcPr>
            <w:tcW w:w="1304" w:type="dxa"/>
            <w:vMerge w:val="restart"/>
            <w:vAlign w:val="center"/>
          </w:tcPr>
          <w:p w:rsidR="00722026" w:rsidRDefault="00722026">
            <w:pPr>
              <w:pStyle w:val="ConsPlusNormal"/>
              <w:jc w:val="center"/>
            </w:pPr>
            <w:r>
              <w:t>110</w:t>
            </w:r>
          </w:p>
        </w:tc>
        <w:tc>
          <w:tcPr>
            <w:tcW w:w="1134" w:type="dxa"/>
            <w:vMerge w:val="restart"/>
            <w:vAlign w:val="center"/>
          </w:tcPr>
          <w:p w:rsidR="00722026" w:rsidRDefault="00722026">
            <w:pPr>
              <w:pStyle w:val="ConsPlusNormal"/>
              <w:jc w:val="center"/>
            </w:pPr>
            <w:r>
              <w:t>110</w:t>
            </w:r>
          </w:p>
        </w:tc>
        <w:tc>
          <w:tcPr>
            <w:tcW w:w="1247" w:type="dxa"/>
            <w:vMerge w:val="restart"/>
            <w:vAlign w:val="center"/>
          </w:tcPr>
          <w:p w:rsidR="00722026" w:rsidRDefault="00722026">
            <w:pPr>
              <w:pStyle w:val="ConsPlusNormal"/>
              <w:jc w:val="center"/>
            </w:pPr>
            <w:r>
              <w:t>110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1.1.5.</w:t>
            </w:r>
          </w:p>
        </w:tc>
        <w:tc>
          <w:tcPr>
            <w:tcW w:w="4804" w:type="dxa"/>
          </w:tcPr>
          <w:p w:rsidR="00722026" w:rsidRDefault="00722026">
            <w:pPr>
              <w:pStyle w:val="ConsPlusNormal"/>
              <w:jc w:val="both"/>
            </w:pPr>
            <w:r>
              <w:t>Предоставление микрозаймов субъектам малого и среднего предпринимательства на срок до трех лет</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100</w:t>
            </w:r>
          </w:p>
        </w:tc>
        <w:tc>
          <w:tcPr>
            <w:tcW w:w="1247" w:type="dxa"/>
            <w:vMerge w:val="restart"/>
            <w:vAlign w:val="center"/>
          </w:tcPr>
          <w:p w:rsidR="00722026" w:rsidRDefault="00722026">
            <w:pPr>
              <w:pStyle w:val="ConsPlusNormal"/>
              <w:jc w:val="center"/>
            </w:pPr>
            <w:r>
              <w:t>57</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1.1.6.</w:t>
            </w:r>
          </w:p>
        </w:tc>
        <w:tc>
          <w:tcPr>
            <w:tcW w:w="4804" w:type="dxa"/>
          </w:tcPr>
          <w:p w:rsidR="00722026" w:rsidRDefault="00722026">
            <w:pPr>
              <w:pStyle w:val="ConsPlusNormal"/>
              <w:jc w:val="both"/>
            </w:pPr>
            <w:r>
              <w:t>Предоставление инвестиционных займов до 5 млн руб. сроком до 5 лет не ниже ставки рефинансирования ЦБ РФ</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16</w:t>
            </w:r>
          </w:p>
        </w:tc>
        <w:tc>
          <w:tcPr>
            <w:tcW w:w="1247" w:type="dxa"/>
            <w:vMerge w:val="restart"/>
            <w:vAlign w:val="center"/>
          </w:tcPr>
          <w:p w:rsidR="00722026" w:rsidRDefault="00722026">
            <w:pPr>
              <w:pStyle w:val="ConsPlusNormal"/>
              <w:jc w:val="center"/>
            </w:pPr>
            <w:r>
              <w:t>6</w:t>
            </w:r>
          </w:p>
        </w:tc>
        <w:tc>
          <w:tcPr>
            <w:tcW w:w="1134" w:type="dxa"/>
            <w:vMerge w:val="restart"/>
            <w:vAlign w:val="center"/>
          </w:tcPr>
          <w:p w:rsidR="00722026" w:rsidRDefault="00722026">
            <w:pPr>
              <w:pStyle w:val="ConsPlusNormal"/>
              <w:jc w:val="center"/>
            </w:pPr>
            <w:r>
              <w:t>68</w:t>
            </w:r>
          </w:p>
        </w:tc>
        <w:tc>
          <w:tcPr>
            <w:tcW w:w="1077" w:type="dxa"/>
            <w:vMerge w:val="restart"/>
            <w:vAlign w:val="center"/>
          </w:tcPr>
          <w:p w:rsidR="00722026" w:rsidRDefault="00722026">
            <w:pPr>
              <w:pStyle w:val="ConsPlusNormal"/>
              <w:jc w:val="center"/>
            </w:pPr>
            <w:r>
              <w:t>24</w:t>
            </w:r>
          </w:p>
        </w:tc>
        <w:tc>
          <w:tcPr>
            <w:tcW w:w="1304" w:type="dxa"/>
            <w:vMerge w:val="restart"/>
            <w:vAlign w:val="center"/>
          </w:tcPr>
          <w:p w:rsidR="00722026" w:rsidRDefault="00722026">
            <w:pPr>
              <w:pStyle w:val="ConsPlusNormal"/>
              <w:jc w:val="center"/>
            </w:pPr>
            <w:r>
              <w:t>14</w:t>
            </w:r>
          </w:p>
        </w:tc>
        <w:tc>
          <w:tcPr>
            <w:tcW w:w="1134" w:type="dxa"/>
            <w:vMerge w:val="restart"/>
            <w:vAlign w:val="center"/>
          </w:tcPr>
          <w:p w:rsidR="00722026" w:rsidRDefault="00722026">
            <w:pPr>
              <w:pStyle w:val="ConsPlusNormal"/>
              <w:jc w:val="center"/>
            </w:pPr>
            <w:r>
              <w:t>14</w:t>
            </w:r>
          </w:p>
        </w:tc>
        <w:tc>
          <w:tcPr>
            <w:tcW w:w="1247" w:type="dxa"/>
            <w:vMerge w:val="restart"/>
            <w:vAlign w:val="center"/>
          </w:tcPr>
          <w:p w:rsidR="00722026" w:rsidRDefault="00722026">
            <w:pPr>
              <w:pStyle w:val="ConsPlusNormal"/>
              <w:jc w:val="center"/>
            </w:pPr>
            <w:r>
              <w:t>14</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Borders>
              <w:bottom w:val="nil"/>
            </w:tcBorders>
          </w:tcPr>
          <w:p w:rsidR="00722026" w:rsidRDefault="00722026">
            <w:pPr>
              <w:pStyle w:val="ConsPlusNormal"/>
              <w:jc w:val="center"/>
            </w:pPr>
            <w:r>
              <w:t>1.1.7.</w:t>
            </w:r>
          </w:p>
        </w:tc>
        <w:tc>
          <w:tcPr>
            <w:tcW w:w="4804" w:type="dxa"/>
          </w:tcPr>
          <w:p w:rsidR="00722026" w:rsidRDefault="00722026">
            <w:pPr>
              <w:pStyle w:val="ConsPlusNormal"/>
              <w:jc w:val="both"/>
            </w:pPr>
            <w:r>
              <w:t>Предоставление экспресс-займов субъектам малого и среднего предпринимательства</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12</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tcBorders>
              <w:top w:val="nil"/>
            </w:tcBorders>
          </w:tcPr>
          <w:p w:rsidR="00722026" w:rsidRDefault="00722026">
            <w:pPr>
              <w:pStyle w:val="ConsPlusNormal"/>
              <w:jc w:val="center"/>
            </w:pPr>
            <w:r>
              <w:t>1.1.8.</w:t>
            </w:r>
          </w:p>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1.1.9.</w:t>
            </w:r>
          </w:p>
        </w:tc>
        <w:tc>
          <w:tcPr>
            <w:tcW w:w="4804" w:type="dxa"/>
          </w:tcPr>
          <w:p w:rsidR="00722026" w:rsidRDefault="00722026">
            <w:pPr>
              <w:pStyle w:val="ConsPlusNormal"/>
              <w:jc w:val="both"/>
            </w:pPr>
            <w:r>
              <w:t>Софинансирование муниципальных программ развития предпринимательства</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97</w:t>
            </w:r>
          </w:p>
        </w:tc>
        <w:tc>
          <w:tcPr>
            <w:tcW w:w="1247" w:type="dxa"/>
            <w:vMerge w:val="restart"/>
            <w:vAlign w:val="center"/>
          </w:tcPr>
          <w:p w:rsidR="00722026" w:rsidRDefault="00722026">
            <w:pPr>
              <w:pStyle w:val="ConsPlusNormal"/>
              <w:jc w:val="center"/>
            </w:pPr>
            <w:r>
              <w:t>1633</w:t>
            </w:r>
          </w:p>
        </w:tc>
        <w:tc>
          <w:tcPr>
            <w:tcW w:w="1247" w:type="dxa"/>
            <w:vMerge w:val="restart"/>
            <w:vAlign w:val="center"/>
          </w:tcPr>
          <w:p w:rsidR="00722026" w:rsidRDefault="00722026">
            <w:pPr>
              <w:pStyle w:val="ConsPlusNormal"/>
              <w:jc w:val="center"/>
            </w:pPr>
            <w:r>
              <w:t>600</w:t>
            </w:r>
          </w:p>
        </w:tc>
        <w:tc>
          <w:tcPr>
            <w:tcW w:w="1134" w:type="dxa"/>
            <w:vMerge w:val="restart"/>
            <w:vAlign w:val="center"/>
          </w:tcPr>
          <w:p w:rsidR="00722026" w:rsidRDefault="00722026">
            <w:pPr>
              <w:pStyle w:val="ConsPlusNormal"/>
              <w:jc w:val="center"/>
            </w:pPr>
            <w:r>
              <w:t>3357</w:t>
            </w:r>
          </w:p>
        </w:tc>
        <w:tc>
          <w:tcPr>
            <w:tcW w:w="1077" w:type="dxa"/>
            <w:vMerge w:val="restart"/>
            <w:vAlign w:val="center"/>
          </w:tcPr>
          <w:p w:rsidR="00722026" w:rsidRDefault="00722026">
            <w:pPr>
              <w:pStyle w:val="ConsPlusNormal"/>
              <w:jc w:val="center"/>
            </w:pPr>
            <w:r>
              <w:t>3000</w:t>
            </w:r>
          </w:p>
        </w:tc>
        <w:tc>
          <w:tcPr>
            <w:tcW w:w="1304" w:type="dxa"/>
            <w:vMerge w:val="restart"/>
            <w:vAlign w:val="center"/>
          </w:tcPr>
          <w:p w:rsidR="00722026" w:rsidRDefault="00722026">
            <w:pPr>
              <w:pStyle w:val="ConsPlusNormal"/>
              <w:jc w:val="center"/>
            </w:pPr>
            <w:r>
              <w:t>3000</w:t>
            </w:r>
          </w:p>
        </w:tc>
        <w:tc>
          <w:tcPr>
            <w:tcW w:w="1134" w:type="dxa"/>
            <w:vMerge w:val="restart"/>
            <w:vAlign w:val="center"/>
          </w:tcPr>
          <w:p w:rsidR="00722026" w:rsidRDefault="00722026">
            <w:pPr>
              <w:pStyle w:val="ConsPlusNormal"/>
              <w:jc w:val="center"/>
            </w:pPr>
            <w:r>
              <w:t>3000</w:t>
            </w:r>
          </w:p>
        </w:tc>
        <w:tc>
          <w:tcPr>
            <w:tcW w:w="1247" w:type="dxa"/>
            <w:vMerge w:val="restart"/>
            <w:vAlign w:val="center"/>
          </w:tcPr>
          <w:p w:rsidR="00722026" w:rsidRDefault="00722026">
            <w:pPr>
              <w:pStyle w:val="ConsPlusNormal"/>
              <w:jc w:val="center"/>
            </w:pPr>
            <w:r>
              <w:t>3000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2. Развитие инновационного потенциала малого бизнеса Республики Саха (Якутия)</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1.1.10.</w:t>
            </w:r>
          </w:p>
        </w:tc>
        <w:tc>
          <w:tcPr>
            <w:tcW w:w="4804" w:type="dxa"/>
          </w:tcPr>
          <w:p w:rsidR="00722026" w:rsidRDefault="00722026">
            <w:pPr>
              <w:pStyle w:val="ConsPlusNormal"/>
              <w:jc w:val="both"/>
            </w:pPr>
            <w:r>
              <w:t>Поддержка начинающих малых инновационных компаний - гранты инновационным компаниям</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12</w:t>
            </w:r>
          </w:p>
        </w:tc>
        <w:tc>
          <w:tcPr>
            <w:tcW w:w="1247" w:type="dxa"/>
            <w:vMerge w:val="restart"/>
            <w:vAlign w:val="center"/>
          </w:tcPr>
          <w:p w:rsidR="00722026" w:rsidRDefault="00722026">
            <w:pPr>
              <w:pStyle w:val="ConsPlusNormal"/>
              <w:jc w:val="center"/>
            </w:pPr>
            <w:r>
              <w:t>6</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1.1.11.</w:t>
            </w:r>
          </w:p>
        </w:tc>
        <w:tc>
          <w:tcPr>
            <w:tcW w:w="4804" w:type="dxa"/>
          </w:tcPr>
          <w:p w:rsidR="00722026" w:rsidRDefault="00722026">
            <w:pPr>
              <w:pStyle w:val="ConsPlusNormal"/>
              <w:jc w:val="both"/>
            </w:pPr>
            <w:r>
              <w:t>Поддержка действующих инновационных компаний - субсидии субъектам малого и среднего предпринимательства, в том числе участникам инновационных территориальных кластеров, в целях возмещения затрат или недополученных доходов в связи с производством (реализацией) товаров, выполнением работ, оказанием услуг</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12</w:t>
            </w:r>
          </w:p>
        </w:tc>
        <w:tc>
          <w:tcPr>
            <w:tcW w:w="1247" w:type="dxa"/>
            <w:vMerge w:val="restart"/>
            <w:vAlign w:val="center"/>
          </w:tcPr>
          <w:p w:rsidR="00722026" w:rsidRDefault="00722026">
            <w:pPr>
              <w:pStyle w:val="ConsPlusNormal"/>
              <w:jc w:val="center"/>
            </w:pPr>
            <w:r>
              <w:t>11</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3. Реализация мероприятий по поддержке технологической модернизации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1.1.12.</w:t>
            </w:r>
          </w:p>
        </w:tc>
        <w:tc>
          <w:tcPr>
            <w:tcW w:w="4804" w:type="dxa"/>
          </w:tcPr>
          <w:p w:rsidR="00722026" w:rsidRDefault="00722026">
            <w:pPr>
              <w:pStyle w:val="ConsPlusNormal"/>
              <w:jc w:val="both"/>
            </w:pPr>
            <w:r>
              <w:t>Субсидирование части затрат субъектов малого и среднего предпринимательства, связанных с уплатой первого взноса (аванса) при заключении договоров лизинга оборудования с российскими лизинговыми организациями</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162</w:t>
            </w:r>
          </w:p>
        </w:tc>
        <w:tc>
          <w:tcPr>
            <w:tcW w:w="1247" w:type="dxa"/>
            <w:vMerge w:val="restart"/>
            <w:vAlign w:val="center"/>
          </w:tcPr>
          <w:p w:rsidR="00722026" w:rsidRDefault="00722026">
            <w:pPr>
              <w:pStyle w:val="ConsPlusNormal"/>
              <w:jc w:val="center"/>
            </w:pPr>
            <w:r>
              <w:t>106</w:t>
            </w:r>
          </w:p>
        </w:tc>
        <w:tc>
          <w:tcPr>
            <w:tcW w:w="1247" w:type="dxa"/>
            <w:vMerge w:val="restart"/>
            <w:vAlign w:val="center"/>
          </w:tcPr>
          <w:p w:rsidR="00722026" w:rsidRDefault="00722026">
            <w:pPr>
              <w:pStyle w:val="ConsPlusNormal"/>
              <w:jc w:val="center"/>
            </w:pPr>
            <w:r>
              <w:t>85</w:t>
            </w:r>
          </w:p>
        </w:tc>
        <w:tc>
          <w:tcPr>
            <w:tcW w:w="1134" w:type="dxa"/>
            <w:vMerge w:val="restart"/>
            <w:vAlign w:val="center"/>
          </w:tcPr>
          <w:p w:rsidR="00722026" w:rsidRDefault="00722026">
            <w:pPr>
              <w:pStyle w:val="ConsPlusNormal"/>
              <w:jc w:val="center"/>
            </w:pPr>
            <w:r>
              <w:t>3</w:t>
            </w:r>
          </w:p>
        </w:tc>
        <w:tc>
          <w:tcPr>
            <w:tcW w:w="1077" w:type="dxa"/>
            <w:vMerge w:val="restart"/>
            <w:vAlign w:val="center"/>
          </w:tcPr>
          <w:p w:rsidR="00722026" w:rsidRDefault="00722026">
            <w:pPr>
              <w:pStyle w:val="ConsPlusNormal"/>
              <w:jc w:val="center"/>
            </w:pPr>
            <w:r>
              <w:t>2</w:t>
            </w:r>
          </w:p>
        </w:tc>
        <w:tc>
          <w:tcPr>
            <w:tcW w:w="1304" w:type="dxa"/>
            <w:vMerge w:val="restart"/>
            <w:vAlign w:val="center"/>
          </w:tcPr>
          <w:p w:rsidR="00722026" w:rsidRDefault="00722026">
            <w:pPr>
              <w:pStyle w:val="ConsPlusNormal"/>
              <w:jc w:val="center"/>
            </w:pPr>
            <w:r>
              <w:t>4</w:t>
            </w:r>
          </w:p>
        </w:tc>
        <w:tc>
          <w:tcPr>
            <w:tcW w:w="1134" w:type="dxa"/>
            <w:vMerge w:val="restart"/>
            <w:vAlign w:val="center"/>
          </w:tcPr>
          <w:p w:rsidR="00722026" w:rsidRDefault="00722026">
            <w:pPr>
              <w:pStyle w:val="ConsPlusNormal"/>
              <w:jc w:val="center"/>
            </w:pPr>
            <w:r>
              <w:t>4</w:t>
            </w:r>
          </w:p>
        </w:tc>
        <w:tc>
          <w:tcPr>
            <w:tcW w:w="1247" w:type="dxa"/>
            <w:vMerge w:val="restart"/>
            <w:vAlign w:val="center"/>
          </w:tcPr>
          <w:p w:rsidR="00722026" w:rsidRDefault="00722026">
            <w:pPr>
              <w:pStyle w:val="ConsPlusNormal"/>
              <w:jc w:val="center"/>
            </w:pPr>
            <w:r>
              <w:t>4</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1.1.13.</w:t>
            </w:r>
          </w:p>
        </w:tc>
        <w:tc>
          <w:tcPr>
            <w:tcW w:w="4804" w:type="dxa"/>
          </w:tcPr>
          <w:p w:rsidR="00722026" w:rsidRDefault="00722026">
            <w:pPr>
              <w:pStyle w:val="ConsPlusNormal"/>
              <w:jc w:val="both"/>
            </w:pPr>
            <w:r>
              <w:t>Субсидии субъектам малого и среднего предпринимательства на технологическое присоединение к объектам электросетевого хозяйства</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6</w:t>
            </w:r>
          </w:p>
        </w:tc>
        <w:tc>
          <w:tcPr>
            <w:tcW w:w="1247" w:type="dxa"/>
            <w:vMerge w:val="restart"/>
            <w:vAlign w:val="center"/>
          </w:tcPr>
          <w:p w:rsidR="00722026" w:rsidRDefault="00722026">
            <w:pPr>
              <w:pStyle w:val="ConsPlusNormal"/>
              <w:jc w:val="center"/>
            </w:pPr>
            <w:r>
              <w:t>13</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1.1.14.</w:t>
            </w:r>
          </w:p>
        </w:tc>
        <w:tc>
          <w:tcPr>
            <w:tcW w:w="4804" w:type="dxa"/>
          </w:tcPr>
          <w:p w:rsidR="00722026" w:rsidRDefault="00722026">
            <w:pPr>
              <w:pStyle w:val="ConsPlusNormal"/>
              <w:jc w:val="both"/>
            </w:pPr>
            <w:r>
              <w:t>Субсидирование затрат субъектов малого и среднего предпринимательства на уплату процентов по кредитам, привлеченным в российских кредитных организациях</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22</w:t>
            </w:r>
          </w:p>
        </w:tc>
        <w:tc>
          <w:tcPr>
            <w:tcW w:w="1134" w:type="dxa"/>
            <w:vMerge w:val="restart"/>
            <w:vAlign w:val="center"/>
          </w:tcPr>
          <w:p w:rsidR="00722026" w:rsidRDefault="00722026">
            <w:pPr>
              <w:pStyle w:val="ConsPlusNormal"/>
              <w:jc w:val="center"/>
            </w:pPr>
            <w:r>
              <w:t>1</w:t>
            </w:r>
          </w:p>
        </w:tc>
        <w:tc>
          <w:tcPr>
            <w:tcW w:w="1077" w:type="dxa"/>
            <w:vMerge w:val="restart"/>
            <w:vAlign w:val="center"/>
          </w:tcPr>
          <w:p w:rsidR="00722026" w:rsidRDefault="00722026">
            <w:pPr>
              <w:pStyle w:val="ConsPlusNormal"/>
              <w:jc w:val="center"/>
            </w:pPr>
            <w:r>
              <w:t>2</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1.1.15.</w:t>
            </w:r>
          </w:p>
        </w:tc>
        <w:tc>
          <w:tcPr>
            <w:tcW w:w="4804" w:type="dxa"/>
          </w:tcPr>
          <w:p w:rsidR="00722026" w:rsidRDefault="00722026">
            <w:pPr>
              <w:pStyle w:val="ConsPlusNormal"/>
              <w:jc w:val="both"/>
            </w:pPr>
            <w:r>
              <w:t>Субсидирование части затрат СМСП, связанных с уплатой процентов по кредитам, привлеченным в российских кредитных организациях, расширение перечня видов получателей поддержки (производство товаров (работ, услуг), речные пассажирские перевозки, бытовые услуги на селе, лекарственное обеспечение в арктических и северных районах)</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64</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4. Продвижение товаров на региональные и международные рынки продукции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1.1.16.</w:t>
            </w:r>
          </w:p>
        </w:tc>
        <w:tc>
          <w:tcPr>
            <w:tcW w:w="4804" w:type="dxa"/>
          </w:tcPr>
          <w:p w:rsidR="00722026" w:rsidRDefault="00722026">
            <w:pPr>
              <w:pStyle w:val="ConsPlusNormal"/>
              <w:jc w:val="both"/>
            </w:pPr>
            <w:r>
              <w:t>Предоставление субсидий на поддержку экспортно ориентированных и действующих экспортеров - субъектов малого и среднего предпринимательства, производящих и реализующих товары (работы, услуги), предназначенные для экспорта</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1</w:t>
            </w:r>
          </w:p>
        </w:tc>
        <w:tc>
          <w:tcPr>
            <w:tcW w:w="1247" w:type="dxa"/>
            <w:vMerge w:val="restart"/>
            <w:vAlign w:val="center"/>
          </w:tcPr>
          <w:p w:rsidR="00722026" w:rsidRDefault="00722026">
            <w:pPr>
              <w:pStyle w:val="ConsPlusNormal"/>
              <w:jc w:val="center"/>
            </w:pPr>
            <w:r>
              <w:t>11</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1.1.17.</w:t>
            </w:r>
          </w:p>
        </w:tc>
        <w:tc>
          <w:tcPr>
            <w:tcW w:w="4804" w:type="dxa"/>
          </w:tcPr>
          <w:p w:rsidR="00722026" w:rsidRDefault="00722026">
            <w:pPr>
              <w:pStyle w:val="ConsPlusNormal"/>
              <w:jc w:val="both"/>
            </w:pPr>
            <w:r>
              <w:t>Поддержка субъектов малого и среднего предпринимательства, производящих и (или) реализующих товары (работы, услуги), предназначенные для экспорта</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8</w:t>
            </w:r>
          </w:p>
        </w:tc>
        <w:tc>
          <w:tcPr>
            <w:tcW w:w="1247" w:type="dxa"/>
            <w:vMerge w:val="restart"/>
            <w:vAlign w:val="center"/>
          </w:tcPr>
          <w:p w:rsidR="00722026" w:rsidRDefault="00722026">
            <w:pPr>
              <w:pStyle w:val="ConsPlusNormal"/>
              <w:jc w:val="center"/>
            </w:pPr>
            <w:r>
              <w:t>2</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1.1.18.</w:t>
            </w:r>
          </w:p>
        </w:tc>
        <w:tc>
          <w:tcPr>
            <w:tcW w:w="4804" w:type="dxa"/>
          </w:tcPr>
          <w:p w:rsidR="00722026" w:rsidRDefault="00722026">
            <w:pPr>
              <w:pStyle w:val="ConsPlusNormal"/>
              <w:jc w:val="both"/>
            </w:pPr>
            <w:r>
              <w:t>Субсидирование части затрат субъектов малого и среднего предпринимательства, связанных с участием в выставочно-ярмарочных и конгрессных мероприятиях, на проведение презентации республиканской продукции субъектов малого и среднего предпринимательства</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33</w:t>
            </w:r>
          </w:p>
        </w:tc>
        <w:tc>
          <w:tcPr>
            <w:tcW w:w="1247" w:type="dxa"/>
            <w:vMerge w:val="restart"/>
            <w:vAlign w:val="center"/>
          </w:tcPr>
          <w:p w:rsidR="00722026" w:rsidRDefault="00722026">
            <w:pPr>
              <w:pStyle w:val="ConsPlusNormal"/>
              <w:jc w:val="center"/>
            </w:pPr>
            <w:r>
              <w:t>20</w:t>
            </w:r>
          </w:p>
        </w:tc>
        <w:tc>
          <w:tcPr>
            <w:tcW w:w="1247" w:type="dxa"/>
            <w:vMerge w:val="restart"/>
            <w:vAlign w:val="center"/>
          </w:tcPr>
          <w:p w:rsidR="00722026" w:rsidRDefault="00722026">
            <w:pPr>
              <w:pStyle w:val="ConsPlusNormal"/>
              <w:jc w:val="center"/>
            </w:pPr>
            <w:r>
              <w:t>22</w:t>
            </w:r>
          </w:p>
        </w:tc>
        <w:tc>
          <w:tcPr>
            <w:tcW w:w="1134" w:type="dxa"/>
            <w:vMerge w:val="restart"/>
            <w:vAlign w:val="center"/>
          </w:tcPr>
          <w:p w:rsidR="00722026" w:rsidRDefault="00722026">
            <w:pPr>
              <w:pStyle w:val="ConsPlusNormal"/>
              <w:jc w:val="center"/>
            </w:pPr>
            <w:r>
              <w:t>20</w:t>
            </w:r>
          </w:p>
        </w:tc>
        <w:tc>
          <w:tcPr>
            <w:tcW w:w="1077" w:type="dxa"/>
            <w:vMerge w:val="restart"/>
            <w:vAlign w:val="center"/>
          </w:tcPr>
          <w:p w:rsidR="00722026" w:rsidRDefault="00722026">
            <w:pPr>
              <w:pStyle w:val="ConsPlusNormal"/>
              <w:jc w:val="center"/>
            </w:pPr>
            <w:r>
              <w:t>5</w:t>
            </w:r>
          </w:p>
        </w:tc>
        <w:tc>
          <w:tcPr>
            <w:tcW w:w="1304" w:type="dxa"/>
            <w:vMerge w:val="restart"/>
            <w:vAlign w:val="center"/>
          </w:tcPr>
          <w:p w:rsidR="00722026" w:rsidRDefault="00722026">
            <w:pPr>
              <w:pStyle w:val="ConsPlusNormal"/>
              <w:jc w:val="center"/>
            </w:pPr>
            <w:r>
              <w:t>10</w:t>
            </w:r>
          </w:p>
        </w:tc>
        <w:tc>
          <w:tcPr>
            <w:tcW w:w="1134" w:type="dxa"/>
            <w:vMerge w:val="restart"/>
            <w:vAlign w:val="center"/>
          </w:tcPr>
          <w:p w:rsidR="00722026" w:rsidRDefault="00722026">
            <w:pPr>
              <w:pStyle w:val="ConsPlusNormal"/>
              <w:jc w:val="center"/>
            </w:pPr>
            <w:r>
              <w:t>10</w:t>
            </w:r>
          </w:p>
        </w:tc>
        <w:tc>
          <w:tcPr>
            <w:tcW w:w="1247" w:type="dxa"/>
            <w:vMerge w:val="restart"/>
            <w:vAlign w:val="center"/>
          </w:tcPr>
          <w:p w:rsidR="00722026" w:rsidRDefault="00722026">
            <w:pPr>
              <w:pStyle w:val="ConsPlusNormal"/>
              <w:jc w:val="center"/>
            </w:pPr>
            <w:r>
              <w:t>10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5. Развитие сети объектов инфраструктуры поддержки малого и среднего предпринимательства, специализирующихся на предоставлении услуг различным категориям субъектов предпринимательской деятельности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tcPr>
          <w:p w:rsidR="00722026" w:rsidRDefault="00722026">
            <w:pPr>
              <w:pStyle w:val="ConsPlusNormal"/>
              <w:jc w:val="center"/>
            </w:pPr>
            <w:r>
              <w:t>1.1.19.</w:t>
            </w:r>
          </w:p>
        </w:tc>
        <w:tc>
          <w:tcPr>
            <w:tcW w:w="4804" w:type="dxa"/>
          </w:tcPr>
          <w:p w:rsidR="00722026" w:rsidRDefault="00722026">
            <w:pPr>
              <w:pStyle w:val="ConsPlusNormal"/>
              <w:jc w:val="both"/>
            </w:pPr>
            <w:r>
              <w:t>Количество функционирующих Бизнес-инкубаторов в Республике Саха (Якутия)</w:t>
            </w:r>
          </w:p>
        </w:tc>
        <w:tc>
          <w:tcPr>
            <w:tcW w:w="1304" w:type="dxa"/>
            <w:vAlign w:val="center"/>
          </w:tcPr>
          <w:p w:rsidR="00722026" w:rsidRDefault="00722026">
            <w:pPr>
              <w:pStyle w:val="ConsPlusNormal"/>
              <w:jc w:val="center"/>
            </w:pPr>
            <w:r>
              <w:t>единиц</w:t>
            </w:r>
          </w:p>
        </w:tc>
        <w:tc>
          <w:tcPr>
            <w:tcW w:w="2211"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jc w:val="center"/>
            </w:pPr>
            <w:r>
              <w:t>2</w:t>
            </w:r>
          </w:p>
        </w:tc>
        <w:tc>
          <w:tcPr>
            <w:tcW w:w="1247" w:type="dxa"/>
            <w:vAlign w:val="center"/>
          </w:tcPr>
          <w:p w:rsidR="00722026" w:rsidRDefault="00722026">
            <w:pPr>
              <w:pStyle w:val="ConsPlusNormal"/>
              <w:jc w:val="center"/>
            </w:pPr>
            <w:r>
              <w:t>2</w:t>
            </w:r>
          </w:p>
        </w:tc>
        <w:tc>
          <w:tcPr>
            <w:tcW w:w="1247" w:type="dxa"/>
            <w:vAlign w:val="center"/>
          </w:tcPr>
          <w:p w:rsidR="00722026" w:rsidRDefault="00722026">
            <w:pPr>
              <w:pStyle w:val="ConsPlusNormal"/>
              <w:jc w:val="center"/>
            </w:pPr>
            <w:r>
              <w:t>3</w:t>
            </w:r>
          </w:p>
        </w:tc>
        <w:tc>
          <w:tcPr>
            <w:tcW w:w="1247" w:type="dxa"/>
            <w:vAlign w:val="center"/>
          </w:tcPr>
          <w:p w:rsidR="00722026" w:rsidRDefault="00722026">
            <w:pPr>
              <w:pStyle w:val="ConsPlusNormal"/>
              <w:jc w:val="center"/>
            </w:pPr>
            <w:r>
              <w:t>3</w:t>
            </w:r>
          </w:p>
        </w:tc>
        <w:tc>
          <w:tcPr>
            <w:tcW w:w="1247" w:type="dxa"/>
            <w:vAlign w:val="center"/>
          </w:tcPr>
          <w:p w:rsidR="00722026" w:rsidRDefault="00722026">
            <w:pPr>
              <w:pStyle w:val="ConsPlusNormal"/>
              <w:jc w:val="center"/>
            </w:pPr>
            <w:r>
              <w:t>6</w:t>
            </w:r>
          </w:p>
        </w:tc>
        <w:tc>
          <w:tcPr>
            <w:tcW w:w="1134" w:type="dxa"/>
            <w:vAlign w:val="center"/>
          </w:tcPr>
          <w:p w:rsidR="00722026" w:rsidRDefault="00722026">
            <w:pPr>
              <w:pStyle w:val="ConsPlusNormal"/>
              <w:jc w:val="center"/>
            </w:pPr>
            <w:r>
              <w:t>11</w:t>
            </w:r>
          </w:p>
        </w:tc>
        <w:tc>
          <w:tcPr>
            <w:tcW w:w="1077" w:type="dxa"/>
            <w:vAlign w:val="center"/>
          </w:tcPr>
          <w:p w:rsidR="00722026" w:rsidRDefault="00722026">
            <w:pPr>
              <w:pStyle w:val="ConsPlusNormal"/>
              <w:jc w:val="center"/>
            </w:pPr>
            <w:r>
              <w:t>14</w:t>
            </w:r>
          </w:p>
        </w:tc>
        <w:tc>
          <w:tcPr>
            <w:tcW w:w="1304" w:type="dxa"/>
            <w:vAlign w:val="center"/>
          </w:tcPr>
          <w:p w:rsidR="00722026" w:rsidRDefault="00722026">
            <w:pPr>
              <w:pStyle w:val="ConsPlusNormal"/>
              <w:jc w:val="center"/>
            </w:pPr>
            <w:r>
              <w:t>16</w:t>
            </w:r>
          </w:p>
        </w:tc>
        <w:tc>
          <w:tcPr>
            <w:tcW w:w="1134" w:type="dxa"/>
            <w:vAlign w:val="center"/>
          </w:tcPr>
          <w:p w:rsidR="00722026" w:rsidRDefault="00722026">
            <w:pPr>
              <w:pStyle w:val="ConsPlusNormal"/>
              <w:jc w:val="center"/>
            </w:pPr>
            <w:r>
              <w:t>18</w:t>
            </w:r>
          </w:p>
        </w:tc>
        <w:tc>
          <w:tcPr>
            <w:tcW w:w="1247" w:type="dxa"/>
            <w:vAlign w:val="center"/>
          </w:tcPr>
          <w:p w:rsidR="00722026" w:rsidRDefault="00722026">
            <w:pPr>
              <w:pStyle w:val="ConsPlusNormal"/>
              <w:jc w:val="center"/>
            </w:pPr>
            <w:r>
              <w:t>20</w:t>
            </w:r>
          </w:p>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6. Имущественная поддержка субъектов малого и среднего предпринимательства</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tcPr>
          <w:p w:rsidR="00722026" w:rsidRDefault="00722026">
            <w:pPr>
              <w:pStyle w:val="ConsPlusNormal"/>
              <w:jc w:val="center"/>
            </w:pPr>
            <w:r>
              <w:t>1.1.20.</w:t>
            </w:r>
          </w:p>
        </w:tc>
        <w:tc>
          <w:tcPr>
            <w:tcW w:w="4804" w:type="dxa"/>
          </w:tcPr>
          <w:p w:rsidR="00722026" w:rsidRDefault="00722026">
            <w:pPr>
              <w:pStyle w:val="ConsPlusNormal"/>
              <w:jc w:val="both"/>
            </w:pPr>
            <w:r>
              <w:t>Объем налоговых поступлений от организаций - резидентов Бизнес-инкубаторов Республики Саха (Якутия)</w:t>
            </w:r>
          </w:p>
        </w:tc>
        <w:tc>
          <w:tcPr>
            <w:tcW w:w="1304" w:type="dxa"/>
            <w:vAlign w:val="center"/>
          </w:tcPr>
          <w:p w:rsidR="00722026" w:rsidRDefault="00722026">
            <w:pPr>
              <w:pStyle w:val="ConsPlusNormal"/>
              <w:jc w:val="center"/>
            </w:pPr>
            <w:r>
              <w:t>тыс. руб.</w:t>
            </w:r>
          </w:p>
        </w:tc>
        <w:tc>
          <w:tcPr>
            <w:tcW w:w="2211" w:type="dxa"/>
            <w:vAlign w:val="center"/>
          </w:tcPr>
          <w:p w:rsidR="00722026" w:rsidRDefault="00722026">
            <w:pPr>
              <w:pStyle w:val="ConsPlusNormal"/>
              <w:jc w:val="center"/>
            </w:pPr>
            <w:r>
              <w:t>Отчет ГБУ РС(Я) "Бизнес-инкубатор РС(Я)"</w:t>
            </w:r>
          </w:p>
        </w:tc>
        <w:tc>
          <w:tcPr>
            <w:tcW w:w="1247" w:type="dxa"/>
            <w:vAlign w:val="center"/>
          </w:tcPr>
          <w:p w:rsidR="00722026" w:rsidRDefault="00722026">
            <w:pPr>
              <w:pStyle w:val="ConsPlusNormal"/>
              <w:jc w:val="center"/>
            </w:pPr>
            <w:r>
              <w:t>4571</w:t>
            </w:r>
          </w:p>
        </w:tc>
        <w:tc>
          <w:tcPr>
            <w:tcW w:w="1247" w:type="dxa"/>
            <w:vAlign w:val="center"/>
          </w:tcPr>
          <w:p w:rsidR="00722026" w:rsidRDefault="00722026">
            <w:pPr>
              <w:pStyle w:val="ConsPlusNormal"/>
              <w:jc w:val="center"/>
            </w:pPr>
            <w:r>
              <w:t>5028,1</w:t>
            </w:r>
          </w:p>
        </w:tc>
        <w:tc>
          <w:tcPr>
            <w:tcW w:w="1247" w:type="dxa"/>
            <w:vAlign w:val="center"/>
          </w:tcPr>
          <w:p w:rsidR="00722026" w:rsidRDefault="00722026">
            <w:pPr>
              <w:pStyle w:val="ConsPlusNormal"/>
              <w:jc w:val="center"/>
            </w:pPr>
            <w:r>
              <w:t>5530,9</w:t>
            </w:r>
          </w:p>
        </w:tc>
        <w:tc>
          <w:tcPr>
            <w:tcW w:w="1247" w:type="dxa"/>
            <w:vAlign w:val="center"/>
          </w:tcPr>
          <w:p w:rsidR="00722026" w:rsidRDefault="00722026">
            <w:pPr>
              <w:pStyle w:val="ConsPlusNormal"/>
              <w:jc w:val="center"/>
            </w:pPr>
            <w:r>
              <w:t>6759,5</w:t>
            </w:r>
          </w:p>
        </w:tc>
        <w:tc>
          <w:tcPr>
            <w:tcW w:w="1247" w:type="dxa"/>
            <w:vAlign w:val="center"/>
          </w:tcPr>
          <w:p w:rsidR="00722026" w:rsidRDefault="00722026">
            <w:pPr>
              <w:pStyle w:val="ConsPlusNormal"/>
              <w:jc w:val="center"/>
            </w:pPr>
            <w:r>
              <w:t>8915,5</w:t>
            </w:r>
          </w:p>
        </w:tc>
        <w:tc>
          <w:tcPr>
            <w:tcW w:w="1134" w:type="dxa"/>
            <w:vAlign w:val="center"/>
          </w:tcPr>
          <w:p w:rsidR="00722026" w:rsidRDefault="00722026">
            <w:pPr>
              <w:pStyle w:val="ConsPlusNormal"/>
              <w:jc w:val="center"/>
            </w:pPr>
            <w:r>
              <w:t>9500</w:t>
            </w:r>
          </w:p>
        </w:tc>
        <w:tc>
          <w:tcPr>
            <w:tcW w:w="1077" w:type="dxa"/>
            <w:vAlign w:val="center"/>
          </w:tcPr>
          <w:p w:rsidR="00722026" w:rsidRDefault="00722026">
            <w:pPr>
              <w:pStyle w:val="ConsPlusNormal"/>
              <w:jc w:val="center"/>
            </w:pPr>
            <w:r>
              <w:t>14063</w:t>
            </w:r>
          </w:p>
        </w:tc>
        <w:tc>
          <w:tcPr>
            <w:tcW w:w="1304" w:type="dxa"/>
            <w:vAlign w:val="center"/>
          </w:tcPr>
          <w:p w:rsidR="00722026" w:rsidRDefault="00722026">
            <w:pPr>
              <w:pStyle w:val="ConsPlusNormal"/>
              <w:jc w:val="center"/>
            </w:pPr>
            <w:r>
              <w:t>15000</w:t>
            </w:r>
          </w:p>
        </w:tc>
        <w:tc>
          <w:tcPr>
            <w:tcW w:w="1134" w:type="dxa"/>
            <w:vAlign w:val="center"/>
          </w:tcPr>
          <w:p w:rsidR="00722026" w:rsidRDefault="00722026">
            <w:pPr>
              <w:pStyle w:val="ConsPlusNormal"/>
              <w:jc w:val="center"/>
            </w:pPr>
            <w:r>
              <w:t>15000</w:t>
            </w:r>
          </w:p>
        </w:tc>
        <w:tc>
          <w:tcPr>
            <w:tcW w:w="1247" w:type="dxa"/>
            <w:vAlign w:val="center"/>
          </w:tcPr>
          <w:p w:rsidR="00722026" w:rsidRDefault="00722026">
            <w:pPr>
              <w:pStyle w:val="ConsPlusNormal"/>
              <w:jc w:val="center"/>
            </w:pPr>
            <w:r>
              <w:t>15000</w:t>
            </w:r>
          </w:p>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 Реализация приоритетных направлений развития малого и среднего предпринимательства - Поддержка субъектов малого и среднего предпринимательства, занятых в сфере производства продукции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1.1.21.</w:t>
            </w:r>
          </w:p>
        </w:tc>
        <w:tc>
          <w:tcPr>
            <w:tcW w:w="4804"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на арендную плату за имущество, используемое в производственном процессе</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18</w:t>
            </w:r>
          </w:p>
        </w:tc>
        <w:tc>
          <w:tcPr>
            <w:tcW w:w="1247" w:type="dxa"/>
            <w:vMerge w:val="restart"/>
            <w:vAlign w:val="center"/>
          </w:tcPr>
          <w:p w:rsidR="00722026" w:rsidRDefault="00722026">
            <w:pPr>
              <w:pStyle w:val="ConsPlusNormal"/>
              <w:jc w:val="center"/>
            </w:pPr>
            <w:r>
              <w:t>6</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1.1.22.</w:t>
            </w:r>
          </w:p>
        </w:tc>
        <w:tc>
          <w:tcPr>
            <w:tcW w:w="4804"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на профессиональную подготовку, переподготовку, повышение квалификации и стажировку производственного персонала</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4</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1.1.23.</w:t>
            </w:r>
          </w:p>
        </w:tc>
        <w:tc>
          <w:tcPr>
            <w:tcW w:w="4804"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при проведении кадастровых работ в отношении полученных земельных участков для осуществления предпринимательской деятельности</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4</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1.1.24.</w:t>
            </w:r>
          </w:p>
        </w:tc>
        <w:tc>
          <w:tcPr>
            <w:tcW w:w="4804" w:type="dxa"/>
          </w:tcPr>
          <w:p w:rsidR="00722026" w:rsidRDefault="00722026">
            <w:pPr>
              <w:pStyle w:val="ConsPlusNormal"/>
              <w:jc w:val="both"/>
            </w:pPr>
            <w:r>
              <w:t>Субсидирования части затрат субъектов малого и среднего предпринимательства, связанных с приобретением оборудования в целях создания и (или) развития либо модернизации производства товаров</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87</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20</w:t>
            </w:r>
          </w:p>
        </w:tc>
        <w:tc>
          <w:tcPr>
            <w:tcW w:w="1077" w:type="dxa"/>
            <w:vMerge w:val="restart"/>
            <w:vAlign w:val="center"/>
          </w:tcPr>
          <w:p w:rsidR="00722026" w:rsidRDefault="00722026">
            <w:pPr>
              <w:pStyle w:val="ConsPlusNormal"/>
              <w:jc w:val="center"/>
            </w:pPr>
            <w:r>
              <w:t>2</w:t>
            </w:r>
          </w:p>
        </w:tc>
        <w:tc>
          <w:tcPr>
            <w:tcW w:w="1304" w:type="dxa"/>
            <w:vMerge w:val="restart"/>
            <w:vAlign w:val="center"/>
          </w:tcPr>
          <w:p w:rsidR="00722026" w:rsidRDefault="00722026">
            <w:pPr>
              <w:pStyle w:val="ConsPlusNormal"/>
              <w:jc w:val="center"/>
            </w:pPr>
            <w:r>
              <w:t>6</w:t>
            </w:r>
          </w:p>
        </w:tc>
        <w:tc>
          <w:tcPr>
            <w:tcW w:w="1134" w:type="dxa"/>
            <w:vMerge w:val="restart"/>
            <w:vAlign w:val="center"/>
          </w:tcPr>
          <w:p w:rsidR="00722026" w:rsidRDefault="00722026">
            <w:pPr>
              <w:pStyle w:val="ConsPlusNormal"/>
              <w:jc w:val="center"/>
            </w:pPr>
            <w:r>
              <w:t>3</w:t>
            </w:r>
          </w:p>
        </w:tc>
        <w:tc>
          <w:tcPr>
            <w:tcW w:w="1247" w:type="dxa"/>
            <w:vMerge w:val="restart"/>
            <w:vAlign w:val="center"/>
          </w:tcPr>
          <w:p w:rsidR="00722026" w:rsidRDefault="00722026">
            <w:pPr>
              <w:pStyle w:val="ConsPlusNormal"/>
              <w:jc w:val="center"/>
            </w:pPr>
            <w:r>
              <w:t>3</w:t>
            </w:r>
          </w:p>
        </w:tc>
      </w:tr>
      <w:tr w:rsidR="00722026">
        <w:tc>
          <w:tcPr>
            <w:tcW w:w="1020" w:type="dxa"/>
            <w:vMerge/>
          </w:tcPr>
          <w:p w:rsidR="00722026" w:rsidRDefault="00722026"/>
        </w:tc>
        <w:tc>
          <w:tcPr>
            <w:tcW w:w="4804" w:type="dxa"/>
          </w:tcPr>
          <w:p w:rsidR="00722026" w:rsidRDefault="00722026">
            <w:pPr>
              <w:pStyle w:val="ConsPlusNormal"/>
            </w:pP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1.1.25.</w:t>
            </w:r>
          </w:p>
        </w:tc>
        <w:tc>
          <w:tcPr>
            <w:tcW w:w="4804"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по договорам о технологическом присоединении к сетям инженерно-технического обеспечения</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2</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1.1.26.</w:t>
            </w:r>
          </w:p>
        </w:tc>
        <w:tc>
          <w:tcPr>
            <w:tcW w:w="4804" w:type="dxa"/>
          </w:tcPr>
          <w:p w:rsidR="00722026" w:rsidRDefault="00722026">
            <w:pPr>
              <w:pStyle w:val="ConsPlusNormal"/>
              <w:jc w:val="both"/>
            </w:pPr>
            <w:r>
              <w:t>Субсидирование части транспортных расходов, понесенных субъектами малого и среднего предпринимательства, по доставке производственного оборудования</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28</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1.1.27.</w:t>
            </w:r>
          </w:p>
        </w:tc>
        <w:tc>
          <w:tcPr>
            <w:tcW w:w="4804"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на продвижение продукции на рынок (расходы по рекламе, маркетинговым исследованиям, сертификации, разработке дизайна продукции, брендинга компании, непосредственно связанного с производством продукции)</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17</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7.1. Реализация приоритетных направлений развития малого и среднего предпринимательства - Развитие объектов дорожного сервиса на автомобильных дорогах общего пользования</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1.1.28.</w:t>
            </w:r>
          </w:p>
        </w:tc>
        <w:tc>
          <w:tcPr>
            <w:tcW w:w="4804" w:type="dxa"/>
          </w:tcPr>
          <w:p w:rsidR="00722026" w:rsidRDefault="00722026">
            <w:pPr>
              <w:pStyle w:val="ConsPlusNormal"/>
              <w:jc w:val="both"/>
            </w:pPr>
            <w:r>
              <w:t>Предоставление грантов субъектам малого и среднего предпринимательства на создание комплекса объектов дорожного сервиса</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7</w:t>
            </w:r>
          </w:p>
        </w:tc>
        <w:tc>
          <w:tcPr>
            <w:tcW w:w="1247" w:type="dxa"/>
            <w:vMerge w:val="restart"/>
            <w:vAlign w:val="center"/>
          </w:tcPr>
          <w:p w:rsidR="00722026" w:rsidRDefault="00722026">
            <w:pPr>
              <w:pStyle w:val="ConsPlusNormal"/>
              <w:jc w:val="center"/>
            </w:pPr>
            <w:r>
              <w:t>11</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10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7.2. Реализация приоритетных направлений развития малого и среднего предпринимательства - Развитие предпринимательства в области ремесел, народных художественных промыслов, сельского и экологического туризма</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1.1.29.</w:t>
            </w:r>
          </w:p>
        </w:tc>
        <w:tc>
          <w:tcPr>
            <w:tcW w:w="4804" w:type="dxa"/>
          </w:tcPr>
          <w:p w:rsidR="00722026" w:rsidRDefault="00722026">
            <w:pPr>
              <w:pStyle w:val="ConsPlusNormal"/>
              <w:jc w:val="both"/>
            </w:pPr>
            <w:r>
              <w:t>Поддержка субъектов малого и среднего предпринимательства, осуществляющих деятельность в области народных художественных промыслов, декоративно-прикладного искусства и сувенирной продукции</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49</w:t>
            </w:r>
          </w:p>
        </w:tc>
        <w:tc>
          <w:tcPr>
            <w:tcW w:w="1247" w:type="dxa"/>
            <w:vMerge w:val="restart"/>
            <w:vAlign w:val="center"/>
          </w:tcPr>
          <w:p w:rsidR="00722026" w:rsidRDefault="00722026">
            <w:pPr>
              <w:pStyle w:val="ConsPlusNormal"/>
              <w:jc w:val="center"/>
            </w:pPr>
            <w:r>
              <w:t>46</w:t>
            </w:r>
          </w:p>
        </w:tc>
        <w:tc>
          <w:tcPr>
            <w:tcW w:w="1247" w:type="dxa"/>
            <w:vMerge w:val="restart"/>
            <w:vAlign w:val="center"/>
          </w:tcPr>
          <w:p w:rsidR="00722026" w:rsidRDefault="00722026">
            <w:pPr>
              <w:pStyle w:val="ConsPlusNormal"/>
              <w:jc w:val="center"/>
            </w:pPr>
            <w:r>
              <w:t>53</w:t>
            </w:r>
          </w:p>
        </w:tc>
        <w:tc>
          <w:tcPr>
            <w:tcW w:w="1134" w:type="dxa"/>
            <w:vMerge w:val="restart"/>
            <w:vAlign w:val="center"/>
          </w:tcPr>
          <w:p w:rsidR="00722026" w:rsidRDefault="00722026">
            <w:pPr>
              <w:pStyle w:val="ConsPlusNormal"/>
              <w:jc w:val="center"/>
            </w:pPr>
            <w:r>
              <w:t>15</w:t>
            </w:r>
          </w:p>
        </w:tc>
        <w:tc>
          <w:tcPr>
            <w:tcW w:w="1077" w:type="dxa"/>
            <w:vMerge w:val="restart"/>
            <w:vAlign w:val="center"/>
          </w:tcPr>
          <w:p w:rsidR="00722026" w:rsidRDefault="00722026">
            <w:pPr>
              <w:pStyle w:val="ConsPlusNormal"/>
              <w:jc w:val="center"/>
            </w:pPr>
            <w:r>
              <w:t>15</w:t>
            </w:r>
          </w:p>
        </w:tc>
        <w:tc>
          <w:tcPr>
            <w:tcW w:w="1304" w:type="dxa"/>
            <w:vMerge w:val="restart"/>
            <w:vAlign w:val="center"/>
          </w:tcPr>
          <w:p w:rsidR="00722026" w:rsidRDefault="00722026">
            <w:pPr>
              <w:pStyle w:val="ConsPlusNormal"/>
              <w:jc w:val="center"/>
            </w:pPr>
            <w:r>
              <w:t>75</w:t>
            </w:r>
          </w:p>
        </w:tc>
        <w:tc>
          <w:tcPr>
            <w:tcW w:w="1134" w:type="dxa"/>
            <w:vMerge w:val="restart"/>
            <w:vAlign w:val="center"/>
          </w:tcPr>
          <w:p w:rsidR="00722026" w:rsidRDefault="00722026">
            <w:pPr>
              <w:pStyle w:val="ConsPlusNormal"/>
              <w:jc w:val="center"/>
            </w:pPr>
            <w:r>
              <w:t>75</w:t>
            </w:r>
          </w:p>
        </w:tc>
        <w:tc>
          <w:tcPr>
            <w:tcW w:w="1247" w:type="dxa"/>
            <w:vMerge w:val="restart"/>
            <w:vAlign w:val="center"/>
          </w:tcPr>
          <w:p w:rsidR="00722026" w:rsidRDefault="00722026">
            <w:pPr>
              <w:pStyle w:val="ConsPlusNormal"/>
              <w:jc w:val="center"/>
            </w:pPr>
            <w:r>
              <w:t>75</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7.3. Реализация приоритетных направлений развития малого и среднего предпринимательства - Развитие бытового обслуживания в сельской местности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1.1.30.</w:t>
            </w:r>
          </w:p>
        </w:tc>
        <w:tc>
          <w:tcPr>
            <w:tcW w:w="4804"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бытового обслуживания населения в сельских населенных пунктах, арктических и северных улусах</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87</w:t>
            </w:r>
          </w:p>
        </w:tc>
        <w:tc>
          <w:tcPr>
            <w:tcW w:w="1247" w:type="dxa"/>
            <w:vMerge w:val="restart"/>
            <w:vAlign w:val="center"/>
          </w:tcPr>
          <w:p w:rsidR="00722026" w:rsidRDefault="00722026">
            <w:pPr>
              <w:pStyle w:val="ConsPlusNormal"/>
              <w:jc w:val="center"/>
            </w:pPr>
            <w:r>
              <w:t>6</w:t>
            </w:r>
          </w:p>
        </w:tc>
        <w:tc>
          <w:tcPr>
            <w:tcW w:w="1134" w:type="dxa"/>
            <w:vMerge w:val="restart"/>
            <w:vAlign w:val="center"/>
          </w:tcPr>
          <w:p w:rsidR="00722026" w:rsidRDefault="00722026">
            <w:pPr>
              <w:pStyle w:val="ConsPlusNormal"/>
              <w:jc w:val="center"/>
            </w:pPr>
            <w:r>
              <w:t>10</w:t>
            </w:r>
          </w:p>
        </w:tc>
        <w:tc>
          <w:tcPr>
            <w:tcW w:w="1077" w:type="dxa"/>
            <w:vMerge w:val="restart"/>
            <w:vAlign w:val="center"/>
          </w:tcPr>
          <w:p w:rsidR="00722026" w:rsidRDefault="00722026">
            <w:pPr>
              <w:pStyle w:val="ConsPlusNormal"/>
              <w:jc w:val="center"/>
            </w:pPr>
            <w:r>
              <w:t>10</w:t>
            </w:r>
          </w:p>
        </w:tc>
        <w:tc>
          <w:tcPr>
            <w:tcW w:w="1304" w:type="dxa"/>
            <w:vMerge w:val="restart"/>
            <w:vAlign w:val="center"/>
          </w:tcPr>
          <w:p w:rsidR="00722026" w:rsidRDefault="00722026">
            <w:pPr>
              <w:pStyle w:val="ConsPlusNormal"/>
              <w:jc w:val="center"/>
            </w:pPr>
            <w:r>
              <w:t>5</w:t>
            </w:r>
          </w:p>
        </w:tc>
        <w:tc>
          <w:tcPr>
            <w:tcW w:w="1134" w:type="dxa"/>
            <w:vMerge w:val="restart"/>
            <w:vAlign w:val="center"/>
          </w:tcPr>
          <w:p w:rsidR="00722026" w:rsidRDefault="00722026">
            <w:pPr>
              <w:pStyle w:val="ConsPlusNormal"/>
              <w:jc w:val="center"/>
            </w:pPr>
            <w:r>
              <w:t>5</w:t>
            </w:r>
          </w:p>
        </w:tc>
        <w:tc>
          <w:tcPr>
            <w:tcW w:w="1247" w:type="dxa"/>
            <w:vMerge w:val="restart"/>
            <w:vAlign w:val="center"/>
          </w:tcPr>
          <w:p w:rsidR="00722026" w:rsidRDefault="00722026">
            <w:pPr>
              <w:pStyle w:val="ConsPlusNormal"/>
              <w:jc w:val="center"/>
            </w:pPr>
            <w:r>
              <w:t>5</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1.1.31.</w:t>
            </w:r>
          </w:p>
        </w:tc>
        <w:tc>
          <w:tcPr>
            <w:tcW w:w="4804"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оказания социально значимых услуг, на профессиональную подготовку, переподготовку, повышение квалификации, мастер-классы и стажировку работников</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3</w:t>
            </w:r>
          </w:p>
        </w:tc>
        <w:tc>
          <w:tcPr>
            <w:tcW w:w="1247" w:type="dxa"/>
            <w:vMerge w:val="restart"/>
            <w:vAlign w:val="center"/>
          </w:tcPr>
          <w:p w:rsidR="00722026" w:rsidRDefault="00722026">
            <w:pPr>
              <w:pStyle w:val="ConsPlusNormal"/>
              <w:jc w:val="center"/>
            </w:pPr>
            <w:r>
              <w:t>6</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7.4. Реализация приоритетных направлений развития малого и среднего предпринимательства - Создание территорий кластерного развития</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tcPr>
          <w:p w:rsidR="00722026" w:rsidRDefault="00722026">
            <w:pPr>
              <w:pStyle w:val="ConsPlusNormal"/>
              <w:jc w:val="center"/>
            </w:pPr>
            <w:r>
              <w:t>1.1.32.</w:t>
            </w:r>
          </w:p>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Align w:val="center"/>
          </w:tcPr>
          <w:p w:rsidR="00722026" w:rsidRDefault="00722026">
            <w:pPr>
              <w:pStyle w:val="ConsPlusNormal"/>
              <w:jc w:val="center"/>
            </w:pPr>
            <w:r>
              <w:t>единиц</w:t>
            </w:r>
          </w:p>
        </w:tc>
        <w:tc>
          <w:tcPr>
            <w:tcW w:w="2211"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jc w:val="center"/>
            </w:pPr>
            <w:r>
              <w:t>1</w:t>
            </w:r>
          </w:p>
        </w:tc>
        <w:tc>
          <w:tcPr>
            <w:tcW w:w="1077" w:type="dxa"/>
            <w:vAlign w:val="center"/>
          </w:tcPr>
          <w:p w:rsidR="00722026" w:rsidRDefault="00722026">
            <w:pPr>
              <w:pStyle w:val="ConsPlusNormal"/>
              <w:jc w:val="center"/>
            </w:pPr>
            <w:r>
              <w:t>1</w:t>
            </w:r>
          </w:p>
        </w:tc>
        <w:tc>
          <w:tcPr>
            <w:tcW w:w="1304" w:type="dxa"/>
            <w:vAlign w:val="center"/>
          </w:tcPr>
          <w:p w:rsidR="00722026" w:rsidRDefault="00722026">
            <w:pPr>
              <w:pStyle w:val="ConsPlusNormal"/>
              <w:jc w:val="center"/>
            </w:pPr>
            <w:r>
              <w:t>1</w:t>
            </w:r>
          </w:p>
        </w:tc>
        <w:tc>
          <w:tcPr>
            <w:tcW w:w="1134" w:type="dxa"/>
            <w:vAlign w:val="center"/>
          </w:tcPr>
          <w:p w:rsidR="00722026" w:rsidRDefault="00722026">
            <w:pPr>
              <w:pStyle w:val="ConsPlusNormal"/>
              <w:jc w:val="center"/>
            </w:pPr>
            <w:r>
              <w:t>1</w:t>
            </w:r>
          </w:p>
        </w:tc>
        <w:tc>
          <w:tcPr>
            <w:tcW w:w="1247" w:type="dxa"/>
            <w:vAlign w:val="center"/>
          </w:tcPr>
          <w:p w:rsidR="00722026" w:rsidRDefault="00722026">
            <w:pPr>
              <w:pStyle w:val="ConsPlusNormal"/>
              <w:jc w:val="center"/>
            </w:pPr>
            <w:r>
              <w:t>1</w:t>
            </w:r>
          </w:p>
        </w:tc>
      </w:tr>
      <w:tr w:rsidR="00722026">
        <w:tc>
          <w:tcPr>
            <w:tcW w:w="1020" w:type="dxa"/>
          </w:tcPr>
          <w:p w:rsidR="00722026" w:rsidRDefault="00722026">
            <w:pPr>
              <w:pStyle w:val="ConsPlusNormal"/>
              <w:jc w:val="center"/>
            </w:pPr>
            <w:r>
              <w:t>1.1.33.</w:t>
            </w:r>
          </w:p>
        </w:tc>
        <w:tc>
          <w:tcPr>
            <w:tcW w:w="4804"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jc w:val="center"/>
            </w:pPr>
            <w:r>
              <w:t>11</w:t>
            </w:r>
          </w:p>
        </w:tc>
        <w:tc>
          <w:tcPr>
            <w:tcW w:w="1077" w:type="dxa"/>
            <w:vAlign w:val="center"/>
          </w:tcPr>
          <w:p w:rsidR="00722026" w:rsidRDefault="00722026">
            <w:pPr>
              <w:pStyle w:val="ConsPlusNormal"/>
              <w:jc w:val="center"/>
            </w:pPr>
            <w:r>
              <w:t>15</w:t>
            </w:r>
          </w:p>
        </w:tc>
        <w:tc>
          <w:tcPr>
            <w:tcW w:w="1304" w:type="dxa"/>
            <w:vAlign w:val="center"/>
          </w:tcPr>
          <w:p w:rsidR="00722026" w:rsidRDefault="00722026">
            <w:pPr>
              <w:pStyle w:val="ConsPlusNormal"/>
              <w:jc w:val="center"/>
            </w:pPr>
            <w:r>
              <w:t>4</w:t>
            </w:r>
          </w:p>
        </w:tc>
        <w:tc>
          <w:tcPr>
            <w:tcW w:w="1134" w:type="dxa"/>
            <w:vAlign w:val="center"/>
          </w:tcPr>
          <w:p w:rsidR="00722026" w:rsidRDefault="00722026">
            <w:pPr>
              <w:pStyle w:val="ConsPlusNormal"/>
              <w:jc w:val="center"/>
            </w:pPr>
            <w:r>
              <w:t>4</w:t>
            </w:r>
          </w:p>
        </w:tc>
        <w:tc>
          <w:tcPr>
            <w:tcW w:w="1247" w:type="dxa"/>
            <w:vAlign w:val="center"/>
          </w:tcPr>
          <w:p w:rsidR="00722026" w:rsidRDefault="00722026">
            <w:pPr>
              <w:pStyle w:val="ConsPlusNormal"/>
              <w:jc w:val="center"/>
            </w:pPr>
            <w:r>
              <w:t>4</w:t>
            </w:r>
          </w:p>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7.5. Реализация приоритетных направлений развития малого и среднего предпринимательства - Развитие и внедрение процессов аутсорсинга и субконтрактации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tcPr>
          <w:p w:rsidR="00722026" w:rsidRDefault="00722026">
            <w:pPr>
              <w:pStyle w:val="ConsPlusNormal"/>
              <w:jc w:val="center"/>
            </w:pPr>
            <w:r>
              <w:t>1.1.34.</w:t>
            </w:r>
          </w:p>
        </w:tc>
        <w:tc>
          <w:tcPr>
            <w:tcW w:w="4804" w:type="dxa"/>
          </w:tcPr>
          <w:p w:rsidR="00722026" w:rsidRDefault="00722026">
            <w:pPr>
              <w:pStyle w:val="ConsPlusNormal"/>
              <w:jc w:val="both"/>
            </w:pPr>
            <w:r>
              <w:t>Создание условий для развития эффективных организационно-правовых форм взаимодействия крупного бизнеса, государства с малым и средним бизнесом путем развития аутсорсинга и субконтрактации через проведение бирж субконтрактов</w:t>
            </w:r>
          </w:p>
        </w:tc>
        <w:tc>
          <w:tcPr>
            <w:tcW w:w="1304" w:type="dxa"/>
            <w:vAlign w:val="center"/>
          </w:tcPr>
          <w:p w:rsidR="00722026" w:rsidRDefault="00722026">
            <w:pPr>
              <w:pStyle w:val="ConsPlusNormal"/>
              <w:jc w:val="center"/>
            </w:pPr>
            <w:r>
              <w:t>единиц</w:t>
            </w:r>
          </w:p>
        </w:tc>
        <w:tc>
          <w:tcPr>
            <w:tcW w:w="2211" w:type="dxa"/>
            <w:vAlign w:val="center"/>
          </w:tcPr>
          <w:p w:rsidR="00722026" w:rsidRDefault="00722026">
            <w:pPr>
              <w:pStyle w:val="ConsPlusNormal"/>
              <w:jc w:val="center"/>
            </w:pPr>
            <w:r>
              <w:t>Отчет ГКУ РС(Я) "Центр поддержки предпринимательства РС(Я)"</w:t>
            </w: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jc w:val="center"/>
            </w:pPr>
            <w:r>
              <w:t>2</w:t>
            </w:r>
          </w:p>
        </w:tc>
        <w:tc>
          <w:tcPr>
            <w:tcW w:w="1247" w:type="dxa"/>
            <w:vAlign w:val="center"/>
          </w:tcPr>
          <w:p w:rsidR="00722026" w:rsidRDefault="00722026">
            <w:pPr>
              <w:pStyle w:val="ConsPlusNormal"/>
              <w:jc w:val="center"/>
            </w:pPr>
            <w:r>
              <w:t>3</w:t>
            </w:r>
          </w:p>
        </w:tc>
        <w:tc>
          <w:tcPr>
            <w:tcW w:w="1134" w:type="dxa"/>
            <w:vAlign w:val="center"/>
          </w:tcPr>
          <w:p w:rsidR="00722026" w:rsidRDefault="00722026">
            <w:pPr>
              <w:pStyle w:val="ConsPlusNormal"/>
              <w:jc w:val="center"/>
            </w:pPr>
            <w:r>
              <w:t>3</w:t>
            </w:r>
          </w:p>
        </w:tc>
        <w:tc>
          <w:tcPr>
            <w:tcW w:w="1077" w:type="dxa"/>
            <w:vAlign w:val="center"/>
          </w:tcPr>
          <w:p w:rsidR="00722026" w:rsidRDefault="00722026">
            <w:pPr>
              <w:pStyle w:val="ConsPlusNormal"/>
              <w:jc w:val="center"/>
            </w:pPr>
            <w:r>
              <w:t>3</w:t>
            </w:r>
          </w:p>
        </w:tc>
        <w:tc>
          <w:tcPr>
            <w:tcW w:w="1304" w:type="dxa"/>
            <w:vAlign w:val="center"/>
          </w:tcPr>
          <w:p w:rsidR="00722026" w:rsidRDefault="00722026">
            <w:pPr>
              <w:pStyle w:val="ConsPlusNormal"/>
              <w:jc w:val="center"/>
            </w:pPr>
            <w:r>
              <w:t>3</w:t>
            </w:r>
          </w:p>
        </w:tc>
        <w:tc>
          <w:tcPr>
            <w:tcW w:w="1134" w:type="dxa"/>
            <w:vAlign w:val="center"/>
          </w:tcPr>
          <w:p w:rsidR="00722026" w:rsidRDefault="00722026">
            <w:pPr>
              <w:pStyle w:val="ConsPlusNormal"/>
              <w:jc w:val="center"/>
            </w:pPr>
            <w:r>
              <w:t>3</w:t>
            </w:r>
          </w:p>
        </w:tc>
        <w:tc>
          <w:tcPr>
            <w:tcW w:w="1247" w:type="dxa"/>
            <w:vAlign w:val="center"/>
          </w:tcPr>
          <w:p w:rsidR="00722026" w:rsidRDefault="00722026">
            <w:pPr>
              <w:pStyle w:val="ConsPlusNormal"/>
              <w:jc w:val="center"/>
            </w:pPr>
            <w:r>
              <w:t>3</w:t>
            </w:r>
          </w:p>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7.6. Реализация приоритетных направлений развития малого и среднего бизнеса - Поддержка субъектов малого и среднего предпринимательства, организующих группы дневного времяпрепровождения детей дошкольного возраста и иных подобных им видов деятельности по уходу и присмотру за детьми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1.1.35.</w:t>
            </w:r>
          </w:p>
        </w:tc>
        <w:tc>
          <w:tcPr>
            <w:tcW w:w="4804" w:type="dxa"/>
          </w:tcPr>
          <w:p w:rsidR="00722026" w:rsidRDefault="00722026">
            <w:pPr>
              <w:pStyle w:val="ConsPlusNormal"/>
              <w:jc w:val="both"/>
            </w:pPr>
            <w:r>
              <w:t>Субсидирование части затрат на арендную плату за имущество, понесенных субъектами малого и среднего предпринимательства, оказывающими услуги по уходу и присмотру за детьми дошкольного возраста</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6</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1.1.36.</w:t>
            </w:r>
          </w:p>
        </w:tc>
        <w:tc>
          <w:tcPr>
            <w:tcW w:w="4804" w:type="dxa"/>
          </w:tcPr>
          <w:p w:rsidR="00722026" w:rsidRDefault="00722026">
            <w:pPr>
              <w:pStyle w:val="ConsPlusNormal"/>
              <w:jc w:val="both"/>
            </w:pPr>
            <w:r>
              <w:t>Субсидирование части затрат субъектов малого и среднего предпринимательства, связанных с созданием и (или) развитием центров времяпрепровождения детей - групп дневного времяпрепровождения детей дошкольного возраста и иных подобных им видов деятельности по уходу и присмотру за детьми</w:t>
            </w:r>
          </w:p>
        </w:tc>
        <w:tc>
          <w:tcPr>
            <w:tcW w:w="1304" w:type="dxa"/>
            <w:vMerge w:val="restart"/>
            <w:vAlign w:val="center"/>
          </w:tcPr>
          <w:p w:rsidR="00722026" w:rsidRDefault="00722026">
            <w:pPr>
              <w:pStyle w:val="ConsPlusNormal"/>
              <w:jc w:val="center"/>
            </w:pPr>
            <w:r>
              <w:t>единиц</w:t>
            </w:r>
          </w:p>
        </w:tc>
        <w:tc>
          <w:tcPr>
            <w:tcW w:w="2211" w:type="dxa"/>
            <w:vMerge/>
          </w:tcPr>
          <w:p w:rsidR="00722026" w:rsidRDefault="00722026"/>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16</w:t>
            </w:r>
          </w:p>
        </w:tc>
        <w:tc>
          <w:tcPr>
            <w:tcW w:w="1247" w:type="dxa"/>
            <w:vMerge w:val="restart"/>
            <w:vAlign w:val="center"/>
          </w:tcPr>
          <w:p w:rsidR="00722026" w:rsidRDefault="00722026">
            <w:pPr>
              <w:pStyle w:val="ConsPlusNormal"/>
              <w:jc w:val="center"/>
            </w:pPr>
            <w:r>
              <w:t>12</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6</w:t>
            </w:r>
          </w:p>
        </w:tc>
        <w:tc>
          <w:tcPr>
            <w:tcW w:w="1077" w:type="dxa"/>
            <w:vMerge w:val="restart"/>
            <w:vAlign w:val="center"/>
          </w:tcPr>
          <w:p w:rsidR="00722026" w:rsidRDefault="00722026">
            <w:pPr>
              <w:pStyle w:val="ConsPlusNormal"/>
              <w:jc w:val="center"/>
            </w:pPr>
            <w:r>
              <w:t>3</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vMerge w:val="restart"/>
          </w:tcPr>
          <w:p w:rsidR="00722026" w:rsidRDefault="00722026">
            <w:pPr>
              <w:pStyle w:val="ConsPlusNormal"/>
              <w:jc w:val="center"/>
            </w:pPr>
            <w:r>
              <w:t>1.1.37.</w:t>
            </w:r>
          </w:p>
        </w:tc>
        <w:tc>
          <w:tcPr>
            <w:tcW w:w="4804" w:type="dxa"/>
          </w:tcPr>
          <w:p w:rsidR="00722026" w:rsidRDefault="00722026">
            <w:pPr>
              <w:pStyle w:val="ConsPlusNormal"/>
              <w:jc w:val="both"/>
            </w:pPr>
            <w:r>
              <w:t>Субсидирование части затрат субъектов малого и среднего предпринимательства, связанных с созданием и (или) развитием дошкольных образовательных центров, осуществляющих образовательную деятельность по программам дошкольного образования, а также присмотру и уходу за детьми</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5</w:t>
            </w:r>
          </w:p>
        </w:tc>
        <w:tc>
          <w:tcPr>
            <w:tcW w:w="1077" w:type="dxa"/>
            <w:vMerge w:val="restart"/>
            <w:vAlign w:val="center"/>
          </w:tcPr>
          <w:p w:rsidR="00722026" w:rsidRDefault="00722026">
            <w:pPr>
              <w:pStyle w:val="ConsPlusNormal"/>
              <w:jc w:val="center"/>
            </w:pPr>
            <w:r>
              <w:t>2</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7.7. Реализация приоритетных направлений развития малого и среднего бизнеса - Развитие и поддержка социального предпринимательства</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1.1.38.</w:t>
            </w:r>
          </w:p>
        </w:tc>
        <w:tc>
          <w:tcPr>
            <w:tcW w:w="4804" w:type="dxa"/>
          </w:tcPr>
          <w:p w:rsidR="00722026" w:rsidRDefault="00722026">
            <w:pPr>
              <w:pStyle w:val="ConsPlusNormal"/>
              <w:jc w:val="both"/>
            </w:pPr>
            <w:r>
              <w:t>Поддержка социального предпринимательства</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25</w:t>
            </w:r>
          </w:p>
        </w:tc>
        <w:tc>
          <w:tcPr>
            <w:tcW w:w="1247" w:type="dxa"/>
            <w:vMerge w:val="restart"/>
            <w:vAlign w:val="center"/>
          </w:tcPr>
          <w:p w:rsidR="00722026" w:rsidRDefault="00722026">
            <w:pPr>
              <w:pStyle w:val="ConsPlusNormal"/>
              <w:jc w:val="center"/>
            </w:pPr>
            <w:r>
              <w:t>29</w:t>
            </w:r>
          </w:p>
        </w:tc>
        <w:tc>
          <w:tcPr>
            <w:tcW w:w="1247" w:type="dxa"/>
            <w:vMerge w:val="restart"/>
            <w:vAlign w:val="center"/>
          </w:tcPr>
          <w:p w:rsidR="00722026" w:rsidRDefault="00722026">
            <w:pPr>
              <w:pStyle w:val="ConsPlusNormal"/>
              <w:jc w:val="center"/>
            </w:pPr>
            <w:r>
              <w:t>27</w:t>
            </w:r>
          </w:p>
        </w:tc>
        <w:tc>
          <w:tcPr>
            <w:tcW w:w="1134" w:type="dxa"/>
            <w:vMerge w:val="restart"/>
            <w:vAlign w:val="center"/>
          </w:tcPr>
          <w:p w:rsidR="00722026" w:rsidRDefault="00722026">
            <w:pPr>
              <w:pStyle w:val="ConsPlusNormal"/>
              <w:jc w:val="center"/>
            </w:pPr>
            <w:r>
              <w:t>5</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17</w:t>
            </w:r>
          </w:p>
        </w:tc>
        <w:tc>
          <w:tcPr>
            <w:tcW w:w="1134" w:type="dxa"/>
            <w:vMerge w:val="restart"/>
            <w:vAlign w:val="center"/>
          </w:tcPr>
          <w:p w:rsidR="00722026" w:rsidRDefault="00722026">
            <w:pPr>
              <w:pStyle w:val="ConsPlusNormal"/>
              <w:jc w:val="center"/>
            </w:pPr>
            <w:r>
              <w:t>17</w:t>
            </w:r>
          </w:p>
        </w:tc>
        <w:tc>
          <w:tcPr>
            <w:tcW w:w="1247" w:type="dxa"/>
            <w:vMerge w:val="restart"/>
            <w:vAlign w:val="center"/>
          </w:tcPr>
          <w:p w:rsidR="00722026" w:rsidRDefault="00722026">
            <w:pPr>
              <w:pStyle w:val="ConsPlusNormal"/>
              <w:jc w:val="center"/>
            </w:pPr>
            <w:r>
              <w:t>17</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7.8. Реализация приоритетных направлений развития малого и среднего бизнеса - Поддержка субъектов малого и среднего предпринимательства, пострадавших в результате чрезвычайной ситуации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1.1.39.</w:t>
            </w:r>
          </w:p>
        </w:tc>
        <w:tc>
          <w:tcPr>
            <w:tcW w:w="4804" w:type="dxa"/>
          </w:tcPr>
          <w:p w:rsidR="00722026" w:rsidRDefault="00722026">
            <w:pPr>
              <w:pStyle w:val="ConsPlusNormal"/>
              <w:jc w:val="both"/>
            </w:pPr>
            <w:r>
              <w:t>Поддержка субъектов малого и среднего предпринимательства, пострадавших в результате чрезвычайной ситуации</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28</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077" w:type="dxa"/>
            <w:vMerge w:val="restart"/>
            <w:vAlign w:val="center"/>
          </w:tcPr>
          <w:p w:rsidR="00722026" w:rsidRDefault="00722026">
            <w:pPr>
              <w:pStyle w:val="ConsPlusNormal"/>
              <w:jc w:val="center"/>
            </w:pPr>
            <w:r>
              <w:t>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7.9. Реализация приоритетных направлений развития малого и среднего предпринимательства - создание региональных центров инжиниринга</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tcPr>
          <w:p w:rsidR="00722026" w:rsidRDefault="00722026">
            <w:pPr>
              <w:pStyle w:val="ConsPlusNormal"/>
              <w:jc w:val="center"/>
            </w:pPr>
            <w:r>
              <w:t>1.1.40.</w:t>
            </w:r>
          </w:p>
        </w:tc>
        <w:tc>
          <w:tcPr>
            <w:tcW w:w="4804" w:type="dxa"/>
          </w:tcPr>
          <w:p w:rsidR="00722026" w:rsidRDefault="00722026">
            <w:pPr>
              <w:pStyle w:val="ConsPlusNormal"/>
              <w:jc w:val="both"/>
            </w:pPr>
            <w:r>
              <w:t>Количество получателей государственной поддержки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jc w:val="center"/>
            </w:pPr>
            <w:r>
              <w:t>0</w:t>
            </w:r>
          </w:p>
        </w:tc>
        <w:tc>
          <w:tcPr>
            <w:tcW w:w="1247" w:type="dxa"/>
            <w:vAlign w:val="center"/>
          </w:tcPr>
          <w:p w:rsidR="00722026" w:rsidRDefault="00722026">
            <w:pPr>
              <w:pStyle w:val="ConsPlusNormal"/>
              <w:jc w:val="center"/>
            </w:pPr>
            <w:r>
              <w:t>0</w:t>
            </w:r>
          </w:p>
        </w:tc>
        <w:tc>
          <w:tcPr>
            <w:tcW w:w="1247" w:type="dxa"/>
            <w:vAlign w:val="center"/>
          </w:tcPr>
          <w:p w:rsidR="00722026" w:rsidRDefault="00722026">
            <w:pPr>
              <w:pStyle w:val="ConsPlusNormal"/>
              <w:jc w:val="center"/>
            </w:pPr>
            <w:r>
              <w:t>0</w:t>
            </w:r>
          </w:p>
        </w:tc>
        <w:tc>
          <w:tcPr>
            <w:tcW w:w="1134" w:type="dxa"/>
            <w:vAlign w:val="center"/>
          </w:tcPr>
          <w:p w:rsidR="00722026" w:rsidRDefault="00722026">
            <w:pPr>
              <w:pStyle w:val="ConsPlusNormal"/>
              <w:jc w:val="center"/>
            </w:pPr>
            <w:r>
              <w:t>1</w:t>
            </w:r>
          </w:p>
        </w:tc>
        <w:tc>
          <w:tcPr>
            <w:tcW w:w="1077" w:type="dxa"/>
            <w:vAlign w:val="center"/>
          </w:tcPr>
          <w:p w:rsidR="00722026" w:rsidRDefault="00722026">
            <w:pPr>
              <w:pStyle w:val="ConsPlusNormal"/>
              <w:jc w:val="center"/>
            </w:pPr>
            <w:r>
              <w:t>1</w:t>
            </w:r>
          </w:p>
        </w:tc>
        <w:tc>
          <w:tcPr>
            <w:tcW w:w="1304" w:type="dxa"/>
            <w:vAlign w:val="center"/>
          </w:tcPr>
          <w:p w:rsidR="00722026" w:rsidRDefault="00722026">
            <w:pPr>
              <w:pStyle w:val="ConsPlusNormal"/>
              <w:jc w:val="center"/>
            </w:pPr>
            <w:r>
              <w:t>1</w:t>
            </w:r>
          </w:p>
        </w:tc>
        <w:tc>
          <w:tcPr>
            <w:tcW w:w="1134" w:type="dxa"/>
            <w:vAlign w:val="center"/>
          </w:tcPr>
          <w:p w:rsidR="00722026" w:rsidRDefault="00722026">
            <w:pPr>
              <w:pStyle w:val="ConsPlusNormal"/>
              <w:jc w:val="center"/>
            </w:pPr>
            <w:r>
              <w:t>1</w:t>
            </w:r>
          </w:p>
        </w:tc>
        <w:tc>
          <w:tcPr>
            <w:tcW w:w="1247" w:type="dxa"/>
            <w:vAlign w:val="center"/>
          </w:tcPr>
          <w:p w:rsidR="00722026" w:rsidRDefault="00722026">
            <w:pPr>
              <w:pStyle w:val="ConsPlusNormal"/>
              <w:jc w:val="center"/>
            </w:pPr>
            <w:r>
              <w:t>1</w:t>
            </w:r>
          </w:p>
        </w:tc>
      </w:tr>
      <w:tr w:rsidR="00722026">
        <w:tc>
          <w:tcPr>
            <w:tcW w:w="1020" w:type="dxa"/>
          </w:tcPr>
          <w:p w:rsidR="00722026" w:rsidRDefault="00722026">
            <w:pPr>
              <w:pStyle w:val="ConsPlusNormal"/>
              <w:jc w:val="center"/>
            </w:pPr>
            <w:r>
              <w:t>1.1.41.</w:t>
            </w:r>
          </w:p>
        </w:tc>
        <w:tc>
          <w:tcPr>
            <w:tcW w:w="4804"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jc w:val="center"/>
            </w:pPr>
            <w:r>
              <w:t>9</w:t>
            </w:r>
          </w:p>
        </w:tc>
        <w:tc>
          <w:tcPr>
            <w:tcW w:w="1077" w:type="dxa"/>
            <w:vAlign w:val="center"/>
          </w:tcPr>
          <w:p w:rsidR="00722026" w:rsidRDefault="00722026">
            <w:pPr>
              <w:pStyle w:val="ConsPlusNormal"/>
              <w:jc w:val="center"/>
            </w:pPr>
            <w:r>
              <w:t>11</w:t>
            </w:r>
          </w:p>
        </w:tc>
        <w:tc>
          <w:tcPr>
            <w:tcW w:w="1304" w:type="dxa"/>
            <w:vAlign w:val="center"/>
          </w:tcPr>
          <w:p w:rsidR="00722026" w:rsidRDefault="00722026">
            <w:pPr>
              <w:pStyle w:val="ConsPlusNormal"/>
              <w:jc w:val="center"/>
            </w:pPr>
            <w:r>
              <w:t>0</w:t>
            </w:r>
          </w:p>
        </w:tc>
        <w:tc>
          <w:tcPr>
            <w:tcW w:w="1134" w:type="dxa"/>
            <w:vAlign w:val="center"/>
          </w:tcPr>
          <w:p w:rsidR="00722026" w:rsidRDefault="00722026">
            <w:pPr>
              <w:pStyle w:val="ConsPlusNormal"/>
              <w:jc w:val="center"/>
            </w:pPr>
            <w:r>
              <w:t>0</w:t>
            </w:r>
          </w:p>
        </w:tc>
        <w:tc>
          <w:tcPr>
            <w:tcW w:w="1247" w:type="dxa"/>
            <w:vAlign w:val="center"/>
          </w:tcPr>
          <w:p w:rsidR="00722026" w:rsidRDefault="00722026">
            <w:pPr>
              <w:pStyle w:val="ConsPlusNormal"/>
              <w:jc w:val="center"/>
            </w:pPr>
            <w:r>
              <w:t>0</w:t>
            </w:r>
          </w:p>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7.10. Реализация приоритетных направлений развития малого и среднего предпринимательства - развитие предпринимательства в арктических и северных районах</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vMerge w:val="restart"/>
          </w:tcPr>
          <w:p w:rsidR="00722026" w:rsidRDefault="00722026">
            <w:pPr>
              <w:pStyle w:val="ConsPlusNormal"/>
              <w:jc w:val="center"/>
            </w:pPr>
            <w:r>
              <w:t>1.1.42.</w:t>
            </w:r>
          </w:p>
        </w:tc>
        <w:tc>
          <w:tcPr>
            <w:tcW w:w="4804" w:type="dxa"/>
          </w:tcPr>
          <w:p w:rsidR="00722026" w:rsidRDefault="00722026">
            <w:pPr>
              <w:pStyle w:val="ConsPlusNormal"/>
              <w:jc w:val="both"/>
            </w:pPr>
            <w:r>
              <w:t>Адресное субсидирование затрат на электрическую и тепловую энергию, потребляемую субъектами малого и среднего предпринимательства в арктических и северных районах</w:t>
            </w:r>
          </w:p>
        </w:tc>
        <w:tc>
          <w:tcPr>
            <w:tcW w:w="1304" w:type="dxa"/>
            <w:vMerge w:val="restart"/>
            <w:vAlign w:val="center"/>
          </w:tcPr>
          <w:p w:rsidR="00722026" w:rsidRDefault="00722026">
            <w:pPr>
              <w:pStyle w:val="ConsPlusNormal"/>
              <w:jc w:val="center"/>
            </w:pPr>
            <w:r>
              <w:t>единиц</w:t>
            </w:r>
          </w:p>
        </w:tc>
        <w:tc>
          <w:tcPr>
            <w:tcW w:w="2211" w:type="dxa"/>
            <w:vMerge w:val="restart"/>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pP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20</w:t>
            </w:r>
          </w:p>
        </w:tc>
        <w:tc>
          <w:tcPr>
            <w:tcW w:w="1077" w:type="dxa"/>
            <w:vMerge w:val="restart"/>
            <w:vAlign w:val="center"/>
          </w:tcPr>
          <w:p w:rsidR="00722026" w:rsidRDefault="00722026">
            <w:pPr>
              <w:pStyle w:val="ConsPlusNormal"/>
              <w:jc w:val="center"/>
            </w:pPr>
            <w:r>
              <w:t>20</w:t>
            </w:r>
          </w:p>
        </w:tc>
        <w:tc>
          <w:tcPr>
            <w:tcW w:w="1304" w:type="dxa"/>
            <w:vMerge w:val="restart"/>
            <w:vAlign w:val="center"/>
          </w:tcPr>
          <w:p w:rsidR="00722026" w:rsidRDefault="00722026">
            <w:pPr>
              <w:pStyle w:val="ConsPlusNormal"/>
              <w:jc w:val="center"/>
            </w:pPr>
            <w:r>
              <w:t>0</w:t>
            </w:r>
          </w:p>
        </w:tc>
        <w:tc>
          <w:tcPr>
            <w:tcW w:w="1134" w:type="dxa"/>
            <w:vMerge w:val="restart"/>
            <w:vAlign w:val="center"/>
          </w:tcPr>
          <w:p w:rsidR="00722026" w:rsidRDefault="00722026">
            <w:pPr>
              <w:pStyle w:val="ConsPlusNormal"/>
              <w:jc w:val="center"/>
            </w:pPr>
            <w:r>
              <w:t>0</w:t>
            </w:r>
          </w:p>
        </w:tc>
        <w:tc>
          <w:tcPr>
            <w:tcW w:w="1247" w:type="dxa"/>
            <w:vMerge w:val="restart"/>
            <w:vAlign w:val="center"/>
          </w:tcPr>
          <w:p w:rsidR="00722026" w:rsidRDefault="00722026">
            <w:pPr>
              <w:pStyle w:val="ConsPlusNormal"/>
              <w:jc w:val="center"/>
            </w:pPr>
            <w:r>
              <w:t>0</w:t>
            </w:r>
          </w:p>
        </w:tc>
      </w:tr>
      <w:tr w:rsidR="00722026">
        <w:tc>
          <w:tcPr>
            <w:tcW w:w="1020" w:type="dxa"/>
            <w:vMerge/>
          </w:tcPr>
          <w:p w:rsidR="00722026" w:rsidRDefault="00722026"/>
        </w:tc>
        <w:tc>
          <w:tcPr>
            <w:tcW w:w="4804"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304" w:type="dxa"/>
            <w:vMerge/>
          </w:tcPr>
          <w:p w:rsidR="00722026" w:rsidRDefault="00722026"/>
        </w:tc>
        <w:tc>
          <w:tcPr>
            <w:tcW w:w="2211"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247" w:type="dxa"/>
            <w:vMerge/>
          </w:tcPr>
          <w:p w:rsidR="00722026" w:rsidRDefault="00722026"/>
        </w:tc>
        <w:tc>
          <w:tcPr>
            <w:tcW w:w="1134" w:type="dxa"/>
            <w:vMerge/>
          </w:tcPr>
          <w:p w:rsidR="00722026" w:rsidRDefault="00722026"/>
        </w:tc>
        <w:tc>
          <w:tcPr>
            <w:tcW w:w="1077" w:type="dxa"/>
            <w:vMerge/>
          </w:tcPr>
          <w:p w:rsidR="00722026" w:rsidRDefault="00722026"/>
        </w:tc>
        <w:tc>
          <w:tcPr>
            <w:tcW w:w="1304" w:type="dxa"/>
            <w:vMerge/>
          </w:tcPr>
          <w:p w:rsidR="00722026" w:rsidRDefault="00722026"/>
        </w:tc>
        <w:tc>
          <w:tcPr>
            <w:tcW w:w="1134" w:type="dxa"/>
            <w:vMerge/>
          </w:tcPr>
          <w:p w:rsidR="00722026" w:rsidRDefault="00722026"/>
        </w:tc>
        <w:tc>
          <w:tcPr>
            <w:tcW w:w="1247" w:type="dxa"/>
            <w:vMerge/>
          </w:tcPr>
          <w:p w:rsidR="00722026" w:rsidRDefault="00722026"/>
        </w:tc>
      </w:tr>
      <w:tr w:rsidR="00722026">
        <w:tc>
          <w:tcPr>
            <w:tcW w:w="1020" w:type="dxa"/>
          </w:tcPr>
          <w:p w:rsidR="00722026" w:rsidRDefault="00722026">
            <w:pPr>
              <w:pStyle w:val="ConsPlusNormal"/>
              <w:jc w:val="center"/>
            </w:pPr>
            <w:r>
              <w:t>1.2.</w:t>
            </w:r>
          </w:p>
        </w:tc>
        <w:tc>
          <w:tcPr>
            <w:tcW w:w="20450" w:type="dxa"/>
            <w:gridSpan w:val="13"/>
            <w:vAlign w:val="center"/>
          </w:tcPr>
          <w:p w:rsidR="00722026" w:rsidRDefault="00722026">
            <w:pPr>
              <w:pStyle w:val="ConsPlusNormal"/>
              <w:jc w:val="center"/>
            </w:pPr>
            <w:r>
              <w:t>Стратегическое направление N 2. Создание благоприятной административной среды</w:t>
            </w:r>
          </w:p>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1. Повышение доступности оказываемых государственных услуг в сфере малого и среднего предпринимательства.</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tcPr>
          <w:p w:rsidR="00722026" w:rsidRDefault="00722026">
            <w:pPr>
              <w:pStyle w:val="ConsPlusNormal"/>
              <w:jc w:val="center"/>
            </w:pPr>
            <w:r>
              <w:t>1.2.1.</w:t>
            </w:r>
          </w:p>
        </w:tc>
        <w:tc>
          <w:tcPr>
            <w:tcW w:w="4804" w:type="dxa"/>
          </w:tcPr>
          <w:p w:rsidR="00722026" w:rsidRDefault="00722026">
            <w:pPr>
              <w:pStyle w:val="ConsPlusNormal"/>
              <w:jc w:val="both"/>
            </w:pPr>
            <w:r>
              <w:t>Доля издержек на преодоление административных барьеров в выручке субъектов малого и среднего предпринимательства</w:t>
            </w:r>
          </w:p>
        </w:tc>
        <w:tc>
          <w:tcPr>
            <w:tcW w:w="1304" w:type="dxa"/>
            <w:vAlign w:val="center"/>
          </w:tcPr>
          <w:p w:rsidR="00722026" w:rsidRDefault="00722026">
            <w:pPr>
              <w:pStyle w:val="ConsPlusNormal"/>
              <w:jc w:val="center"/>
            </w:pPr>
            <w:r>
              <w:t>%</w:t>
            </w:r>
          </w:p>
        </w:tc>
        <w:tc>
          <w:tcPr>
            <w:tcW w:w="2211" w:type="dxa"/>
            <w:vAlign w:val="center"/>
          </w:tcPr>
          <w:p w:rsidR="00722026" w:rsidRDefault="00722026">
            <w:pPr>
              <w:pStyle w:val="ConsPlusNormal"/>
              <w:jc w:val="center"/>
            </w:pPr>
            <w:r>
              <w:t>Результаты маркетингового исследования</w:t>
            </w:r>
          </w:p>
        </w:tc>
        <w:tc>
          <w:tcPr>
            <w:tcW w:w="1247" w:type="dxa"/>
            <w:vAlign w:val="center"/>
          </w:tcPr>
          <w:p w:rsidR="00722026" w:rsidRDefault="00722026">
            <w:pPr>
              <w:pStyle w:val="ConsPlusNormal"/>
              <w:jc w:val="center"/>
            </w:pPr>
            <w:r>
              <w:t>5</w:t>
            </w:r>
          </w:p>
        </w:tc>
        <w:tc>
          <w:tcPr>
            <w:tcW w:w="1247" w:type="dxa"/>
            <w:vAlign w:val="center"/>
          </w:tcPr>
          <w:p w:rsidR="00722026" w:rsidRDefault="00722026">
            <w:pPr>
              <w:pStyle w:val="ConsPlusNormal"/>
              <w:jc w:val="center"/>
            </w:pPr>
            <w:r>
              <w:t>4</w:t>
            </w:r>
          </w:p>
        </w:tc>
        <w:tc>
          <w:tcPr>
            <w:tcW w:w="1247" w:type="dxa"/>
            <w:vAlign w:val="center"/>
          </w:tcPr>
          <w:p w:rsidR="00722026" w:rsidRDefault="00722026">
            <w:pPr>
              <w:pStyle w:val="ConsPlusNormal"/>
              <w:jc w:val="center"/>
            </w:pPr>
            <w:r>
              <w:t>3,5</w:t>
            </w:r>
          </w:p>
        </w:tc>
        <w:tc>
          <w:tcPr>
            <w:tcW w:w="1247" w:type="dxa"/>
            <w:vAlign w:val="center"/>
          </w:tcPr>
          <w:p w:rsidR="00722026" w:rsidRDefault="00722026">
            <w:pPr>
              <w:pStyle w:val="ConsPlusNormal"/>
              <w:jc w:val="center"/>
            </w:pPr>
            <w:r>
              <w:t>3</w:t>
            </w:r>
          </w:p>
        </w:tc>
        <w:tc>
          <w:tcPr>
            <w:tcW w:w="1247" w:type="dxa"/>
            <w:vAlign w:val="center"/>
          </w:tcPr>
          <w:p w:rsidR="00722026" w:rsidRDefault="00722026">
            <w:pPr>
              <w:pStyle w:val="ConsPlusNormal"/>
              <w:jc w:val="center"/>
            </w:pPr>
            <w:r>
              <w:t>2,5</w:t>
            </w:r>
          </w:p>
        </w:tc>
        <w:tc>
          <w:tcPr>
            <w:tcW w:w="1134" w:type="dxa"/>
            <w:vAlign w:val="center"/>
          </w:tcPr>
          <w:p w:rsidR="00722026" w:rsidRDefault="00722026">
            <w:pPr>
              <w:pStyle w:val="ConsPlusNormal"/>
              <w:jc w:val="center"/>
            </w:pPr>
            <w:r>
              <w:t>2</w:t>
            </w:r>
          </w:p>
        </w:tc>
        <w:tc>
          <w:tcPr>
            <w:tcW w:w="1077" w:type="dxa"/>
            <w:vAlign w:val="center"/>
          </w:tcPr>
          <w:p w:rsidR="00722026" w:rsidRDefault="00722026">
            <w:pPr>
              <w:pStyle w:val="ConsPlusNormal"/>
              <w:jc w:val="center"/>
            </w:pPr>
            <w:r>
              <w:t>1,5</w:t>
            </w:r>
          </w:p>
        </w:tc>
        <w:tc>
          <w:tcPr>
            <w:tcW w:w="1304" w:type="dxa"/>
            <w:vAlign w:val="center"/>
          </w:tcPr>
          <w:p w:rsidR="00722026" w:rsidRDefault="00722026">
            <w:pPr>
              <w:pStyle w:val="ConsPlusNormal"/>
              <w:jc w:val="center"/>
            </w:pPr>
            <w:r>
              <w:t>1,5</w:t>
            </w:r>
          </w:p>
        </w:tc>
        <w:tc>
          <w:tcPr>
            <w:tcW w:w="1134" w:type="dxa"/>
            <w:vAlign w:val="center"/>
          </w:tcPr>
          <w:p w:rsidR="00722026" w:rsidRDefault="00722026">
            <w:pPr>
              <w:pStyle w:val="ConsPlusNormal"/>
              <w:jc w:val="center"/>
            </w:pPr>
            <w:r>
              <w:t>1,5</w:t>
            </w:r>
          </w:p>
        </w:tc>
        <w:tc>
          <w:tcPr>
            <w:tcW w:w="1247" w:type="dxa"/>
            <w:vAlign w:val="center"/>
          </w:tcPr>
          <w:p w:rsidR="00722026" w:rsidRDefault="00722026">
            <w:pPr>
              <w:pStyle w:val="ConsPlusNormal"/>
              <w:jc w:val="center"/>
            </w:pPr>
            <w:r>
              <w:t>1,5</w:t>
            </w:r>
          </w:p>
        </w:tc>
      </w:tr>
      <w:tr w:rsidR="00722026">
        <w:tc>
          <w:tcPr>
            <w:tcW w:w="1020" w:type="dxa"/>
          </w:tcPr>
          <w:p w:rsidR="00722026" w:rsidRDefault="00722026">
            <w:pPr>
              <w:pStyle w:val="ConsPlusNormal"/>
              <w:jc w:val="center"/>
            </w:pPr>
            <w:r>
              <w:t>1.2.2.</w:t>
            </w:r>
          </w:p>
        </w:tc>
        <w:tc>
          <w:tcPr>
            <w:tcW w:w="4804" w:type="dxa"/>
          </w:tcPr>
          <w:p w:rsidR="00722026" w:rsidRDefault="00722026">
            <w:pPr>
              <w:pStyle w:val="ConsPlusNormal"/>
              <w:jc w:val="both"/>
            </w:pPr>
            <w:r>
              <w:t>Количество получивших образовательную поддержку из числа населения</w:t>
            </w:r>
          </w:p>
        </w:tc>
        <w:tc>
          <w:tcPr>
            <w:tcW w:w="1304" w:type="dxa"/>
            <w:vAlign w:val="center"/>
          </w:tcPr>
          <w:p w:rsidR="00722026" w:rsidRDefault="00722026">
            <w:pPr>
              <w:pStyle w:val="ConsPlusNormal"/>
              <w:jc w:val="center"/>
            </w:pPr>
            <w:r>
              <w:t>единиц</w:t>
            </w:r>
          </w:p>
        </w:tc>
        <w:tc>
          <w:tcPr>
            <w:tcW w:w="2211" w:type="dxa"/>
            <w:vAlign w:val="center"/>
          </w:tcPr>
          <w:p w:rsidR="00722026" w:rsidRDefault="00722026">
            <w:pPr>
              <w:pStyle w:val="ConsPlusNormal"/>
              <w:jc w:val="center"/>
            </w:pPr>
            <w:r>
              <w:t>Отчет АУ ДПО "Бизнес-школа" РС(Я)</w:t>
            </w: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jc w:val="center"/>
            </w:pPr>
            <w:r>
              <w:t>2500</w:t>
            </w:r>
          </w:p>
        </w:tc>
        <w:tc>
          <w:tcPr>
            <w:tcW w:w="1077" w:type="dxa"/>
            <w:vAlign w:val="center"/>
          </w:tcPr>
          <w:p w:rsidR="00722026" w:rsidRDefault="00722026">
            <w:pPr>
              <w:pStyle w:val="ConsPlusNormal"/>
              <w:jc w:val="center"/>
            </w:pPr>
            <w:r>
              <w:t>2500</w:t>
            </w:r>
          </w:p>
        </w:tc>
        <w:tc>
          <w:tcPr>
            <w:tcW w:w="1304" w:type="dxa"/>
            <w:vAlign w:val="center"/>
          </w:tcPr>
          <w:p w:rsidR="00722026" w:rsidRDefault="00722026">
            <w:pPr>
              <w:pStyle w:val="ConsPlusNormal"/>
              <w:jc w:val="center"/>
            </w:pPr>
            <w:r>
              <w:t>2500</w:t>
            </w:r>
          </w:p>
        </w:tc>
        <w:tc>
          <w:tcPr>
            <w:tcW w:w="1134" w:type="dxa"/>
            <w:vAlign w:val="center"/>
          </w:tcPr>
          <w:p w:rsidR="00722026" w:rsidRDefault="00722026">
            <w:pPr>
              <w:pStyle w:val="ConsPlusNormal"/>
              <w:jc w:val="center"/>
            </w:pPr>
            <w:r>
              <w:t>2500</w:t>
            </w:r>
          </w:p>
        </w:tc>
        <w:tc>
          <w:tcPr>
            <w:tcW w:w="1247" w:type="dxa"/>
            <w:vAlign w:val="center"/>
          </w:tcPr>
          <w:p w:rsidR="00722026" w:rsidRDefault="00722026">
            <w:pPr>
              <w:pStyle w:val="ConsPlusNormal"/>
              <w:jc w:val="center"/>
            </w:pPr>
            <w:r>
              <w:t>2500</w:t>
            </w:r>
          </w:p>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2. Содействие развитию молодежного предпринимательства</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tcPr>
          <w:p w:rsidR="00722026" w:rsidRDefault="00722026">
            <w:pPr>
              <w:pStyle w:val="ConsPlusNormal"/>
              <w:jc w:val="center"/>
            </w:pPr>
            <w:r>
              <w:t>1.2.3.</w:t>
            </w:r>
          </w:p>
        </w:tc>
        <w:tc>
          <w:tcPr>
            <w:tcW w:w="4804" w:type="dxa"/>
          </w:tcPr>
          <w:p w:rsidR="00722026" w:rsidRDefault="00722026">
            <w:pPr>
              <w:pStyle w:val="ConsPlusNormal"/>
              <w:jc w:val="both"/>
            </w:pPr>
            <w:r>
              <w:t>Доля молодых предпринимателей, получивших государственную поддержку, от общего числа получателей поддержки</w:t>
            </w:r>
          </w:p>
        </w:tc>
        <w:tc>
          <w:tcPr>
            <w:tcW w:w="1304" w:type="dxa"/>
            <w:vAlign w:val="center"/>
          </w:tcPr>
          <w:p w:rsidR="00722026" w:rsidRDefault="00722026">
            <w:pPr>
              <w:pStyle w:val="ConsPlusNormal"/>
              <w:jc w:val="center"/>
            </w:pPr>
            <w:r>
              <w:t>%</w:t>
            </w:r>
          </w:p>
        </w:tc>
        <w:tc>
          <w:tcPr>
            <w:tcW w:w="2211"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jc w:val="center"/>
            </w:pPr>
            <w:r>
              <w:t>10</w:t>
            </w:r>
          </w:p>
        </w:tc>
        <w:tc>
          <w:tcPr>
            <w:tcW w:w="1247" w:type="dxa"/>
            <w:vAlign w:val="center"/>
          </w:tcPr>
          <w:p w:rsidR="00722026" w:rsidRDefault="00722026">
            <w:pPr>
              <w:pStyle w:val="ConsPlusNormal"/>
              <w:jc w:val="center"/>
            </w:pPr>
            <w:r>
              <w:t>20</w:t>
            </w:r>
          </w:p>
        </w:tc>
        <w:tc>
          <w:tcPr>
            <w:tcW w:w="1247" w:type="dxa"/>
            <w:vAlign w:val="center"/>
          </w:tcPr>
          <w:p w:rsidR="00722026" w:rsidRDefault="00722026">
            <w:pPr>
              <w:pStyle w:val="ConsPlusNormal"/>
              <w:jc w:val="center"/>
            </w:pPr>
            <w:r>
              <w:t>20</w:t>
            </w:r>
          </w:p>
        </w:tc>
        <w:tc>
          <w:tcPr>
            <w:tcW w:w="1247" w:type="dxa"/>
            <w:vAlign w:val="center"/>
          </w:tcPr>
          <w:p w:rsidR="00722026" w:rsidRDefault="00722026">
            <w:pPr>
              <w:pStyle w:val="ConsPlusNormal"/>
              <w:jc w:val="center"/>
            </w:pPr>
            <w:r>
              <w:t>20</w:t>
            </w:r>
          </w:p>
        </w:tc>
        <w:tc>
          <w:tcPr>
            <w:tcW w:w="1247" w:type="dxa"/>
            <w:vAlign w:val="center"/>
          </w:tcPr>
          <w:p w:rsidR="00722026" w:rsidRDefault="00722026">
            <w:pPr>
              <w:pStyle w:val="ConsPlusNormal"/>
              <w:jc w:val="center"/>
            </w:pPr>
            <w:r>
              <w:t>22</w:t>
            </w:r>
          </w:p>
        </w:tc>
        <w:tc>
          <w:tcPr>
            <w:tcW w:w="1134" w:type="dxa"/>
            <w:vAlign w:val="center"/>
          </w:tcPr>
          <w:p w:rsidR="00722026" w:rsidRDefault="00722026">
            <w:pPr>
              <w:pStyle w:val="ConsPlusNormal"/>
              <w:jc w:val="center"/>
            </w:pPr>
            <w:r>
              <w:t>23</w:t>
            </w:r>
          </w:p>
        </w:tc>
        <w:tc>
          <w:tcPr>
            <w:tcW w:w="1077" w:type="dxa"/>
            <w:vAlign w:val="center"/>
          </w:tcPr>
          <w:p w:rsidR="00722026" w:rsidRDefault="00722026">
            <w:pPr>
              <w:pStyle w:val="ConsPlusNormal"/>
              <w:jc w:val="center"/>
            </w:pPr>
            <w:r>
              <w:t>25</w:t>
            </w:r>
          </w:p>
        </w:tc>
        <w:tc>
          <w:tcPr>
            <w:tcW w:w="1304" w:type="dxa"/>
            <w:vAlign w:val="center"/>
          </w:tcPr>
          <w:p w:rsidR="00722026" w:rsidRDefault="00722026">
            <w:pPr>
              <w:pStyle w:val="ConsPlusNormal"/>
              <w:jc w:val="center"/>
            </w:pPr>
            <w:r>
              <w:t>25</w:t>
            </w:r>
          </w:p>
        </w:tc>
        <w:tc>
          <w:tcPr>
            <w:tcW w:w="1134" w:type="dxa"/>
            <w:vAlign w:val="center"/>
          </w:tcPr>
          <w:p w:rsidR="00722026" w:rsidRDefault="00722026">
            <w:pPr>
              <w:pStyle w:val="ConsPlusNormal"/>
              <w:jc w:val="center"/>
            </w:pPr>
            <w:r>
              <w:t>25</w:t>
            </w:r>
          </w:p>
        </w:tc>
        <w:tc>
          <w:tcPr>
            <w:tcW w:w="1247" w:type="dxa"/>
            <w:vAlign w:val="center"/>
          </w:tcPr>
          <w:p w:rsidR="00722026" w:rsidRDefault="00722026">
            <w:pPr>
              <w:pStyle w:val="ConsPlusNormal"/>
              <w:jc w:val="center"/>
            </w:pPr>
            <w:r>
              <w:t>25</w:t>
            </w:r>
          </w:p>
        </w:tc>
      </w:tr>
      <w:tr w:rsidR="00722026">
        <w:tc>
          <w:tcPr>
            <w:tcW w:w="1020" w:type="dxa"/>
          </w:tcPr>
          <w:p w:rsidR="00722026" w:rsidRDefault="00722026">
            <w:pPr>
              <w:pStyle w:val="ConsPlusNormal"/>
              <w:jc w:val="center"/>
            </w:pPr>
            <w:r>
              <w:t>1.2.4.</w:t>
            </w:r>
          </w:p>
        </w:tc>
        <w:tc>
          <w:tcPr>
            <w:tcW w:w="4804" w:type="dxa"/>
          </w:tcPr>
          <w:p w:rsidR="00722026" w:rsidRDefault="00722026">
            <w:pPr>
              <w:pStyle w:val="ConsPlusNormal"/>
              <w:jc w:val="both"/>
            </w:pPr>
            <w:r>
              <w:t>Количество получивших образовательную поддержку из числа молодежи</w:t>
            </w:r>
          </w:p>
        </w:tc>
        <w:tc>
          <w:tcPr>
            <w:tcW w:w="1304" w:type="dxa"/>
            <w:vAlign w:val="center"/>
          </w:tcPr>
          <w:p w:rsidR="00722026" w:rsidRDefault="00722026">
            <w:pPr>
              <w:pStyle w:val="ConsPlusNormal"/>
              <w:jc w:val="center"/>
            </w:pPr>
            <w:r>
              <w:t>единиц</w:t>
            </w:r>
          </w:p>
        </w:tc>
        <w:tc>
          <w:tcPr>
            <w:tcW w:w="2211" w:type="dxa"/>
            <w:vAlign w:val="center"/>
          </w:tcPr>
          <w:p w:rsidR="00722026" w:rsidRDefault="00722026">
            <w:pPr>
              <w:pStyle w:val="ConsPlusNormal"/>
              <w:jc w:val="center"/>
            </w:pPr>
            <w:r>
              <w:t>Отчет АУ ДПО "Бизнес-школа" РС(Я)</w:t>
            </w: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jc w:val="center"/>
            </w:pPr>
            <w:r>
              <w:t>1500</w:t>
            </w:r>
          </w:p>
        </w:tc>
        <w:tc>
          <w:tcPr>
            <w:tcW w:w="1077" w:type="dxa"/>
            <w:vAlign w:val="center"/>
          </w:tcPr>
          <w:p w:rsidR="00722026" w:rsidRDefault="00722026">
            <w:pPr>
              <w:pStyle w:val="ConsPlusNormal"/>
              <w:jc w:val="center"/>
            </w:pPr>
            <w:r>
              <w:t>1500</w:t>
            </w:r>
          </w:p>
        </w:tc>
        <w:tc>
          <w:tcPr>
            <w:tcW w:w="1304" w:type="dxa"/>
            <w:vAlign w:val="center"/>
          </w:tcPr>
          <w:p w:rsidR="00722026" w:rsidRDefault="00722026">
            <w:pPr>
              <w:pStyle w:val="ConsPlusNormal"/>
              <w:jc w:val="center"/>
            </w:pPr>
            <w:r>
              <w:t>1500</w:t>
            </w:r>
          </w:p>
        </w:tc>
        <w:tc>
          <w:tcPr>
            <w:tcW w:w="1134" w:type="dxa"/>
            <w:vAlign w:val="center"/>
          </w:tcPr>
          <w:p w:rsidR="00722026" w:rsidRDefault="00722026">
            <w:pPr>
              <w:pStyle w:val="ConsPlusNormal"/>
              <w:jc w:val="center"/>
            </w:pPr>
            <w:r>
              <w:t>1500</w:t>
            </w:r>
          </w:p>
        </w:tc>
        <w:tc>
          <w:tcPr>
            <w:tcW w:w="1247" w:type="dxa"/>
            <w:vAlign w:val="center"/>
          </w:tcPr>
          <w:p w:rsidR="00722026" w:rsidRDefault="00722026">
            <w:pPr>
              <w:pStyle w:val="ConsPlusNormal"/>
              <w:jc w:val="center"/>
            </w:pPr>
            <w:r>
              <w:t>1500</w:t>
            </w:r>
          </w:p>
        </w:tc>
      </w:tr>
      <w:tr w:rsidR="00722026">
        <w:tc>
          <w:tcPr>
            <w:tcW w:w="1020" w:type="dxa"/>
          </w:tcPr>
          <w:p w:rsidR="00722026" w:rsidRDefault="00722026">
            <w:pPr>
              <w:pStyle w:val="ConsPlusNormal"/>
            </w:pPr>
          </w:p>
        </w:tc>
        <w:tc>
          <w:tcPr>
            <w:tcW w:w="4804" w:type="dxa"/>
          </w:tcPr>
          <w:p w:rsidR="00722026" w:rsidRDefault="00722026">
            <w:pPr>
              <w:pStyle w:val="ConsPlusNormal"/>
              <w:jc w:val="both"/>
            </w:pPr>
            <w:r>
              <w:t>Задача N 3. Содействие повышению престижности предпринимательской деятельности</w:t>
            </w:r>
          </w:p>
        </w:tc>
        <w:tc>
          <w:tcPr>
            <w:tcW w:w="1304" w:type="dxa"/>
            <w:vAlign w:val="center"/>
          </w:tcPr>
          <w:p w:rsidR="00722026" w:rsidRDefault="00722026">
            <w:pPr>
              <w:pStyle w:val="ConsPlusNormal"/>
            </w:pPr>
          </w:p>
        </w:tc>
        <w:tc>
          <w:tcPr>
            <w:tcW w:w="2211"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077" w:type="dxa"/>
            <w:vAlign w:val="center"/>
          </w:tcPr>
          <w:p w:rsidR="00722026" w:rsidRDefault="00722026">
            <w:pPr>
              <w:pStyle w:val="ConsPlusNormal"/>
            </w:pPr>
          </w:p>
        </w:tc>
        <w:tc>
          <w:tcPr>
            <w:tcW w:w="1304" w:type="dxa"/>
            <w:vAlign w:val="center"/>
          </w:tcPr>
          <w:p w:rsidR="00722026" w:rsidRDefault="00722026">
            <w:pPr>
              <w:pStyle w:val="ConsPlusNormal"/>
            </w:pPr>
          </w:p>
        </w:tc>
        <w:tc>
          <w:tcPr>
            <w:tcW w:w="1134" w:type="dxa"/>
            <w:vAlign w:val="center"/>
          </w:tcPr>
          <w:p w:rsidR="00722026" w:rsidRDefault="00722026">
            <w:pPr>
              <w:pStyle w:val="ConsPlusNormal"/>
            </w:pPr>
          </w:p>
        </w:tc>
        <w:tc>
          <w:tcPr>
            <w:tcW w:w="1247" w:type="dxa"/>
            <w:vAlign w:val="center"/>
          </w:tcPr>
          <w:p w:rsidR="00722026" w:rsidRDefault="00722026">
            <w:pPr>
              <w:pStyle w:val="ConsPlusNormal"/>
            </w:pPr>
          </w:p>
        </w:tc>
      </w:tr>
      <w:tr w:rsidR="00722026">
        <w:tc>
          <w:tcPr>
            <w:tcW w:w="1020" w:type="dxa"/>
          </w:tcPr>
          <w:p w:rsidR="00722026" w:rsidRDefault="00722026">
            <w:pPr>
              <w:pStyle w:val="ConsPlusNormal"/>
              <w:jc w:val="center"/>
            </w:pPr>
            <w:r>
              <w:t>1.2.5.</w:t>
            </w:r>
          </w:p>
        </w:tc>
        <w:tc>
          <w:tcPr>
            <w:tcW w:w="4804" w:type="dxa"/>
          </w:tcPr>
          <w:p w:rsidR="00722026" w:rsidRDefault="00722026">
            <w:pPr>
              <w:pStyle w:val="ConsPlusNormal"/>
              <w:jc w:val="both"/>
            </w:pPr>
            <w:r>
              <w:t>Доля граждан, проживающих на территории Республики Саха (Якутия), желающих начать собственное дело</w:t>
            </w:r>
          </w:p>
        </w:tc>
        <w:tc>
          <w:tcPr>
            <w:tcW w:w="1304" w:type="dxa"/>
            <w:vAlign w:val="center"/>
          </w:tcPr>
          <w:p w:rsidR="00722026" w:rsidRDefault="00722026">
            <w:pPr>
              <w:pStyle w:val="ConsPlusNormal"/>
              <w:jc w:val="center"/>
            </w:pPr>
            <w:r>
              <w:t>%</w:t>
            </w:r>
          </w:p>
        </w:tc>
        <w:tc>
          <w:tcPr>
            <w:tcW w:w="2211" w:type="dxa"/>
            <w:vAlign w:val="center"/>
          </w:tcPr>
          <w:p w:rsidR="00722026" w:rsidRDefault="00722026">
            <w:pPr>
              <w:pStyle w:val="ConsPlusNormal"/>
              <w:jc w:val="center"/>
            </w:pPr>
            <w:r>
              <w:t>Результаты маркетингового исследования</w:t>
            </w:r>
          </w:p>
        </w:tc>
        <w:tc>
          <w:tcPr>
            <w:tcW w:w="1247" w:type="dxa"/>
            <w:vAlign w:val="center"/>
          </w:tcPr>
          <w:p w:rsidR="00722026" w:rsidRDefault="00722026">
            <w:pPr>
              <w:pStyle w:val="ConsPlusNormal"/>
              <w:jc w:val="center"/>
            </w:pPr>
            <w:r>
              <w:t>-</w:t>
            </w:r>
          </w:p>
        </w:tc>
        <w:tc>
          <w:tcPr>
            <w:tcW w:w="1247" w:type="dxa"/>
            <w:vAlign w:val="center"/>
          </w:tcPr>
          <w:p w:rsidR="00722026" w:rsidRDefault="00722026">
            <w:pPr>
              <w:pStyle w:val="ConsPlusNormal"/>
              <w:jc w:val="center"/>
            </w:pPr>
            <w:r>
              <w:t>-</w:t>
            </w:r>
          </w:p>
        </w:tc>
        <w:tc>
          <w:tcPr>
            <w:tcW w:w="1247" w:type="dxa"/>
            <w:vAlign w:val="center"/>
          </w:tcPr>
          <w:p w:rsidR="00722026" w:rsidRDefault="00722026">
            <w:pPr>
              <w:pStyle w:val="ConsPlusNormal"/>
              <w:jc w:val="center"/>
            </w:pPr>
            <w:r>
              <w:t>6,5</w:t>
            </w:r>
          </w:p>
        </w:tc>
        <w:tc>
          <w:tcPr>
            <w:tcW w:w="1247" w:type="dxa"/>
            <w:vAlign w:val="center"/>
          </w:tcPr>
          <w:p w:rsidR="00722026" w:rsidRDefault="00722026">
            <w:pPr>
              <w:pStyle w:val="ConsPlusNormal"/>
              <w:jc w:val="center"/>
            </w:pPr>
            <w:r>
              <w:t>10,4</w:t>
            </w:r>
          </w:p>
        </w:tc>
        <w:tc>
          <w:tcPr>
            <w:tcW w:w="1247" w:type="dxa"/>
            <w:vAlign w:val="center"/>
          </w:tcPr>
          <w:p w:rsidR="00722026" w:rsidRDefault="00722026">
            <w:pPr>
              <w:pStyle w:val="ConsPlusNormal"/>
              <w:jc w:val="center"/>
            </w:pPr>
            <w:r>
              <w:t>13</w:t>
            </w:r>
          </w:p>
        </w:tc>
        <w:tc>
          <w:tcPr>
            <w:tcW w:w="1134" w:type="dxa"/>
            <w:vAlign w:val="center"/>
          </w:tcPr>
          <w:p w:rsidR="00722026" w:rsidRDefault="00722026">
            <w:pPr>
              <w:pStyle w:val="ConsPlusNormal"/>
              <w:jc w:val="center"/>
            </w:pPr>
            <w:r>
              <w:t>15,6</w:t>
            </w:r>
          </w:p>
        </w:tc>
        <w:tc>
          <w:tcPr>
            <w:tcW w:w="1077" w:type="dxa"/>
            <w:vAlign w:val="center"/>
          </w:tcPr>
          <w:p w:rsidR="00722026" w:rsidRDefault="00722026">
            <w:pPr>
              <w:pStyle w:val="ConsPlusNormal"/>
              <w:jc w:val="center"/>
            </w:pPr>
            <w:r>
              <w:t>19,5</w:t>
            </w:r>
          </w:p>
        </w:tc>
        <w:tc>
          <w:tcPr>
            <w:tcW w:w="1304" w:type="dxa"/>
            <w:vAlign w:val="center"/>
          </w:tcPr>
          <w:p w:rsidR="00722026" w:rsidRDefault="00722026">
            <w:pPr>
              <w:pStyle w:val="ConsPlusNormal"/>
              <w:jc w:val="center"/>
            </w:pPr>
            <w:r>
              <w:t>19,5</w:t>
            </w:r>
          </w:p>
        </w:tc>
        <w:tc>
          <w:tcPr>
            <w:tcW w:w="1134" w:type="dxa"/>
            <w:vAlign w:val="center"/>
          </w:tcPr>
          <w:p w:rsidR="00722026" w:rsidRDefault="00722026">
            <w:pPr>
              <w:pStyle w:val="ConsPlusNormal"/>
              <w:jc w:val="center"/>
            </w:pPr>
            <w:r>
              <w:t>19,5</w:t>
            </w:r>
          </w:p>
        </w:tc>
        <w:tc>
          <w:tcPr>
            <w:tcW w:w="1247" w:type="dxa"/>
            <w:vAlign w:val="center"/>
          </w:tcPr>
          <w:p w:rsidR="00722026" w:rsidRDefault="00722026">
            <w:pPr>
              <w:pStyle w:val="ConsPlusNormal"/>
              <w:jc w:val="center"/>
            </w:pPr>
            <w:r>
              <w:t>19,5</w:t>
            </w:r>
          </w:p>
        </w:tc>
      </w:tr>
    </w:tbl>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5</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20" w:name="P3529"/>
      <w:bookmarkEnd w:id="20"/>
      <w:r>
        <w:t>СИСТЕМА ЦЕЛЕВЫХ ИНДИКАТОРОВ</w:t>
      </w:r>
    </w:p>
    <w:p w:rsidR="00722026" w:rsidRDefault="00722026">
      <w:pPr>
        <w:pStyle w:val="ConsPlusNormal"/>
        <w:jc w:val="center"/>
      </w:pPr>
      <w:r>
        <w:t>ГОСУДАРСТВЕННОЙ ПРОГРАММЫ РЕСПУБЛИКИ САХА (ЯКУТИЯ)</w:t>
      </w:r>
    </w:p>
    <w:p w:rsidR="00722026" w:rsidRDefault="00722026">
      <w:pPr>
        <w:pStyle w:val="ConsPlusNormal"/>
        <w:jc w:val="center"/>
      </w:pPr>
      <w:r>
        <w:t>"РАЗВИТИЕ ПРЕДПРИНИМАТЕЛЬСТВА В РЕСПУБЛИКЕ САХА (ЯКУТИЯ)</w:t>
      </w:r>
    </w:p>
    <w:p w:rsidR="00722026" w:rsidRDefault="00722026">
      <w:pPr>
        <w:pStyle w:val="ConsPlusNormal"/>
        <w:jc w:val="center"/>
      </w:pPr>
      <w:r>
        <w:t>НА 2012 - 2019 ГОДЫ" В РАЗРЕЗЕ ПОДПРОГРАММ, ВКЛЮЧЕННЫХ</w:t>
      </w:r>
    </w:p>
    <w:p w:rsidR="00722026" w:rsidRDefault="00722026">
      <w:pPr>
        <w:pStyle w:val="ConsPlusNormal"/>
        <w:jc w:val="center"/>
      </w:pPr>
      <w:r>
        <w:t>В СОСТАВ ГОСУДАРСТВЕННОЙ ПРОГРАММЫ, ПО ИНТЕНСИВНОМУ</w:t>
      </w:r>
    </w:p>
    <w:p w:rsidR="00722026" w:rsidRDefault="00722026">
      <w:pPr>
        <w:pStyle w:val="ConsPlusNormal"/>
        <w:jc w:val="center"/>
      </w:pPr>
      <w:r>
        <w:t>ВАРИАНТУ РЕАЛИЗАЦИИ ПРОГРАММЫ</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 ред. </w:t>
      </w:r>
      <w:hyperlink r:id="rId129" w:history="1">
        <w:r>
          <w:rPr>
            <w:color w:val="0000FF"/>
          </w:rPr>
          <w:t>Указа</w:t>
        </w:r>
      </w:hyperlink>
      <w:r>
        <w:t xml:space="preserve"> Главы РС(Я) от 02.06.2015 N 512)</w:t>
      </w: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50"/>
        <w:gridCol w:w="2721"/>
        <w:gridCol w:w="1304"/>
        <w:gridCol w:w="2154"/>
        <w:gridCol w:w="1247"/>
        <w:gridCol w:w="1134"/>
        <w:gridCol w:w="1134"/>
        <w:gridCol w:w="1134"/>
        <w:gridCol w:w="1124"/>
        <w:gridCol w:w="1069"/>
        <w:gridCol w:w="1069"/>
        <w:gridCol w:w="1134"/>
        <w:gridCol w:w="1134"/>
        <w:gridCol w:w="1134"/>
      </w:tblGrid>
      <w:tr w:rsidR="00722026">
        <w:tc>
          <w:tcPr>
            <w:tcW w:w="850" w:type="dxa"/>
            <w:vMerge w:val="restart"/>
            <w:vAlign w:val="center"/>
          </w:tcPr>
          <w:p w:rsidR="00722026" w:rsidRDefault="00722026">
            <w:pPr>
              <w:pStyle w:val="ConsPlusNormal"/>
              <w:jc w:val="center"/>
            </w:pPr>
            <w:r>
              <w:t>N п/п</w:t>
            </w:r>
          </w:p>
        </w:tc>
        <w:tc>
          <w:tcPr>
            <w:tcW w:w="2721" w:type="dxa"/>
            <w:vMerge w:val="restart"/>
            <w:vAlign w:val="center"/>
          </w:tcPr>
          <w:p w:rsidR="00722026" w:rsidRDefault="00722026">
            <w:pPr>
              <w:pStyle w:val="ConsPlusNormal"/>
              <w:jc w:val="center"/>
            </w:pPr>
            <w:r>
              <w:t>Наименование программы / подпрограммы / индикатора</w:t>
            </w:r>
          </w:p>
        </w:tc>
        <w:tc>
          <w:tcPr>
            <w:tcW w:w="1304" w:type="dxa"/>
            <w:vMerge w:val="restart"/>
            <w:vAlign w:val="center"/>
          </w:tcPr>
          <w:p w:rsidR="00722026" w:rsidRDefault="00722026">
            <w:pPr>
              <w:pStyle w:val="ConsPlusNormal"/>
              <w:jc w:val="center"/>
            </w:pPr>
            <w:r>
              <w:t>Единица измерения</w:t>
            </w:r>
          </w:p>
        </w:tc>
        <w:tc>
          <w:tcPr>
            <w:tcW w:w="2154" w:type="dxa"/>
            <w:vMerge w:val="restart"/>
            <w:vAlign w:val="center"/>
          </w:tcPr>
          <w:p w:rsidR="00722026" w:rsidRDefault="00722026">
            <w:pPr>
              <w:pStyle w:val="ConsPlusNormal"/>
              <w:jc w:val="center"/>
            </w:pPr>
            <w:r>
              <w:t>Источник информации</w:t>
            </w:r>
          </w:p>
        </w:tc>
        <w:tc>
          <w:tcPr>
            <w:tcW w:w="11313" w:type="dxa"/>
            <w:gridSpan w:val="10"/>
            <w:vAlign w:val="center"/>
          </w:tcPr>
          <w:p w:rsidR="00722026" w:rsidRDefault="00722026">
            <w:pPr>
              <w:pStyle w:val="ConsPlusNormal"/>
              <w:jc w:val="center"/>
            </w:pPr>
            <w:r>
              <w:t>Значения показателей</w:t>
            </w:r>
          </w:p>
        </w:tc>
      </w:tr>
      <w:tr w:rsidR="00722026">
        <w:tc>
          <w:tcPr>
            <w:tcW w:w="850" w:type="dxa"/>
            <w:vMerge/>
          </w:tcPr>
          <w:p w:rsidR="00722026" w:rsidRDefault="00722026"/>
        </w:tc>
        <w:tc>
          <w:tcPr>
            <w:tcW w:w="2721" w:type="dxa"/>
            <w:vMerge/>
          </w:tcPr>
          <w:p w:rsidR="00722026" w:rsidRDefault="00722026"/>
        </w:tc>
        <w:tc>
          <w:tcPr>
            <w:tcW w:w="1304" w:type="dxa"/>
            <w:vMerge/>
          </w:tcPr>
          <w:p w:rsidR="00722026" w:rsidRDefault="00722026"/>
        </w:tc>
        <w:tc>
          <w:tcPr>
            <w:tcW w:w="2154" w:type="dxa"/>
            <w:vMerge/>
          </w:tcPr>
          <w:p w:rsidR="00722026" w:rsidRDefault="00722026"/>
        </w:tc>
        <w:tc>
          <w:tcPr>
            <w:tcW w:w="1247" w:type="dxa"/>
            <w:vMerge w:val="restart"/>
            <w:vAlign w:val="center"/>
          </w:tcPr>
          <w:p w:rsidR="00722026" w:rsidRDefault="00722026">
            <w:pPr>
              <w:pStyle w:val="ConsPlusNormal"/>
              <w:jc w:val="center"/>
            </w:pPr>
            <w:r>
              <w:t>2010 (отчетный год)</w:t>
            </w:r>
          </w:p>
        </w:tc>
        <w:tc>
          <w:tcPr>
            <w:tcW w:w="1134" w:type="dxa"/>
            <w:vMerge w:val="restart"/>
            <w:vAlign w:val="center"/>
          </w:tcPr>
          <w:p w:rsidR="00722026" w:rsidRDefault="00722026">
            <w:pPr>
              <w:pStyle w:val="ConsPlusNormal"/>
              <w:jc w:val="center"/>
            </w:pPr>
            <w:r>
              <w:t>2011 (текущий год)</w:t>
            </w:r>
          </w:p>
        </w:tc>
        <w:tc>
          <w:tcPr>
            <w:tcW w:w="1134" w:type="dxa"/>
            <w:vMerge w:val="restart"/>
            <w:vAlign w:val="center"/>
          </w:tcPr>
          <w:p w:rsidR="00722026" w:rsidRDefault="00722026">
            <w:pPr>
              <w:pStyle w:val="ConsPlusNormal"/>
              <w:jc w:val="center"/>
            </w:pPr>
            <w:r>
              <w:t>2012 (текущий год)</w:t>
            </w:r>
          </w:p>
        </w:tc>
        <w:tc>
          <w:tcPr>
            <w:tcW w:w="1134" w:type="dxa"/>
            <w:vMerge w:val="restart"/>
            <w:vAlign w:val="center"/>
          </w:tcPr>
          <w:p w:rsidR="00722026" w:rsidRDefault="00722026">
            <w:pPr>
              <w:pStyle w:val="ConsPlusNormal"/>
              <w:jc w:val="center"/>
            </w:pPr>
            <w:r>
              <w:t>2013 (текущий год)</w:t>
            </w:r>
          </w:p>
        </w:tc>
        <w:tc>
          <w:tcPr>
            <w:tcW w:w="1124" w:type="dxa"/>
            <w:vMerge w:val="restart"/>
            <w:vAlign w:val="center"/>
          </w:tcPr>
          <w:p w:rsidR="00722026" w:rsidRDefault="00722026">
            <w:pPr>
              <w:pStyle w:val="ConsPlusNormal"/>
              <w:jc w:val="center"/>
            </w:pPr>
            <w:r>
              <w:t>2014 (текущий год)</w:t>
            </w:r>
          </w:p>
        </w:tc>
        <w:tc>
          <w:tcPr>
            <w:tcW w:w="5540" w:type="dxa"/>
            <w:gridSpan w:val="5"/>
            <w:vAlign w:val="center"/>
          </w:tcPr>
          <w:p w:rsidR="00722026" w:rsidRDefault="00722026">
            <w:pPr>
              <w:pStyle w:val="ConsPlusNormal"/>
              <w:jc w:val="center"/>
            </w:pPr>
            <w:r>
              <w:t>Плановый период</w:t>
            </w:r>
          </w:p>
        </w:tc>
      </w:tr>
      <w:tr w:rsidR="00722026">
        <w:tc>
          <w:tcPr>
            <w:tcW w:w="850" w:type="dxa"/>
            <w:vMerge/>
          </w:tcPr>
          <w:p w:rsidR="00722026" w:rsidRDefault="00722026"/>
        </w:tc>
        <w:tc>
          <w:tcPr>
            <w:tcW w:w="2721" w:type="dxa"/>
            <w:vMerge/>
          </w:tcPr>
          <w:p w:rsidR="00722026" w:rsidRDefault="00722026"/>
        </w:tc>
        <w:tc>
          <w:tcPr>
            <w:tcW w:w="1304" w:type="dxa"/>
            <w:vMerge/>
          </w:tcPr>
          <w:p w:rsidR="00722026" w:rsidRDefault="00722026"/>
        </w:tc>
        <w:tc>
          <w:tcPr>
            <w:tcW w:w="2154" w:type="dxa"/>
            <w:vMerge/>
          </w:tcPr>
          <w:p w:rsidR="00722026" w:rsidRDefault="00722026"/>
        </w:tc>
        <w:tc>
          <w:tcPr>
            <w:tcW w:w="1247" w:type="dxa"/>
            <w:vMerge/>
          </w:tcPr>
          <w:p w:rsidR="00722026" w:rsidRDefault="00722026"/>
        </w:tc>
        <w:tc>
          <w:tcPr>
            <w:tcW w:w="1134" w:type="dxa"/>
            <w:vMerge/>
          </w:tcPr>
          <w:p w:rsidR="00722026" w:rsidRDefault="00722026"/>
        </w:tc>
        <w:tc>
          <w:tcPr>
            <w:tcW w:w="1134" w:type="dxa"/>
            <w:vMerge/>
          </w:tcPr>
          <w:p w:rsidR="00722026" w:rsidRDefault="00722026"/>
        </w:tc>
        <w:tc>
          <w:tcPr>
            <w:tcW w:w="1134" w:type="dxa"/>
            <w:vMerge/>
          </w:tcPr>
          <w:p w:rsidR="00722026" w:rsidRDefault="00722026"/>
        </w:tc>
        <w:tc>
          <w:tcPr>
            <w:tcW w:w="1124" w:type="dxa"/>
            <w:vMerge/>
          </w:tcPr>
          <w:p w:rsidR="00722026" w:rsidRDefault="00722026"/>
        </w:tc>
        <w:tc>
          <w:tcPr>
            <w:tcW w:w="1069" w:type="dxa"/>
            <w:vAlign w:val="center"/>
          </w:tcPr>
          <w:p w:rsidR="00722026" w:rsidRDefault="00722026">
            <w:pPr>
              <w:pStyle w:val="ConsPlusNormal"/>
              <w:jc w:val="center"/>
            </w:pPr>
            <w:r>
              <w:t>2015</w:t>
            </w:r>
          </w:p>
        </w:tc>
        <w:tc>
          <w:tcPr>
            <w:tcW w:w="1069" w:type="dxa"/>
            <w:vAlign w:val="center"/>
          </w:tcPr>
          <w:p w:rsidR="00722026" w:rsidRDefault="00722026">
            <w:pPr>
              <w:pStyle w:val="ConsPlusNormal"/>
              <w:jc w:val="center"/>
            </w:pPr>
            <w:r>
              <w:t>2016</w:t>
            </w:r>
          </w:p>
        </w:tc>
        <w:tc>
          <w:tcPr>
            <w:tcW w:w="1134" w:type="dxa"/>
            <w:vAlign w:val="center"/>
          </w:tcPr>
          <w:p w:rsidR="00722026" w:rsidRDefault="00722026">
            <w:pPr>
              <w:pStyle w:val="ConsPlusNormal"/>
              <w:jc w:val="center"/>
            </w:pPr>
            <w:r>
              <w:t>2017</w:t>
            </w:r>
          </w:p>
        </w:tc>
        <w:tc>
          <w:tcPr>
            <w:tcW w:w="1134" w:type="dxa"/>
            <w:vAlign w:val="center"/>
          </w:tcPr>
          <w:p w:rsidR="00722026" w:rsidRDefault="00722026">
            <w:pPr>
              <w:pStyle w:val="ConsPlusNormal"/>
              <w:jc w:val="center"/>
            </w:pPr>
            <w:r>
              <w:t>2018</w:t>
            </w:r>
          </w:p>
        </w:tc>
        <w:tc>
          <w:tcPr>
            <w:tcW w:w="1134" w:type="dxa"/>
            <w:vAlign w:val="center"/>
          </w:tcPr>
          <w:p w:rsidR="00722026" w:rsidRDefault="00722026">
            <w:pPr>
              <w:pStyle w:val="ConsPlusNormal"/>
              <w:jc w:val="center"/>
            </w:pPr>
            <w:r>
              <w:t>2019</w:t>
            </w:r>
          </w:p>
        </w:tc>
      </w:tr>
      <w:tr w:rsidR="00722026">
        <w:tc>
          <w:tcPr>
            <w:tcW w:w="850" w:type="dxa"/>
            <w:vAlign w:val="center"/>
          </w:tcPr>
          <w:p w:rsidR="00722026" w:rsidRDefault="00722026">
            <w:pPr>
              <w:pStyle w:val="ConsPlusNormal"/>
              <w:jc w:val="center"/>
            </w:pPr>
            <w:r>
              <w:t>1</w:t>
            </w:r>
          </w:p>
        </w:tc>
        <w:tc>
          <w:tcPr>
            <w:tcW w:w="2721" w:type="dxa"/>
            <w:vAlign w:val="center"/>
          </w:tcPr>
          <w:p w:rsidR="00722026" w:rsidRDefault="00722026">
            <w:pPr>
              <w:pStyle w:val="ConsPlusNormal"/>
              <w:jc w:val="center"/>
            </w:pPr>
            <w:r>
              <w:t>2</w:t>
            </w:r>
          </w:p>
        </w:tc>
        <w:tc>
          <w:tcPr>
            <w:tcW w:w="1304" w:type="dxa"/>
            <w:vAlign w:val="center"/>
          </w:tcPr>
          <w:p w:rsidR="00722026" w:rsidRDefault="00722026">
            <w:pPr>
              <w:pStyle w:val="ConsPlusNormal"/>
              <w:jc w:val="center"/>
            </w:pPr>
            <w:r>
              <w:t>3</w:t>
            </w:r>
          </w:p>
        </w:tc>
        <w:tc>
          <w:tcPr>
            <w:tcW w:w="2154" w:type="dxa"/>
            <w:vAlign w:val="center"/>
          </w:tcPr>
          <w:p w:rsidR="00722026" w:rsidRDefault="00722026">
            <w:pPr>
              <w:pStyle w:val="ConsPlusNormal"/>
              <w:jc w:val="center"/>
            </w:pPr>
            <w:r>
              <w:t>4</w:t>
            </w:r>
          </w:p>
        </w:tc>
        <w:tc>
          <w:tcPr>
            <w:tcW w:w="1247" w:type="dxa"/>
            <w:vAlign w:val="center"/>
          </w:tcPr>
          <w:p w:rsidR="00722026" w:rsidRDefault="00722026">
            <w:pPr>
              <w:pStyle w:val="ConsPlusNormal"/>
              <w:jc w:val="center"/>
            </w:pPr>
            <w:r>
              <w:t>5</w:t>
            </w:r>
          </w:p>
        </w:tc>
        <w:tc>
          <w:tcPr>
            <w:tcW w:w="1134" w:type="dxa"/>
            <w:vAlign w:val="center"/>
          </w:tcPr>
          <w:p w:rsidR="00722026" w:rsidRDefault="00722026">
            <w:pPr>
              <w:pStyle w:val="ConsPlusNormal"/>
              <w:jc w:val="center"/>
            </w:pPr>
            <w:r>
              <w:t>6</w:t>
            </w:r>
          </w:p>
        </w:tc>
        <w:tc>
          <w:tcPr>
            <w:tcW w:w="1134" w:type="dxa"/>
            <w:vAlign w:val="center"/>
          </w:tcPr>
          <w:p w:rsidR="00722026" w:rsidRDefault="00722026">
            <w:pPr>
              <w:pStyle w:val="ConsPlusNormal"/>
              <w:jc w:val="center"/>
            </w:pPr>
            <w:r>
              <w:t>7</w:t>
            </w:r>
          </w:p>
        </w:tc>
        <w:tc>
          <w:tcPr>
            <w:tcW w:w="1134" w:type="dxa"/>
            <w:vAlign w:val="center"/>
          </w:tcPr>
          <w:p w:rsidR="00722026" w:rsidRDefault="00722026">
            <w:pPr>
              <w:pStyle w:val="ConsPlusNormal"/>
              <w:jc w:val="center"/>
            </w:pPr>
            <w:r>
              <w:t>8</w:t>
            </w:r>
          </w:p>
        </w:tc>
        <w:tc>
          <w:tcPr>
            <w:tcW w:w="1124" w:type="dxa"/>
            <w:vAlign w:val="center"/>
          </w:tcPr>
          <w:p w:rsidR="00722026" w:rsidRDefault="00722026">
            <w:pPr>
              <w:pStyle w:val="ConsPlusNormal"/>
              <w:jc w:val="center"/>
            </w:pPr>
            <w:r>
              <w:t>9</w:t>
            </w:r>
          </w:p>
        </w:tc>
        <w:tc>
          <w:tcPr>
            <w:tcW w:w="1069" w:type="dxa"/>
            <w:vAlign w:val="center"/>
          </w:tcPr>
          <w:p w:rsidR="00722026" w:rsidRDefault="00722026">
            <w:pPr>
              <w:pStyle w:val="ConsPlusNormal"/>
              <w:jc w:val="center"/>
            </w:pPr>
            <w:r>
              <w:t>10</w:t>
            </w:r>
          </w:p>
        </w:tc>
        <w:tc>
          <w:tcPr>
            <w:tcW w:w="1069" w:type="dxa"/>
            <w:vAlign w:val="center"/>
          </w:tcPr>
          <w:p w:rsidR="00722026" w:rsidRDefault="00722026">
            <w:pPr>
              <w:pStyle w:val="ConsPlusNormal"/>
              <w:jc w:val="center"/>
            </w:pPr>
            <w:r>
              <w:t>11</w:t>
            </w:r>
          </w:p>
        </w:tc>
        <w:tc>
          <w:tcPr>
            <w:tcW w:w="1134" w:type="dxa"/>
            <w:vAlign w:val="center"/>
          </w:tcPr>
          <w:p w:rsidR="00722026" w:rsidRDefault="00722026">
            <w:pPr>
              <w:pStyle w:val="ConsPlusNormal"/>
              <w:jc w:val="center"/>
            </w:pPr>
            <w:r>
              <w:t>12</w:t>
            </w:r>
          </w:p>
        </w:tc>
        <w:tc>
          <w:tcPr>
            <w:tcW w:w="1134" w:type="dxa"/>
            <w:vAlign w:val="center"/>
          </w:tcPr>
          <w:p w:rsidR="00722026" w:rsidRDefault="00722026">
            <w:pPr>
              <w:pStyle w:val="ConsPlusNormal"/>
              <w:jc w:val="center"/>
            </w:pPr>
            <w:r>
              <w:t>13</w:t>
            </w:r>
          </w:p>
        </w:tc>
        <w:tc>
          <w:tcPr>
            <w:tcW w:w="1134" w:type="dxa"/>
            <w:vAlign w:val="center"/>
          </w:tcPr>
          <w:p w:rsidR="00722026" w:rsidRDefault="00722026">
            <w:pPr>
              <w:pStyle w:val="ConsPlusNormal"/>
              <w:jc w:val="center"/>
            </w:pPr>
            <w:r>
              <w:t>14</w:t>
            </w:r>
          </w:p>
        </w:tc>
      </w:tr>
      <w:tr w:rsidR="00722026">
        <w:tc>
          <w:tcPr>
            <w:tcW w:w="850" w:type="dxa"/>
            <w:vAlign w:val="center"/>
          </w:tcPr>
          <w:p w:rsidR="00722026" w:rsidRDefault="00722026">
            <w:pPr>
              <w:pStyle w:val="ConsPlusNormal"/>
              <w:jc w:val="center"/>
            </w:pPr>
            <w:r>
              <w:t>1.</w:t>
            </w:r>
          </w:p>
        </w:tc>
        <w:tc>
          <w:tcPr>
            <w:tcW w:w="17492" w:type="dxa"/>
            <w:gridSpan w:val="13"/>
            <w:vAlign w:val="center"/>
          </w:tcPr>
          <w:p w:rsidR="00722026" w:rsidRDefault="00722026">
            <w:pPr>
              <w:pStyle w:val="ConsPlusNormal"/>
              <w:jc w:val="center"/>
            </w:pPr>
            <w:r>
              <w:t>Цель программы: создание и обеспечение благоприятных условий для развития и повышения конкурентоспособности малого и среднего предпринимательства</w:t>
            </w:r>
          </w:p>
          <w:p w:rsidR="00722026" w:rsidRDefault="00722026">
            <w:pPr>
              <w:pStyle w:val="ConsPlusNormal"/>
              <w:jc w:val="center"/>
            </w:pPr>
            <w:r>
              <w:t>на территории Республики Саха (Якутия)</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Объем платных услуг, оказанных субъектами малого предпринимательства</w:t>
            </w:r>
          </w:p>
        </w:tc>
        <w:tc>
          <w:tcPr>
            <w:tcW w:w="1304" w:type="dxa"/>
            <w:vAlign w:val="center"/>
          </w:tcPr>
          <w:p w:rsidR="00722026" w:rsidRDefault="00722026">
            <w:pPr>
              <w:pStyle w:val="ConsPlusNormal"/>
              <w:jc w:val="center"/>
            </w:pPr>
            <w:r>
              <w:t>млн. руб.</w:t>
            </w:r>
          </w:p>
        </w:tc>
        <w:tc>
          <w:tcPr>
            <w:tcW w:w="2154" w:type="dxa"/>
            <w:vAlign w:val="center"/>
          </w:tcPr>
          <w:p w:rsidR="00722026" w:rsidRDefault="00722026">
            <w:pPr>
              <w:pStyle w:val="ConsPlusNormal"/>
              <w:jc w:val="center"/>
            </w:pPr>
            <w:r>
              <w:t>Показатели статистического наблюдения</w:t>
            </w:r>
          </w:p>
        </w:tc>
        <w:tc>
          <w:tcPr>
            <w:tcW w:w="1247" w:type="dxa"/>
            <w:vAlign w:val="center"/>
          </w:tcPr>
          <w:p w:rsidR="00722026" w:rsidRDefault="00722026">
            <w:pPr>
              <w:pStyle w:val="ConsPlusNormal"/>
              <w:jc w:val="center"/>
            </w:pPr>
            <w:r>
              <w:t>12 066</w:t>
            </w:r>
          </w:p>
        </w:tc>
        <w:tc>
          <w:tcPr>
            <w:tcW w:w="1134" w:type="dxa"/>
            <w:vAlign w:val="center"/>
          </w:tcPr>
          <w:p w:rsidR="00722026" w:rsidRDefault="00722026">
            <w:pPr>
              <w:pStyle w:val="ConsPlusNormal"/>
              <w:jc w:val="center"/>
            </w:pPr>
            <w:r>
              <w:t>11 574,5</w:t>
            </w:r>
          </w:p>
        </w:tc>
        <w:tc>
          <w:tcPr>
            <w:tcW w:w="1134" w:type="dxa"/>
            <w:vAlign w:val="center"/>
          </w:tcPr>
          <w:p w:rsidR="00722026" w:rsidRDefault="00722026">
            <w:pPr>
              <w:pStyle w:val="ConsPlusNormal"/>
              <w:jc w:val="center"/>
            </w:pPr>
            <w:r>
              <w:t>12 910,6</w:t>
            </w:r>
          </w:p>
        </w:tc>
        <w:tc>
          <w:tcPr>
            <w:tcW w:w="1134" w:type="dxa"/>
            <w:vAlign w:val="center"/>
          </w:tcPr>
          <w:p w:rsidR="00722026" w:rsidRDefault="00722026">
            <w:pPr>
              <w:pStyle w:val="ConsPlusNormal"/>
              <w:jc w:val="center"/>
            </w:pPr>
            <w:r>
              <w:t>13 814,3</w:t>
            </w:r>
          </w:p>
        </w:tc>
        <w:tc>
          <w:tcPr>
            <w:tcW w:w="1124" w:type="dxa"/>
            <w:vAlign w:val="center"/>
          </w:tcPr>
          <w:p w:rsidR="00722026" w:rsidRDefault="00722026">
            <w:pPr>
              <w:pStyle w:val="ConsPlusNormal"/>
              <w:jc w:val="center"/>
            </w:pPr>
            <w:r>
              <w:t>14 781,3</w:t>
            </w:r>
          </w:p>
        </w:tc>
        <w:tc>
          <w:tcPr>
            <w:tcW w:w="1069" w:type="dxa"/>
            <w:vAlign w:val="center"/>
          </w:tcPr>
          <w:p w:rsidR="00722026" w:rsidRDefault="00722026">
            <w:pPr>
              <w:pStyle w:val="ConsPlusNormal"/>
              <w:jc w:val="center"/>
            </w:pPr>
            <w:r>
              <w:t>15 816</w:t>
            </w:r>
          </w:p>
        </w:tc>
        <w:tc>
          <w:tcPr>
            <w:tcW w:w="1069" w:type="dxa"/>
            <w:vAlign w:val="center"/>
          </w:tcPr>
          <w:p w:rsidR="00722026" w:rsidRDefault="00722026">
            <w:pPr>
              <w:pStyle w:val="ConsPlusNormal"/>
              <w:jc w:val="center"/>
            </w:pPr>
            <w:r>
              <w:t>16 923,2</w:t>
            </w:r>
          </w:p>
        </w:tc>
        <w:tc>
          <w:tcPr>
            <w:tcW w:w="1134" w:type="dxa"/>
            <w:vAlign w:val="center"/>
          </w:tcPr>
          <w:p w:rsidR="00722026" w:rsidRDefault="00722026">
            <w:pPr>
              <w:pStyle w:val="ConsPlusNormal"/>
              <w:jc w:val="center"/>
            </w:pPr>
            <w:r>
              <w:t>18 107,8</w:t>
            </w:r>
          </w:p>
        </w:tc>
        <w:tc>
          <w:tcPr>
            <w:tcW w:w="1134" w:type="dxa"/>
            <w:vAlign w:val="center"/>
          </w:tcPr>
          <w:p w:rsidR="00722026" w:rsidRDefault="00722026">
            <w:pPr>
              <w:pStyle w:val="ConsPlusNormal"/>
              <w:jc w:val="center"/>
            </w:pPr>
            <w:r>
              <w:t>19 375,4</w:t>
            </w:r>
          </w:p>
        </w:tc>
        <w:tc>
          <w:tcPr>
            <w:tcW w:w="1134" w:type="dxa"/>
            <w:vAlign w:val="center"/>
          </w:tcPr>
          <w:p w:rsidR="00722026" w:rsidRDefault="00722026">
            <w:pPr>
              <w:pStyle w:val="ConsPlusNormal"/>
              <w:jc w:val="center"/>
            </w:pPr>
            <w:r>
              <w:t>20 731,6</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Оборот продукции (услуг), производимой малыми предприятиями, в том числе микропредприятиями и индивидуальными предпринимателями</w:t>
            </w:r>
          </w:p>
        </w:tc>
        <w:tc>
          <w:tcPr>
            <w:tcW w:w="1304" w:type="dxa"/>
            <w:vAlign w:val="center"/>
          </w:tcPr>
          <w:p w:rsidR="00722026" w:rsidRDefault="00722026">
            <w:pPr>
              <w:pStyle w:val="ConsPlusNormal"/>
              <w:jc w:val="center"/>
            </w:pPr>
            <w:r>
              <w:t>млн. руб.</w:t>
            </w:r>
          </w:p>
        </w:tc>
        <w:tc>
          <w:tcPr>
            <w:tcW w:w="2154" w:type="dxa"/>
            <w:vAlign w:val="center"/>
          </w:tcPr>
          <w:p w:rsidR="00722026" w:rsidRDefault="00722026">
            <w:pPr>
              <w:pStyle w:val="ConsPlusNormal"/>
              <w:jc w:val="center"/>
            </w:pPr>
            <w:r>
              <w:t>Показатели статистического наблюдения</w:t>
            </w:r>
          </w:p>
        </w:tc>
        <w:tc>
          <w:tcPr>
            <w:tcW w:w="1247" w:type="dxa"/>
            <w:vAlign w:val="center"/>
          </w:tcPr>
          <w:p w:rsidR="00722026" w:rsidRDefault="00722026">
            <w:pPr>
              <w:pStyle w:val="ConsPlusNormal"/>
              <w:jc w:val="center"/>
            </w:pPr>
            <w:r>
              <w:t>140 877,7</w:t>
            </w:r>
          </w:p>
        </w:tc>
        <w:tc>
          <w:tcPr>
            <w:tcW w:w="1134" w:type="dxa"/>
            <w:vAlign w:val="center"/>
          </w:tcPr>
          <w:p w:rsidR="00722026" w:rsidRDefault="00722026">
            <w:pPr>
              <w:pStyle w:val="ConsPlusNormal"/>
              <w:jc w:val="center"/>
            </w:pPr>
            <w:r>
              <w:t>203 406,6</w:t>
            </w:r>
          </w:p>
        </w:tc>
        <w:tc>
          <w:tcPr>
            <w:tcW w:w="1134" w:type="dxa"/>
            <w:vAlign w:val="center"/>
          </w:tcPr>
          <w:p w:rsidR="00722026" w:rsidRDefault="00722026">
            <w:pPr>
              <w:pStyle w:val="ConsPlusNormal"/>
              <w:jc w:val="center"/>
            </w:pPr>
            <w:r>
              <w:t>217 650,5</w:t>
            </w:r>
          </w:p>
        </w:tc>
        <w:tc>
          <w:tcPr>
            <w:tcW w:w="1134" w:type="dxa"/>
            <w:vAlign w:val="center"/>
          </w:tcPr>
          <w:p w:rsidR="00722026" w:rsidRDefault="00722026">
            <w:pPr>
              <w:pStyle w:val="ConsPlusNormal"/>
              <w:jc w:val="center"/>
            </w:pPr>
            <w:r>
              <w:t>232 886</w:t>
            </w:r>
          </w:p>
        </w:tc>
        <w:tc>
          <w:tcPr>
            <w:tcW w:w="1124" w:type="dxa"/>
            <w:vAlign w:val="center"/>
          </w:tcPr>
          <w:p w:rsidR="00722026" w:rsidRDefault="00722026">
            <w:pPr>
              <w:pStyle w:val="ConsPlusNormal"/>
              <w:jc w:val="center"/>
            </w:pPr>
            <w:r>
              <w:t>249 188</w:t>
            </w:r>
          </w:p>
        </w:tc>
        <w:tc>
          <w:tcPr>
            <w:tcW w:w="1069" w:type="dxa"/>
            <w:vAlign w:val="center"/>
          </w:tcPr>
          <w:p w:rsidR="00722026" w:rsidRDefault="00722026">
            <w:pPr>
              <w:pStyle w:val="ConsPlusNormal"/>
              <w:jc w:val="center"/>
            </w:pPr>
            <w:r>
              <w:t>266 631</w:t>
            </w:r>
          </w:p>
        </w:tc>
        <w:tc>
          <w:tcPr>
            <w:tcW w:w="1069" w:type="dxa"/>
            <w:vAlign w:val="center"/>
          </w:tcPr>
          <w:p w:rsidR="00722026" w:rsidRDefault="00722026">
            <w:pPr>
              <w:pStyle w:val="ConsPlusNormal"/>
              <w:jc w:val="center"/>
            </w:pPr>
            <w:r>
              <w:t>285 295</w:t>
            </w:r>
          </w:p>
        </w:tc>
        <w:tc>
          <w:tcPr>
            <w:tcW w:w="1134" w:type="dxa"/>
            <w:vAlign w:val="center"/>
          </w:tcPr>
          <w:p w:rsidR="00722026" w:rsidRDefault="00722026">
            <w:pPr>
              <w:pStyle w:val="ConsPlusNormal"/>
              <w:jc w:val="center"/>
            </w:pPr>
            <w:r>
              <w:t>305 266,1</w:t>
            </w:r>
          </w:p>
        </w:tc>
        <w:tc>
          <w:tcPr>
            <w:tcW w:w="1134" w:type="dxa"/>
            <w:vAlign w:val="center"/>
          </w:tcPr>
          <w:p w:rsidR="00722026" w:rsidRDefault="00722026">
            <w:pPr>
              <w:pStyle w:val="ConsPlusNormal"/>
              <w:jc w:val="center"/>
            </w:pPr>
            <w:r>
              <w:t>314 905,2</w:t>
            </w:r>
          </w:p>
        </w:tc>
        <w:tc>
          <w:tcPr>
            <w:tcW w:w="1134" w:type="dxa"/>
            <w:vAlign w:val="center"/>
          </w:tcPr>
          <w:p w:rsidR="00722026" w:rsidRDefault="00722026">
            <w:pPr>
              <w:pStyle w:val="ConsPlusNormal"/>
              <w:jc w:val="center"/>
            </w:pPr>
            <w:r>
              <w:t>337 893,3</w:t>
            </w:r>
          </w:p>
        </w:tc>
      </w:tr>
      <w:tr w:rsidR="00722026">
        <w:tblPrEx>
          <w:tblBorders>
            <w:right w:val="nil"/>
          </w:tblBorders>
        </w:tblPrEx>
        <w:tc>
          <w:tcPr>
            <w:tcW w:w="850" w:type="dxa"/>
            <w:vAlign w:val="center"/>
          </w:tcPr>
          <w:p w:rsidR="00722026" w:rsidRDefault="00722026">
            <w:pPr>
              <w:pStyle w:val="ConsPlusNormal"/>
              <w:jc w:val="center"/>
            </w:pPr>
            <w:r>
              <w:t>1.1.</w:t>
            </w:r>
          </w:p>
        </w:tc>
        <w:tc>
          <w:tcPr>
            <w:tcW w:w="17492" w:type="dxa"/>
            <w:gridSpan w:val="13"/>
            <w:tcBorders>
              <w:right w:val="nil"/>
            </w:tcBorders>
            <w:vAlign w:val="center"/>
          </w:tcPr>
          <w:p w:rsidR="00722026" w:rsidRDefault="00722026">
            <w:pPr>
              <w:pStyle w:val="ConsPlusNormal"/>
              <w:jc w:val="center"/>
            </w:pPr>
            <w:r>
              <w:t>Стратегическое направление N 1. Повышение конкурентоспособности субъектов малого и среднего предпринимательства, производящих и реализующих товары (работы, услуги)</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1. Упрощение доступа субъектов малого и среднего предпринимательства к финансовым средствам</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1.1.1.</w:t>
            </w:r>
          </w:p>
        </w:tc>
        <w:tc>
          <w:tcPr>
            <w:tcW w:w="2721" w:type="dxa"/>
          </w:tcPr>
          <w:p w:rsidR="00722026" w:rsidRDefault="00722026">
            <w:pPr>
              <w:pStyle w:val="ConsPlusNormal"/>
            </w:pPr>
            <w:r>
              <w:t>Количество СМСП, получивших финансовую поддержку</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2802</w:t>
            </w:r>
          </w:p>
        </w:tc>
        <w:tc>
          <w:tcPr>
            <w:tcW w:w="1134" w:type="dxa"/>
            <w:vAlign w:val="center"/>
          </w:tcPr>
          <w:p w:rsidR="00722026" w:rsidRDefault="00722026">
            <w:pPr>
              <w:pStyle w:val="ConsPlusNormal"/>
              <w:jc w:val="center"/>
            </w:pPr>
            <w:r>
              <w:t>612</w:t>
            </w:r>
          </w:p>
        </w:tc>
        <w:tc>
          <w:tcPr>
            <w:tcW w:w="1124" w:type="dxa"/>
            <w:vAlign w:val="center"/>
          </w:tcPr>
          <w:p w:rsidR="00722026" w:rsidRDefault="00722026">
            <w:pPr>
              <w:pStyle w:val="ConsPlusNormal"/>
              <w:jc w:val="center"/>
            </w:pPr>
            <w:r>
              <w:t>813</w:t>
            </w:r>
          </w:p>
        </w:tc>
        <w:tc>
          <w:tcPr>
            <w:tcW w:w="1069" w:type="dxa"/>
            <w:vAlign w:val="center"/>
          </w:tcPr>
          <w:p w:rsidR="00722026" w:rsidRDefault="00722026">
            <w:pPr>
              <w:pStyle w:val="ConsPlusNormal"/>
              <w:jc w:val="center"/>
            </w:pPr>
            <w:r>
              <w:t>1011</w:t>
            </w:r>
          </w:p>
        </w:tc>
        <w:tc>
          <w:tcPr>
            <w:tcW w:w="1069" w:type="dxa"/>
            <w:vAlign w:val="center"/>
          </w:tcPr>
          <w:p w:rsidR="00722026" w:rsidRDefault="00722026">
            <w:pPr>
              <w:pStyle w:val="ConsPlusNormal"/>
              <w:jc w:val="center"/>
            </w:pPr>
            <w:r>
              <w:t>1206</w:t>
            </w:r>
          </w:p>
        </w:tc>
        <w:tc>
          <w:tcPr>
            <w:tcW w:w="1134" w:type="dxa"/>
            <w:vAlign w:val="center"/>
          </w:tcPr>
          <w:p w:rsidR="00722026" w:rsidRDefault="00722026">
            <w:pPr>
              <w:pStyle w:val="ConsPlusNormal"/>
              <w:jc w:val="center"/>
            </w:pPr>
            <w:r>
              <w:t>1206</w:t>
            </w:r>
          </w:p>
        </w:tc>
        <w:tc>
          <w:tcPr>
            <w:tcW w:w="1134" w:type="dxa"/>
            <w:vAlign w:val="center"/>
          </w:tcPr>
          <w:p w:rsidR="00722026" w:rsidRDefault="00722026">
            <w:pPr>
              <w:pStyle w:val="ConsPlusNormal"/>
              <w:jc w:val="center"/>
            </w:pPr>
            <w:r>
              <w:t>1206</w:t>
            </w:r>
          </w:p>
        </w:tc>
        <w:tc>
          <w:tcPr>
            <w:tcW w:w="1134" w:type="dxa"/>
            <w:vAlign w:val="center"/>
          </w:tcPr>
          <w:p w:rsidR="00722026" w:rsidRDefault="00722026">
            <w:pPr>
              <w:pStyle w:val="ConsPlusNormal"/>
              <w:jc w:val="center"/>
            </w:pPr>
            <w:r>
              <w:t>1206</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2. Развитие инновационного потенциала малого бизнеса Республики Саха (Якутия)</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1.1.2.</w:t>
            </w:r>
          </w:p>
        </w:tc>
        <w:tc>
          <w:tcPr>
            <w:tcW w:w="2721" w:type="dxa"/>
          </w:tcPr>
          <w:p w:rsidR="00722026" w:rsidRDefault="00722026">
            <w:pPr>
              <w:pStyle w:val="ConsPlusNormal"/>
            </w:pPr>
            <w:r>
              <w:t>Количество инновационных компаний, получивших государственную поддержку</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jc w:val="center"/>
            </w:pPr>
            <w:r>
              <w:t>10</w:t>
            </w:r>
          </w:p>
        </w:tc>
        <w:tc>
          <w:tcPr>
            <w:tcW w:w="1134" w:type="dxa"/>
            <w:vAlign w:val="center"/>
          </w:tcPr>
          <w:p w:rsidR="00722026" w:rsidRDefault="00722026">
            <w:pPr>
              <w:pStyle w:val="ConsPlusNormal"/>
              <w:jc w:val="center"/>
            </w:pPr>
            <w:r>
              <w:t>20</w:t>
            </w:r>
          </w:p>
        </w:tc>
        <w:tc>
          <w:tcPr>
            <w:tcW w:w="1134" w:type="dxa"/>
            <w:vAlign w:val="center"/>
          </w:tcPr>
          <w:p w:rsidR="00722026" w:rsidRDefault="00722026">
            <w:pPr>
              <w:pStyle w:val="ConsPlusNormal"/>
              <w:jc w:val="center"/>
            </w:pPr>
            <w:r>
              <w:t>20</w:t>
            </w:r>
          </w:p>
        </w:tc>
        <w:tc>
          <w:tcPr>
            <w:tcW w:w="1134" w:type="dxa"/>
            <w:vAlign w:val="center"/>
          </w:tcPr>
          <w:p w:rsidR="00722026" w:rsidRDefault="00722026">
            <w:pPr>
              <w:pStyle w:val="ConsPlusNormal"/>
              <w:jc w:val="center"/>
            </w:pPr>
            <w:r>
              <w:t>81</w:t>
            </w:r>
          </w:p>
        </w:tc>
        <w:tc>
          <w:tcPr>
            <w:tcW w:w="1124" w:type="dxa"/>
            <w:vAlign w:val="center"/>
          </w:tcPr>
          <w:p w:rsidR="00722026" w:rsidRDefault="00722026">
            <w:pPr>
              <w:pStyle w:val="ConsPlusNormal"/>
              <w:jc w:val="center"/>
            </w:pPr>
            <w:r>
              <w:t>86</w:t>
            </w:r>
          </w:p>
        </w:tc>
        <w:tc>
          <w:tcPr>
            <w:tcW w:w="1069" w:type="dxa"/>
            <w:vAlign w:val="center"/>
          </w:tcPr>
          <w:p w:rsidR="00722026" w:rsidRDefault="00722026">
            <w:pPr>
              <w:pStyle w:val="ConsPlusNormal"/>
              <w:jc w:val="center"/>
            </w:pPr>
            <w:r>
              <w:t>91</w:t>
            </w:r>
          </w:p>
        </w:tc>
        <w:tc>
          <w:tcPr>
            <w:tcW w:w="1069" w:type="dxa"/>
            <w:vAlign w:val="center"/>
          </w:tcPr>
          <w:p w:rsidR="00722026" w:rsidRDefault="00722026">
            <w:pPr>
              <w:pStyle w:val="ConsPlusNormal"/>
              <w:jc w:val="center"/>
            </w:pPr>
            <w:r>
              <w:t>96</w:t>
            </w:r>
          </w:p>
        </w:tc>
        <w:tc>
          <w:tcPr>
            <w:tcW w:w="1134" w:type="dxa"/>
            <w:vAlign w:val="center"/>
          </w:tcPr>
          <w:p w:rsidR="00722026" w:rsidRDefault="00722026">
            <w:pPr>
              <w:pStyle w:val="ConsPlusNormal"/>
              <w:jc w:val="center"/>
            </w:pPr>
            <w:r>
              <w:t>96</w:t>
            </w:r>
          </w:p>
        </w:tc>
        <w:tc>
          <w:tcPr>
            <w:tcW w:w="1134" w:type="dxa"/>
            <w:vAlign w:val="center"/>
          </w:tcPr>
          <w:p w:rsidR="00722026" w:rsidRDefault="00722026">
            <w:pPr>
              <w:pStyle w:val="ConsPlusNormal"/>
              <w:jc w:val="center"/>
            </w:pPr>
            <w:r>
              <w:t>96</w:t>
            </w:r>
          </w:p>
        </w:tc>
        <w:tc>
          <w:tcPr>
            <w:tcW w:w="1134" w:type="dxa"/>
            <w:vAlign w:val="center"/>
          </w:tcPr>
          <w:p w:rsidR="00722026" w:rsidRDefault="00722026">
            <w:pPr>
              <w:pStyle w:val="ConsPlusNormal"/>
              <w:jc w:val="center"/>
            </w:pPr>
            <w:r>
              <w:t>96</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3. Реализация мероприятий по поддержке технологической модернизации</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1.1.3.</w:t>
            </w:r>
          </w:p>
        </w:tc>
        <w:tc>
          <w:tcPr>
            <w:tcW w:w="2721" w:type="dxa"/>
          </w:tcPr>
          <w:p w:rsidR="00722026" w:rsidRDefault="00722026">
            <w:pPr>
              <w:pStyle w:val="ConsPlusNormal"/>
            </w:pPr>
            <w:r>
              <w:t>Количество СМСП, получивших поддержку технологической модернизации</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430</w:t>
            </w:r>
          </w:p>
        </w:tc>
        <w:tc>
          <w:tcPr>
            <w:tcW w:w="1134" w:type="dxa"/>
            <w:vAlign w:val="center"/>
          </w:tcPr>
          <w:p w:rsidR="00722026" w:rsidRDefault="00722026">
            <w:pPr>
              <w:pStyle w:val="ConsPlusNormal"/>
              <w:jc w:val="center"/>
            </w:pPr>
            <w:r>
              <w:t>50</w:t>
            </w:r>
          </w:p>
        </w:tc>
        <w:tc>
          <w:tcPr>
            <w:tcW w:w="1124" w:type="dxa"/>
            <w:vAlign w:val="center"/>
          </w:tcPr>
          <w:p w:rsidR="00722026" w:rsidRDefault="00722026">
            <w:pPr>
              <w:pStyle w:val="ConsPlusNormal"/>
              <w:jc w:val="center"/>
            </w:pPr>
            <w:r>
              <w:t>53</w:t>
            </w:r>
          </w:p>
        </w:tc>
        <w:tc>
          <w:tcPr>
            <w:tcW w:w="1069" w:type="dxa"/>
            <w:vAlign w:val="center"/>
          </w:tcPr>
          <w:p w:rsidR="00722026" w:rsidRDefault="00722026">
            <w:pPr>
              <w:pStyle w:val="ConsPlusNormal"/>
              <w:jc w:val="center"/>
            </w:pPr>
            <w:r>
              <w:t>56</w:t>
            </w:r>
          </w:p>
        </w:tc>
        <w:tc>
          <w:tcPr>
            <w:tcW w:w="1069" w:type="dxa"/>
            <w:vAlign w:val="center"/>
          </w:tcPr>
          <w:p w:rsidR="00722026" w:rsidRDefault="00722026">
            <w:pPr>
              <w:pStyle w:val="ConsPlusNormal"/>
              <w:jc w:val="center"/>
            </w:pPr>
            <w:r>
              <w:t>59</w:t>
            </w:r>
          </w:p>
        </w:tc>
        <w:tc>
          <w:tcPr>
            <w:tcW w:w="1134" w:type="dxa"/>
            <w:vAlign w:val="center"/>
          </w:tcPr>
          <w:p w:rsidR="00722026" w:rsidRDefault="00722026">
            <w:pPr>
              <w:pStyle w:val="ConsPlusNormal"/>
              <w:jc w:val="center"/>
            </w:pPr>
            <w:r>
              <w:t>59</w:t>
            </w:r>
          </w:p>
        </w:tc>
        <w:tc>
          <w:tcPr>
            <w:tcW w:w="1134" w:type="dxa"/>
            <w:vAlign w:val="center"/>
          </w:tcPr>
          <w:p w:rsidR="00722026" w:rsidRDefault="00722026">
            <w:pPr>
              <w:pStyle w:val="ConsPlusNormal"/>
              <w:jc w:val="center"/>
            </w:pPr>
            <w:r>
              <w:t>59</w:t>
            </w:r>
          </w:p>
        </w:tc>
        <w:tc>
          <w:tcPr>
            <w:tcW w:w="1134" w:type="dxa"/>
            <w:vAlign w:val="center"/>
          </w:tcPr>
          <w:p w:rsidR="00722026" w:rsidRDefault="00722026">
            <w:pPr>
              <w:pStyle w:val="ConsPlusNormal"/>
              <w:jc w:val="center"/>
            </w:pPr>
            <w:r>
              <w:t>59</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4. Продвижение товаров на региональные и международные рынки продукции</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1.1.4.</w:t>
            </w:r>
          </w:p>
        </w:tc>
        <w:tc>
          <w:tcPr>
            <w:tcW w:w="2721" w:type="dxa"/>
          </w:tcPr>
          <w:p w:rsidR="00722026" w:rsidRDefault="00722026">
            <w:pPr>
              <w:pStyle w:val="ConsPlusNormal"/>
            </w:pPr>
            <w:r>
              <w:t>Количество СМСП, получивших государственную поддержку в целях продвижения товаров на региональные и международные рынки продукции</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jc w:val="center"/>
            </w:pPr>
            <w:r>
              <w:t>16</w:t>
            </w:r>
          </w:p>
        </w:tc>
        <w:tc>
          <w:tcPr>
            <w:tcW w:w="1134" w:type="dxa"/>
            <w:vAlign w:val="center"/>
          </w:tcPr>
          <w:p w:rsidR="00722026" w:rsidRDefault="00722026">
            <w:pPr>
              <w:pStyle w:val="ConsPlusNormal"/>
              <w:jc w:val="center"/>
            </w:pPr>
            <w:r>
              <w:t>103</w:t>
            </w:r>
          </w:p>
        </w:tc>
        <w:tc>
          <w:tcPr>
            <w:tcW w:w="1134" w:type="dxa"/>
            <w:vAlign w:val="center"/>
          </w:tcPr>
          <w:p w:rsidR="00722026" w:rsidRDefault="00722026">
            <w:pPr>
              <w:pStyle w:val="ConsPlusNormal"/>
              <w:jc w:val="center"/>
            </w:pPr>
            <w:r>
              <w:t>29</w:t>
            </w:r>
          </w:p>
        </w:tc>
        <w:tc>
          <w:tcPr>
            <w:tcW w:w="1134" w:type="dxa"/>
            <w:vAlign w:val="center"/>
          </w:tcPr>
          <w:p w:rsidR="00722026" w:rsidRDefault="00722026">
            <w:pPr>
              <w:pStyle w:val="ConsPlusNormal"/>
              <w:jc w:val="center"/>
            </w:pPr>
            <w:r>
              <w:t>51</w:t>
            </w:r>
          </w:p>
        </w:tc>
        <w:tc>
          <w:tcPr>
            <w:tcW w:w="1124" w:type="dxa"/>
            <w:vAlign w:val="center"/>
          </w:tcPr>
          <w:p w:rsidR="00722026" w:rsidRDefault="00722026">
            <w:pPr>
              <w:pStyle w:val="ConsPlusNormal"/>
              <w:jc w:val="center"/>
            </w:pPr>
            <w:r>
              <w:t>55</w:t>
            </w:r>
          </w:p>
        </w:tc>
        <w:tc>
          <w:tcPr>
            <w:tcW w:w="1069" w:type="dxa"/>
            <w:vAlign w:val="center"/>
          </w:tcPr>
          <w:p w:rsidR="00722026" w:rsidRDefault="00722026">
            <w:pPr>
              <w:pStyle w:val="ConsPlusNormal"/>
              <w:jc w:val="center"/>
            </w:pPr>
            <w:r>
              <w:t>58</w:t>
            </w:r>
          </w:p>
        </w:tc>
        <w:tc>
          <w:tcPr>
            <w:tcW w:w="1069" w:type="dxa"/>
            <w:vAlign w:val="center"/>
          </w:tcPr>
          <w:p w:rsidR="00722026" w:rsidRDefault="00722026">
            <w:pPr>
              <w:pStyle w:val="ConsPlusNormal"/>
              <w:jc w:val="center"/>
            </w:pPr>
            <w:r>
              <w:t>61</w:t>
            </w:r>
          </w:p>
        </w:tc>
        <w:tc>
          <w:tcPr>
            <w:tcW w:w="1134" w:type="dxa"/>
            <w:vAlign w:val="center"/>
          </w:tcPr>
          <w:p w:rsidR="00722026" w:rsidRDefault="00722026">
            <w:pPr>
              <w:pStyle w:val="ConsPlusNormal"/>
              <w:jc w:val="center"/>
            </w:pPr>
            <w:r>
              <w:t>61</w:t>
            </w:r>
          </w:p>
        </w:tc>
        <w:tc>
          <w:tcPr>
            <w:tcW w:w="1134" w:type="dxa"/>
            <w:vAlign w:val="center"/>
          </w:tcPr>
          <w:p w:rsidR="00722026" w:rsidRDefault="00722026">
            <w:pPr>
              <w:pStyle w:val="ConsPlusNormal"/>
              <w:jc w:val="center"/>
            </w:pPr>
            <w:r>
              <w:t>61</w:t>
            </w:r>
          </w:p>
        </w:tc>
        <w:tc>
          <w:tcPr>
            <w:tcW w:w="1134" w:type="dxa"/>
            <w:vAlign w:val="center"/>
          </w:tcPr>
          <w:p w:rsidR="00722026" w:rsidRDefault="00722026">
            <w:pPr>
              <w:pStyle w:val="ConsPlusNormal"/>
              <w:jc w:val="center"/>
            </w:pPr>
            <w:r>
              <w:t>61</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5. Развитие сети объектов инфраструктуры поддержки малого и среднего предпринимательства, специализирующихся на предоставлении услуг различным категориям субъектов предпринимательской деятельности</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1.1.5.</w:t>
            </w:r>
          </w:p>
        </w:tc>
        <w:tc>
          <w:tcPr>
            <w:tcW w:w="2721" w:type="dxa"/>
          </w:tcPr>
          <w:p w:rsidR="00722026" w:rsidRDefault="00722026">
            <w:pPr>
              <w:pStyle w:val="ConsPlusNormal"/>
            </w:pPr>
            <w:r>
              <w:t>Количество функционирующих Бизнес-инкубаторов в Республике Саха (Якутия)</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 (Я), ГБУ РС(Я) "Бизнес-инкубатор РС(Я)"</w:t>
            </w:r>
          </w:p>
        </w:tc>
        <w:tc>
          <w:tcPr>
            <w:tcW w:w="1247" w:type="dxa"/>
            <w:vAlign w:val="center"/>
          </w:tcPr>
          <w:p w:rsidR="00722026" w:rsidRDefault="00722026">
            <w:pPr>
              <w:pStyle w:val="ConsPlusNormal"/>
              <w:jc w:val="center"/>
            </w:pPr>
            <w:r>
              <w:t>2</w:t>
            </w:r>
          </w:p>
        </w:tc>
        <w:tc>
          <w:tcPr>
            <w:tcW w:w="1134" w:type="dxa"/>
            <w:vAlign w:val="center"/>
          </w:tcPr>
          <w:p w:rsidR="00722026" w:rsidRDefault="00722026">
            <w:pPr>
              <w:pStyle w:val="ConsPlusNormal"/>
              <w:jc w:val="center"/>
            </w:pPr>
            <w:r>
              <w:t>2</w:t>
            </w:r>
          </w:p>
        </w:tc>
        <w:tc>
          <w:tcPr>
            <w:tcW w:w="1134" w:type="dxa"/>
            <w:vAlign w:val="center"/>
          </w:tcPr>
          <w:p w:rsidR="00722026" w:rsidRDefault="00722026">
            <w:pPr>
              <w:pStyle w:val="ConsPlusNormal"/>
              <w:jc w:val="center"/>
            </w:pPr>
            <w:r>
              <w:t>3</w:t>
            </w:r>
          </w:p>
        </w:tc>
        <w:tc>
          <w:tcPr>
            <w:tcW w:w="1134" w:type="dxa"/>
            <w:vAlign w:val="center"/>
          </w:tcPr>
          <w:p w:rsidR="00722026" w:rsidRDefault="00722026">
            <w:pPr>
              <w:pStyle w:val="ConsPlusNormal"/>
              <w:jc w:val="center"/>
            </w:pPr>
            <w:r>
              <w:t>3</w:t>
            </w:r>
          </w:p>
        </w:tc>
        <w:tc>
          <w:tcPr>
            <w:tcW w:w="1124" w:type="dxa"/>
            <w:vAlign w:val="center"/>
          </w:tcPr>
          <w:p w:rsidR="00722026" w:rsidRDefault="00722026">
            <w:pPr>
              <w:pStyle w:val="ConsPlusNormal"/>
              <w:jc w:val="center"/>
            </w:pPr>
            <w:r>
              <w:t>4</w:t>
            </w:r>
          </w:p>
        </w:tc>
        <w:tc>
          <w:tcPr>
            <w:tcW w:w="1069" w:type="dxa"/>
            <w:vAlign w:val="center"/>
          </w:tcPr>
          <w:p w:rsidR="00722026" w:rsidRDefault="00722026">
            <w:pPr>
              <w:pStyle w:val="ConsPlusNormal"/>
              <w:jc w:val="center"/>
            </w:pPr>
            <w:r>
              <w:t>4</w:t>
            </w:r>
          </w:p>
        </w:tc>
        <w:tc>
          <w:tcPr>
            <w:tcW w:w="1069" w:type="dxa"/>
            <w:vAlign w:val="center"/>
          </w:tcPr>
          <w:p w:rsidR="00722026" w:rsidRDefault="00722026">
            <w:pPr>
              <w:pStyle w:val="ConsPlusNormal"/>
              <w:jc w:val="center"/>
            </w:pPr>
            <w:r>
              <w:t>5</w:t>
            </w:r>
          </w:p>
        </w:tc>
        <w:tc>
          <w:tcPr>
            <w:tcW w:w="1134" w:type="dxa"/>
            <w:vAlign w:val="center"/>
          </w:tcPr>
          <w:p w:rsidR="00722026" w:rsidRDefault="00722026">
            <w:pPr>
              <w:pStyle w:val="ConsPlusNormal"/>
              <w:jc w:val="center"/>
            </w:pPr>
            <w:r>
              <w:t>5</w:t>
            </w:r>
          </w:p>
        </w:tc>
        <w:tc>
          <w:tcPr>
            <w:tcW w:w="1134" w:type="dxa"/>
            <w:vAlign w:val="center"/>
          </w:tcPr>
          <w:p w:rsidR="00722026" w:rsidRDefault="00722026">
            <w:pPr>
              <w:pStyle w:val="ConsPlusNormal"/>
              <w:jc w:val="center"/>
            </w:pPr>
            <w:r>
              <w:t>5</w:t>
            </w:r>
          </w:p>
        </w:tc>
        <w:tc>
          <w:tcPr>
            <w:tcW w:w="1134" w:type="dxa"/>
            <w:vAlign w:val="center"/>
          </w:tcPr>
          <w:p w:rsidR="00722026" w:rsidRDefault="00722026">
            <w:pPr>
              <w:pStyle w:val="ConsPlusNormal"/>
              <w:jc w:val="center"/>
            </w:pPr>
            <w:r>
              <w:t>5</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6. Имущественная поддержка субъектов малого и среднего предпринимательства</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1.1.6.</w:t>
            </w:r>
          </w:p>
        </w:tc>
        <w:tc>
          <w:tcPr>
            <w:tcW w:w="2721" w:type="dxa"/>
          </w:tcPr>
          <w:p w:rsidR="00722026" w:rsidRDefault="00722026">
            <w:pPr>
              <w:pStyle w:val="ConsPlusNormal"/>
            </w:pPr>
            <w:r>
              <w:t>Объем налоговых поступлений от организаций - резидентов Бизнес-инкубаторов Республики Саха (Якутия)</w:t>
            </w:r>
          </w:p>
        </w:tc>
        <w:tc>
          <w:tcPr>
            <w:tcW w:w="1304" w:type="dxa"/>
            <w:vAlign w:val="center"/>
          </w:tcPr>
          <w:p w:rsidR="00722026" w:rsidRDefault="00722026">
            <w:pPr>
              <w:pStyle w:val="ConsPlusNormal"/>
              <w:jc w:val="center"/>
            </w:pPr>
            <w:r>
              <w:t>тыс. руб.</w:t>
            </w:r>
          </w:p>
        </w:tc>
        <w:tc>
          <w:tcPr>
            <w:tcW w:w="2154" w:type="dxa"/>
            <w:vAlign w:val="center"/>
          </w:tcPr>
          <w:p w:rsidR="00722026" w:rsidRDefault="00722026">
            <w:pPr>
              <w:pStyle w:val="ConsPlusNormal"/>
              <w:jc w:val="center"/>
            </w:pPr>
            <w:r>
              <w:t>Отчет ГБУ РС(Я) "Бизнес-инкубатор РС(Я)"</w:t>
            </w:r>
          </w:p>
        </w:tc>
        <w:tc>
          <w:tcPr>
            <w:tcW w:w="1247" w:type="dxa"/>
            <w:vAlign w:val="center"/>
          </w:tcPr>
          <w:p w:rsidR="00722026" w:rsidRDefault="00722026">
            <w:pPr>
              <w:pStyle w:val="ConsPlusNormal"/>
              <w:jc w:val="center"/>
            </w:pPr>
            <w:r>
              <w:t>4 571</w:t>
            </w:r>
          </w:p>
        </w:tc>
        <w:tc>
          <w:tcPr>
            <w:tcW w:w="1134" w:type="dxa"/>
            <w:vAlign w:val="center"/>
          </w:tcPr>
          <w:p w:rsidR="00722026" w:rsidRDefault="00722026">
            <w:pPr>
              <w:pStyle w:val="ConsPlusNormal"/>
              <w:jc w:val="center"/>
            </w:pPr>
            <w:r>
              <w:t>5 028,1</w:t>
            </w:r>
          </w:p>
        </w:tc>
        <w:tc>
          <w:tcPr>
            <w:tcW w:w="1134" w:type="dxa"/>
            <w:vAlign w:val="center"/>
          </w:tcPr>
          <w:p w:rsidR="00722026" w:rsidRDefault="00722026">
            <w:pPr>
              <w:pStyle w:val="ConsPlusNormal"/>
              <w:jc w:val="center"/>
            </w:pPr>
            <w:r>
              <w:t>5 530,9</w:t>
            </w:r>
          </w:p>
        </w:tc>
        <w:tc>
          <w:tcPr>
            <w:tcW w:w="1134" w:type="dxa"/>
            <w:vAlign w:val="center"/>
          </w:tcPr>
          <w:p w:rsidR="00722026" w:rsidRDefault="00722026">
            <w:pPr>
              <w:pStyle w:val="ConsPlusNormal"/>
              <w:jc w:val="center"/>
            </w:pPr>
            <w:r>
              <w:t>6 759,5</w:t>
            </w:r>
          </w:p>
        </w:tc>
        <w:tc>
          <w:tcPr>
            <w:tcW w:w="1124" w:type="dxa"/>
            <w:vAlign w:val="center"/>
          </w:tcPr>
          <w:p w:rsidR="00722026" w:rsidRDefault="00722026">
            <w:pPr>
              <w:pStyle w:val="ConsPlusNormal"/>
              <w:jc w:val="center"/>
            </w:pPr>
            <w:r>
              <w:t>8 915,5</w:t>
            </w:r>
          </w:p>
        </w:tc>
        <w:tc>
          <w:tcPr>
            <w:tcW w:w="1069" w:type="dxa"/>
            <w:vAlign w:val="center"/>
          </w:tcPr>
          <w:p w:rsidR="00722026" w:rsidRDefault="00722026">
            <w:pPr>
              <w:pStyle w:val="ConsPlusNormal"/>
              <w:jc w:val="center"/>
            </w:pPr>
            <w:r>
              <w:t>12 185,5</w:t>
            </w:r>
          </w:p>
        </w:tc>
        <w:tc>
          <w:tcPr>
            <w:tcW w:w="1069" w:type="dxa"/>
            <w:vAlign w:val="center"/>
          </w:tcPr>
          <w:p w:rsidR="00722026" w:rsidRDefault="00722026">
            <w:pPr>
              <w:pStyle w:val="ConsPlusNormal"/>
              <w:jc w:val="center"/>
            </w:pPr>
            <w:r>
              <w:t>14 062,5</w:t>
            </w:r>
          </w:p>
        </w:tc>
        <w:tc>
          <w:tcPr>
            <w:tcW w:w="1134" w:type="dxa"/>
            <w:vAlign w:val="center"/>
          </w:tcPr>
          <w:p w:rsidR="00722026" w:rsidRDefault="00722026">
            <w:pPr>
              <w:pStyle w:val="ConsPlusNormal"/>
              <w:jc w:val="center"/>
            </w:pPr>
            <w:r>
              <w:t>14 062,5</w:t>
            </w:r>
          </w:p>
        </w:tc>
        <w:tc>
          <w:tcPr>
            <w:tcW w:w="1134" w:type="dxa"/>
            <w:vAlign w:val="center"/>
          </w:tcPr>
          <w:p w:rsidR="00722026" w:rsidRDefault="00722026">
            <w:pPr>
              <w:pStyle w:val="ConsPlusNormal"/>
              <w:jc w:val="center"/>
            </w:pPr>
            <w:r>
              <w:t>14 062,5</w:t>
            </w:r>
          </w:p>
        </w:tc>
        <w:tc>
          <w:tcPr>
            <w:tcW w:w="1134" w:type="dxa"/>
            <w:vAlign w:val="center"/>
          </w:tcPr>
          <w:p w:rsidR="00722026" w:rsidRDefault="00722026">
            <w:pPr>
              <w:pStyle w:val="ConsPlusNormal"/>
              <w:jc w:val="center"/>
            </w:pPr>
            <w:r>
              <w:t>14 062,5</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7. Реализация приоритетных направлений развития малого и среднего предпринимательства - Развитие производства хлеба и хлебобулочных изделий</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1.1.7.</w:t>
            </w:r>
          </w:p>
        </w:tc>
        <w:tc>
          <w:tcPr>
            <w:tcW w:w="2721" w:type="dxa"/>
          </w:tcPr>
          <w:p w:rsidR="00722026" w:rsidRDefault="00722026">
            <w:pPr>
              <w:pStyle w:val="ConsPlusNormal"/>
            </w:pPr>
            <w:r>
              <w:t>Количество СМСП, получивших поддержку, занятых в сфере производства хлеба и хлебобулочных изделий</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12</w:t>
            </w:r>
          </w:p>
        </w:tc>
        <w:tc>
          <w:tcPr>
            <w:tcW w:w="1134" w:type="dxa"/>
            <w:vAlign w:val="center"/>
          </w:tcPr>
          <w:p w:rsidR="00722026" w:rsidRDefault="00722026">
            <w:pPr>
              <w:pStyle w:val="ConsPlusNormal"/>
              <w:jc w:val="center"/>
            </w:pPr>
            <w:r>
              <w:t>7</w:t>
            </w:r>
          </w:p>
        </w:tc>
        <w:tc>
          <w:tcPr>
            <w:tcW w:w="1124" w:type="dxa"/>
            <w:vAlign w:val="center"/>
          </w:tcPr>
          <w:p w:rsidR="00722026" w:rsidRDefault="00722026">
            <w:pPr>
              <w:pStyle w:val="ConsPlusNormal"/>
              <w:jc w:val="center"/>
            </w:pPr>
            <w:r>
              <w:t>7</w:t>
            </w:r>
          </w:p>
        </w:tc>
        <w:tc>
          <w:tcPr>
            <w:tcW w:w="1069" w:type="dxa"/>
            <w:vAlign w:val="center"/>
          </w:tcPr>
          <w:p w:rsidR="00722026" w:rsidRDefault="00722026">
            <w:pPr>
              <w:pStyle w:val="ConsPlusNormal"/>
              <w:jc w:val="center"/>
            </w:pPr>
            <w:r>
              <w:t>7</w:t>
            </w:r>
          </w:p>
        </w:tc>
        <w:tc>
          <w:tcPr>
            <w:tcW w:w="1069" w:type="dxa"/>
            <w:vAlign w:val="center"/>
          </w:tcPr>
          <w:p w:rsidR="00722026" w:rsidRDefault="00722026">
            <w:pPr>
              <w:pStyle w:val="ConsPlusNormal"/>
              <w:jc w:val="center"/>
            </w:pPr>
            <w:r>
              <w:t>9</w:t>
            </w:r>
          </w:p>
        </w:tc>
        <w:tc>
          <w:tcPr>
            <w:tcW w:w="1134" w:type="dxa"/>
            <w:vAlign w:val="center"/>
          </w:tcPr>
          <w:p w:rsidR="00722026" w:rsidRDefault="00722026">
            <w:pPr>
              <w:pStyle w:val="ConsPlusNormal"/>
              <w:jc w:val="center"/>
            </w:pPr>
            <w:r>
              <w:t>9</w:t>
            </w:r>
          </w:p>
        </w:tc>
        <w:tc>
          <w:tcPr>
            <w:tcW w:w="1134" w:type="dxa"/>
            <w:vAlign w:val="center"/>
          </w:tcPr>
          <w:p w:rsidR="00722026" w:rsidRDefault="00722026">
            <w:pPr>
              <w:pStyle w:val="ConsPlusNormal"/>
              <w:jc w:val="center"/>
            </w:pPr>
            <w:r>
              <w:t>9</w:t>
            </w:r>
          </w:p>
        </w:tc>
        <w:tc>
          <w:tcPr>
            <w:tcW w:w="1134" w:type="dxa"/>
            <w:vAlign w:val="center"/>
          </w:tcPr>
          <w:p w:rsidR="00722026" w:rsidRDefault="00722026">
            <w:pPr>
              <w:pStyle w:val="ConsPlusNormal"/>
              <w:jc w:val="center"/>
            </w:pPr>
            <w:r>
              <w:t>9</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7.1. Реализация приоритетных направлений развития малого и среднего предпринимательства - Поддержка субъектов малого и среднего предпринимательства, занятых в сфере производства продукции</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1.1.8.</w:t>
            </w:r>
          </w:p>
        </w:tc>
        <w:tc>
          <w:tcPr>
            <w:tcW w:w="2721" w:type="dxa"/>
          </w:tcPr>
          <w:p w:rsidR="00722026" w:rsidRDefault="00722026">
            <w:pPr>
              <w:pStyle w:val="ConsPlusNormal"/>
            </w:pPr>
            <w:r>
              <w:t>Количество СМСП, получивших поддержку, занятых в сфере производства продукции</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440</w:t>
            </w:r>
          </w:p>
        </w:tc>
        <w:tc>
          <w:tcPr>
            <w:tcW w:w="1134" w:type="dxa"/>
            <w:vAlign w:val="center"/>
          </w:tcPr>
          <w:p w:rsidR="00722026" w:rsidRDefault="00722026">
            <w:pPr>
              <w:pStyle w:val="ConsPlusNormal"/>
              <w:jc w:val="center"/>
            </w:pPr>
            <w:r>
              <w:t>156</w:t>
            </w:r>
          </w:p>
        </w:tc>
        <w:tc>
          <w:tcPr>
            <w:tcW w:w="1124" w:type="dxa"/>
            <w:vAlign w:val="center"/>
          </w:tcPr>
          <w:p w:rsidR="00722026" w:rsidRDefault="00722026">
            <w:pPr>
              <w:pStyle w:val="ConsPlusNormal"/>
              <w:jc w:val="center"/>
            </w:pPr>
            <w:r>
              <w:t>165</w:t>
            </w:r>
          </w:p>
        </w:tc>
        <w:tc>
          <w:tcPr>
            <w:tcW w:w="1069" w:type="dxa"/>
            <w:vAlign w:val="center"/>
          </w:tcPr>
          <w:p w:rsidR="00722026" w:rsidRDefault="00722026">
            <w:pPr>
              <w:pStyle w:val="ConsPlusNormal"/>
              <w:jc w:val="center"/>
            </w:pPr>
            <w:r>
              <w:t>175</w:t>
            </w:r>
          </w:p>
        </w:tc>
        <w:tc>
          <w:tcPr>
            <w:tcW w:w="1069" w:type="dxa"/>
            <w:vAlign w:val="center"/>
          </w:tcPr>
          <w:p w:rsidR="00722026" w:rsidRDefault="00722026">
            <w:pPr>
              <w:pStyle w:val="ConsPlusNormal"/>
              <w:jc w:val="center"/>
            </w:pPr>
            <w:r>
              <w:t>186</w:t>
            </w:r>
          </w:p>
        </w:tc>
        <w:tc>
          <w:tcPr>
            <w:tcW w:w="1134" w:type="dxa"/>
            <w:vAlign w:val="center"/>
          </w:tcPr>
          <w:p w:rsidR="00722026" w:rsidRDefault="00722026">
            <w:pPr>
              <w:pStyle w:val="ConsPlusNormal"/>
              <w:jc w:val="center"/>
            </w:pPr>
            <w:r>
              <w:t>186</w:t>
            </w:r>
          </w:p>
        </w:tc>
        <w:tc>
          <w:tcPr>
            <w:tcW w:w="1134" w:type="dxa"/>
            <w:vAlign w:val="center"/>
          </w:tcPr>
          <w:p w:rsidR="00722026" w:rsidRDefault="00722026">
            <w:pPr>
              <w:pStyle w:val="ConsPlusNormal"/>
              <w:jc w:val="center"/>
            </w:pPr>
            <w:r>
              <w:t>186</w:t>
            </w:r>
          </w:p>
        </w:tc>
        <w:tc>
          <w:tcPr>
            <w:tcW w:w="1134" w:type="dxa"/>
            <w:vAlign w:val="center"/>
          </w:tcPr>
          <w:p w:rsidR="00722026" w:rsidRDefault="00722026">
            <w:pPr>
              <w:pStyle w:val="ConsPlusNormal"/>
              <w:jc w:val="center"/>
            </w:pPr>
            <w:r>
              <w:t>186</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7.2. Реализация приоритетных направлений развития малого и среднего предпринимательства - Развитие объектов дорожного сервиса на автомобильных дорогах общего пользования</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1.1.9.</w:t>
            </w:r>
          </w:p>
        </w:tc>
        <w:tc>
          <w:tcPr>
            <w:tcW w:w="2721" w:type="dxa"/>
          </w:tcPr>
          <w:p w:rsidR="00722026" w:rsidRDefault="00722026">
            <w:pPr>
              <w:pStyle w:val="ConsPlusNormal"/>
            </w:pPr>
            <w:r>
              <w:t>Количество созданных объектов дорожного сервиса на автомобильных дорогах общего пользования</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7</w:t>
            </w:r>
          </w:p>
        </w:tc>
        <w:tc>
          <w:tcPr>
            <w:tcW w:w="1134" w:type="dxa"/>
            <w:vAlign w:val="center"/>
          </w:tcPr>
          <w:p w:rsidR="00722026" w:rsidRDefault="00722026">
            <w:pPr>
              <w:pStyle w:val="ConsPlusNormal"/>
              <w:jc w:val="center"/>
            </w:pPr>
            <w:r>
              <w:t>8</w:t>
            </w:r>
          </w:p>
        </w:tc>
        <w:tc>
          <w:tcPr>
            <w:tcW w:w="1124" w:type="dxa"/>
            <w:vAlign w:val="center"/>
          </w:tcPr>
          <w:p w:rsidR="00722026" w:rsidRDefault="00722026">
            <w:pPr>
              <w:pStyle w:val="ConsPlusNormal"/>
              <w:jc w:val="center"/>
            </w:pPr>
            <w:r>
              <w:t>8</w:t>
            </w:r>
          </w:p>
        </w:tc>
        <w:tc>
          <w:tcPr>
            <w:tcW w:w="1069" w:type="dxa"/>
            <w:vAlign w:val="center"/>
          </w:tcPr>
          <w:p w:rsidR="00722026" w:rsidRDefault="00722026">
            <w:pPr>
              <w:pStyle w:val="ConsPlusNormal"/>
              <w:jc w:val="center"/>
            </w:pPr>
            <w:r>
              <w:t>9</w:t>
            </w:r>
          </w:p>
        </w:tc>
        <w:tc>
          <w:tcPr>
            <w:tcW w:w="1069" w:type="dxa"/>
            <w:vAlign w:val="center"/>
          </w:tcPr>
          <w:p w:rsidR="00722026" w:rsidRDefault="00722026">
            <w:pPr>
              <w:pStyle w:val="ConsPlusNormal"/>
              <w:jc w:val="center"/>
            </w:pPr>
            <w:r>
              <w:t>9</w:t>
            </w:r>
          </w:p>
        </w:tc>
        <w:tc>
          <w:tcPr>
            <w:tcW w:w="1134" w:type="dxa"/>
            <w:vAlign w:val="center"/>
          </w:tcPr>
          <w:p w:rsidR="00722026" w:rsidRDefault="00722026">
            <w:pPr>
              <w:pStyle w:val="ConsPlusNormal"/>
              <w:jc w:val="center"/>
            </w:pPr>
            <w:r>
              <w:t>9</w:t>
            </w:r>
          </w:p>
        </w:tc>
        <w:tc>
          <w:tcPr>
            <w:tcW w:w="1134" w:type="dxa"/>
            <w:vAlign w:val="center"/>
          </w:tcPr>
          <w:p w:rsidR="00722026" w:rsidRDefault="00722026">
            <w:pPr>
              <w:pStyle w:val="ConsPlusNormal"/>
              <w:jc w:val="center"/>
            </w:pPr>
            <w:r>
              <w:t>9</w:t>
            </w:r>
          </w:p>
        </w:tc>
        <w:tc>
          <w:tcPr>
            <w:tcW w:w="1134" w:type="dxa"/>
            <w:vAlign w:val="center"/>
          </w:tcPr>
          <w:p w:rsidR="00722026" w:rsidRDefault="00722026">
            <w:pPr>
              <w:pStyle w:val="ConsPlusNormal"/>
              <w:jc w:val="center"/>
            </w:pPr>
            <w:r>
              <w:t>9</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7.3. Реализация приоритетных направлений развития малого и среднего предпринимательства - Развитие предпринимательства в области ремесел, народных художественных промыслов, сельского и экологического туризма</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1.1.10.</w:t>
            </w:r>
          </w:p>
        </w:tc>
        <w:tc>
          <w:tcPr>
            <w:tcW w:w="2721" w:type="dxa"/>
          </w:tcPr>
          <w:p w:rsidR="00722026" w:rsidRDefault="00722026">
            <w:pPr>
              <w:pStyle w:val="ConsPlusNormal"/>
            </w:pPr>
            <w:r>
              <w:t>Количество СМСП, получивших поддержку, занятых в области ремесел, народных художественных промыслов, сельского и экологического туризма</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10</w:t>
            </w:r>
          </w:p>
        </w:tc>
        <w:tc>
          <w:tcPr>
            <w:tcW w:w="1134" w:type="dxa"/>
            <w:vAlign w:val="center"/>
          </w:tcPr>
          <w:p w:rsidR="00722026" w:rsidRDefault="00722026">
            <w:pPr>
              <w:pStyle w:val="ConsPlusNormal"/>
              <w:jc w:val="center"/>
            </w:pPr>
            <w:r>
              <w:t>11</w:t>
            </w:r>
          </w:p>
        </w:tc>
        <w:tc>
          <w:tcPr>
            <w:tcW w:w="1124" w:type="dxa"/>
            <w:vAlign w:val="center"/>
          </w:tcPr>
          <w:p w:rsidR="00722026" w:rsidRDefault="00722026">
            <w:pPr>
              <w:pStyle w:val="ConsPlusNormal"/>
              <w:jc w:val="center"/>
            </w:pPr>
            <w:r>
              <w:t>11</w:t>
            </w:r>
          </w:p>
        </w:tc>
        <w:tc>
          <w:tcPr>
            <w:tcW w:w="1069" w:type="dxa"/>
            <w:vAlign w:val="center"/>
          </w:tcPr>
          <w:p w:rsidR="00722026" w:rsidRDefault="00722026">
            <w:pPr>
              <w:pStyle w:val="ConsPlusNormal"/>
              <w:jc w:val="center"/>
            </w:pPr>
            <w:r>
              <w:t>12</w:t>
            </w:r>
          </w:p>
        </w:tc>
        <w:tc>
          <w:tcPr>
            <w:tcW w:w="1069" w:type="dxa"/>
            <w:vAlign w:val="center"/>
          </w:tcPr>
          <w:p w:rsidR="00722026" w:rsidRDefault="00722026">
            <w:pPr>
              <w:pStyle w:val="ConsPlusNormal"/>
              <w:jc w:val="center"/>
            </w:pPr>
            <w:r>
              <w:t>13</w:t>
            </w:r>
          </w:p>
        </w:tc>
        <w:tc>
          <w:tcPr>
            <w:tcW w:w="1134" w:type="dxa"/>
            <w:vAlign w:val="center"/>
          </w:tcPr>
          <w:p w:rsidR="00722026" w:rsidRDefault="00722026">
            <w:pPr>
              <w:pStyle w:val="ConsPlusNormal"/>
              <w:jc w:val="center"/>
            </w:pPr>
            <w:r>
              <w:t>13</w:t>
            </w:r>
          </w:p>
        </w:tc>
        <w:tc>
          <w:tcPr>
            <w:tcW w:w="1134" w:type="dxa"/>
            <w:vAlign w:val="center"/>
          </w:tcPr>
          <w:p w:rsidR="00722026" w:rsidRDefault="00722026">
            <w:pPr>
              <w:pStyle w:val="ConsPlusNormal"/>
              <w:jc w:val="center"/>
            </w:pPr>
            <w:r>
              <w:t>13</w:t>
            </w:r>
          </w:p>
        </w:tc>
        <w:tc>
          <w:tcPr>
            <w:tcW w:w="1134" w:type="dxa"/>
            <w:vAlign w:val="center"/>
          </w:tcPr>
          <w:p w:rsidR="00722026" w:rsidRDefault="00722026">
            <w:pPr>
              <w:pStyle w:val="ConsPlusNormal"/>
              <w:jc w:val="center"/>
            </w:pPr>
            <w:r>
              <w:t>13</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7.4. Реализация приоритетных направлений развития малого и среднего предпринимательства - Развитие бытового обслуживания в сельской местности</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1.1.11.</w:t>
            </w:r>
          </w:p>
        </w:tc>
        <w:tc>
          <w:tcPr>
            <w:tcW w:w="2721" w:type="dxa"/>
          </w:tcPr>
          <w:p w:rsidR="00722026" w:rsidRDefault="00722026">
            <w:pPr>
              <w:pStyle w:val="ConsPlusNormal"/>
            </w:pPr>
            <w:r>
              <w:t>Количество СМСП, получивших поддержку, занятых в отрасли бытового обслуживания в сельской местности</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80</w:t>
            </w:r>
          </w:p>
        </w:tc>
        <w:tc>
          <w:tcPr>
            <w:tcW w:w="1134" w:type="dxa"/>
            <w:vAlign w:val="center"/>
          </w:tcPr>
          <w:p w:rsidR="00722026" w:rsidRDefault="00722026">
            <w:pPr>
              <w:pStyle w:val="ConsPlusNormal"/>
              <w:jc w:val="center"/>
            </w:pPr>
            <w:r>
              <w:t>80</w:t>
            </w:r>
          </w:p>
        </w:tc>
        <w:tc>
          <w:tcPr>
            <w:tcW w:w="1124" w:type="dxa"/>
            <w:vAlign w:val="center"/>
          </w:tcPr>
          <w:p w:rsidR="00722026" w:rsidRDefault="00722026">
            <w:pPr>
              <w:pStyle w:val="ConsPlusNormal"/>
              <w:jc w:val="center"/>
            </w:pPr>
            <w:r>
              <w:t>84</w:t>
            </w:r>
          </w:p>
        </w:tc>
        <w:tc>
          <w:tcPr>
            <w:tcW w:w="1069" w:type="dxa"/>
            <w:vAlign w:val="center"/>
          </w:tcPr>
          <w:p w:rsidR="00722026" w:rsidRDefault="00722026">
            <w:pPr>
              <w:pStyle w:val="ConsPlusNormal"/>
              <w:jc w:val="center"/>
            </w:pPr>
            <w:r>
              <w:t>89</w:t>
            </w:r>
          </w:p>
        </w:tc>
        <w:tc>
          <w:tcPr>
            <w:tcW w:w="1069" w:type="dxa"/>
            <w:vAlign w:val="center"/>
          </w:tcPr>
          <w:p w:rsidR="00722026" w:rsidRDefault="00722026">
            <w:pPr>
              <w:pStyle w:val="ConsPlusNormal"/>
              <w:jc w:val="center"/>
            </w:pPr>
            <w:r>
              <w:t>95</w:t>
            </w:r>
          </w:p>
        </w:tc>
        <w:tc>
          <w:tcPr>
            <w:tcW w:w="1134" w:type="dxa"/>
            <w:vAlign w:val="center"/>
          </w:tcPr>
          <w:p w:rsidR="00722026" w:rsidRDefault="00722026">
            <w:pPr>
              <w:pStyle w:val="ConsPlusNormal"/>
              <w:jc w:val="center"/>
            </w:pPr>
            <w:r>
              <w:t>95</w:t>
            </w:r>
          </w:p>
        </w:tc>
        <w:tc>
          <w:tcPr>
            <w:tcW w:w="1134" w:type="dxa"/>
            <w:vAlign w:val="center"/>
          </w:tcPr>
          <w:p w:rsidR="00722026" w:rsidRDefault="00722026">
            <w:pPr>
              <w:pStyle w:val="ConsPlusNormal"/>
              <w:jc w:val="center"/>
            </w:pPr>
            <w:r>
              <w:t>95</w:t>
            </w:r>
          </w:p>
        </w:tc>
        <w:tc>
          <w:tcPr>
            <w:tcW w:w="1134" w:type="dxa"/>
            <w:vAlign w:val="center"/>
          </w:tcPr>
          <w:p w:rsidR="00722026" w:rsidRDefault="00722026">
            <w:pPr>
              <w:pStyle w:val="ConsPlusNormal"/>
              <w:jc w:val="center"/>
            </w:pPr>
            <w:r>
              <w:t>95</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7.5. Реализация приоритетных направлений развития малого и среднего предпринимательства - Создание территорий кластерного развития</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1.1.12.</w:t>
            </w:r>
          </w:p>
        </w:tc>
        <w:tc>
          <w:tcPr>
            <w:tcW w:w="2721" w:type="dxa"/>
          </w:tcPr>
          <w:p w:rsidR="00722026" w:rsidRDefault="00722026">
            <w:pPr>
              <w:pStyle w:val="ConsPlusNormal"/>
            </w:pPr>
            <w:r>
              <w:t>Количество СМСП, получивших поддержку, осуществляющих деятельность на территории кластерного развития</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4</w:t>
            </w:r>
          </w:p>
        </w:tc>
        <w:tc>
          <w:tcPr>
            <w:tcW w:w="1134" w:type="dxa"/>
            <w:vAlign w:val="center"/>
          </w:tcPr>
          <w:p w:rsidR="00722026" w:rsidRDefault="00722026">
            <w:pPr>
              <w:pStyle w:val="ConsPlusNormal"/>
              <w:jc w:val="center"/>
            </w:pPr>
            <w:r>
              <w:t>4</w:t>
            </w:r>
          </w:p>
        </w:tc>
        <w:tc>
          <w:tcPr>
            <w:tcW w:w="1124" w:type="dxa"/>
            <w:vAlign w:val="center"/>
          </w:tcPr>
          <w:p w:rsidR="00722026" w:rsidRDefault="00722026">
            <w:pPr>
              <w:pStyle w:val="ConsPlusNormal"/>
              <w:jc w:val="center"/>
            </w:pPr>
            <w:r>
              <w:t>5</w:t>
            </w:r>
          </w:p>
        </w:tc>
        <w:tc>
          <w:tcPr>
            <w:tcW w:w="1069" w:type="dxa"/>
            <w:vAlign w:val="center"/>
          </w:tcPr>
          <w:p w:rsidR="00722026" w:rsidRDefault="00722026">
            <w:pPr>
              <w:pStyle w:val="ConsPlusNormal"/>
              <w:jc w:val="center"/>
            </w:pPr>
            <w:r>
              <w:t>5</w:t>
            </w:r>
          </w:p>
        </w:tc>
        <w:tc>
          <w:tcPr>
            <w:tcW w:w="1069" w:type="dxa"/>
            <w:vAlign w:val="center"/>
          </w:tcPr>
          <w:p w:rsidR="00722026" w:rsidRDefault="00722026">
            <w:pPr>
              <w:pStyle w:val="ConsPlusNormal"/>
              <w:jc w:val="center"/>
            </w:pPr>
            <w:r>
              <w:t>5</w:t>
            </w:r>
          </w:p>
        </w:tc>
        <w:tc>
          <w:tcPr>
            <w:tcW w:w="1134" w:type="dxa"/>
            <w:vAlign w:val="center"/>
          </w:tcPr>
          <w:p w:rsidR="00722026" w:rsidRDefault="00722026">
            <w:pPr>
              <w:pStyle w:val="ConsPlusNormal"/>
              <w:jc w:val="center"/>
            </w:pPr>
            <w:r>
              <w:t>5</w:t>
            </w:r>
          </w:p>
        </w:tc>
        <w:tc>
          <w:tcPr>
            <w:tcW w:w="1134" w:type="dxa"/>
            <w:vAlign w:val="center"/>
          </w:tcPr>
          <w:p w:rsidR="00722026" w:rsidRDefault="00722026">
            <w:pPr>
              <w:pStyle w:val="ConsPlusNormal"/>
              <w:jc w:val="center"/>
            </w:pPr>
            <w:r>
              <w:t>5</w:t>
            </w:r>
          </w:p>
        </w:tc>
        <w:tc>
          <w:tcPr>
            <w:tcW w:w="1134" w:type="dxa"/>
            <w:vAlign w:val="center"/>
          </w:tcPr>
          <w:p w:rsidR="00722026" w:rsidRDefault="00722026">
            <w:pPr>
              <w:pStyle w:val="ConsPlusNormal"/>
              <w:jc w:val="center"/>
            </w:pPr>
            <w:r>
              <w:t>5</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7.6. Реализация приоритетных направлений развития малого и среднего бизнеса - Реализация муниципальных программ по развитию моногородов</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1.1.13.</w:t>
            </w:r>
          </w:p>
        </w:tc>
        <w:tc>
          <w:tcPr>
            <w:tcW w:w="2721" w:type="dxa"/>
          </w:tcPr>
          <w:p w:rsidR="00722026" w:rsidRDefault="00722026">
            <w:pPr>
              <w:pStyle w:val="ConsPlusNormal"/>
            </w:pPr>
            <w:r>
              <w:t>Количество СМСП, получивших поддержку в рамках реализации муниципальных программ по развитию моногородов</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2</w:t>
            </w:r>
          </w:p>
        </w:tc>
        <w:tc>
          <w:tcPr>
            <w:tcW w:w="1134" w:type="dxa"/>
            <w:vAlign w:val="center"/>
          </w:tcPr>
          <w:p w:rsidR="00722026" w:rsidRDefault="00722026">
            <w:pPr>
              <w:pStyle w:val="ConsPlusNormal"/>
              <w:jc w:val="center"/>
            </w:pPr>
            <w:r>
              <w:t>2</w:t>
            </w:r>
          </w:p>
        </w:tc>
        <w:tc>
          <w:tcPr>
            <w:tcW w:w="1124" w:type="dxa"/>
            <w:vAlign w:val="center"/>
          </w:tcPr>
          <w:p w:rsidR="00722026" w:rsidRDefault="00722026">
            <w:pPr>
              <w:pStyle w:val="ConsPlusNormal"/>
              <w:jc w:val="center"/>
            </w:pPr>
            <w:r>
              <w:t>2</w:t>
            </w:r>
          </w:p>
        </w:tc>
        <w:tc>
          <w:tcPr>
            <w:tcW w:w="1069" w:type="dxa"/>
            <w:vAlign w:val="center"/>
          </w:tcPr>
          <w:p w:rsidR="00722026" w:rsidRDefault="00722026">
            <w:pPr>
              <w:pStyle w:val="ConsPlusNormal"/>
              <w:jc w:val="center"/>
            </w:pPr>
            <w:r>
              <w:t>2</w:t>
            </w:r>
          </w:p>
        </w:tc>
        <w:tc>
          <w:tcPr>
            <w:tcW w:w="1069" w:type="dxa"/>
            <w:vAlign w:val="center"/>
          </w:tcPr>
          <w:p w:rsidR="00722026" w:rsidRDefault="00722026">
            <w:pPr>
              <w:pStyle w:val="ConsPlusNormal"/>
              <w:jc w:val="center"/>
            </w:pPr>
            <w:r>
              <w:t>3</w:t>
            </w:r>
          </w:p>
        </w:tc>
        <w:tc>
          <w:tcPr>
            <w:tcW w:w="1134" w:type="dxa"/>
            <w:vAlign w:val="center"/>
          </w:tcPr>
          <w:p w:rsidR="00722026" w:rsidRDefault="00722026">
            <w:pPr>
              <w:pStyle w:val="ConsPlusNormal"/>
              <w:jc w:val="center"/>
            </w:pPr>
            <w:r>
              <w:t>3</w:t>
            </w:r>
          </w:p>
        </w:tc>
        <w:tc>
          <w:tcPr>
            <w:tcW w:w="1134" w:type="dxa"/>
            <w:vAlign w:val="center"/>
          </w:tcPr>
          <w:p w:rsidR="00722026" w:rsidRDefault="00722026">
            <w:pPr>
              <w:pStyle w:val="ConsPlusNormal"/>
              <w:jc w:val="center"/>
            </w:pPr>
            <w:r>
              <w:t>3</w:t>
            </w:r>
          </w:p>
        </w:tc>
        <w:tc>
          <w:tcPr>
            <w:tcW w:w="1134" w:type="dxa"/>
            <w:vAlign w:val="center"/>
          </w:tcPr>
          <w:p w:rsidR="00722026" w:rsidRDefault="00722026">
            <w:pPr>
              <w:pStyle w:val="ConsPlusNormal"/>
              <w:jc w:val="center"/>
            </w:pPr>
            <w:r>
              <w:t>3</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7.7. Реализация приоритетных направлений развития малого и среднего предпринимательства - Развитие и внедрение процессов аутсорсинга и субконтрактации</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1.1.14.</w:t>
            </w:r>
          </w:p>
        </w:tc>
        <w:tc>
          <w:tcPr>
            <w:tcW w:w="2721" w:type="dxa"/>
          </w:tcPr>
          <w:p w:rsidR="00722026" w:rsidRDefault="00722026">
            <w:pPr>
              <w:pStyle w:val="ConsPlusNormal"/>
            </w:pPr>
            <w:r>
              <w:t>Создание условий для развития эффективных организационно-правовых форм взаимодействия крупного бизнеса, государства с малым и средним бизнесом путем развития аутсорсинга и субконтрактации через проведение бирж субконтрактов</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ГКУ РС(Я) "Центр поддержки предпринимательства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2</w:t>
            </w:r>
          </w:p>
        </w:tc>
        <w:tc>
          <w:tcPr>
            <w:tcW w:w="1124" w:type="dxa"/>
            <w:vAlign w:val="center"/>
          </w:tcPr>
          <w:p w:rsidR="00722026" w:rsidRDefault="00722026">
            <w:pPr>
              <w:pStyle w:val="ConsPlusNormal"/>
              <w:jc w:val="center"/>
            </w:pPr>
            <w:r>
              <w:t>3</w:t>
            </w:r>
          </w:p>
        </w:tc>
        <w:tc>
          <w:tcPr>
            <w:tcW w:w="1069" w:type="dxa"/>
            <w:vAlign w:val="center"/>
          </w:tcPr>
          <w:p w:rsidR="00722026" w:rsidRDefault="00722026">
            <w:pPr>
              <w:pStyle w:val="ConsPlusNormal"/>
              <w:jc w:val="center"/>
            </w:pPr>
            <w:r>
              <w:t>3</w:t>
            </w:r>
          </w:p>
        </w:tc>
        <w:tc>
          <w:tcPr>
            <w:tcW w:w="1069" w:type="dxa"/>
            <w:vAlign w:val="center"/>
          </w:tcPr>
          <w:p w:rsidR="00722026" w:rsidRDefault="00722026">
            <w:pPr>
              <w:pStyle w:val="ConsPlusNormal"/>
              <w:jc w:val="center"/>
            </w:pPr>
            <w:r>
              <w:t>3</w:t>
            </w:r>
          </w:p>
        </w:tc>
        <w:tc>
          <w:tcPr>
            <w:tcW w:w="1134" w:type="dxa"/>
            <w:vAlign w:val="center"/>
          </w:tcPr>
          <w:p w:rsidR="00722026" w:rsidRDefault="00722026">
            <w:pPr>
              <w:pStyle w:val="ConsPlusNormal"/>
              <w:jc w:val="center"/>
            </w:pPr>
            <w:r>
              <w:t>3</w:t>
            </w:r>
          </w:p>
        </w:tc>
        <w:tc>
          <w:tcPr>
            <w:tcW w:w="1134" w:type="dxa"/>
            <w:vAlign w:val="center"/>
          </w:tcPr>
          <w:p w:rsidR="00722026" w:rsidRDefault="00722026">
            <w:pPr>
              <w:pStyle w:val="ConsPlusNormal"/>
              <w:jc w:val="center"/>
            </w:pPr>
            <w:r>
              <w:t>3</w:t>
            </w:r>
          </w:p>
        </w:tc>
        <w:tc>
          <w:tcPr>
            <w:tcW w:w="1134" w:type="dxa"/>
            <w:vAlign w:val="center"/>
          </w:tcPr>
          <w:p w:rsidR="00722026" w:rsidRDefault="00722026">
            <w:pPr>
              <w:pStyle w:val="ConsPlusNormal"/>
              <w:jc w:val="center"/>
            </w:pPr>
            <w:r>
              <w:t>3</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7.8. Реализация приоритетных направлений развития малого и среднего бизнеса - Поддержка субъектов малого и среднего предпринимательства, организующих группы дневного времяпрепровождения детей дошкольного возраста и иных подобных им видов деятельности по уходу и присмотру за детьми</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1.1.15.</w:t>
            </w:r>
          </w:p>
        </w:tc>
        <w:tc>
          <w:tcPr>
            <w:tcW w:w="2721" w:type="dxa"/>
          </w:tcPr>
          <w:p w:rsidR="00722026" w:rsidRDefault="00722026">
            <w:pPr>
              <w:pStyle w:val="ConsPlusNormal"/>
            </w:pPr>
            <w:r>
              <w:t>Количество СМСП, получивших поддержку, занятых в сфере организации групп дневного времяпрепровождения детей дошкольного возраста и иных подобных им видов деятельности по уходу и присмотру за детьми</w:t>
            </w:r>
          </w:p>
        </w:tc>
        <w:tc>
          <w:tcPr>
            <w:tcW w:w="1304" w:type="dxa"/>
            <w:vAlign w:val="center"/>
          </w:tcPr>
          <w:p w:rsidR="00722026" w:rsidRDefault="00722026">
            <w:pPr>
              <w:pStyle w:val="ConsPlusNormal"/>
              <w:jc w:val="center"/>
            </w:pPr>
            <w:r>
              <w:t>единиц</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jc w:val="center"/>
            </w:pPr>
            <w:r>
              <w:t>20</w:t>
            </w:r>
          </w:p>
        </w:tc>
        <w:tc>
          <w:tcPr>
            <w:tcW w:w="1134" w:type="dxa"/>
            <w:vAlign w:val="center"/>
          </w:tcPr>
          <w:p w:rsidR="00722026" w:rsidRDefault="00722026">
            <w:pPr>
              <w:pStyle w:val="ConsPlusNormal"/>
              <w:jc w:val="center"/>
            </w:pPr>
            <w:r>
              <w:t>20</w:t>
            </w:r>
          </w:p>
        </w:tc>
        <w:tc>
          <w:tcPr>
            <w:tcW w:w="1124" w:type="dxa"/>
            <w:vAlign w:val="center"/>
          </w:tcPr>
          <w:p w:rsidR="00722026" w:rsidRDefault="00722026">
            <w:pPr>
              <w:pStyle w:val="ConsPlusNormal"/>
              <w:jc w:val="center"/>
            </w:pPr>
            <w:r>
              <w:t>21</w:t>
            </w:r>
          </w:p>
        </w:tc>
        <w:tc>
          <w:tcPr>
            <w:tcW w:w="1069" w:type="dxa"/>
            <w:vAlign w:val="center"/>
          </w:tcPr>
          <w:p w:rsidR="00722026" w:rsidRDefault="00722026">
            <w:pPr>
              <w:pStyle w:val="ConsPlusNormal"/>
              <w:jc w:val="center"/>
            </w:pPr>
            <w:r>
              <w:t>23</w:t>
            </w:r>
          </w:p>
        </w:tc>
        <w:tc>
          <w:tcPr>
            <w:tcW w:w="1069" w:type="dxa"/>
            <w:vAlign w:val="center"/>
          </w:tcPr>
          <w:p w:rsidR="00722026" w:rsidRDefault="00722026">
            <w:pPr>
              <w:pStyle w:val="ConsPlusNormal"/>
              <w:jc w:val="center"/>
            </w:pPr>
            <w:r>
              <w:t>24</w:t>
            </w:r>
          </w:p>
        </w:tc>
        <w:tc>
          <w:tcPr>
            <w:tcW w:w="1134" w:type="dxa"/>
            <w:vAlign w:val="center"/>
          </w:tcPr>
          <w:p w:rsidR="00722026" w:rsidRDefault="00722026">
            <w:pPr>
              <w:pStyle w:val="ConsPlusNormal"/>
              <w:jc w:val="center"/>
            </w:pPr>
            <w:r>
              <w:t>24</w:t>
            </w:r>
          </w:p>
        </w:tc>
        <w:tc>
          <w:tcPr>
            <w:tcW w:w="1134" w:type="dxa"/>
            <w:vAlign w:val="center"/>
          </w:tcPr>
          <w:p w:rsidR="00722026" w:rsidRDefault="00722026">
            <w:pPr>
              <w:pStyle w:val="ConsPlusNormal"/>
              <w:jc w:val="center"/>
            </w:pPr>
            <w:r>
              <w:t>24</w:t>
            </w:r>
          </w:p>
        </w:tc>
        <w:tc>
          <w:tcPr>
            <w:tcW w:w="1134" w:type="dxa"/>
            <w:vAlign w:val="center"/>
          </w:tcPr>
          <w:p w:rsidR="00722026" w:rsidRDefault="00722026">
            <w:pPr>
              <w:pStyle w:val="ConsPlusNormal"/>
              <w:jc w:val="center"/>
            </w:pPr>
            <w:r>
              <w:t>24</w:t>
            </w:r>
          </w:p>
        </w:tc>
      </w:tr>
      <w:tr w:rsidR="00722026">
        <w:tc>
          <w:tcPr>
            <w:tcW w:w="850" w:type="dxa"/>
            <w:vAlign w:val="center"/>
          </w:tcPr>
          <w:p w:rsidR="00722026" w:rsidRDefault="00722026">
            <w:pPr>
              <w:pStyle w:val="ConsPlusNormal"/>
              <w:jc w:val="center"/>
            </w:pPr>
            <w:r>
              <w:t>1.2.</w:t>
            </w:r>
          </w:p>
        </w:tc>
        <w:tc>
          <w:tcPr>
            <w:tcW w:w="17492" w:type="dxa"/>
            <w:gridSpan w:val="13"/>
            <w:vAlign w:val="center"/>
          </w:tcPr>
          <w:p w:rsidR="00722026" w:rsidRDefault="00722026">
            <w:pPr>
              <w:pStyle w:val="ConsPlusNormal"/>
              <w:jc w:val="center"/>
            </w:pPr>
            <w:r>
              <w:t>Стратегическое направление N 2. Создание благоприятной административной среды</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1. Повышение доступности оказываемых государственных услуг в сфере малого и среднего предпринимательства</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1.2.1.</w:t>
            </w:r>
          </w:p>
        </w:tc>
        <w:tc>
          <w:tcPr>
            <w:tcW w:w="2721" w:type="dxa"/>
          </w:tcPr>
          <w:p w:rsidR="00722026" w:rsidRDefault="00722026">
            <w:pPr>
              <w:pStyle w:val="ConsPlusNormal"/>
            </w:pPr>
            <w:r>
              <w:t>Доля издержек на преодоление административных барьеров в выручке субъектов малого и среднего предпринимательства</w:t>
            </w:r>
          </w:p>
        </w:tc>
        <w:tc>
          <w:tcPr>
            <w:tcW w:w="1304" w:type="dxa"/>
            <w:vAlign w:val="center"/>
          </w:tcPr>
          <w:p w:rsidR="00722026" w:rsidRDefault="00722026">
            <w:pPr>
              <w:pStyle w:val="ConsPlusNormal"/>
              <w:jc w:val="center"/>
            </w:pPr>
            <w:r>
              <w:t>%</w:t>
            </w:r>
          </w:p>
        </w:tc>
        <w:tc>
          <w:tcPr>
            <w:tcW w:w="2154" w:type="dxa"/>
            <w:vAlign w:val="center"/>
          </w:tcPr>
          <w:p w:rsidR="00722026" w:rsidRDefault="00722026">
            <w:pPr>
              <w:pStyle w:val="ConsPlusNormal"/>
              <w:jc w:val="center"/>
            </w:pPr>
            <w:r>
              <w:t>Результаты маркетингового исследования</w:t>
            </w:r>
          </w:p>
        </w:tc>
        <w:tc>
          <w:tcPr>
            <w:tcW w:w="1247" w:type="dxa"/>
            <w:vAlign w:val="center"/>
          </w:tcPr>
          <w:p w:rsidR="00722026" w:rsidRDefault="00722026">
            <w:pPr>
              <w:pStyle w:val="ConsPlusNormal"/>
              <w:jc w:val="center"/>
            </w:pPr>
            <w:r>
              <w:t>5</w:t>
            </w:r>
          </w:p>
        </w:tc>
        <w:tc>
          <w:tcPr>
            <w:tcW w:w="1134" w:type="dxa"/>
            <w:vAlign w:val="center"/>
          </w:tcPr>
          <w:p w:rsidR="00722026" w:rsidRDefault="00722026">
            <w:pPr>
              <w:pStyle w:val="ConsPlusNormal"/>
              <w:jc w:val="center"/>
            </w:pPr>
            <w:r>
              <w:t>4</w:t>
            </w:r>
          </w:p>
        </w:tc>
        <w:tc>
          <w:tcPr>
            <w:tcW w:w="1134" w:type="dxa"/>
            <w:vAlign w:val="center"/>
          </w:tcPr>
          <w:p w:rsidR="00722026" w:rsidRDefault="00722026">
            <w:pPr>
              <w:pStyle w:val="ConsPlusNormal"/>
              <w:jc w:val="center"/>
            </w:pPr>
            <w:r>
              <w:t>3,5</w:t>
            </w:r>
          </w:p>
        </w:tc>
        <w:tc>
          <w:tcPr>
            <w:tcW w:w="1134" w:type="dxa"/>
            <w:vAlign w:val="center"/>
          </w:tcPr>
          <w:p w:rsidR="00722026" w:rsidRDefault="00722026">
            <w:pPr>
              <w:pStyle w:val="ConsPlusNormal"/>
              <w:jc w:val="center"/>
            </w:pPr>
            <w:r>
              <w:t>3</w:t>
            </w:r>
          </w:p>
        </w:tc>
        <w:tc>
          <w:tcPr>
            <w:tcW w:w="1124" w:type="dxa"/>
            <w:vAlign w:val="center"/>
          </w:tcPr>
          <w:p w:rsidR="00722026" w:rsidRDefault="00722026">
            <w:pPr>
              <w:pStyle w:val="ConsPlusNormal"/>
              <w:jc w:val="center"/>
            </w:pPr>
            <w:r>
              <w:t>2,5</w:t>
            </w:r>
          </w:p>
        </w:tc>
        <w:tc>
          <w:tcPr>
            <w:tcW w:w="1069" w:type="dxa"/>
            <w:vAlign w:val="center"/>
          </w:tcPr>
          <w:p w:rsidR="00722026" w:rsidRDefault="00722026">
            <w:pPr>
              <w:pStyle w:val="ConsPlusNormal"/>
              <w:jc w:val="center"/>
            </w:pPr>
            <w:r>
              <w:t>2</w:t>
            </w:r>
          </w:p>
        </w:tc>
        <w:tc>
          <w:tcPr>
            <w:tcW w:w="1069" w:type="dxa"/>
            <w:vAlign w:val="center"/>
          </w:tcPr>
          <w:p w:rsidR="00722026" w:rsidRDefault="00722026">
            <w:pPr>
              <w:pStyle w:val="ConsPlusNormal"/>
              <w:jc w:val="center"/>
            </w:pPr>
            <w:r>
              <w:t>1,5</w:t>
            </w:r>
          </w:p>
        </w:tc>
        <w:tc>
          <w:tcPr>
            <w:tcW w:w="1134" w:type="dxa"/>
            <w:vAlign w:val="center"/>
          </w:tcPr>
          <w:p w:rsidR="00722026" w:rsidRDefault="00722026">
            <w:pPr>
              <w:pStyle w:val="ConsPlusNormal"/>
              <w:jc w:val="center"/>
            </w:pPr>
            <w:r>
              <w:t>1,5</w:t>
            </w:r>
          </w:p>
        </w:tc>
        <w:tc>
          <w:tcPr>
            <w:tcW w:w="1134" w:type="dxa"/>
            <w:vAlign w:val="center"/>
          </w:tcPr>
          <w:p w:rsidR="00722026" w:rsidRDefault="00722026">
            <w:pPr>
              <w:pStyle w:val="ConsPlusNormal"/>
              <w:jc w:val="center"/>
            </w:pPr>
            <w:r>
              <w:t>1,5</w:t>
            </w:r>
          </w:p>
        </w:tc>
        <w:tc>
          <w:tcPr>
            <w:tcW w:w="1134" w:type="dxa"/>
            <w:vAlign w:val="center"/>
          </w:tcPr>
          <w:p w:rsidR="00722026" w:rsidRDefault="00722026">
            <w:pPr>
              <w:pStyle w:val="ConsPlusNormal"/>
              <w:jc w:val="center"/>
            </w:pPr>
            <w:r>
              <w:t>1,5</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2. Содействие развитию молодежного предпринимательства</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1.2.2.</w:t>
            </w:r>
          </w:p>
        </w:tc>
        <w:tc>
          <w:tcPr>
            <w:tcW w:w="2721" w:type="dxa"/>
          </w:tcPr>
          <w:p w:rsidR="00722026" w:rsidRDefault="00722026">
            <w:pPr>
              <w:pStyle w:val="ConsPlusNormal"/>
            </w:pPr>
            <w:r>
              <w:t>Доля молодых предпринимателей, получивших государственную поддержку, от общего числа получателей поддержки</w:t>
            </w:r>
          </w:p>
        </w:tc>
        <w:tc>
          <w:tcPr>
            <w:tcW w:w="1304" w:type="dxa"/>
            <w:vAlign w:val="center"/>
          </w:tcPr>
          <w:p w:rsidR="00722026" w:rsidRDefault="00722026">
            <w:pPr>
              <w:pStyle w:val="ConsPlusNormal"/>
              <w:jc w:val="center"/>
            </w:pPr>
            <w:r>
              <w:t>%</w:t>
            </w:r>
          </w:p>
        </w:tc>
        <w:tc>
          <w:tcPr>
            <w:tcW w:w="2154" w:type="dxa"/>
            <w:vAlign w:val="center"/>
          </w:tcPr>
          <w:p w:rsidR="00722026" w:rsidRDefault="00722026">
            <w:pPr>
              <w:pStyle w:val="ConsPlusNormal"/>
              <w:jc w:val="center"/>
            </w:pPr>
            <w:r>
              <w:t>Отчет Министерства по делам предпринимательства и развития туризма РС(Я)</w:t>
            </w:r>
          </w:p>
        </w:tc>
        <w:tc>
          <w:tcPr>
            <w:tcW w:w="1247" w:type="dxa"/>
            <w:vAlign w:val="center"/>
          </w:tcPr>
          <w:p w:rsidR="00722026" w:rsidRDefault="00722026">
            <w:pPr>
              <w:pStyle w:val="ConsPlusNormal"/>
              <w:jc w:val="center"/>
            </w:pPr>
            <w:r>
              <w:t>10</w:t>
            </w:r>
          </w:p>
        </w:tc>
        <w:tc>
          <w:tcPr>
            <w:tcW w:w="1134" w:type="dxa"/>
            <w:vAlign w:val="center"/>
          </w:tcPr>
          <w:p w:rsidR="00722026" w:rsidRDefault="00722026">
            <w:pPr>
              <w:pStyle w:val="ConsPlusNormal"/>
              <w:jc w:val="center"/>
            </w:pPr>
            <w:r>
              <w:t>20</w:t>
            </w:r>
          </w:p>
        </w:tc>
        <w:tc>
          <w:tcPr>
            <w:tcW w:w="1134" w:type="dxa"/>
            <w:vAlign w:val="center"/>
          </w:tcPr>
          <w:p w:rsidR="00722026" w:rsidRDefault="00722026">
            <w:pPr>
              <w:pStyle w:val="ConsPlusNormal"/>
              <w:jc w:val="center"/>
            </w:pPr>
            <w:r>
              <w:t>20</w:t>
            </w:r>
          </w:p>
        </w:tc>
        <w:tc>
          <w:tcPr>
            <w:tcW w:w="1134" w:type="dxa"/>
            <w:vAlign w:val="center"/>
          </w:tcPr>
          <w:p w:rsidR="00722026" w:rsidRDefault="00722026">
            <w:pPr>
              <w:pStyle w:val="ConsPlusNormal"/>
              <w:jc w:val="center"/>
            </w:pPr>
            <w:r>
              <w:t>75</w:t>
            </w:r>
          </w:p>
        </w:tc>
        <w:tc>
          <w:tcPr>
            <w:tcW w:w="1124" w:type="dxa"/>
            <w:vAlign w:val="center"/>
          </w:tcPr>
          <w:p w:rsidR="00722026" w:rsidRDefault="00722026">
            <w:pPr>
              <w:pStyle w:val="ConsPlusNormal"/>
              <w:jc w:val="center"/>
            </w:pPr>
            <w:r>
              <w:t>80</w:t>
            </w:r>
          </w:p>
        </w:tc>
        <w:tc>
          <w:tcPr>
            <w:tcW w:w="1069" w:type="dxa"/>
            <w:vAlign w:val="center"/>
          </w:tcPr>
          <w:p w:rsidR="00722026" w:rsidRDefault="00722026">
            <w:pPr>
              <w:pStyle w:val="ConsPlusNormal"/>
              <w:jc w:val="center"/>
            </w:pPr>
            <w:r>
              <w:t>84</w:t>
            </w:r>
          </w:p>
        </w:tc>
        <w:tc>
          <w:tcPr>
            <w:tcW w:w="1069" w:type="dxa"/>
            <w:vAlign w:val="center"/>
          </w:tcPr>
          <w:p w:rsidR="00722026" w:rsidRDefault="00722026">
            <w:pPr>
              <w:pStyle w:val="ConsPlusNormal"/>
              <w:jc w:val="center"/>
            </w:pPr>
            <w:r>
              <w:t>89</w:t>
            </w:r>
          </w:p>
        </w:tc>
        <w:tc>
          <w:tcPr>
            <w:tcW w:w="1134" w:type="dxa"/>
            <w:vAlign w:val="center"/>
          </w:tcPr>
          <w:p w:rsidR="00722026" w:rsidRDefault="00722026">
            <w:pPr>
              <w:pStyle w:val="ConsPlusNormal"/>
              <w:jc w:val="center"/>
            </w:pPr>
            <w:r>
              <w:t>89</w:t>
            </w:r>
          </w:p>
        </w:tc>
        <w:tc>
          <w:tcPr>
            <w:tcW w:w="1134" w:type="dxa"/>
            <w:vAlign w:val="center"/>
          </w:tcPr>
          <w:p w:rsidR="00722026" w:rsidRDefault="00722026">
            <w:pPr>
              <w:pStyle w:val="ConsPlusNormal"/>
              <w:jc w:val="center"/>
            </w:pPr>
            <w:r>
              <w:t>89</w:t>
            </w:r>
          </w:p>
        </w:tc>
        <w:tc>
          <w:tcPr>
            <w:tcW w:w="1134" w:type="dxa"/>
            <w:vAlign w:val="center"/>
          </w:tcPr>
          <w:p w:rsidR="00722026" w:rsidRDefault="00722026">
            <w:pPr>
              <w:pStyle w:val="ConsPlusNormal"/>
              <w:jc w:val="center"/>
            </w:pPr>
            <w:r>
              <w:t>89</w:t>
            </w:r>
          </w:p>
        </w:tc>
      </w:tr>
      <w:tr w:rsidR="00722026">
        <w:tc>
          <w:tcPr>
            <w:tcW w:w="850" w:type="dxa"/>
            <w:vAlign w:val="center"/>
          </w:tcPr>
          <w:p w:rsidR="00722026" w:rsidRDefault="00722026">
            <w:pPr>
              <w:pStyle w:val="ConsPlusNormal"/>
            </w:pPr>
          </w:p>
        </w:tc>
        <w:tc>
          <w:tcPr>
            <w:tcW w:w="2721" w:type="dxa"/>
          </w:tcPr>
          <w:p w:rsidR="00722026" w:rsidRDefault="00722026">
            <w:pPr>
              <w:pStyle w:val="ConsPlusNormal"/>
            </w:pPr>
            <w:r>
              <w:t>Задача N 3. Содействие повышению престижности предпринимательской деятельности</w:t>
            </w:r>
          </w:p>
        </w:tc>
        <w:tc>
          <w:tcPr>
            <w:tcW w:w="1304" w:type="dxa"/>
            <w:vAlign w:val="center"/>
          </w:tcPr>
          <w:p w:rsidR="00722026" w:rsidRDefault="00722026">
            <w:pPr>
              <w:pStyle w:val="ConsPlusNormal"/>
            </w:pPr>
          </w:p>
        </w:tc>
        <w:tc>
          <w:tcPr>
            <w:tcW w:w="2154" w:type="dxa"/>
            <w:vAlign w:val="center"/>
          </w:tcPr>
          <w:p w:rsidR="00722026" w:rsidRDefault="00722026">
            <w:pPr>
              <w:pStyle w:val="ConsPlusNormal"/>
            </w:pPr>
          </w:p>
        </w:tc>
        <w:tc>
          <w:tcPr>
            <w:tcW w:w="1247"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24" w:type="dxa"/>
            <w:vAlign w:val="center"/>
          </w:tcPr>
          <w:p w:rsidR="00722026" w:rsidRDefault="00722026">
            <w:pPr>
              <w:pStyle w:val="ConsPlusNormal"/>
            </w:pPr>
          </w:p>
        </w:tc>
        <w:tc>
          <w:tcPr>
            <w:tcW w:w="1069" w:type="dxa"/>
            <w:vAlign w:val="center"/>
          </w:tcPr>
          <w:p w:rsidR="00722026" w:rsidRDefault="00722026">
            <w:pPr>
              <w:pStyle w:val="ConsPlusNormal"/>
            </w:pPr>
          </w:p>
        </w:tc>
        <w:tc>
          <w:tcPr>
            <w:tcW w:w="1069"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c>
          <w:tcPr>
            <w:tcW w:w="1134" w:type="dxa"/>
            <w:vAlign w:val="center"/>
          </w:tcPr>
          <w:p w:rsidR="00722026" w:rsidRDefault="00722026">
            <w:pPr>
              <w:pStyle w:val="ConsPlusNormal"/>
            </w:pPr>
          </w:p>
        </w:tc>
      </w:tr>
      <w:tr w:rsidR="00722026">
        <w:tc>
          <w:tcPr>
            <w:tcW w:w="850" w:type="dxa"/>
            <w:vAlign w:val="center"/>
          </w:tcPr>
          <w:p w:rsidR="00722026" w:rsidRDefault="00722026">
            <w:pPr>
              <w:pStyle w:val="ConsPlusNormal"/>
              <w:jc w:val="center"/>
            </w:pPr>
            <w:r>
              <w:t>1.2.3.</w:t>
            </w:r>
          </w:p>
        </w:tc>
        <w:tc>
          <w:tcPr>
            <w:tcW w:w="2721" w:type="dxa"/>
          </w:tcPr>
          <w:p w:rsidR="00722026" w:rsidRDefault="00722026">
            <w:pPr>
              <w:pStyle w:val="ConsPlusNormal"/>
            </w:pPr>
            <w:r>
              <w:t>Доля граждан, проживающих на территории Республики Саха (Якутия), желающих начать собственное дело</w:t>
            </w:r>
          </w:p>
        </w:tc>
        <w:tc>
          <w:tcPr>
            <w:tcW w:w="1304" w:type="dxa"/>
            <w:vAlign w:val="center"/>
          </w:tcPr>
          <w:p w:rsidR="00722026" w:rsidRDefault="00722026">
            <w:pPr>
              <w:pStyle w:val="ConsPlusNormal"/>
              <w:jc w:val="center"/>
            </w:pPr>
            <w:r>
              <w:t>%</w:t>
            </w:r>
          </w:p>
        </w:tc>
        <w:tc>
          <w:tcPr>
            <w:tcW w:w="2154" w:type="dxa"/>
            <w:vAlign w:val="center"/>
          </w:tcPr>
          <w:p w:rsidR="00722026" w:rsidRDefault="00722026">
            <w:pPr>
              <w:pStyle w:val="ConsPlusNormal"/>
              <w:jc w:val="center"/>
            </w:pPr>
            <w:r>
              <w:t>Результаты маркетингового исследования</w:t>
            </w:r>
          </w:p>
        </w:tc>
        <w:tc>
          <w:tcPr>
            <w:tcW w:w="1247" w:type="dxa"/>
            <w:vAlign w:val="center"/>
          </w:tcPr>
          <w:p w:rsidR="00722026" w:rsidRDefault="00722026">
            <w:pPr>
              <w:pStyle w:val="ConsPlusNormal"/>
              <w:jc w:val="center"/>
            </w:pPr>
            <w:r>
              <w:t>-</w:t>
            </w:r>
          </w:p>
        </w:tc>
        <w:tc>
          <w:tcPr>
            <w:tcW w:w="1134" w:type="dxa"/>
            <w:vAlign w:val="center"/>
          </w:tcPr>
          <w:p w:rsidR="00722026" w:rsidRDefault="00722026">
            <w:pPr>
              <w:pStyle w:val="ConsPlusNormal"/>
              <w:jc w:val="center"/>
            </w:pPr>
            <w:r>
              <w:t>-</w:t>
            </w:r>
          </w:p>
        </w:tc>
        <w:tc>
          <w:tcPr>
            <w:tcW w:w="1134" w:type="dxa"/>
            <w:vAlign w:val="center"/>
          </w:tcPr>
          <w:p w:rsidR="00722026" w:rsidRDefault="00722026">
            <w:pPr>
              <w:pStyle w:val="ConsPlusNormal"/>
              <w:jc w:val="center"/>
            </w:pPr>
            <w:r>
              <w:t>6,5</w:t>
            </w:r>
          </w:p>
        </w:tc>
        <w:tc>
          <w:tcPr>
            <w:tcW w:w="1134" w:type="dxa"/>
            <w:vAlign w:val="center"/>
          </w:tcPr>
          <w:p w:rsidR="00722026" w:rsidRDefault="00722026">
            <w:pPr>
              <w:pStyle w:val="ConsPlusNormal"/>
              <w:jc w:val="center"/>
            </w:pPr>
            <w:r>
              <w:t>10,4</w:t>
            </w:r>
          </w:p>
        </w:tc>
        <w:tc>
          <w:tcPr>
            <w:tcW w:w="1124" w:type="dxa"/>
            <w:vAlign w:val="center"/>
          </w:tcPr>
          <w:p w:rsidR="00722026" w:rsidRDefault="00722026">
            <w:pPr>
              <w:pStyle w:val="ConsPlusNormal"/>
              <w:jc w:val="center"/>
            </w:pPr>
            <w:r>
              <w:t>13</w:t>
            </w:r>
          </w:p>
        </w:tc>
        <w:tc>
          <w:tcPr>
            <w:tcW w:w="1069" w:type="dxa"/>
            <w:vAlign w:val="center"/>
          </w:tcPr>
          <w:p w:rsidR="00722026" w:rsidRDefault="00722026">
            <w:pPr>
              <w:pStyle w:val="ConsPlusNormal"/>
              <w:jc w:val="center"/>
            </w:pPr>
            <w:r>
              <w:t>15,6</w:t>
            </w:r>
          </w:p>
        </w:tc>
        <w:tc>
          <w:tcPr>
            <w:tcW w:w="1069" w:type="dxa"/>
            <w:vAlign w:val="center"/>
          </w:tcPr>
          <w:p w:rsidR="00722026" w:rsidRDefault="00722026">
            <w:pPr>
              <w:pStyle w:val="ConsPlusNormal"/>
              <w:jc w:val="center"/>
            </w:pPr>
            <w:r>
              <w:t>19,5</w:t>
            </w:r>
          </w:p>
        </w:tc>
        <w:tc>
          <w:tcPr>
            <w:tcW w:w="1134" w:type="dxa"/>
            <w:vAlign w:val="center"/>
          </w:tcPr>
          <w:p w:rsidR="00722026" w:rsidRDefault="00722026">
            <w:pPr>
              <w:pStyle w:val="ConsPlusNormal"/>
              <w:jc w:val="center"/>
            </w:pPr>
            <w:r>
              <w:t>19,5</w:t>
            </w:r>
          </w:p>
        </w:tc>
        <w:tc>
          <w:tcPr>
            <w:tcW w:w="1134" w:type="dxa"/>
            <w:vAlign w:val="center"/>
          </w:tcPr>
          <w:p w:rsidR="00722026" w:rsidRDefault="00722026">
            <w:pPr>
              <w:pStyle w:val="ConsPlusNormal"/>
              <w:jc w:val="center"/>
            </w:pPr>
            <w:r>
              <w:t>19,5</w:t>
            </w:r>
          </w:p>
        </w:tc>
        <w:tc>
          <w:tcPr>
            <w:tcW w:w="1134" w:type="dxa"/>
            <w:vAlign w:val="center"/>
          </w:tcPr>
          <w:p w:rsidR="00722026" w:rsidRDefault="00722026">
            <w:pPr>
              <w:pStyle w:val="ConsPlusNormal"/>
              <w:jc w:val="center"/>
            </w:pPr>
            <w:r>
              <w:t>19,5</w:t>
            </w:r>
          </w:p>
        </w:tc>
      </w:tr>
    </w:tbl>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6</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21" w:name="P4118"/>
      <w:bookmarkEnd w:id="21"/>
      <w:r>
        <w:t>СИСТЕМА ПРОГРАММНЫХ МЕРОПРИЯТИЙ</w:t>
      </w:r>
    </w:p>
    <w:p w:rsidR="00722026" w:rsidRDefault="00722026">
      <w:pPr>
        <w:pStyle w:val="ConsPlusNormal"/>
        <w:jc w:val="center"/>
      </w:pPr>
      <w:r>
        <w:t>ГОСУДАРСТВЕННОЙ ПРОГРАММЫ РЕСПУБЛИКИ САХА (ЯКУТИЯ)</w:t>
      </w:r>
    </w:p>
    <w:p w:rsidR="00722026" w:rsidRDefault="00722026">
      <w:pPr>
        <w:pStyle w:val="ConsPlusNormal"/>
        <w:jc w:val="center"/>
      </w:pPr>
      <w:r>
        <w:t>"РАЗВИТИЕ ПРЕДПРИНИМАТЕЛЬСТВА В РЕСПУБЛИКЕ САХА (ЯКУТИЯ)</w:t>
      </w:r>
    </w:p>
    <w:p w:rsidR="00722026" w:rsidRDefault="00722026">
      <w:pPr>
        <w:pStyle w:val="ConsPlusNormal"/>
        <w:jc w:val="center"/>
      </w:pPr>
      <w:r>
        <w:t>НА 2012 - 2019 ГОДЫ" ПО БАЗОВОМУ ВАРИАНТУ</w:t>
      </w:r>
    </w:p>
    <w:p w:rsidR="00722026" w:rsidRDefault="00722026">
      <w:pPr>
        <w:pStyle w:val="ConsPlusNormal"/>
        <w:jc w:val="center"/>
      </w:pPr>
      <w:r>
        <w:t>РЕАЛИЗАЦИИ ПРОГРАММЫ</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 ред. </w:t>
      </w:r>
      <w:hyperlink r:id="rId130" w:history="1">
        <w:r>
          <w:rPr>
            <w:color w:val="0000FF"/>
          </w:rPr>
          <w:t>Указа</w:t>
        </w:r>
      </w:hyperlink>
      <w:r>
        <w:t xml:space="preserve"> Главы РС(Я) от 17.12.2015 N 853)</w:t>
      </w:r>
    </w:p>
    <w:p w:rsidR="00722026" w:rsidRDefault="0072202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907"/>
        <w:gridCol w:w="5499"/>
        <w:gridCol w:w="1474"/>
        <w:gridCol w:w="1644"/>
        <w:gridCol w:w="1531"/>
        <w:gridCol w:w="1587"/>
        <w:gridCol w:w="1417"/>
        <w:gridCol w:w="1417"/>
        <w:gridCol w:w="1157"/>
        <w:gridCol w:w="1531"/>
        <w:gridCol w:w="1417"/>
        <w:gridCol w:w="1247"/>
      </w:tblGrid>
      <w:tr w:rsidR="00722026">
        <w:tc>
          <w:tcPr>
            <w:tcW w:w="624" w:type="dxa"/>
            <w:vMerge w:val="restart"/>
            <w:vAlign w:val="center"/>
          </w:tcPr>
          <w:p w:rsidR="00722026" w:rsidRDefault="00722026">
            <w:pPr>
              <w:pStyle w:val="ConsPlusNormal"/>
              <w:jc w:val="center"/>
            </w:pPr>
            <w:r>
              <w:t>N п</w:t>
            </w:r>
          </w:p>
        </w:tc>
        <w:tc>
          <w:tcPr>
            <w:tcW w:w="907" w:type="dxa"/>
            <w:vMerge w:val="restart"/>
            <w:vAlign w:val="center"/>
          </w:tcPr>
          <w:p w:rsidR="00722026" w:rsidRDefault="00722026">
            <w:pPr>
              <w:pStyle w:val="ConsPlusNormal"/>
              <w:jc w:val="center"/>
            </w:pPr>
            <w:r>
              <w:t>N п/п</w:t>
            </w:r>
          </w:p>
        </w:tc>
        <w:tc>
          <w:tcPr>
            <w:tcW w:w="5499" w:type="dxa"/>
            <w:vMerge w:val="restart"/>
            <w:vAlign w:val="center"/>
          </w:tcPr>
          <w:p w:rsidR="00722026" w:rsidRDefault="00722026">
            <w:pPr>
              <w:pStyle w:val="ConsPlusNormal"/>
              <w:jc w:val="center"/>
            </w:pPr>
            <w:r>
              <w:t>Наименование мероприятия</w:t>
            </w:r>
          </w:p>
        </w:tc>
        <w:tc>
          <w:tcPr>
            <w:tcW w:w="1474" w:type="dxa"/>
            <w:vMerge w:val="restart"/>
            <w:vAlign w:val="center"/>
          </w:tcPr>
          <w:p w:rsidR="00722026" w:rsidRDefault="00722026">
            <w:pPr>
              <w:pStyle w:val="ConsPlusNormal"/>
              <w:jc w:val="center"/>
            </w:pPr>
            <w:r>
              <w:t>Всего:</w:t>
            </w:r>
          </w:p>
        </w:tc>
        <w:tc>
          <w:tcPr>
            <w:tcW w:w="1644" w:type="dxa"/>
            <w:vMerge w:val="restart"/>
            <w:vAlign w:val="center"/>
          </w:tcPr>
          <w:p w:rsidR="00722026" w:rsidRDefault="00722026">
            <w:pPr>
              <w:pStyle w:val="ConsPlusNormal"/>
              <w:jc w:val="center"/>
            </w:pPr>
            <w:r>
              <w:t>Федеральный бюджет</w:t>
            </w:r>
          </w:p>
        </w:tc>
        <w:tc>
          <w:tcPr>
            <w:tcW w:w="4535" w:type="dxa"/>
            <w:gridSpan w:val="3"/>
            <w:vAlign w:val="center"/>
          </w:tcPr>
          <w:p w:rsidR="00722026" w:rsidRDefault="00722026">
            <w:pPr>
              <w:pStyle w:val="ConsPlusNormal"/>
              <w:jc w:val="center"/>
            </w:pPr>
            <w:r>
              <w:t>Государственный бюджет Республики Саха (Якутия)</w:t>
            </w:r>
          </w:p>
        </w:tc>
        <w:tc>
          <w:tcPr>
            <w:tcW w:w="1417" w:type="dxa"/>
            <w:vMerge w:val="restart"/>
            <w:vAlign w:val="center"/>
          </w:tcPr>
          <w:p w:rsidR="00722026" w:rsidRDefault="00722026">
            <w:pPr>
              <w:pStyle w:val="ConsPlusNormal"/>
              <w:jc w:val="center"/>
            </w:pPr>
            <w:r>
              <w:t>Местные бюджеты</w:t>
            </w:r>
          </w:p>
        </w:tc>
        <w:tc>
          <w:tcPr>
            <w:tcW w:w="1157" w:type="dxa"/>
            <w:vMerge w:val="restart"/>
            <w:vAlign w:val="center"/>
          </w:tcPr>
          <w:p w:rsidR="00722026" w:rsidRDefault="00722026">
            <w:pPr>
              <w:pStyle w:val="ConsPlusNormal"/>
              <w:jc w:val="center"/>
            </w:pPr>
            <w:r>
              <w:t>ОАО "Рик"</w:t>
            </w:r>
          </w:p>
        </w:tc>
        <w:tc>
          <w:tcPr>
            <w:tcW w:w="2948" w:type="dxa"/>
            <w:gridSpan w:val="2"/>
            <w:vAlign w:val="center"/>
          </w:tcPr>
          <w:p w:rsidR="00722026" w:rsidRDefault="00722026">
            <w:pPr>
              <w:pStyle w:val="ConsPlusNormal"/>
              <w:jc w:val="center"/>
            </w:pPr>
            <w:r>
              <w:t>Внебюджетные средства</w:t>
            </w:r>
          </w:p>
        </w:tc>
        <w:tc>
          <w:tcPr>
            <w:tcW w:w="1247" w:type="dxa"/>
            <w:vMerge w:val="restart"/>
            <w:vAlign w:val="center"/>
          </w:tcPr>
          <w:p w:rsidR="00722026" w:rsidRDefault="00722026">
            <w:pPr>
              <w:pStyle w:val="ConsPlusNormal"/>
              <w:jc w:val="center"/>
            </w:pPr>
            <w:r>
              <w:t>Инвестиционная надбавка</w:t>
            </w:r>
          </w:p>
        </w:tc>
      </w:tr>
      <w:tr w:rsidR="00722026">
        <w:tc>
          <w:tcPr>
            <w:tcW w:w="624" w:type="dxa"/>
            <w:vMerge/>
          </w:tcPr>
          <w:p w:rsidR="00722026" w:rsidRDefault="00722026"/>
        </w:tc>
        <w:tc>
          <w:tcPr>
            <w:tcW w:w="907" w:type="dxa"/>
            <w:vMerge/>
          </w:tcPr>
          <w:p w:rsidR="00722026" w:rsidRDefault="00722026"/>
        </w:tc>
        <w:tc>
          <w:tcPr>
            <w:tcW w:w="5499" w:type="dxa"/>
            <w:vMerge/>
          </w:tcPr>
          <w:p w:rsidR="00722026" w:rsidRDefault="00722026"/>
        </w:tc>
        <w:tc>
          <w:tcPr>
            <w:tcW w:w="1474" w:type="dxa"/>
            <w:vMerge/>
          </w:tcPr>
          <w:p w:rsidR="00722026" w:rsidRDefault="00722026"/>
        </w:tc>
        <w:tc>
          <w:tcPr>
            <w:tcW w:w="1644" w:type="dxa"/>
            <w:vMerge/>
          </w:tcPr>
          <w:p w:rsidR="00722026" w:rsidRDefault="00722026"/>
        </w:tc>
        <w:tc>
          <w:tcPr>
            <w:tcW w:w="1531" w:type="dxa"/>
            <w:vAlign w:val="center"/>
          </w:tcPr>
          <w:p w:rsidR="00722026" w:rsidRDefault="00722026">
            <w:pPr>
              <w:pStyle w:val="ConsPlusNormal"/>
              <w:jc w:val="center"/>
            </w:pPr>
            <w:r>
              <w:t>Всего:</w:t>
            </w:r>
          </w:p>
        </w:tc>
        <w:tc>
          <w:tcPr>
            <w:tcW w:w="1587" w:type="dxa"/>
            <w:vAlign w:val="center"/>
          </w:tcPr>
          <w:p w:rsidR="00722026" w:rsidRDefault="00722026">
            <w:pPr>
              <w:pStyle w:val="ConsPlusNormal"/>
              <w:jc w:val="center"/>
            </w:pPr>
            <w:r>
              <w:t>Бюджетные ассигнования</w:t>
            </w:r>
          </w:p>
        </w:tc>
        <w:tc>
          <w:tcPr>
            <w:tcW w:w="1417" w:type="dxa"/>
            <w:vAlign w:val="center"/>
          </w:tcPr>
          <w:p w:rsidR="00722026" w:rsidRDefault="00722026">
            <w:pPr>
              <w:pStyle w:val="ConsPlusNormal"/>
              <w:jc w:val="center"/>
            </w:pPr>
            <w:r>
              <w:t>Бюджетные кредиты</w:t>
            </w:r>
          </w:p>
        </w:tc>
        <w:tc>
          <w:tcPr>
            <w:tcW w:w="1417" w:type="dxa"/>
            <w:vMerge/>
          </w:tcPr>
          <w:p w:rsidR="00722026" w:rsidRDefault="00722026"/>
        </w:tc>
        <w:tc>
          <w:tcPr>
            <w:tcW w:w="1157" w:type="dxa"/>
            <w:vMerge/>
          </w:tcPr>
          <w:p w:rsidR="00722026" w:rsidRDefault="00722026"/>
        </w:tc>
        <w:tc>
          <w:tcPr>
            <w:tcW w:w="1531" w:type="dxa"/>
            <w:vAlign w:val="center"/>
          </w:tcPr>
          <w:p w:rsidR="00722026" w:rsidRDefault="00722026">
            <w:pPr>
              <w:pStyle w:val="ConsPlusNormal"/>
              <w:jc w:val="center"/>
            </w:pPr>
            <w:r>
              <w:t>Всего:</w:t>
            </w:r>
          </w:p>
        </w:tc>
        <w:tc>
          <w:tcPr>
            <w:tcW w:w="1417" w:type="dxa"/>
            <w:vAlign w:val="center"/>
          </w:tcPr>
          <w:p w:rsidR="00722026" w:rsidRDefault="00722026">
            <w:pPr>
              <w:pStyle w:val="ConsPlusNormal"/>
              <w:jc w:val="center"/>
            </w:pPr>
            <w:r>
              <w:t>в том числе государственные гарантии</w:t>
            </w:r>
          </w:p>
        </w:tc>
        <w:tc>
          <w:tcPr>
            <w:tcW w:w="1247" w:type="dxa"/>
            <w:vMerge/>
          </w:tcPr>
          <w:p w:rsidR="00722026" w:rsidRDefault="00722026"/>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ВСЕГО:</w:t>
            </w:r>
          </w:p>
        </w:tc>
        <w:tc>
          <w:tcPr>
            <w:tcW w:w="1474" w:type="dxa"/>
          </w:tcPr>
          <w:p w:rsidR="00722026" w:rsidRDefault="00722026">
            <w:pPr>
              <w:pStyle w:val="ConsPlusNormal"/>
              <w:jc w:val="center"/>
            </w:pPr>
            <w:r>
              <w:t>8 541 202,38</w:t>
            </w:r>
          </w:p>
        </w:tc>
        <w:tc>
          <w:tcPr>
            <w:tcW w:w="1644" w:type="dxa"/>
          </w:tcPr>
          <w:p w:rsidR="00722026" w:rsidRDefault="00722026">
            <w:pPr>
              <w:pStyle w:val="ConsPlusNormal"/>
              <w:jc w:val="center"/>
            </w:pPr>
            <w:r>
              <w:t>1 586 873,81</w:t>
            </w:r>
          </w:p>
        </w:tc>
        <w:tc>
          <w:tcPr>
            <w:tcW w:w="1531" w:type="dxa"/>
          </w:tcPr>
          <w:p w:rsidR="00722026" w:rsidRDefault="00722026">
            <w:pPr>
              <w:pStyle w:val="ConsPlusNormal"/>
              <w:jc w:val="center"/>
            </w:pPr>
            <w:r>
              <w:t>2 709 528,01</w:t>
            </w:r>
          </w:p>
        </w:tc>
        <w:tc>
          <w:tcPr>
            <w:tcW w:w="1587" w:type="dxa"/>
          </w:tcPr>
          <w:p w:rsidR="00722026" w:rsidRDefault="00722026">
            <w:pPr>
              <w:pStyle w:val="ConsPlusNormal"/>
              <w:jc w:val="center"/>
            </w:pPr>
            <w:r>
              <w:t>2 709 528,01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104 800,56</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4 140 000,00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997 498,67</w:t>
            </w:r>
          </w:p>
        </w:tc>
        <w:tc>
          <w:tcPr>
            <w:tcW w:w="1644" w:type="dxa"/>
          </w:tcPr>
          <w:p w:rsidR="00722026" w:rsidRDefault="00722026">
            <w:pPr>
              <w:pStyle w:val="ConsPlusNormal"/>
              <w:jc w:val="center"/>
            </w:pPr>
            <w:r>
              <w:t>338 204,24</w:t>
            </w:r>
          </w:p>
        </w:tc>
        <w:tc>
          <w:tcPr>
            <w:tcW w:w="1531" w:type="dxa"/>
          </w:tcPr>
          <w:p w:rsidR="00722026" w:rsidRDefault="00722026">
            <w:pPr>
              <w:pStyle w:val="ConsPlusNormal"/>
              <w:jc w:val="center"/>
            </w:pPr>
            <w:r>
              <w:t>302 394,44</w:t>
            </w:r>
          </w:p>
        </w:tc>
        <w:tc>
          <w:tcPr>
            <w:tcW w:w="1587" w:type="dxa"/>
          </w:tcPr>
          <w:p w:rsidR="00722026" w:rsidRDefault="00722026">
            <w:pPr>
              <w:pStyle w:val="ConsPlusNormal"/>
              <w:jc w:val="center"/>
            </w:pPr>
            <w:r>
              <w:t>302 394,44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1 900,00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355 000,00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1 125 480,75</w:t>
            </w:r>
          </w:p>
        </w:tc>
        <w:tc>
          <w:tcPr>
            <w:tcW w:w="1644" w:type="dxa"/>
          </w:tcPr>
          <w:p w:rsidR="00722026" w:rsidRDefault="00722026">
            <w:pPr>
              <w:pStyle w:val="ConsPlusNormal"/>
              <w:jc w:val="center"/>
            </w:pPr>
            <w:r>
              <w:t>228 413,06</w:t>
            </w:r>
          </w:p>
        </w:tc>
        <w:tc>
          <w:tcPr>
            <w:tcW w:w="1531" w:type="dxa"/>
          </w:tcPr>
          <w:p w:rsidR="00722026" w:rsidRDefault="00722026">
            <w:pPr>
              <w:pStyle w:val="ConsPlusNormal"/>
              <w:jc w:val="center"/>
            </w:pPr>
            <w:r>
              <w:t>340 067,70</w:t>
            </w:r>
          </w:p>
        </w:tc>
        <w:tc>
          <w:tcPr>
            <w:tcW w:w="1587" w:type="dxa"/>
          </w:tcPr>
          <w:p w:rsidR="00722026" w:rsidRDefault="00722026">
            <w:pPr>
              <w:pStyle w:val="ConsPlusNormal"/>
              <w:jc w:val="center"/>
            </w:pPr>
            <w:r>
              <w:t>340 067,70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2 000,00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555 000,00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1 062 151,83</w:t>
            </w:r>
          </w:p>
        </w:tc>
        <w:tc>
          <w:tcPr>
            <w:tcW w:w="1644" w:type="dxa"/>
          </w:tcPr>
          <w:p w:rsidR="00722026" w:rsidRDefault="00722026">
            <w:pPr>
              <w:pStyle w:val="ConsPlusNormal"/>
              <w:jc w:val="center"/>
            </w:pPr>
            <w:r>
              <w:t>303 569,87</w:t>
            </w:r>
          </w:p>
        </w:tc>
        <w:tc>
          <w:tcPr>
            <w:tcW w:w="1531" w:type="dxa"/>
          </w:tcPr>
          <w:p w:rsidR="00722026" w:rsidRDefault="00722026">
            <w:pPr>
              <w:pStyle w:val="ConsPlusNormal"/>
              <w:jc w:val="center"/>
            </w:pPr>
            <w:r>
              <w:t>254 958,21</w:t>
            </w:r>
          </w:p>
        </w:tc>
        <w:tc>
          <w:tcPr>
            <w:tcW w:w="1587" w:type="dxa"/>
          </w:tcPr>
          <w:p w:rsidR="00722026" w:rsidRDefault="00722026">
            <w:pPr>
              <w:pStyle w:val="ConsPlusNormal"/>
              <w:jc w:val="center"/>
            </w:pPr>
            <w:r>
              <w:t>254 958,21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3 623,75</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500 000,00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1 393 606,71</w:t>
            </w:r>
          </w:p>
        </w:tc>
        <w:tc>
          <w:tcPr>
            <w:tcW w:w="1644" w:type="dxa"/>
          </w:tcPr>
          <w:p w:rsidR="00722026" w:rsidRDefault="00722026">
            <w:pPr>
              <w:pStyle w:val="ConsPlusNormal"/>
              <w:jc w:val="center"/>
            </w:pPr>
            <w:r>
              <w:t>174 356,25</w:t>
            </w:r>
          </w:p>
        </w:tc>
        <w:tc>
          <w:tcPr>
            <w:tcW w:w="1531" w:type="dxa"/>
          </w:tcPr>
          <w:p w:rsidR="00722026" w:rsidRDefault="00722026">
            <w:pPr>
              <w:pStyle w:val="ConsPlusNormal"/>
              <w:jc w:val="center"/>
            </w:pPr>
            <w:r>
              <w:t>676 973,65</w:t>
            </w:r>
          </w:p>
        </w:tc>
        <w:tc>
          <w:tcPr>
            <w:tcW w:w="1587" w:type="dxa"/>
          </w:tcPr>
          <w:p w:rsidR="00722026" w:rsidRDefault="00722026">
            <w:pPr>
              <w:pStyle w:val="ConsPlusNormal"/>
              <w:jc w:val="center"/>
            </w:pPr>
            <w:r>
              <w:t>676 973,65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62 276,81</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480 000,00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1 188 070,00</w:t>
            </w:r>
          </w:p>
        </w:tc>
        <w:tc>
          <w:tcPr>
            <w:tcW w:w="1644" w:type="dxa"/>
          </w:tcPr>
          <w:p w:rsidR="00722026" w:rsidRDefault="00722026">
            <w:pPr>
              <w:pStyle w:val="ConsPlusNormal"/>
              <w:jc w:val="center"/>
            </w:pPr>
            <w:r>
              <w:t>136 792,00</w:t>
            </w:r>
          </w:p>
        </w:tc>
        <w:tc>
          <w:tcPr>
            <w:tcW w:w="1531" w:type="dxa"/>
          </w:tcPr>
          <w:p w:rsidR="00722026" w:rsidRDefault="00722026">
            <w:pPr>
              <w:pStyle w:val="ConsPlusNormal"/>
              <w:jc w:val="center"/>
            </w:pPr>
            <w:r>
              <w:t>416 278,00</w:t>
            </w:r>
          </w:p>
        </w:tc>
        <w:tc>
          <w:tcPr>
            <w:tcW w:w="1587" w:type="dxa"/>
          </w:tcPr>
          <w:p w:rsidR="00722026" w:rsidRDefault="00722026">
            <w:pPr>
              <w:pStyle w:val="ConsPlusNormal"/>
              <w:jc w:val="center"/>
            </w:pPr>
            <w:r>
              <w:t>416 278,00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35 000,00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600 000,00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946 610,80</w:t>
            </w:r>
          </w:p>
        </w:tc>
        <w:tc>
          <w:tcPr>
            <w:tcW w:w="1644" w:type="dxa"/>
          </w:tcPr>
          <w:p w:rsidR="00722026" w:rsidRDefault="00722026">
            <w:pPr>
              <w:pStyle w:val="ConsPlusNormal"/>
              <w:jc w:val="center"/>
            </w:pPr>
            <w:r>
              <w:t>154 512,80</w:t>
            </w:r>
          </w:p>
        </w:tc>
        <w:tc>
          <w:tcPr>
            <w:tcW w:w="1531" w:type="dxa"/>
          </w:tcPr>
          <w:p w:rsidR="00722026" w:rsidRDefault="00722026">
            <w:pPr>
              <w:pStyle w:val="ConsPlusNormal"/>
              <w:jc w:val="center"/>
            </w:pPr>
            <w:r>
              <w:t>242 098,00</w:t>
            </w:r>
          </w:p>
        </w:tc>
        <w:tc>
          <w:tcPr>
            <w:tcW w:w="1587" w:type="dxa"/>
          </w:tcPr>
          <w:p w:rsidR="00722026" w:rsidRDefault="00722026">
            <w:pPr>
              <w:pStyle w:val="ConsPlusNormal"/>
              <w:jc w:val="center"/>
            </w:pPr>
            <w:r>
              <w:t>242 098,00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550 000,00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913 891,80</w:t>
            </w:r>
          </w:p>
        </w:tc>
        <w:tc>
          <w:tcPr>
            <w:tcW w:w="1644" w:type="dxa"/>
          </w:tcPr>
          <w:p w:rsidR="00722026" w:rsidRDefault="00722026">
            <w:pPr>
              <w:pStyle w:val="ConsPlusNormal"/>
              <w:jc w:val="center"/>
            </w:pPr>
            <w:r>
              <w:t>125 512,80</w:t>
            </w:r>
          </w:p>
        </w:tc>
        <w:tc>
          <w:tcPr>
            <w:tcW w:w="1531" w:type="dxa"/>
          </w:tcPr>
          <w:p w:rsidR="00722026" w:rsidRDefault="00722026">
            <w:pPr>
              <w:pStyle w:val="ConsPlusNormal"/>
              <w:jc w:val="center"/>
            </w:pPr>
            <w:r>
              <w:t>238 379,00</w:t>
            </w:r>
          </w:p>
        </w:tc>
        <w:tc>
          <w:tcPr>
            <w:tcW w:w="1587" w:type="dxa"/>
          </w:tcPr>
          <w:p w:rsidR="00722026" w:rsidRDefault="00722026">
            <w:pPr>
              <w:pStyle w:val="ConsPlusNormal"/>
              <w:jc w:val="center"/>
            </w:pPr>
            <w:r>
              <w:t>238 379,00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550 000,00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913 891,80</w:t>
            </w:r>
          </w:p>
        </w:tc>
        <w:tc>
          <w:tcPr>
            <w:tcW w:w="1644" w:type="dxa"/>
          </w:tcPr>
          <w:p w:rsidR="00722026" w:rsidRDefault="00722026">
            <w:pPr>
              <w:pStyle w:val="ConsPlusNormal"/>
              <w:jc w:val="center"/>
            </w:pPr>
            <w:r>
              <w:t>125 512,80</w:t>
            </w:r>
          </w:p>
        </w:tc>
        <w:tc>
          <w:tcPr>
            <w:tcW w:w="1531" w:type="dxa"/>
          </w:tcPr>
          <w:p w:rsidR="00722026" w:rsidRDefault="00722026">
            <w:pPr>
              <w:pStyle w:val="ConsPlusNormal"/>
              <w:jc w:val="center"/>
            </w:pPr>
            <w:r>
              <w:t>238 379,00</w:t>
            </w:r>
          </w:p>
        </w:tc>
        <w:tc>
          <w:tcPr>
            <w:tcW w:w="1587" w:type="dxa"/>
          </w:tcPr>
          <w:p w:rsidR="00722026" w:rsidRDefault="00722026">
            <w:pPr>
              <w:pStyle w:val="ConsPlusNormal"/>
              <w:jc w:val="center"/>
            </w:pPr>
            <w:r>
              <w:t>238 379,00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550 000,00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w:t>
            </w:r>
          </w:p>
        </w:tc>
        <w:tc>
          <w:tcPr>
            <w:tcW w:w="907" w:type="dxa"/>
          </w:tcPr>
          <w:p w:rsidR="00722026" w:rsidRDefault="00722026">
            <w:pPr>
              <w:pStyle w:val="ConsPlusNormal"/>
              <w:jc w:val="center"/>
            </w:pPr>
            <w:r>
              <w:t>1.</w:t>
            </w:r>
          </w:p>
        </w:tc>
        <w:tc>
          <w:tcPr>
            <w:tcW w:w="5499" w:type="dxa"/>
          </w:tcPr>
          <w:p w:rsidR="00722026" w:rsidRDefault="00722026">
            <w:pPr>
              <w:pStyle w:val="ConsPlusNormal"/>
              <w:jc w:val="center"/>
            </w:pPr>
            <w:r>
              <w:t>Управление Программой</w:t>
            </w:r>
          </w:p>
        </w:tc>
        <w:tc>
          <w:tcPr>
            <w:tcW w:w="1474" w:type="dxa"/>
          </w:tcPr>
          <w:p w:rsidR="00722026" w:rsidRDefault="00722026">
            <w:pPr>
              <w:pStyle w:val="ConsPlusNormal"/>
              <w:jc w:val="center"/>
            </w:pPr>
            <w:r>
              <w:t>296 968,85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296 968,85</w:t>
            </w:r>
          </w:p>
        </w:tc>
        <w:tc>
          <w:tcPr>
            <w:tcW w:w="1587" w:type="dxa"/>
          </w:tcPr>
          <w:p w:rsidR="00722026" w:rsidRDefault="00722026">
            <w:pPr>
              <w:pStyle w:val="ConsPlusNormal"/>
              <w:jc w:val="center"/>
            </w:pPr>
            <w:r>
              <w:t>296 968,85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30 280,16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30 280,16</w:t>
            </w:r>
          </w:p>
        </w:tc>
        <w:tc>
          <w:tcPr>
            <w:tcW w:w="1587" w:type="dxa"/>
          </w:tcPr>
          <w:p w:rsidR="00722026" w:rsidRDefault="00722026">
            <w:pPr>
              <w:pStyle w:val="ConsPlusNormal"/>
              <w:jc w:val="center"/>
            </w:pPr>
            <w:r>
              <w:t>30 280,16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37 103,29</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37 103,29</w:t>
            </w:r>
          </w:p>
        </w:tc>
        <w:tc>
          <w:tcPr>
            <w:tcW w:w="1587" w:type="dxa"/>
          </w:tcPr>
          <w:p w:rsidR="00722026" w:rsidRDefault="00722026">
            <w:pPr>
              <w:pStyle w:val="ConsPlusNormal"/>
              <w:jc w:val="center"/>
            </w:pPr>
            <w:r>
              <w:t>37 103,29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39 546,00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39 546,00</w:t>
            </w:r>
          </w:p>
        </w:tc>
        <w:tc>
          <w:tcPr>
            <w:tcW w:w="1587" w:type="dxa"/>
          </w:tcPr>
          <w:p w:rsidR="00722026" w:rsidRDefault="00722026">
            <w:pPr>
              <w:pStyle w:val="ConsPlusNormal"/>
              <w:jc w:val="center"/>
            </w:pPr>
            <w:r>
              <w:t>39 546,00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40 291,41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40 291,41</w:t>
            </w:r>
          </w:p>
        </w:tc>
        <w:tc>
          <w:tcPr>
            <w:tcW w:w="1587" w:type="dxa"/>
          </w:tcPr>
          <w:p w:rsidR="00722026" w:rsidRDefault="00722026">
            <w:pPr>
              <w:pStyle w:val="ConsPlusNormal"/>
              <w:jc w:val="center"/>
            </w:pPr>
            <w:r>
              <w:t>40 291,41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37 437,00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37 437,00</w:t>
            </w:r>
          </w:p>
        </w:tc>
        <w:tc>
          <w:tcPr>
            <w:tcW w:w="1587" w:type="dxa"/>
          </w:tcPr>
          <w:p w:rsidR="00722026" w:rsidRDefault="00722026">
            <w:pPr>
              <w:pStyle w:val="ConsPlusNormal"/>
              <w:jc w:val="center"/>
            </w:pPr>
            <w:r>
              <w:t>37 437,00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37 437,00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37 437,00</w:t>
            </w:r>
          </w:p>
        </w:tc>
        <w:tc>
          <w:tcPr>
            <w:tcW w:w="1587" w:type="dxa"/>
          </w:tcPr>
          <w:p w:rsidR="00722026" w:rsidRDefault="00722026">
            <w:pPr>
              <w:pStyle w:val="ConsPlusNormal"/>
              <w:jc w:val="center"/>
            </w:pPr>
            <w:r>
              <w:t>37 437,00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37 437,00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37 437,00</w:t>
            </w:r>
          </w:p>
        </w:tc>
        <w:tc>
          <w:tcPr>
            <w:tcW w:w="1587" w:type="dxa"/>
          </w:tcPr>
          <w:p w:rsidR="00722026" w:rsidRDefault="00722026">
            <w:pPr>
              <w:pStyle w:val="ConsPlusNormal"/>
              <w:jc w:val="center"/>
            </w:pPr>
            <w:r>
              <w:t>37 437,00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37 437,00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37 437,00</w:t>
            </w:r>
          </w:p>
        </w:tc>
        <w:tc>
          <w:tcPr>
            <w:tcW w:w="1587" w:type="dxa"/>
          </w:tcPr>
          <w:p w:rsidR="00722026" w:rsidRDefault="00722026">
            <w:pPr>
              <w:pStyle w:val="ConsPlusNormal"/>
              <w:jc w:val="center"/>
            </w:pPr>
            <w:r>
              <w:t>37 437,00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w:t>
            </w:r>
          </w:p>
        </w:tc>
        <w:tc>
          <w:tcPr>
            <w:tcW w:w="907" w:type="dxa"/>
          </w:tcPr>
          <w:p w:rsidR="00722026" w:rsidRDefault="00722026">
            <w:pPr>
              <w:pStyle w:val="ConsPlusNormal"/>
              <w:jc w:val="center"/>
            </w:pPr>
            <w:r>
              <w:t>2.</w:t>
            </w:r>
          </w:p>
        </w:tc>
        <w:tc>
          <w:tcPr>
            <w:tcW w:w="5499" w:type="dxa"/>
          </w:tcPr>
          <w:p w:rsidR="00722026" w:rsidRDefault="00722026">
            <w:pPr>
              <w:pStyle w:val="ConsPlusNormal"/>
              <w:jc w:val="both"/>
            </w:pPr>
            <w:r>
              <w:t>Подпрограмма "Повышение конкурентоспособности субъектов малого и среднего предпринимательства, производящих и реализующих товары (работы, услуги)"</w:t>
            </w:r>
          </w:p>
        </w:tc>
        <w:tc>
          <w:tcPr>
            <w:tcW w:w="1474" w:type="dxa"/>
          </w:tcPr>
          <w:p w:rsidR="00722026" w:rsidRDefault="00722026">
            <w:pPr>
              <w:pStyle w:val="ConsPlusNormal"/>
              <w:jc w:val="center"/>
            </w:pPr>
            <w:r>
              <w:t>7 616 763,09</w:t>
            </w:r>
          </w:p>
        </w:tc>
        <w:tc>
          <w:tcPr>
            <w:tcW w:w="1644" w:type="dxa"/>
          </w:tcPr>
          <w:p w:rsidR="00722026" w:rsidRDefault="00722026">
            <w:pPr>
              <w:pStyle w:val="ConsPlusNormal"/>
              <w:jc w:val="center"/>
            </w:pPr>
            <w:r>
              <w:t>1 549 332,81</w:t>
            </w:r>
          </w:p>
        </w:tc>
        <w:tc>
          <w:tcPr>
            <w:tcW w:w="1531" w:type="dxa"/>
          </w:tcPr>
          <w:p w:rsidR="00722026" w:rsidRDefault="00722026">
            <w:pPr>
              <w:pStyle w:val="ConsPlusNormal"/>
              <w:jc w:val="center"/>
            </w:pPr>
            <w:r>
              <w:t>1 822 629,73</w:t>
            </w:r>
          </w:p>
        </w:tc>
        <w:tc>
          <w:tcPr>
            <w:tcW w:w="1587" w:type="dxa"/>
          </w:tcPr>
          <w:p w:rsidR="00722026" w:rsidRDefault="00722026">
            <w:pPr>
              <w:pStyle w:val="ConsPlusNormal"/>
              <w:jc w:val="center"/>
            </w:pPr>
            <w:r>
              <w:t>1 822 629,73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104 800,56</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4 140 000,00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905 536,08</w:t>
            </w:r>
          </w:p>
        </w:tc>
        <w:tc>
          <w:tcPr>
            <w:tcW w:w="1644" w:type="dxa"/>
          </w:tcPr>
          <w:p w:rsidR="00722026" w:rsidRDefault="00722026">
            <w:pPr>
              <w:pStyle w:val="ConsPlusNormal"/>
              <w:jc w:val="center"/>
            </w:pPr>
            <w:r>
              <w:t>325 204,24</w:t>
            </w:r>
          </w:p>
        </w:tc>
        <w:tc>
          <w:tcPr>
            <w:tcW w:w="1531" w:type="dxa"/>
          </w:tcPr>
          <w:p w:rsidR="00722026" w:rsidRDefault="00722026">
            <w:pPr>
              <w:pStyle w:val="ConsPlusNormal"/>
              <w:jc w:val="center"/>
            </w:pPr>
            <w:r>
              <w:t>223 431,84</w:t>
            </w:r>
          </w:p>
        </w:tc>
        <w:tc>
          <w:tcPr>
            <w:tcW w:w="1587" w:type="dxa"/>
          </w:tcPr>
          <w:p w:rsidR="00722026" w:rsidRDefault="00722026">
            <w:pPr>
              <w:pStyle w:val="ConsPlusNormal"/>
              <w:jc w:val="center"/>
            </w:pPr>
            <w:r>
              <w:t>223 431,84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1 900,00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355 000,00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1 012 829,50</w:t>
            </w:r>
          </w:p>
        </w:tc>
        <w:tc>
          <w:tcPr>
            <w:tcW w:w="1644" w:type="dxa"/>
          </w:tcPr>
          <w:p w:rsidR="00722026" w:rsidRDefault="00722026">
            <w:pPr>
              <w:pStyle w:val="ConsPlusNormal"/>
              <w:jc w:val="center"/>
            </w:pPr>
            <w:r>
              <w:t>223 413,06</w:t>
            </w:r>
          </w:p>
        </w:tc>
        <w:tc>
          <w:tcPr>
            <w:tcW w:w="1531" w:type="dxa"/>
          </w:tcPr>
          <w:p w:rsidR="00722026" w:rsidRDefault="00722026">
            <w:pPr>
              <w:pStyle w:val="ConsPlusNormal"/>
              <w:jc w:val="center"/>
            </w:pPr>
            <w:r>
              <w:t>232 416,45</w:t>
            </w:r>
          </w:p>
        </w:tc>
        <w:tc>
          <w:tcPr>
            <w:tcW w:w="1587" w:type="dxa"/>
          </w:tcPr>
          <w:p w:rsidR="00722026" w:rsidRDefault="00722026">
            <w:pPr>
              <w:pStyle w:val="ConsPlusNormal"/>
              <w:jc w:val="center"/>
            </w:pPr>
            <w:r>
              <w:t>232 416,45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2 000,00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555 000,00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934 561,89</w:t>
            </w:r>
          </w:p>
        </w:tc>
        <w:tc>
          <w:tcPr>
            <w:tcW w:w="1644" w:type="dxa"/>
          </w:tcPr>
          <w:p w:rsidR="00722026" w:rsidRDefault="00722026">
            <w:pPr>
              <w:pStyle w:val="ConsPlusNormal"/>
              <w:jc w:val="center"/>
            </w:pPr>
            <w:r>
              <w:t>292 069,87</w:t>
            </w:r>
          </w:p>
        </w:tc>
        <w:tc>
          <w:tcPr>
            <w:tcW w:w="1531" w:type="dxa"/>
          </w:tcPr>
          <w:p w:rsidR="00722026" w:rsidRDefault="00722026">
            <w:pPr>
              <w:pStyle w:val="ConsPlusNormal"/>
              <w:jc w:val="center"/>
            </w:pPr>
            <w:r>
              <w:t>138 868,27</w:t>
            </w:r>
          </w:p>
        </w:tc>
        <w:tc>
          <w:tcPr>
            <w:tcW w:w="1587" w:type="dxa"/>
          </w:tcPr>
          <w:p w:rsidR="00722026" w:rsidRDefault="00722026">
            <w:pPr>
              <w:pStyle w:val="ConsPlusNormal"/>
              <w:jc w:val="center"/>
            </w:pPr>
            <w:r>
              <w:t>138 868,27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3 623,75</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500 000,00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1 268 805,71</w:t>
            </w:r>
          </w:p>
        </w:tc>
        <w:tc>
          <w:tcPr>
            <w:tcW w:w="1644" w:type="dxa"/>
          </w:tcPr>
          <w:p w:rsidR="00722026" w:rsidRDefault="00722026">
            <w:pPr>
              <w:pStyle w:val="ConsPlusNormal"/>
              <w:jc w:val="center"/>
            </w:pPr>
            <w:r>
              <w:t>167 056,25</w:t>
            </w:r>
          </w:p>
        </w:tc>
        <w:tc>
          <w:tcPr>
            <w:tcW w:w="1531" w:type="dxa"/>
          </w:tcPr>
          <w:p w:rsidR="00722026" w:rsidRDefault="00722026">
            <w:pPr>
              <w:pStyle w:val="ConsPlusNormal"/>
              <w:jc w:val="center"/>
            </w:pPr>
            <w:r>
              <w:t>559 472,65</w:t>
            </w:r>
          </w:p>
        </w:tc>
        <w:tc>
          <w:tcPr>
            <w:tcW w:w="1587" w:type="dxa"/>
          </w:tcPr>
          <w:p w:rsidR="00722026" w:rsidRDefault="00722026">
            <w:pPr>
              <w:pStyle w:val="ConsPlusNormal"/>
              <w:jc w:val="center"/>
            </w:pPr>
            <w:r>
              <w:t>559 472,65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62 276,81</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480 000,00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1 070 542,23</w:t>
            </w:r>
          </w:p>
        </w:tc>
        <w:tc>
          <w:tcPr>
            <w:tcW w:w="1644" w:type="dxa"/>
          </w:tcPr>
          <w:p w:rsidR="00722026" w:rsidRDefault="00722026">
            <w:pPr>
              <w:pStyle w:val="ConsPlusNormal"/>
              <w:jc w:val="center"/>
            </w:pPr>
            <w:r>
              <w:t>136 051,00</w:t>
            </w:r>
          </w:p>
        </w:tc>
        <w:tc>
          <w:tcPr>
            <w:tcW w:w="1531" w:type="dxa"/>
          </w:tcPr>
          <w:p w:rsidR="00722026" w:rsidRDefault="00722026">
            <w:pPr>
              <w:pStyle w:val="ConsPlusNormal"/>
              <w:jc w:val="center"/>
            </w:pPr>
            <w:r>
              <w:t>299 491,23</w:t>
            </w:r>
          </w:p>
        </w:tc>
        <w:tc>
          <w:tcPr>
            <w:tcW w:w="1587" w:type="dxa"/>
          </w:tcPr>
          <w:p w:rsidR="00722026" w:rsidRDefault="00722026">
            <w:pPr>
              <w:pStyle w:val="ConsPlusNormal"/>
              <w:jc w:val="center"/>
            </w:pPr>
            <w:r>
              <w:t>299 491,23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35 000,00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600 000,00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829 975,23</w:t>
            </w:r>
          </w:p>
        </w:tc>
        <w:tc>
          <w:tcPr>
            <w:tcW w:w="1644" w:type="dxa"/>
          </w:tcPr>
          <w:p w:rsidR="00722026" w:rsidRDefault="00722026">
            <w:pPr>
              <w:pStyle w:val="ConsPlusNormal"/>
              <w:jc w:val="center"/>
            </w:pPr>
            <w:r>
              <w:t>154 512,80</w:t>
            </w:r>
          </w:p>
        </w:tc>
        <w:tc>
          <w:tcPr>
            <w:tcW w:w="1531" w:type="dxa"/>
          </w:tcPr>
          <w:p w:rsidR="00722026" w:rsidRDefault="00722026">
            <w:pPr>
              <w:pStyle w:val="ConsPlusNormal"/>
              <w:jc w:val="center"/>
            </w:pPr>
            <w:r>
              <w:t>125 462,43</w:t>
            </w:r>
          </w:p>
        </w:tc>
        <w:tc>
          <w:tcPr>
            <w:tcW w:w="1587" w:type="dxa"/>
          </w:tcPr>
          <w:p w:rsidR="00722026" w:rsidRDefault="00722026">
            <w:pPr>
              <w:pStyle w:val="ConsPlusNormal"/>
              <w:jc w:val="center"/>
            </w:pPr>
            <w:r>
              <w:t>125 462,43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550 000,00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797 256,23</w:t>
            </w:r>
          </w:p>
        </w:tc>
        <w:tc>
          <w:tcPr>
            <w:tcW w:w="1644" w:type="dxa"/>
          </w:tcPr>
          <w:p w:rsidR="00722026" w:rsidRDefault="00722026">
            <w:pPr>
              <w:pStyle w:val="ConsPlusNormal"/>
              <w:jc w:val="center"/>
            </w:pPr>
            <w:r>
              <w:t>125 512,80</w:t>
            </w:r>
          </w:p>
        </w:tc>
        <w:tc>
          <w:tcPr>
            <w:tcW w:w="1531" w:type="dxa"/>
          </w:tcPr>
          <w:p w:rsidR="00722026" w:rsidRDefault="00722026">
            <w:pPr>
              <w:pStyle w:val="ConsPlusNormal"/>
              <w:jc w:val="center"/>
            </w:pPr>
            <w:r>
              <w:t>121 743,43</w:t>
            </w:r>
          </w:p>
        </w:tc>
        <w:tc>
          <w:tcPr>
            <w:tcW w:w="1587" w:type="dxa"/>
          </w:tcPr>
          <w:p w:rsidR="00722026" w:rsidRDefault="00722026">
            <w:pPr>
              <w:pStyle w:val="ConsPlusNormal"/>
              <w:jc w:val="center"/>
            </w:pPr>
            <w:r>
              <w:t>121 743,43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550 000,00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797 256,23</w:t>
            </w:r>
          </w:p>
        </w:tc>
        <w:tc>
          <w:tcPr>
            <w:tcW w:w="1644" w:type="dxa"/>
          </w:tcPr>
          <w:p w:rsidR="00722026" w:rsidRDefault="00722026">
            <w:pPr>
              <w:pStyle w:val="ConsPlusNormal"/>
              <w:jc w:val="center"/>
            </w:pPr>
            <w:r>
              <w:t>125 512,80</w:t>
            </w:r>
          </w:p>
        </w:tc>
        <w:tc>
          <w:tcPr>
            <w:tcW w:w="1531" w:type="dxa"/>
          </w:tcPr>
          <w:p w:rsidR="00722026" w:rsidRDefault="00722026">
            <w:pPr>
              <w:pStyle w:val="ConsPlusNormal"/>
              <w:jc w:val="center"/>
            </w:pPr>
            <w:r>
              <w:t>121 743,43</w:t>
            </w:r>
          </w:p>
        </w:tc>
        <w:tc>
          <w:tcPr>
            <w:tcW w:w="1587" w:type="dxa"/>
          </w:tcPr>
          <w:p w:rsidR="00722026" w:rsidRDefault="00722026">
            <w:pPr>
              <w:pStyle w:val="ConsPlusNormal"/>
              <w:jc w:val="center"/>
            </w:pPr>
            <w:r>
              <w:t>121 743,43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550 000,00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w:t>
            </w:r>
          </w:p>
        </w:tc>
        <w:tc>
          <w:tcPr>
            <w:tcW w:w="907" w:type="dxa"/>
          </w:tcPr>
          <w:p w:rsidR="00722026" w:rsidRDefault="00722026">
            <w:pPr>
              <w:pStyle w:val="ConsPlusNormal"/>
              <w:jc w:val="center"/>
            </w:pPr>
            <w:r>
              <w:t>2.1.</w:t>
            </w:r>
          </w:p>
        </w:tc>
        <w:tc>
          <w:tcPr>
            <w:tcW w:w="5499" w:type="dxa"/>
          </w:tcPr>
          <w:p w:rsidR="00722026" w:rsidRDefault="00722026">
            <w:pPr>
              <w:pStyle w:val="ConsPlusNormal"/>
              <w:jc w:val="both"/>
            </w:pPr>
            <w:r>
              <w:t>Задача N 1. Упрощение доступа субъектов малого и среднего предпринимательства к финансовым средствам</w:t>
            </w:r>
          </w:p>
        </w:tc>
        <w:tc>
          <w:tcPr>
            <w:tcW w:w="1474" w:type="dxa"/>
          </w:tcPr>
          <w:p w:rsidR="00722026" w:rsidRDefault="00722026">
            <w:pPr>
              <w:pStyle w:val="ConsPlusNormal"/>
              <w:jc w:val="center"/>
            </w:pPr>
            <w:r>
              <w:t>5 665 003,50</w:t>
            </w:r>
          </w:p>
        </w:tc>
        <w:tc>
          <w:tcPr>
            <w:tcW w:w="1644" w:type="dxa"/>
          </w:tcPr>
          <w:p w:rsidR="00722026" w:rsidRDefault="00722026">
            <w:pPr>
              <w:pStyle w:val="ConsPlusNormal"/>
              <w:jc w:val="center"/>
            </w:pPr>
            <w:r>
              <w:t>592 787,48</w:t>
            </w:r>
          </w:p>
        </w:tc>
        <w:tc>
          <w:tcPr>
            <w:tcW w:w="1531" w:type="dxa"/>
          </w:tcPr>
          <w:p w:rsidR="00722026" w:rsidRDefault="00722026">
            <w:pPr>
              <w:pStyle w:val="ConsPlusNormal"/>
              <w:jc w:val="center"/>
            </w:pPr>
            <w:r>
              <w:t>850 002,52</w:t>
            </w:r>
          </w:p>
        </w:tc>
        <w:tc>
          <w:tcPr>
            <w:tcW w:w="1587" w:type="dxa"/>
          </w:tcPr>
          <w:p w:rsidR="00722026" w:rsidRDefault="00722026">
            <w:pPr>
              <w:pStyle w:val="ConsPlusNormal"/>
              <w:jc w:val="center"/>
            </w:pPr>
            <w:r>
              <w:t>850 002,52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82 213,50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4 140 000,00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560 717,76</w:t>
            </w:r>
          </w:p>
        </w:tc>
        <w:tc>
          <w:tcPr>
            <w:tcW w:w="1644" w:type="dxa"/>
          </w:tcPr>
          <w:p w:rsidR="00722026" w:rsidRDefault="00722026">
            <w:pPr>
              <w:pStyle w:val="ConsPlusNormal"/>
              <w:jc w:val="center"/>
            </w:pPr>
            <w:r>
              <w:t>145 050,00</w:t>
            </w:r>
          </w:p>
        </w:tc>
        <w:tc>
          <w:tcPr>
            <w:tcW w:w="1531" w:type="dxa"/>
          </w:tcPr>
          <w:p w:rsidR="00722026" w:rsidRDefault="00722026">
            <w:pPr>
              <w:pStyle w:val="ConsPlusNormal"/>
              <w:jc w:val="center"/>
            </w:pPr>
            <w:r>
              <w:t>60 667,76</w:t>
            </w:r>
          </w:p>
        </w:tc>
        <w:tc>
          <w:tcPr>
            <w:tcW w:w="1587" w:type="dxa"/>
          </w:tcPr>
          <w:p w:rsidR="00722026" w:rsidRDefault="00722026">
            <w:pPr>
              <w:pStyle w:val="ConsPlusNormal"/>
              <w:jc w:val="center"/>
            </w:pPr>
            <w:r>
              <w:t>60 667,76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355 000,00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798 747,88</w:t>
            </w:r>
          </w:p>
        </w:tc>
        <w:tc>
          <w:tcPr>
            <w:tcW w:w="1644" w:type="dxa"/>
          </w:tcPr>
          <w:p w:rsidR="00722026" w:rsidRDefault="00722026">
            <w:pPr>
              <w:pStyle w:val="ConsPlusNormal"/>
              <w:jc w:val="center"/>
            </w:pPr>
            <w:r>
              <w:t>104 272,48</w:t>
            </w:r>
          </w:p>
        </w:tc>
        <w:tc>
          <w:tcPr>
            <w:tcW w:w="1531" w:type="dxa"/>
          </w:tcPr>
          <w:p w:rsidR="00722026" w:rsidRDefault="00722026">
            <w:pPr>
              <w:pStyle w:val="ConsPlusNormal"/>
              <w:jc w:val="center"/>
            </w:pPr>
            <w:r>
              <w:t>139 475,40</w:t>
            </w:r>
          </w:p>
        </w:tc>
        <w:tc>
          <w:tcPr>
            <w:tcW w:w="1587" w:type="dxa"/>
          </w:tcPr>
          <w:p w:rsidR="00722026" w:rsidRDefault="00722026">
            <w:pPr>
              <w:pStyle w:val="ConsPlusNormal"/>
              <w:jc w:val="center"/>
            </w:pPr>
            <w:r>
              <w:t>139 475,40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555 000,00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724 424,96</w:t>
            </w:r>
          </w:p>
        </w:tc>
        <w:tc>
          <w:tcPr>
            <w:tcW w:w="1644" w:type="dxa"/>
          </w:tcPr>
          <w:p w:rsidR="00722026" w:rsidRDefault="00722026">
            <w:pPr>
              <w:pStyle w:val="ConsPlusNormal"/>
              <w:jc w:val="center"/>
            </w:pPr>
            <w:r>
              <w:t>161 200,00</w:t>
            </w:r>
          </w:p>
        </w:tc>
        <w:tc>
          <w:tcPr>
            <w:tcW w:w="1531" w:type="dxa"/>
          </w:tcPr>
          <w:p w:rsidR="00722026" w:rsidRDefault="00722026">
            <w:pPr>
              <w:pStyle w:val="ConsPlusNormal"/>
              <w:jc w:val="center"/>
            </w:pPr>
            <w:r>
              <w:t>63 224,96</w:t>
            </w:r>
          </w:p>
        </w:tc>
        <w:tc>
          <w:tcPr>
            <w:tcW w:w="1587" w:type="dxa"/>
          </w:tcPr>
          <w:p w:rsidR="00722026" w:rsidRDefault="00722026">
            <w:pPr>
              <w:pStyle w:val="ConsPlusNormal"/>
              <w:jc w:val="center"/>
            </w:pPr>
            <w:r>
              <w:t>63 224,96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500 000,00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867 175,58</w:t>
            </w:r>
          </w:p>
        </w:tc>
        <w:tc>
          <w:tcPr>
            <w:tcW w:w="1644" w:type="dxa"/>
          </w:tcPr>
          <w:p w:rsidR="00722026" w:rsidRDefault="00722026">
            <w:pPr>
              <w:pStyle w:val="ConsPlusNormal"/>
              <w:jc w:val="center"/>
            </w:pPr>
            <w:r>
              <w:t>40 000,00</w:t>
            </w:r>
          </w:p>
        </w:tc>
        <w:tc>
          <w:tcPr>
            <w:tcW w:w="1531" w:type="dxa"/>
          </w:tcPr>
          <w:p w:rsidR="00722026" w:rsidRDefault="00722026">
            <w:pPr>
              <w:pStyle w:val="ConsPlusNormal"/>
              <w:jc w:val="center"/>
            </w:pPr>
            <w:r>
              <w:t>289 962,08</w:t>
            </w:r>
          </w:p>
        </w:tc>
        <w:tc>
          <w:tcPr>
            <w:tcW w:w="1587" w:type="dxa"/>
          </w:tcPr>
          <w:p w:rsidR="00722026" w:rsidRDefault="00722026">
            <w:pPr>
              <w:pStyle w:val="ConsPlusNormal"/>
              <w:jc w:val="center"/>
            </w:pPr>
            <w:r>
              <w:t>289 962,08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57 213,50</w:t>
            </w:r>
          </w:p>
        </w:tc>
        <w:tc>
          <w:tcPr>
            <w:tcW w:w="1157" w:type="dxa"/>
          </w:tcPr>
          <w:p w:rsidR="00722026" w:rsidRDefault="00722026">
            <w:pPr>
              <w:pStyle w:val="ConsPlusNormal"/>
            </w:pPr>
          </w:p>
        </w:tc>
        <w:tc>
          <w:tcPr>
            <w:tcW w:w="1531" w:type="dxa"/>
          </w:tcPr>
          <w:p w:rsidR="00722026" w:rsidRDefault="00722026">
            <w:pPr>
              <w:pStyle w:val="ConsPlusNormal"/>
              <w:jc w:val="center"/>
            </w:pPr>
            <w:r>
              <w:t>480 000,00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798 849,58</w:t>
            </w:r>
          </w:p>
        </w:tc>
        <w:tc>
          <w:tcPr>
            <w:tcW w:w="1644" w:type="dxa"/>
          </w:tcPr>
          <w:p w:rsidR="00722026" w:rsidRDefault="00722026">
            <w:pPr>
              <w:pStyle w:val="ConsPlusNormal"/>
              <w:jc w:val="center"/>
            </w:pPr>
            <w:r>
              <w:t>22 265,00</w:t>
            </w:r>
          </w:p>
        </w:tc>
        <w:tc>
          <w:tcPr>
            <w:tcW w:w="1531" w:type="dxa"/>
          </w:tcPr>
          <w:p w:rsidR="00722026" w:rsidRDefault="00722026">
            <w:pPr>
              <w:pStyle w:val="ConsPlusNormal"/>
              <w:jc w:val="center"/>
            </w:pPr>
            <w:r>
              <w:t>151 584,58</w:t>
            </w:r>
          </w:p>
        </w:tc>
        <w:tc>
          <w:tcPr>
            <w:tcW w:w="1587" w:type="dxa"/>
          </w:tcPr>
          <w:p w:rsidR="00722026" w:rsidRDefault="00722026">
            <w:pPr>
              <w:pStyle w:val="ConsPlusNormal"/>
              <w:jc w:val="center"/>
            </w:pPr>
            <w:r>
              <w:t>151 584,58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25 000,00</w:t>
            </w:r>
          </w:p>
        </w:tc>
        <w:tc>
          <w:tcPr>
            <w:tcW w:w="1157" w:type="dxa"/>
          </w:tcPr>
          <w:p w:rsidR="00722026" w:rsidRDefault="00722026">
            <w:pPr>
              <w:pStyle w:val="ConsPlusNormal"/>
            </w:pPr>
          </w:p>
        </w:tc>
        <w:tc>
          <w:tcPr>
            <w:tcW w:w="1531" w:type="dxa"/>
          </w:tcPr>
          <w:p w:rsidR="00722026" w:rsidRDefault="00722026">
            <w:pPr>
              <w:pStyle w:val="ConsPlusNormal"/>
              <w:jc w:val="center"/>
            </w:pPr>
            <w:r>
              <w:t>600 000,00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638 364,58</w:t>
            </w:r>
          </w:p>
        </w:tc>
        <w:tc>
          <w:tcPr>
            <w:tcW w:w="1644" w:type="dxa"/>
          </w:tcPr>
          <w:p w:rsidR="00722026" w:rsidRDefault="00722026">
            <w:pPr>
              <w:pStyle w:val="ConsPlusNormal"/>
              <w:jc w:val="center"/>
            </w:pPr>
            <w:r>
              <w:t>40 000,00</w:t>
            </w:r>
          </w:p>
        </w:tc>
        <w:tc>
          <w:tcPr>
            <w:tcW w:w="1531" w:type="dxa"/>
          </w:tcPr>
          <w:p w:rsidR="00722026" w:rsidRDefault="00722026">
            <w:pPr>
              <w:pStyle w:val="ConsPlusNormal"/>
              <w:jc w:val="center"/>
            </w:pPr>
            <w:r>
              <w:t>48 364,58</w:t>
            </w:r>
          </w:p>
        </w:tc>
        <w:tc>
          <w:tcPr>
            <w:tcW w:w="1587" w:type="dxa"/>
          </w:tcPr>
          <w:p w:rsidR="00722026" w:rsidRDefault="00722026">
            <w:pPr>
              <w:pStyle w:val="ConsPlusNormal"/>
              <w:jc w:val="center"/>
            </w:pPr>
            <w:r>
              <w:t>48 364,58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550 000,00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638 361,58</w:t>
            </w:r>
          </w:p>
        </w:tc>
        <w:tc>
          <w:tcPr>
            <w:tcW w:w="1644" w:type="dxa"/>
          </w:tcPr>
          <w:p w:rsidR="00722026" w:rsidRDefault="00722026">
            <w:pPr>
              <w:pStyle w:val="ConsPlusNormal"/>
              <w:jc w:val="center"/>
            </w:pPr>
            <w:r>
              <w:t>40 000,00</w:t>
            </w:r>
          </w:p>
        </w:tc>
        <w:tc>
          <w:tcPr>
            <w:tcW w:w="1531" w:type="dxa"/>
          </w:tcPr>
          <w:p w:rsidR="00722026" w:rsidRDefault="00722026">
            <w:pPr>
              <w:pStyle w:val="ConsPlusNormal"/>
              <w:jc w:val="center"/>
            </w:pPr>
            <w:r>
              <w:t>48 361,58</w:t>
            </w:r>
          </w:p>
        </w:tc>
        <w:tc>
          <w:tcPr>
            <w:tcW w:w="1587" w:type="dxa"/>
          </w:tcPr>
          <w:p w:rsidR="00722026" w:rsidRDefault="00722026">
            <w:pPr>
              <w:pStyle w:val="ConsPlusNormal"/>
              <w:jc w:val="center"/>
            </w:pPr>
            <w:r>
              <w:t>48 361,58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550 000,00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638 361,58</w:t>
            </w:r>
          </w:p>
        </w:tc>
        <w:tc>
          <w:tcPr>
            <w:tcW w:w="1644" w:type="dxa"/>
          </w:tcPr>
          <w:p w:rsidR="00722026" w:rsidRDefault="00722026">
            <w:pPr>
              <w:pStyle w:val="ConsPlusNormal"/>
              <w:jc w:val="center"/>
            </w:pPr>
            <w:r>
              <w:t>40 000,00</w:t>
            </w:r>
          </w:p>
        </w:tc>
        <w:tc>
          <w:tcPr>
            <w:tcW w:w="1531" w:type="dxa"/>
          </w:tcPr>
          <w:p w:rsidR="00722026" w:rsidRDefault="00722026">
            <w:pPr>
              <w:pStyle w:val="ConsPlusNormal"/>
              <w:jc w:val="center"/>
            </w:pPr>
            <w:r>
              <w:t>48 361,58</w:t>
            </w:r>
          </w:p>
        </w:tc>
        <w:tc>
          <w:tcPr>
            <w:tcW w:w="1587" w:type="dxa"/>
          </w:tcPr>
          <w:p w:rsidR="00722026" w:rsidRDefault="00722026">
            <w:pPr>
              <w:pStyle w:val="ConsPlusNormal"/>
              <w:jc w:val="center"/>
            </w:pPr>
            <w:r>
              <w:t>48 361,58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550 000,00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w:t>
            </w:r>
          </w:p>
        </w:tc>
        <w:tc>
          <w:tcPr>
            <w:tcW w:w="907" w:type="dxa"/>
          </w:tcPr>
          <w:p w:rsidR="00722026" w:rsidRDefault="00722026">
            <w:pPr>
              <w:pStyle w:val="ConsPlusNormal"/>
              <w:jc w:val="center"/>
            </w:pPr>
            <w:r>
              <w:t>2.1.1.</w:t>
            </w:r>
          </w:p>
        </w:tc>
        <w:tc>
          <w:tcPr>
            <w:tcW w:w="5499" w:type="dxa"/>
          </w:tcPr>
          <w:p w:rsidR="00722026" w:rsidRDefault="00722026">
            <w:pPr>
              <w:pStyle w:val="ConsPlusNormal"/>
              <w:jc w:val="both"/>
            </w:pPr>
            <w:r>
              <w:t>Предоставление поручительств субъектам малого и среднего предпринимательства и организациям инфраструктуры поддержки субъектов малого и среднего предпринимательства &lt;*&gt;</w:t>
            </w:r>
          </w:p>
        </w:tc>
        <w:tc>
          <w:tcPr>
            <w:tcW w:w="1474" w:type="dxa"/>
          </w:tcPr>
          <w:p w:rsidR="00722026" w:rsidRDefault="00722026">
            <w:pPr>
              <w:pStyle w:val="ConsPlusNormal"/>
              <w:jc w:val="center"/>
            </w:pPr>
            <w:r>
              <w:t>2 885 000,00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2 885 000,00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255 000,00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255 000,00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380 000,00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380 000,00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350 000,00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350 000,00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380 000,00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380 000,00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380 000,00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380 000,00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380 000,00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380 000,00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380 000,00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380 000,00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380 000,00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380 000,00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w:t>
            </w:r>
          </w:p>
        </w:tc>
        <w:tc>
          <w:tcPr>
            <w:tcW w:w="907" w:type="dxa"/>
          </w:tcPr>
          <w:p w:rsidR="00722026" w:rsidRDefault="00722026">
            <w:pPr>
              <w:pStyle w:val="ConsPlusNormal"/>
              <w:jc w:val="center"/>
            </w:pPr>
            <w:r>
              <w:t>2.1.2.</w:t>
            </w:r>
          </w:p>
        </w:tc>
        <w:tc>
          <w:tcPr>
            <w:tcW w:w="5499" w:type="dxa"/>
          </w:tcPr>
          <w:p w:rsidR="00722026" w:rsidRDefault="00722026">
            <w:pPr>
              <w:pStyle w:val="ConsPlusNormal"/>
              <w:jc w:val="both"/>
            </w:pPr>
            <w:r>
              <w:t>Субсидирование части затрат, понесенных субъектами малого и среднего предпринимательства, осуществляющими деятельность в сельских населенных пунктах в сфере производства продукции, оказания социально значимых услуг населению по уплате процентов по кредитам, полученным в кредитных организациях, по займам, полученным в кредитных потребительских кооперативах, по лизинговым платежам в части доходов лизингодателя</w:t>
            </w:r>
          </w:p>
        </w:tc>
        <w:tc>
          <w:tcPr>
            <w:tcW w:w="1474" w:type="dxa"/>
          </w:tcPr>
          <w:p w:rsidR="00722026" w:rsidRDefault="00722026">
            <w:pPr>
              <w:pStyle w:val="ConsPlusNormal"/>
              <w:jc w:val="center"/>
            </w:pPr>
            <w:r>
              <w:t>9 500,00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9 500,00</w:t>
            </w:r>
          </w:p>
        </w:tc>
        <w:tc>
          <w:tcPr>
            <w:tcW w:w="1587" w:type="dxa"/>
          </w:tcPr>
          <w:p w:rsidR="00722026" w:rsidRDefault="00722026">
            <w:pPr>
              <w:pStyle w:val="ConsPlusNormal"/>
              <w:jc w:val="center"/>
            </w:pPr>
            <w:r>
              <w:t>9 500,00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9 500,00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9 500,00</w:t>
            </w:r>
          </w:p>
        </w:tc>
        <w:tc>
          <w:tcPr>
            <w:tcW w:w="1587" w:type="dxa"/>
          </w:tcPr>
          <w:p w:rsidR="00722026" w:rsidRDefault="00722026">
            <w:pPr>
              <w:pStyle w:val="ConsPlusNormal"/>
              <w:jc w:val="center"/>
            </w:pPr>
            <w:r>
              <w:t>9 500,00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w:t>
            </w:r>
          </w:p>
        </w:tc>
        <w:tc>
          <w:tcPr>
            <w:tcW w:w="907" w:type="dxa"/>
          </w:tcPr>
          <w:p w:rsidR="00722026" w:rsidRDefault="00722026">
            <w:pPr>
              <w:pStyle w:val="ConsPlusNormal"/>
              <w:jc w:val="center"/>
            </w:pPr>
            <w:r>
              <w:t>2.1.3.</w:t>
            </w:r>
          </w:p>
        </w:tc>
        <w:tc>
          <w:tcPr>
            <w:tcW w:w="5499" w:type="dxa"/>
          </w:tcPr>
          <w:p w:rsidR="00722026" w:rsidRDefault="00722026">
            <w:pPr>
              <w:pStyle w:val="ConsPlusNormal"/>
              <w:jc w:val="both"/>
            </w:pPr>
            <w:r>
              <w:t>Предоставление грантов начинающим субъектам малого предпринимательства</w:t>
            </w:r>
          </w:p>
        </w:tc>
        <w:tc>
          <w:tcPr>
            <w:tcW w:w="1474" w:type="dxa"/>
          </w:tcPr>
          <w:p w:rsidR="00722026" w:rsidRDefault="00722026">
            <w:pPr>
              <w:pStyle w:val="ConsPlusNormal"/>
              <w:jc w:val="center"/>
            </w:pPr>
            <w:r>
              <w:t>408 424,30</w:t>
            </w:r>
          </w:p>
        </w:tc>
        <w:tc>
          <w:tcPr>
            <w:tcW w:w="1644" w:type="dxa"/>
          </w:tcPr>
          <w:p w:rsidR="00722026" w:rsidRDefault="00722026">
            <w:pPr>
              <w:pStyle w:val="ConsPlusNormal"/>
              <w:jc w:val="center"/>
            </w:pPr>
            <w:r>
              <w:t>299 269,48</w:t>
            </w:r>
          </w:p>
        </w:tc>
        <w:tc>
          <w:tcPr>
            <w:tcW w:w="1531" w:type="dxa"/>
          </w:tcPr>
          <w:p w:rsidR="00722026" w:rsidRDefault="00722026">
            <w:pPr>
              <w:pStyle w:val="ConsPlusNormal"/>
              <w:jc w:val="center"/>
            </w:pPr>
            <w:r>
              <w:t>99 154,82</w:t>
            </w:r>
          </w:p>
        </w:tc>
        <w:tc>
          <w:tcPr>
            <w:tcW w:w="1587" w:type="dxa"/>
          </w:tcPr>
          <w:p w:rsidR="00722026" w:rsidRDefault="00722026">
            <w:pPr>
              <w:pStyle w:val="ConsPlusNormal"/>
              <w:jc w:val="center"/>
            </w:pPr>
            <w:r>
              <w:t>99 154,82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10 000,00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109 472,96</w:t>
            </w:r>
          </w:p>
        </w:tc>
        <w:tc>
          <w:tcPr>
            <w:tcW w:w="1644" w:type="dxa"/>
          </w:tcPr>
          <w:p w:rsidR="00722026" w:rsidRDefault="00722026">
            <w:pPr>
              <w:pStyle w:val="ConsPlusNormal"/>
              <w:jc w:val="center"/>
            </w:pPr>
            <w:r>
              <w:t>85 050,00</w:t>
            </w:r>
          </w:p>
        </w:tc>
        <w:tc>
          <w:tcPr>
            <w:tcW w:w="1531" w:type="dxa"/>
          </w:tcPr>
          <w:p w:rsidR="00722026" w:rsidRDefault="00722026">
            <w:pPr>
              <w:pStyle w:val="ConsPlusNormal"/>
              <w:jc w:val="center"/>
            </w:pPr>
            <w:r>
              <w:t>24 422,96</w:t>
            </w:r>
          </w:p>
        </w:tc>
        <w:tc>
          <w:tcPr>
            <w:tcW w:w="1587" w:type="dxa"/>
          </w:tcPr>
          <w:p w:rsidR="00722026" w:rsidRDefault="00722026">
            <w:pPr>
              <w:pStyle w:val="ConsPlusNormal"/>
              <w:jc w:val="center"/>
            </w:pPr>
            <w:r>
              <w:t>24 422,96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19 219,48</w:t>
            </w:r>
          </w:p>
        </w:tc>
        <w:tc>
          <w:tcPr>
            <w:tcW w:w="1644" w:type="dxa"/>
          </w:tcPr>
          <w:p w:rsidR="00722026" w:rsidRDefault="00722026">
            <w:pPr>
              <w:pStyle w:val="ConsPlusNormal"/>
              <w:jc w:val="center"/>
            </w:pPr>
            <w:r>
              <w:t>14 219,48</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100 000,00</w:t>
            </w:r>
          </w:p>
        </w:tc>
        <w:tc>
          <w:tcPr>
            <w:tcW w:w="1644" w:type="dxa"/>
          </w:tcPr>
          <w:p w:rsidR="00722026" w:rsidRDefault="00722026">
            <w:pPr>
              <w:pStyle w:val="ConsPlusNormal"/>
              <w:jc w:val="center"/>
            </w:pPr>
            <w:r>
              <w:t>80 000,00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19 731,86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9 731,86</w:t>
            </w:r>
          </w:p>
        </w:tc>
        <w:tc>
          <w:tcPr>
            <w:tcW w:w="1587" w:type="dxa"/>
          </w:tcPr>
          <w:p w:rsidR="00722026" w:rsidRDefault="00722026">
            <w:pPr>
              <w:pStyle w:val="ConsPlusNormal"/>
              <w:jc w:val="center"/>
            </w:pPr>
            <w:r>
              <w:t>9 731,86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10 000,00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50 000,00</w:t>
            </w:r>
          </w:p>
        </w:tc>
        <w:tc>
          <w:tcPr>
            <w:tcW w:w="1644" w:type="dxa"/>
          </w:tcPr>
          <w:p w:rsidR="00722026" w:rsidRDefault="00722026">
            <w:pPr>
              <w:pStyle w:val="ConsPlusNormal"/>
              <w:jc w:val="center"/>
            </w:pPr>
            <w:r>
              <w:t>40 000,00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50 000,00</w:t>
            </w:r>
          </w:p>
        </w:tc>
        <w:tc>
          <w:tcPr>
            <w:tcW w:w="1644" w:type="dxa"/>
          </w:tcPr>
          <w:p w:rsidR="00722026" w:rsidRDefault="00722026">
            <w:pPr>
              <w:pStyle w:val="ConsPlusNormal"/>
              <w:jc w:val="center"/>
            </w:pPr>
            <w:r>
              <w:t>40 000,00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50 000,00</w:t>
            </w:r>
          </w:p>
        </w:tc>
        <w:tc>
          <w:tcPr>
            <w:tcW w:w="1644" w:type="dxa"/>
          </w:tcPr>
          <w:p w:rsidR="00722026" w:rsidRDefault="00722026">
            <w:pPr>
              <w:pStyle w:val="ConsPlusNormal"/>
              <w:jc w:val="center"/>
            </w:pPr>
            <w:r>
              <w:t>40 000,00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w:t>
            </w:r>
          </w:p>
        </w:tc>
        <w:tc>
          <w:tcPr>
            <w:tcW w:w="907" w:type="dxa"/>
          </w:tcPr>
          <w:p w:rsidR="00722026" w:rsidRDefault="00722026">
            <w:pPr>
              <w:pStyle w:val="ConsPlusNormal"/>
              <w:jc w:val="center"/>
            </w:pPr>
            <w:r>
              <w:t>2.1.4.</w:t>
            </w:r>
          </w:p>
        </w:tc>
        <w:tc>
          <w:tcPr>
            <w:tcW w:w="5499" w:type="dxa"/>
          </w:tcPr>
          <w:p w:rsidR="00722026" w:rsidRDefault="00722026">
            <w:pPr>
              <w:pStyle w:val="ConsPlusNormal"/>
              <w:jc w:val="both"/>
            </w:pPr>
            <w:r>
              <w:t>Создание и развитие системы микрофинансирования</w:t>
            </w:r>
          </w:p>
        </w:tc>
        <w:tc>
          <w:tcPr>
            <w:tcW w:w="1474" w:type="dxa"/>
          </w:tcPr>
          <w:p w:rsidR="00722026" w:rsidRDefault="00722026">
            <w:pPr>
              <w:pStyle w:val="ConsPlusNormal"/>
              <w:jc w:val="center"/>
            </w:pPr>
            <w:r>
              <w:t>1 107 318,00</w:t>
            </w:r>
          </w:p>
        </w:tc>
        <w:tc>
          <w:tcPr>
            <w:tcW w:w="1644" w:type="dxa"/>
          </w:tcPr>
          <w:p w:rsidR="00722026" w:rsidRDefault="00722026">
            <w:pPr>
              <w:pStyle w:val="ConsPlusNormal"/>
              <w:jc w:val="center"/>
            </w:pPr>
            <w:r>
              <w:t>212 318,00</w:t>
            </w:r>
          </w:p>
        </w:tc>
        <w:tc>
          <w:tcPr>
            <w:tcW w:w="1531" w:type="dxa"/>
          </w:tcPr>
          <w:p w:rsidR="00722026" w:rsidRDefault="00722026">
            <w:pPr>
              <w:pStyle w:val="ConsPlusNormal"/>
              <w:jc w:val="center"/>
            </w:pPr>
            <w:r>
              <w:t>65 000,00</w:t>
            </w:r>
          </w:p>
        </w:tc>
        <w:tc>
          <w:tcPr>
            <w:tcW w:w="1587" w:type="dxa"/>
          </w:tcPr>
          <w:p w:rsidR="00722026" w:rsidRDefault="00722026">
            <w:pPr>
              <w:pStyle w:val="ConsPlusNormal"/>
              <w:jc w:val="center"/>
            </w:pPr>
            <w:r>
              <w:t>65 000,00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830 000,00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175 000,00</w:t>
            </w:r>
          </w:p>
        </w:tc>
        <w:tc>
          <w:tcPr>
            <w:tcW w:w="1644" w:type="dxa"/>
          </w:tcPr>
          <w:p w:rsidR="00722026" w:rsidRDefault="00722026">
            <w:pPr>
              <w:pStyle w:val="ConsPlusNormal"/>
              <w:jc w:val="center"/>
            </w:pPr>
            <w:r>
              <w:t>60 000,00</w:t>
            </w:r>
          </w:p>
        </w:tc>
        <w:tc>
          <w:tcPr>
            <w:tcW w:w="1531" w:type="dxa"/>
          </w:tcPr>
          <w:p w:rsidR="00722026" w:rsidRDefault="00722026">
            <w:pPr>
              <w:pStyle w:val="ConsPlusNormal"/>
              <w:jc w:val="center"/>
            </w:pPr>
            <w:r>
              <w:t>15 000,00</w:t>
            </w:r>
          </w:p>
        </w:tc>
        <w:tc>
          <w:tcPr>
            <w:tcW w:w="1587" w:type="dxa"/>
          </w:tcPr>
          <w:p w:rsidR="00722026" w:rsidRDefault="00722026">
            <w:pPr>
              <w:pStyle w:val="ConsPlusNormal"/>
              <w:jc w:val="center"/>
            </w:pPr>
            <w:r>
              <w:t>15 000,00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100 000,00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145 053,00</w:t>
            </w:r>
          </w:p>
        </w:tc>
        <w:tc>
          <w:tcPr>
            <w:tcW w:w="1644" w:type="dxa"/>
          </w:tcPr>
          <w:p w:rsidR="00722026" w:rsidRDefault="00722026">
            <w:pPr>
              <w:pStyle w:val="ConsPlusNormal"/>
              <w:jc w:val="center"/>
            </w:pPr>
            <w:r>
              <w:t>90 053,00</w:t>
            </w:r>
          </w:p>
        </w:tc>
        <w:tc>
          <w:tcPr>
            <w:tcW w:w="1531" w:type="dxa"/>
          </w:tcPr>
          <w:p w:rsidR="00722026" w:rsidRDefault="00722026">
            <w:pPr>
              <w:pStyle w:val="ConsPlusNormal"/>
              <w:jc w:val="center"/>
            </w:pPr>
            <w:r>
              <w:t>25 000,00</w:t>
            </w:r>
          </w:p>
        </w:tc>
        <w:tc>
          <w:tcPr>
            <w:tcW w:w="1587" w:type="dxa"/>
          </w:tcPr>
          <w:p w:rsidR="00722026" w:rsidRDefault="00722026">
            <w:pPr>
              <w:pStyle w:val="ConsPlusNormal"/>
              <w:jc w:val="center"/>
            </w:pPr>
            <w:r>
              <w:t>25 000,00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100 000,00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100 000,00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160 000,00</w:t>
            </w:r>
          </w:p>
        </w:tc>
        <w:tc>
          <w:tcPr>
            <w:tcW w:w="1644" w:type="dxa"/>
          </w:tcPr>
          <w:p w:rsidR="00722026" w:rsidRDefault="00722026">
            <w:pPr>
              <w:pStyle w:val="ConsPlusNormal"/>
              <w:jc w:val="center"/>
            </w:pPr>
            <w:r>
              <w:t>40 000,00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100 000,00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227 265,00</w:t>
            </w:r>
          </w:p>
        </w:tc>
        <w:tc>
          <w:tcPr>
            <w:tcW w:w="1644" w:type="dxa"/>
          </w:tcPr>
          <w:p w:rsidR="00722026" w:rsidRDefault="00722026">
            <w:pPr>
              <w:pStyle w:val="ConsPlusNormal"/>
              <w:jc w:val="center"/>
            </w:pPr>
            <w:r>
              <w:t>22 265,00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200 000,00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100 000,00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100 000,00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100 000,00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100 000,00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100 000,00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100 000,00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w:t>
            </w:r>
          </w:p>
        </w:tc>
        <w:tc>
          <w:tcPr>
            <w:tcW w:w="907" w:type="dxa"/>
          </w:tcPr>
          <w:p w:rsidR="00722026" w:rsidRDefault="00722026">
            <w:pPr>
              <w:pStyle w:val="ConsPlusNormal"/>
              <w:jc w:val="center"/>
            </w:pPr>
            <w:r>
              <w:t>2.1.6.</w:t>
            </w:r>
          </w:p>
        </w:tc>
        <w:tc>
          <w:tcPr>
            <w:tcW w:w="5499" w:type="dxa"/>
          </w:tcPr>
          <w:p w:rsidR="00722026" w:rsidRDefault="00722026">
            <w:pPr>
              <w:pStyle w:val="ConsPlusNormal"/>
              <w:jc w:val="both"/>
            </w:pPr>
            <w:r>
              <w:t>Предоставление микрозаймов субъектам малого и среднего предпринимательства на срок до трех лет</w:t>
            </w:r>
          </w:p>
        </w:tc>
        <w:tc>
          <w:tcPr>
            <w:tcW w:w="1474" w:type="dxa"/>
          </w:tcPr>
          <w:p w:rsidR="00722026" w:rsidRDefault="00722026">
            <w:pPr>
              <w:pStyle w:val="ConsPlusNormal"/>
              <w:jc w:val="center"/>
            </w:pPr>
            <w:r>
              <w:t>123 250,00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123 250,00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83 250,00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83 250,00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40 000,00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40 000,00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9.</w:t>
            </w:r>
          </w:p>
        </w:tc>
        <w:tc>
          <w:tcPr>
            <w:tcW w:w="907" w:type="dxa"/>
          </w:tcPr>
          <w:p w:rsidR="00722026" w:rsidRDefault="00722026">
            <w:pPr>
              <w:pStyle w:val="ConsPlusNormal"/>
              <w:jc w:val="center"/>
            </w:pPr>
            <w:r>
              <w:t>2.1.7.</w:t>
            </w:r>
          </w:p>
        </w:tc>
        <w:tc>
          <w:tcPr>
            <w:tcW w:w="5499" w:type="dxa"/>
          </w:tcPr>
          <w:p w:rsidR="00722026" w:rsidRDefault="00722026">
            <w:pPr>
              <w:pStyle w:val="ConsPlusNormal"/>
              <w:jc w:val="both"/>
            </w:pPr>
            <w:r>
              <w:t>Предоставление инвестиционных займов до 5 млн руб. сроком до 5 лет не ниже ставки рефинансирования ЦБ РФ</w:t>
            </w:r>
          </w:p>
        </w:tc>
        <w:tc>
          <w:tcPr>
            <w:tcW w:w="1474" w:type="dxa"/>
          </w:tcPr>
          <w:p w:rsidR="00722026" w:rsidRDefault="00722026">
            <w:pPr>
              <w:pStyle w:val="ConsPlusNormal"/>
              <w:jc w:val="center"/>
            </w:pPr>
            <w:r>
              <w:t>700 200,00</w:t>
            </w:r>
          </w:p>
        </w:tc>
        <w:tc>
          <w:tcPr>
            <w:tcW w:w="1644" w:type="dxa"/>
          </w:tcPr>
          <w:p w:rsidR="00722026" w:rsidRDefault="00722026">
            <w:pPr>
              <w:pStyle w:val="ConsPlusNormal"/>
              <w:jc w:val="center"/>
            </w:pPr>
            <w:r>
              <w:t>81 200,00</w:t>
            </w:r>
          </w:p>
        </w:tc>
        <w:tc>
          <w:tcPr>
            <w:tcW w:w="1531" w:type="dxa"/>
          </w:tcPr>
          <w:p w:rsidR="00722026" w:rsidRDefault="00722026">
            <w:pPr>
              <w:pStyle w:val="ConsPlusNormal"/>
              <w:jc w:val="center"/>
            </w:pPr>
            <w:r>
              <w:t>319 000,00</w:t>
            </w:r>
          </w:p>
        </w:tc>
        <w:tc>
          <w:tcPr>
            <w:tcW w:w="1587" w:type="dxa"/>
          </w:tcPr>
          <w:p w:rsidR="00722026" w:rsidRDefault="00722026">
            <w:pPr>
              <w:pStyle w:val="ConsPlusNormal"/>
              <w:jc w:val="center"/>
            </w:pPr>
            <w:r>
              <w:t>319 000,00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300 000,00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60 000,00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60 000,00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91 200,00</w:t>
            </w:r>
          </w:p>
        </w:tc>
        <w:tc>
          <w:tcPr>
            <w:tcW w:w="1644" w:type="dxa"/>
          </w:tcPr>
          <w:p w:rsidR="00722026" w:rsidRDefault="00722026">
            <w:pPr>
              <w:pStyle w:val="ConsPlusNormal"/>
              <w:jc w:val="center"/>
            </w:pPr>
            <w:r>
              <w:t>81 200,00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219 000,00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219 000,00</w:t>
            </w:r>
          </w:p>
        </w:tc>
        <w:tc>
          <w:tcPr>
            <w:tcW w:w="1587" w:type="dxa"/>
          </w:tcPr>
          <w:p w:rsidR="00722026" w:rsidRDefault="00722026">
            <w:pPr>
              <w:pStyle w:val="ConsPlusNormal"/>
              <w:jc w:val="center"/>
            </w:pPr>
            <w:r>
              <w:t>219 000,00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120 000,00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100 000,00</w:t>
            </w:r>
          </w:p>
        </w:tc>
        <w:tc>
          <w:tcPr>
            <w:tcW w:w="1587" w:type="dxa"/>
          </w:tcPr>
          <w:p w:rsidR="00722026" w:rsidRDefault="00722026">
            <w:pPr>
              <w:pStyle w:val="ConsPlusNormal"/>
              <w:jc w:val="center"/>
            </w:pPr>
            <w:r>
              <w:t>100 000,00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70 000,00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70 000,00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70 000,00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70 000,00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70 000,00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70 000,00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10.</w:t>
            </w:r>
          </w:p>
        </w:tc>
        <w:tc>
          <w:tcPr>
            <w:tcW w:w="907" w:type="dxa"/>
          </w:tcPr>
          <w:p w:rsidR="00722026" w:rsidRDefault="00722026">
            <w:pPr>
              <w:pStyle w:val="ConsPlusNormal"/>
              <w:jc w:val="center"/>
            </w:pPr>
            <w:r>
              <w:t>2.1.8.</w:t>
            </w:r>
          </w:p>
        </w:tc>
        <w:tc>
          <w:tcPr>
            <w:tcW w:w="5499" w:type="dxa"/>
          </w:tcPr>
          <w:p w:rsidR="00722026" w:rsidRDefault="00722026">
            <w:pPr>
              <w:pStyle w:val="ConsPlusNormal"/>
              <w:jc w:val="both"/>
            </w:pPr>
            <w:r>
              <w:t>Предоставление экспресс-займов субъектам малого и среднего предпринимательства</w:t>
            </w:r>
          </w:p>
        </w:tc>
        <w:tc>
          <w:tcPr>
            <w:tcW w:w="1474" w:type="dxa"/>
          </w:tcPr>
          <w:p w:rsidR="00722026" w:rsidRDefault="00722026">
            <w:pPr>
              <w:pStyle w:val="ConsPlusNormal"/>
              <w:jc w:val="center"/>
            </w:pPr>
            <w:r>
              <w:t>1 750,00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1 750,00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1 750,00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1 750,00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11.</w:t>
            </w:r>
          </w:p>
        </w:tc>
        <w:tc>
          <w:tcPr>
            <w:tcW w:w="907" w:type="dxa"/>
          </w:tcPr>
          <w:p w:rsidR="00722026" w:rsidRDefault="00722026">
            <w:pPr>
              <w:pStyle w:val="ConsPlusNormal"/>
              <w:jc w:val="center"/>
            </w:pPr>
            <w:r>
              <w:t>2.1.5.</w:t>
            </w:r>
          </w:p>
        </w:tc>
        <w:tc>
          <w:tcPr>
            <w:tcW w:w="5499" w:type="dxa"/>
          </w:tcPr>
          <w:p w:rsidR="00722026" w:rsidRDefault="00722026">
            <w:pPr>
              <w:pStyle w:val="ConsPlusNormal"/>
              <w:jc w:val="both"/>
            </w:pPr>
            <w:r>
              <w:t>Софинансирование муниципальных программ развития предпринимательства</w:t>
            </w:r>
          </w:p>
        </w:tc>
        <w:tc>
          <w:tcPr>
            <w:tcW w:w="1474" w:type="dxa"/>
          </w:tcPr>
          <w:p w:rsidR="00722026" w:rsidRDefault="00722026">
            <w:pPr>
              <w:pStyle w:val="ConsPlusNormal"/>
              <w:jc w:val="center"/>
            </w:pPr>
            <w:r>
              <w:t>429 561,20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357 347,70</w:t>
            </w:r>
          </w:p>
        </w:tc>
        <w:tc>
          <w:tcPr>
            <w:tcW w:w="1587" w:type="dxa"/>
          </w:tcPr>
          <w:p w:rsidR="00722026" w:rsidRDefault="00722026">
            <w:pPr>
              <w:pStyle w:val="ConsPlusNormal"/>
              <w:jc w:val="center"/>
            </w:pPr>
            <w:r>
              <w:t>357 347,70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72 213,50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21 244,80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21 244,80</w:t>
            </w:r>
          </w:p>
        </w:tc>
        <w:tc>
          <w:tcPr>
            <w:tcW w:w="1587" w:type="dxa"/>
          </w:tcPr>
          <w:p w:rsidR="00722026" w:rsidRDefault="00722026">
            <w:pPr>
              <w:pStyle w:val="ConsPlusNormal"/>
              <w:jc w:val="center"/>
            </w:pPr>
            <w:r>
              <w:t>21 244,80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99 975,40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99 975,40</w:t>
            </w:r>
          </w:p>
        </w:tc>
        <w:tc>
          <w:tcPr>
            <w:tcW w:w="1587" w:type="dxa"/>
          </w:tcPr>
          <w:p w:rsidR="00722026" w:rsidRDefault="00722026">
            <w:pPr>
              <w:pStyle w:val="ConsPlusNormal"/>
              <w:jc w:val="center"/>
            </w:pPr>
            <w:r>
              <w:t>99 975,40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43 224,96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43 224,96</w:t>
            </w:r>
          </w:p>
        </w:tc>
        <w:tc>
          <w:tcPr>
            <w:tcW w:w="1587" w:type="dxa"/>
          </w:tcPr>
          <w:p w:rsidR="00722026" w:rsidRDefault="00722026">
            <w:pPr>
              <w:pStyle w:val="ConsPlusNormal"/>
              <w:jc w:val="center"/>
            </w:pPr>
            <w:r>
              <w:t>43 224,96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88 443,72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41 230,22</w:t>
            </w:r>
          </w:p>
        </w:tc>
        <w:tc>
          <w:tcPr>
            <w:tcW w:w="1587" w:type="dxa"/>
          </w:tcPr>
          <w:p w:rsidR="00722026" w:rsidRDefault="00722026">
            <w:pPr>
              <w:pStyle w:val="ConsPlusNormal"/>
              <w:jc w:val="center"/>
            </w:pPr>
            <w:r>
              <w:t>41 230,22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47 213,50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61 584,58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36 584,58</w:t>
            </w:r>
          </w:p>
        </w:tc>
        <w:tc>
          <w:tcPr>
            <w:tcW w:w="1587" w:type="dxa"/>
          </w:tcPr>
          <w:p w:rsidR="00722026" w:rsidRDefault="00722026">
            <w:pPr>
              <w:pStyle w:val="ConsPlusNormal"/>
              <w:jc w:val="center"/>
            </w:pPr>
            <w:r>
              <w:t>36 584,58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25 000,00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38 364,58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38 364,58</w:t>
            </w:r>
          </w:p>
        </w:tc>
        <w:tc>
          <w:tcPr>
            <w:tcW w:w="1587" w:type="dxa"/>
          </w:tcPr>
          <w:p w:rsidR="00722026" w:rsidRDefault="00722026">
            <w:pPr>
              <w:pStyle w:val="ConsPlusNormal"/>
              <w:jc w:val="center"/>
            </w:pPr>
            <w:r>
              <w:t>38 364,58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38 361,58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38 361,58</w:t>
            </w:r>
          </w:p>
        </w:tc>
        <w:tc>
          <w:tcPr>
            <w:tcW w:w="1587" w:type="dxa"/>
          </w:tcPr>
          <w:p w:rsidR="00722026" w:rsidRDefault="00722026">
            <w:pPr>
              <w:pStyle w:val="ConsPlusNormal"/>
              <w:jc w:val="center"/>
            </w:pPr>
            <w:r>
              <w:t>38 361,58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38 361,58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38 361,58</w:t>
            </w:r>
          </w:p>
        </w:tc>
        <w:tc>
          <w:tcPr>
            <w:tcW w:w="1587" w:type="dxa"/>
          </w:tcPr>
          <w:p w:rsidR="00722026" w:rsidRDefault="00722026">
            <w:pPr>
              <w:pStyle w:val="ConsPlusNormal"/>
              <w:jc w:val="center"/>
            </w:pPr>
            <w:r>
              <w:t>38 361,58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12.</w:t>
            </w:r>
          </w:p>
        </w:tc>
        <w:tc>
          <w:tcPr>
            <w:tcW w:w="907" w:type="dxa"/>
          </w:tcPr>
          <w:p w:rsidR="00722026" w:rsidRDefault="00722026">
            <w:pPr>
              <w:pStyle w:val="ConsPlusNormal"/>
              <w:jc w:val="center"/>
            </w:pPr>
            <w:r>
              <w:t>2.2.</w:t>
            </w:r>
          </w:p>
        </w:tc>
        <w:tc>
          <w:tcPr>
            <w:tcW w:w="5499" w:type="dxa"/>
          </w:tcPr>
          <w:p w:rsidR="00722026" w:rsidRDefault="00722026">
            <w:pPr>
              <w:pStyle w:val="ConsPlusNormal"/>
              <w:jc w:val="both"/>
            </w:pPr>
            <w:r>
              <w:t>Задача N 2. Развитие инновационного потенциала малого бизнеса Республики Саха (Якутия)</w:t>
            </w:r>
          </w:p>
        </w:tc>
        <w:tc>
          <w:tcPr>
            <w:tcW w:w="1474" w:type="dxa"/>
          </w:tcPr>
          <w:p w:rsidR="00722026" w:rsidRDefault="00722026">
            <w:pPr>
              <w:pStyle w:val="ConsPlusNormal"/>
              <w:jc w:val="center"/>
            </w:pPr>
            <w:r>
              <w:t>33 347,63</w:t>
            </w:r>
          </w:p>
        </w:tc>
        <w:tc>
          <w:tcPr>
            <w:tcW w:w="1644" w:type="dxa"/>
          </w:tcPr>
          <w:p w:rsidR="00722026" w:rsidRDefault="00722026">
            <w:pPr>
              <w:pStyle w:val="ConsPlusNormal"/>
              <w:jc w:val="center"/>
            </w:pPr>
            <w:r>
              <w:t>21 347,63</w:t>
            </w:r>
          </w:p>
        </w:tc>
        <w:tc>
          <w:tcPr>
            <w:tcW w:w="1531" w:type="dxa"/>
          </w:tcPr>
          <w:p w:rsidR="00722026" w:rsidRDefault="00722026">
            <w:pPr>
              <w:pStyle w:val="ConsPlusNormal"/>
              <w:jc w:val="center"/>
            </w:pPr>
            <w:r>
              <w:t>12 000,00</w:t>
            </w:r>
          </w:p>
        </w:tc>
        <w:tc>
          <w:tcPr>
            <w:tcW w:w="1587" w:type="dxa"/>
          </w:tcPr>
          <w:p w:rsidR="00722026" w:rsidRDefault="00722026">
            <w:pPr>
              <w:pStyle w:val="ConsPlusNormal"/>
              <w:jc w:val="center"/>
            </w:pPr>
            <w:r>
              <w:t>12 000,00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22 000,00</w:t>
            </w:r>
          </w:p>
        </w:tc>
        <w:tc>
          <w:tcPr>
            <w:tcW w:w="1644" w:type="dxa"/>
          </w:tcPr>
          <w:p w:rsidR="00722026" w:rsidRDefault="00722026">
            <w:pPr>
              <w:pStyle w:val="ConsPlusNormal"/>
              <w:jc w:val="center"/>
            </w:pPr>
            <w:r>
              <w:t>15 000,00</w:t>
            </w:r>
          </w:p>
        </w:tc>
        <w:tc>
          <w:tcPr>
            <w:tcW w:w="1531" w:type="dxa"/>
          </w:tcPr>
          <w:p w:rsidR="00722026" w:rsidRDefault="00722026">
            <w:pPr>
              <w:pStyle w:val="ConsPlusNormal"/>
              <w:jc w:val="center"/>
            </w:pPr>
            <w:r>
              <w:t>7 000,00</w:t>
            </w:r>
          </w:p>
        </w:tc>
        <w:tc>
          <w:tcPr>
            <w:tcW w:w="1587" w:type="dxa"/>
          </w:tcPr>
          <w:p w:rsidR="00722026" w:rsidRDefault="00722026">
            <w:pPr>
              <w:pStyle w:val="ConsPlusNormal"/>
              <w:jc w:val="center"/>
            </w:pPr>
            <w:r>
              <w:t>7 000,00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11 347,63</w:t>
            </w:r>
          </w:p>
        </w:tc>
        <w:tc>
          <w:tcPr>
            <w:tcW w:w="1644" w:type="dxa"/>
          </w:tcPr>
          <w:p w:rsidR="00722026" w:rsidRDefault="00722026">
            <w:pPr>
              <w:pStyle w:val="ConsPlusNormal"/>
              <w:jc w:val="center"/>
            </w:pPr>
            <w:r>
              <w:t>6 347,63</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13.</w:t>
            </w:r>
          </w:p>
        </w:tc>
        <w:tc>
          <w:tcPr>
            <w:tcW w:w="907" w:type="dxa"/>
          </w:tcPr>
          <w:p w:rsidR="00722026" w:rsidRDefault="00722026">
            <w:pPr>
              <w:pStyle w:val="ConsPlusNormal"/>
              <w:jc w:val="center"/>
            </w:pPr>
            <w:r>
              <w:t>2.2.1.</w:t>
            </w:r>
          </w:p>
        </w:tc>
        <w:tc>
          <w:tcPr>
            <w:tcW w:w="5499" w:type="dxa"/>
          </w:tcPr>
          <w:p w:rsidR="00722026" w:rsidRDefault="00722026">
            <w:pPr>
              <w:pStyle w:val="ConsPlusNormal"/>
              <w:jc w:val="both"/>
            </w:pPr>
            <w:r>
              <w:t>Поддержка начинающих малых инновационных компаний - гранты инновационным компаниям</w:t>
            </w:r>
          </w:p>
        </w:tc>
        <w:tc>
          <w:tcPr>
            <w:tcW w:w="1474" w:type="dxa"/>
          </w:tcPr>
          <w:p w:rsidR="00722026" w:rsidRDefault="00722026">
            <w:pPr>
              <w:pStyle w:val="ConsPlusNormal"/>
              <w:jc w:val="center"/>
            </w:pPr>
            <w:r>
              <w:t>8 347,63</w:t>
            </w:r>
          </w:p>
        </w:tc>
        <w:tc>
          <w:tcPr>
            <w:tcW w:w="1644" w:type="dxa"/>
          </w:tcPr>
          <w:p w:rsidR="00722026" w:rsidRDefault="00722026">
            <w:pPr>
              <w:pStyle w:val="ConsPlusNormal"/>
              <w:jc w:val="center"/>
            </w:pPr>
            <w:r>
              <w:t>6 347,63</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7 000,00</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1 347,63</w:t>
            </w:r>
          </w:p>
        </w:tc>
        <w:tc>
          <w:tcPr>
            <w:tcW w:w="1644" w:type="dxa"/>
          </w:tcPr>
          <w:p w:rsidR="00722026" w:rsidRDefault="00722026">
            <w:pPr>
              <w:pStyle w:val="ConsPlusNormal"/>
              <w:jc w:val="center"/>
            </w:pPr>
            <w:r>
              <w:t>1 347,63</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14.</w:t>
            </w:r>
          </w:p>
        </w:tc>
        <w:tc>
          <w:tcPr>
            <w:tcW w:w="907" w:type="dxa"/>
          </w:tcPr>
          <w:p w:rsidR="00722026" w:rsidRDefault="00722026">
            <w:pPr>
              <w:pStyle w:val="ConsPlusNormal"/>
              <w:jc w:val="center"/>
            </w:pPr>
            <w:r>
              <w:t>2.2.2.</w:t>
            </w:r>
          </w:p>
        </w:tc>
        <w:tc>
          <w:tcPr>
            <w:tcW w:w="5499" w:type="dxa"/>
          </w:tcPr>
          <w:p w:rsidR="00722026" w:rsidRDefault="00722026">
            <w:pPr>
              <w:pStyle w:val="ConsPlusNormal"/>
              <w:jc w:val="both"/>
            </w:pPr>
            <w:r>
              <w:t>Поддержка действующих инновационных компаний - субсидии субъектам малого и среднего предпринимательства, в том числе участникам инновационных территориальных кластеров, в целях возмещения затрат или недополученных доходов в связи с производством (реализацией) товаров, выполнением работ, оказанием услуг</w:t>
            </w:r>
          </w:p>
        </w:tc>
        <w:tc>
          <w:tcPr>
            <w:tcW w:w="1474" w:type="dxa"/>
          </w:tcPr>
          <w:p w:rsidR="00722026" w:rsidRDefault="00722026">
            <w:pPr>
              <w:pStyle w:val="ConsPlusNormal"/>
              <w:jc w:val="center"/>
            </w:pPr>
            <w:r>
              <w:t>25 000,00</w:t>
            </w:r>
          </w:p>
        </w:tc>
        <w:tc>
          <w:tcPr>
            <w:tcW w:w="1644" w:type="dxa"/>
          </w:tcPr>
          <w:p w:rsidR="00722026" w:rsidRDefault="00722026">
            <w:pPr>
              <w:pStyle w:val="ConsPlusNormal"/>
              <w:jc w:val="center"/>
            </w:pPr>
            <w:r>
              <w:t>15 000,00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15 000,00</w:t>
            </w:r>
          </w:p>
        </w:tc>
        <w:tc>
          <w:tcPr>
            <w:tcW w:w="1644" w:type="dxa"/>
          </w:tcPr>
          <w:p w:rsidR="00722026" w:rsidRDefault="00722026">
            <w:pPr>
              <w:pStyle w:val="ConsPlusNormal"/>
              <w:jc w:val="center"/>
            </w:pPr>
            <w:r>
              <w:t>10 000,00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15.</w:t>
            </w:r>
          </w:p>
        </w:tc>
        <w:tc>
          <w:tcPr>
            <w:tcW w:w="907" w:type="dxa"/>
          </w:tcPr>
          <w:p w:rsidR="00722026" w:rsidRDefault="00722026">
            <w:pPr>
              <w:pStyle w:val="ConsPlusNormal"/>
              <w:jc w:val="center"/>
            </w:pPr>
            <w:r>
              <w:t>2.3.</w:t>
            </w:r>
          </w:p>
        </w:tc>
        <w:tc>
          <w:tcPr>
            <w:tcW w:w="5499" w:type="dxa"/>
          </w:tcPr>
          <w:p w:rsidR="00722026" w:rsidRDefault="00722026">
            <w:pPr>
              <w:pStyle w:val="ConsPlusNormal"/>
              <w:jc w:val="both"/>
            </w:pPr>
            <w:r>
              <w:t>Задача N 3. Реализация мероприятий по поддержке технологической модернизации</w:t>
            </w:r>
          </w:p>
        </w:tc>
        <w:tc>
          <w:tcPr>
            <w:tcW w:w="1474" w:type="dxa"/>
          </w:tcPr>
          <w:p w:rsidR="00722026" w:rsidRDefault="00722026">
            <w:pPr>
              <w:pStyle w:val="ConsPlusNormal"/>
              <w:jc w:val="center"/>
            </w:pPr>
            <w:r>
              <w:t>697 358,87</w:t>
            </w:r>
          </w:p>
        </w:tc>
        <w:tc>
          <w:tcPr>
            <w:tcW w:w="1644" w:type="dxa"/>
          </w:tcPr>
          <w:p w:rsidR="00722026" w:rsidRDefault="00722026">
            <w:pPr>
              <w:pStyle w:val="ConsPlusNormal"/>
              <w:jc w:val="center"/>
            </w:pPr>
            <w:r>
              <w:t>416 736,38</w:t>
            </w:r>
          </w:p>
        </w:tc>
        <w:tc>
          <w:tcPr>
            <w:tcW w:w="1531" w:type="dxa"/>
          </w:tcPr>
          <w:p w:rsidR="00722026" w:rsidRDefault="00722026">
            <w:pPr>
              <w:pStyle w:val="ConsPlusNormal"/>
              <w:jc w:val="center"/>
            </w:pPr>
            <w:r>
              <w:t>280 622,49</w:t>
            </w:r>
          </w:p>
        </w:tc>
        <w:tc>
          <w:tcPr>
            <w:tcW w:w="1587" w:type="dxa"/>
          </w:tcPr>
          <w:p w:rsidR="00722026" w:rsidRDefault="00722026">
            <w:pPr>
              <w:pStyle w:val="ConsPlusNormal"/>
              <w:jc w:val="center"/>
            </w:pPr>
            <w:r>
              <w:t>280 622,49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192 513,38</w:t>
            </w:r>
          </w:p>
        </w:tc>
        <w:tc>
          <w:tcPr>
            <w:tcW w:w="1644" w:type="dxa"/>
          </w:tcPr>
          <w:p w:rsidR="00722026" w:rsidRDefault="00722026">
            <w:pPr>
              <w:pStyle w:val="ConsPlusNormal"/>
              <w:jc w:val="center"/>
            </w:pPr>
            <w:r>
              <w:t>125 513,38</w:t>
            </w:r>
          </w:p>
        </w:tc>
        <w:tc>
          <w:tcPr>
            <w:tcW w:w="1531" w:type="dxa"/>
          </w:tcPr>
          <w:p w:rsidR="00722026" w:rsidRDefault="00722026">
            <w:pPr>
              <w:pStyle w:val="ConsPlusNormal"/>
              <w:jc w:val="center"/>
            </w:pPr>
            <w:r>
              <w:t>67 000,00</w:t>
            </w:r>
          </w:p>
        </w:tc>
        <w:tc>
          <w:tcPr>
            <w:tcW w:w="1587" w:type="dxa"/>
          </w:tcPr>
          <w:p w:rsidR="00722026" w:rsidRDefault="00722026">
            <w:pPr>
              <w:pStyle w:val="ConsPlusNormal"/>
              <w:jc w:val="center"/>
            </w:pPr>
            <w:r>
              <w:t>67 000,00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91 080,49</w:t>
            </w:r>
          </w:p>
        </w:tc>
        <w:tc>
          <w:tcPr>
            <w:tcW w:w="1644" w:type="dxa"/>
          </w:tcPr>
          <w:p w:rsidR="00722026" w:rsidRDefault="00722026">
            <w:pPr>
              <w:pStyle w:val="ConsPlusNormal"/>
              <w:jc w:val="center"/>
            </w:pPr>
            <w:r>
              <w:t>67 958,00</w:t>
            </w:r>
          </w:p>
        </w:tc>
        <w:tc>
          <w:tcPr>
            <w:tcW w:w="1531" w:type="dxa"/>
          </w:tcPr>
          <w:p w:rsidR="00722026" w:rsidRDefault="00722026">
            <w:pPr>
              <w:pStyle w:val="ConsPlusNormal"/>
              <w:jc w:val="center"/>
            </w:pPr>
            <w:r>
              <w:t>23 122,49</w:t>
            </w:r>
          </w:p>
        </w:tc>
        <w:tc>
          <w:tcPr>
            <w:tcW w:w="1587" w:type="dxa"/>
          </w:tcPr>
          <w:p w:rsidR="00722026" w:rsidRDefault="00722026">
            <w:pPr>
              <w:pStyle w:val="ConsPlusNormal"/>
              <w:jc w:val="center"/>
            </w:pPr>
            <w:r>
              <w:t>23 122,49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57 500,00</w:t>
            </w:r>
          </w:p>
        </w:tc>
        <w:tc>
          <w:tcPr>
            <w:tcW w:w="1644" w:type="dxa"/>
          </w:tcPr>
          <w:p w:rsidR="00722026" w:rsidRDefault="00722026">
            <w:pPr>
              <w:pStyle w:val="ConsPlusNormal"/>
              <w:jc w:val="center"/>
            </w:pPr>
            <w:r>
              <w:t>46 000,00</w:t>
            </w:r>
          </w:p>
        </w:tc>
        <w:tc>
          <w:tcPr>
            <w:tcW w:w="1531" w:type="dxa"/>
          </w:tcPr>
          <w:p w:rsidR="00722026" w:rsidRDefault="00722026">
            <w:pPr>
              <w:pStyle w:val="ConsPlusNormal"/>
              <w:jc w:val="center"/>
            </w:pPr>
            <w:r>
              <w:t>11 500,00</w:t>
            </w:r>
          </w:p>
        </w:tc>
        <w:tc>
          <w:tcPr>
            <w:tcW w:w="1587" w:type="dxa"/>
          </w:tcPr>
          <w:p w:rsidR="00722026" w:rsidRDefault="00722026">
            <w:pPr>
              <w:pStyle w:val="ConsPlusNormal"/>
              <w:jc w:val="center"/>
            </w:pPr>
            <w:r>
              <w:t>11 500,00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139 000,00</w:t>
            </w:r>
          </w:p>
        </w:tc>
        <w:tc>
          <w:tcPr>
            <w:tcW w:w="1644" w:type="dxa"/>
          </w:tcPr>
          <w:p w:rsidR="00722026" w:rsidRDefault="00722026">
            <w:pPr>
              <w:pStyle w:val="ConsPlusNormal"/>
              <w:jc w:val="center"/>
            </w:pPr>
            <w:r>
              <w:t>23 000,00</w:t>
            </w:r>
          </w:p>
        </w:tc>
        <w:tc>
          <w:tcPr>
            <w:tcW w:w="1531" w:type="dxa"/>
          </w:tcPr>
          <w:p w:rsidR="00722026" w:rsidRDefault="00722026">
            <w:pPr>
              <w:pStyle w:val="ConsPlusNormal"/>
              <w:jc w:val="center"/>
            </w:pPr>
            <w:r>
              <w:t>116 000,00</w:t>
            </w:r>
          </w:p>
        </w:tc>
        <w:tc>
          <w:tcPr>
            <w:tcW w:w="1587" w:type="dxa"/>
          </w:tcPr>
          <w:p w:rsidR="00722026" w:rsidRDefault="00722026">
            <w:pPr>
              <w:pStyle w:val="ConsPlusNormal"/>
              <w:jc w:val="center"/>
            </w:pPr>
            <w:r>
              <w:t>116 000,00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52 265,00</w:t>
            </w:r>
          </w:p>
        </w:tc>
        <w:tc>
          <w:tcPr>
            <w:tcW w:w="1644" w:type="dxa"/>
          </w:tcPr>
          <w:p w:rsidR="00722026" w:rsidRDefault="00722026">
            <w:pPr>
              <w:pStyle w:val="ConsPlusNormal"/>
              <w:jc w:val="center"/>
            </w:pPr>
            <w:r>
              <w:t>22 265,00</w:t>
            </w:r>
          </w:p>
        </w:tc>
        <w:tc>
          <w:tcPr>
            <w:tcW w:w="1531" w:type="dxa"/>
          </w:tcPr>
          <w:p w:rsidR="00722026" w:rsidRDefault="00722026">
            <w:pPr>
              <w:pStyle w:val="ConsPlusNormal"/>
              <w:jc w:val="center"/>
            </w:pPr>
            <w:r>
              <w:t>30 000,00</w:t>
            </w:r>
          </w:p>
        </w:tc>
        <w:tc>
          <w:tcPr>
            <w:tcW w:w="1587" w:type="dxa"/>
          </w:tcPr>
          <w:p w:rsidR="00722026" w:rsidRDefault="00722026">
            <w:pPr>
              <w:pStyle w:val="ConsPlusNormal"/>
              <w:jc w:val="center"/>
            </w:pPr>
            <w:r>
              <w:t>30 000,00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55 000,00</w:t>
            </w:r>
          </w:p>
        </w:tc>
        <w:tc>
          <w:tcPr>
            <w:tcW w:w="1644" w:type="dxa"/>
          </w:tcPr>
          <w:p w:rsidR="00722026" w:rsidRDefault="00722026">
            <w:pPr>
              <w:pStyle w:val="ConsPlusNormal"/>
              <w:jc w:val="center"/>
            </w:pPr>
            <w:r>
              <w:t>44 000,00</w:t>
            </w:r>
          </w:p>
        </w:tc>
        <w:tc>
          <w:tcPr>
            <w:tcW w:w="1531" w:type="dxa"/>
          </w:tcPr>
          <w:p w:rsidR="00722026" w:rsidRDefault="00722026">
            <w:pPr>
              <w:pStyle w:val="ConsPlusNormal"/>
              <w:jc w:val="center"/>
            </w:pPr>
            <w:r>
              <w:t>11 000,00</w:t>
            </w:r>
          </w:p>
        </w:tc>
        <w:tc>
          <w:tcPr>
            <w:tcW w:w="1587" w:type="dxa"/>
          </w:tcPr>
          <w:p w:rsidR="00722026" w:rsidRDefault="00722026">
            <w:pPr>
              <w:pStyle w:val="ConsPlusNormal"/>
              <w:jc w:val="center"/>
            </w:pPr>
            <w:r>
              <w:t>11 000,00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55 000,00</w:t>
            </w:r>
          </w:p>
        </w:tc>
        <w:tc>
          <w:tcPr>
            <w:tcW w:w="1644" w:type="dxa"/>
          </w:tcPr>
          <w:p w:rsidR="00722026" w:rsidRDefault="00722026">
            <w:pPr>
              <w:pStyle w:val="ConsPlusNormal"/>
              <w:jc w:val="center"/>
            </w:pPr>
            <w:r>
              <w:t>44 000,00</w:t>
            </w:r>
          </w:p>
        </w:tc>
        <w:tc>
          <w:tcPr>
            <w:tcW w:w="1531" w:type="dxa"/>
          </w:tcPr>
          <w:p w:rsidR="00722026" w:rsidRDefault="00722026">
            <w:pPr>
              <w:pStyle w:val="ConsPlusNormal"/>
              <w:jc w:val="center"/>
            </w:pPr>
            <w:r>
              <w:t>11 000,00</w:t>
            </w:r>
          </w:p>
        </w:tc>
        <w:tc>
          <w:tcPr>
            <w:tcW w:w="1587" w:type="dxa"/>
          </w:tcPr>
          <w:p w:rsidR="00722026" w:rsidRDefault="00722026">
            <w:pPr>
              <w:pStyle w:val="ConsPlusNormal"/>
              <w:jc w:val="center"/>
            </w:pPr>
            <w:r>
              <w:t>11 000,00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55 000,00</w:t>
            </w:r>
          </w:p>
        </w:tc>
        <w:tc>
          <w:tcPr>
            <w:tcW w:w="1644" w:type="dxa"/>
          </w:tcPr>
          <w:p w:rsidR="00722026" w:rsidRDefault="00722026">
            <w:pPr>
              <w:pStyle w:val="ConsPlusNormal"/>
              <w:jc w:val="center"/>
            </w:pPr>
            <w:r>
              <w:t>44 000,00</w:t>
            </w:r>
          </w:p>
        </w:tc>
        <w:tc>
          <w:tcPr>
            <w:tcW w:w="1531" w:type="dxa"/>
          </w:tcPr>
          <w:p w:rsidR="00722026" w:rsidRDefault="00722026">
            <w:pPr>
              <w:pStyle w:val="ConsPlusNormal"/>
              <w:jc w:val="center"/>
            </w:pPr>
            <w:r>
              <w:t>11 000,00</w:t>
            </w:r>
          </w:p>
        </w:tc>
        <w:tc>
          <w:tcPr>
            <w:tcW w:w="1587" w:type="dxa"/>
          </w:tcPr>
          <w:p w:rsidR="00722026" w:rsidRDefault="00722026">
            <w:pPr>
              <w:pStyle w:val="ConsPlusNormal"/>
              <w:jc w:val="center"/>
            </w:pPr>
            <w:r>
              <w:t>11 000,00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16.</w:t>
            </w:r>
          </w:p>
        </w:tc>
        <w:tc>
          <w:tcPr>
            <w:tcW w:w="907" w:type="dxa"/>
          </w:tcPr>
          <w:p w:rsidR="00722026" w:rsidRDefault="00722026">
            <w:pPr>
              <w:pStyle w:val="ConsPlusNormal"/>
              <w:jc w:val="center"/>
            </w:pPr>
            <w:r>
              <w:t>2.3.1.</w:t>
            </w:r>
          </w:p>
        </w:tc>
        <w:tc>
          <w:tcPr>
            <w:tcW w:w="5499" w:type="dxa"/>
          </w:tcPr>
          <w:p w:rsidR="00722026" w:rsidRDefault="00722026">
            <w:pPr>
              <w:pStyle w:val="ConsPlusNormal"/>
            </w:pPr>
            <w:r>
              <w:t>Создание и (или) развитие технопарков</w:t>
            </w:r>
          </w:p>
        </w:tc>
        <w:tc>
          <w:tcPr>
            <w:tcW w:w="1474" w:type="dxa"/>
          </w:tcPr>
          <w:p w:rsidR="00722026" w:rsidRDefault="00722026">
            <w:pPr>
              <w:pStyle w:val="ConsPlusNormal"/>
              <w:jc w:val="center"/>
            </w:pPr>
            <w:r>
              <w:t>148 343,87</w:t>
            </w:r>
          </w:p>
        </w:tc>
        <w:tc>
          <w:tcPr>
            <w:tcW w:w="1644" w:type="dxa"/>
          </w:tcPr>
          <w:p w:rsidR="00722026" w:rsidRDefault="00722026">
            <w:pPr>
              <w:pStyle w:val="ConsPlusNormal"/>
              <w:jc w:val="center"/>
            </w:pPr>
            <w:r>
              <w:t>88 071,38</w:t>
            </w:r>
          </w:p>
        </w:tc>
        <w:tc>
          <w:tcPr>
            <w:tcW w:w="1531" w:type="dxa"/>
          </w:tcPr>
          <w:p w:rsidR="00722026" w:rsidRDefault="00722026">
            <w:pPr>
              <w:pStyle w:val="ConsPlusNormal"/>
              <w:jc w:val="center"/>
            </w:pPr>
            <w:r>
              <w:t>60 272,49</w:t>
            </w:r>
          </w:p>
        </w:tc>
        <w:tc>
          <w:tcPr>
            <w:tcW w:w="1587" w:type="dxa"/>
          </w:tcPr>
          <w:p w:rsidR="00722026" w:rsidRDefault="00722026">
            <w:pPr>
              <w:pStyle w:val="ConsPlusNormal"/>
              <w:jc w:val="center"/>
            </w:pPr>
            <w:r>
              <w:t>60 272,49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119 513,38</w:t>
            </w:r>
          </w:p>
        </w:tc>
        <w:tc>
          <w:tcPr>
            <w:tcW w:w="1644" w:type="dxa"/>
          </w:tcPr>
          <w:p w:rsidR="00722026" w:rsidRDefault="00722026">
            <w:pPr>
              <w:pStyle w:val="ConsPlusNormal"/>
              <w:jc w:val="center"/>
            </w:pPr>
            <w:r>
              <w:t>69 513,38</w:t>
            </w:r>
          </w:p>
        </w:tc>
        <w:tc>
          <w:tcPr>
            <w:tcW w:w="1531" w:type="dxa"/>
          </w:tcPr>
          <w:p w:rsidR="00722026" w:rsidRDefault="00722026">
            <w:pPr>
              <w:pStyle w:val="ConsPlusNormal"/>
              <w:jc w:val="center"/>
            </w:pPr>
            <w:r>
              <w:t>50 000,00</w:t>
            </w:r>
          </w:p>
        </w:tc>
        <w:tc>
          <w:tcPr>
            <w:tcW w:w="1587" w:type="dxa"/>
          </w:tcPr>
          <w:p w:rsidR="00722026" w:rsidRDefault="00722026">
            <w:pPr>
              <w:pStyle w:val="ConsPlusNormal"/>
              <w:jc w:val="center"/>
            </w:pPr>
            <w:r>
              <w:t>50 000,00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28 830,49</w:t>
            </w:r>
          </w:p>
        </w:tc>
        <w:tc>
          <w:tcPr>
            <w:tcW w:w="1644" w:type="dxa"/>
          </w:tcPr>
          <w:p w:rsidR="00722026" w:rsidRDefault="00722026">
            <w:pPr>
              <w:pStyle w:val="ConsPlusNormal"/>
              <w:jc w:val="center"/>
            </w:pPr>
            <w:r>
              <w:t>18 558,00</w:t>
            </w:r>
          </w:p>
        </w:tc>
        <w:tc>
          <w:tcPr>
            <w:tcW w:w="1531" w:type="dxa"/>
          </w:tcPr>
          <w:p w:rsidR="00722026" w:rsidRDefault="00722026">
            <w:pPr>
              <w:pStyle w:val="ConsPlusNormal"/>
              <w:jc w:val="center"/>
            </w:pPr>
            <w:r>
              <w:t>10 272,49</w:t>
            </w:r>
          </w:p>
        </w:tc>
        <w:tc>
          <w:tcPr>
            <w:tcW w:w="1587" w:type="dxa"/>
          </w:tcPr>
          <w:p w:rsidR="00722026" w:rsidRDefault="00722026">
            <w:pPr>
              <w:pStyle w:val="ConsPlusNormal"/>
              <w:jc w:val="center"/>
            </w:pPr>
            <w:r>
              <w:t>10 272,49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17.</w:t>
            </w:r>
          </w:p>
        </w:tc>
        <w:tc>
          <w:tcPr>
            <w:tcW w:w="907" w:type="dxa"/>
          </w:tcPr>
          <w:p w:rsidR="00722026" w:rsidRDefault="00722026">
            <w:pPr>
              <w:pStyle w:val="ConsPlusNormal"/>
              <w:jc w:val="center"/>
            </w:pPr>
            <w:r>
              <w:t>2.3.2.</w:t>
            </w:r>
          </w:p>
        </w:tc>
        <w:tc>
          <w:tcPr>
            <w:tcW w:w="5499" w:type="dxa"/>
          </w:tcPr>
          <w:p w:rsidR="00722026" w:rsidRDefault="00722026">
            <w:pPr>
              <w:pStyle w:val="ConsPlusNormal"/>
              <w:jc w:val="both"/>
            </w:pPr>
            <w:r>
              <w:t>Субсидирование части затрат субъектов малого и среднего предпринимательства, связанных с уплатой первого взноса (аванса) при заключении договоров лизинга оборудования с российскими лизинговыми организациями</w:t>
            </w:r>
          </w:p>
        </w:tc>
        <w:tc>
          <w:tcPr>
            <w:tcW w:w="1474" w:type="dxa"/>
          </w:tcPr>
          <w:p w:rsidR="00722026" w:rsidRDefault="00722026">
            <w:pPr>
              <w:pStyle w:val="ConsPlusNormal"/>
              <w:jc w:val="center"/>
            </w:pPr>
            <w:r>
              <w:t>408 109,15</w:t>
            </w:r>
          </w:p>
        </w:tc>
        <w:tc>
          <w:tcPr>
            <w:tcW w:w="1644" w:type="dxa"/>
          </w:tcPr>
          <w:p w:rsidR="00722026" w:rsidRDefault="00722026">
            <w:pPr>
              <w:pStyle w:val="ConsPlusNormal"/>
              <w:jc w:val="center"/>
            </w:pPr>
            <w:r>
              <w:t>313 243,00</w:t>
            </w:r>
          </w:p>
        </w:tc>
        <w:tc>
          <w:tcPr>
            <w:tcW w:w="1531" w:type="dxa"/>
          </w:tcPr>
          <w:p w:rsidR="00722026" w:rsidRDefault="00722026">
            <w:pPr>
              <w:pStyle w:val="ConsPlusNormal"/>
              <w:jc w:val="center"/>
            </w:pPr>
            <w:r>
              <w:t>94 866,15</w:t>
            </w:r>
          </w:p>
        </w:tc>
        <w:tc>
          <w:tcPr>
            <w:tcW w:w="1587" w:type="dxa"/>
          </w:tcPr>
          <w:p w:rsidR="00722026" w:rsidRDefault="00722026">
            <w:pPr>
              <w:pStyle w:val="ConsPlusNormal"/>
              <w:jc w:val="center"/>
            </w:pPr>
            <w:r>
              <w:t>94 866,15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71 016,15</w:t>
            </w:r>
          </w:p>
        </w:tc>
        <w:tc>
          <w:tcPr>
            <w:tcW w:w="1644" w:type="dxa"/>
          </w:tcPr>
          <w:p w:rsidR="00722026" w:rsidRDefault="00722026">
            <w:pPr>
              <w:pStyle w:val="ConsPlusNormal"/>
              <w:jc w:val="center"/>
            </w:pPr>
            <w:r>
              <w:t>56 000,00</w:t>
            </w:r>
          </w:p>
        </w:tc>
        <w:tc>
          <w:tcPr>
            <w:tcW w:w="1531" w:type="dxa"/>
          </w:tcPr>
          <w:p w:rsidR="00722026" w:rsidRDefault="00722026">
            <w:pPr>
              <w:pStyle w:val="ConsPlusNormal"/>
              <w:jc w:val="center"/>
            </w:pPr>
            <w:r>
              <w:t>15 016,15</w:t>
            </w:r>
          </w:p>
        </w:tc>
        <w:tc>
          <w:tcPr>
            <w:tcW w:w="1587" w:type="dxa"/>
          </w:tcPr>
          <w:p w:rsidR="00722026" w:rsidRDefault="00722026">
            <w:pPr>
              <w:pStyle w:val="ConsPlusNormal"/>
              <w:jc w:val="center"/>
            </w:pPr>
            <w:r>
              <w:t>15 016,15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59 250,00</w:t>
            </w:r>
          </w:p>
        </w:tc>
        <w:tc>
          <w:tcPr>
            <w:tcW w:w="1644" w:type="dxa"/>
          </w:tcPr>
          <w:p w:rsidR="00722026" w:rsidRDefault="00722026">
            <w:pPr>
              <w:pStyle w:val="ConsPlusNormal"/>
              <w:jc w:val="center"/>
            </w:pPr>
            <w:r>
              <w:t>47 400,00</w:t>
            </w:r>
          </w:p>
        </w:tc>
        <w:tc>
          <w:tcPr>
            <w:tcW w:w="1531" w:type="dxa"/>
          </w:tcPr>
          <w:p w:rsidR="00722026" w:rsidRDefault="00722026">
            <w:pPr>
              <w:pStyle w:val="ConsPlusNormal"/>
              <w:jc w:val="center"/>
            </w:pPr>
            <w:r>
              <w:t>11 850,00</w:t>
            </w:r>
          </w:p>
        </w:tc>
        <w:tc>
          <w:tcPr>
            <w:tcW w:w="1587" w:type="dxa"/>
          </w:tcPr>
          <w:p w:rsidR="00722026" w:rsidRDefault="00722026">
            <w:pPr>
              <w:pStyle w:val="ConsPlusNormal"/>
              <w:jc w:val="center"/>
            </w:pPr>
            <w:r>
              <w:t>11 850,00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50 000,00</w:t>
            </w:r>
          </w:p>
        </w:tc>
        <w:tc>
          <w:tcPr>
            <w:tcW w:w="1644" w:type="dxa"/>
          </w:tcPr>
          <w:p w:rsidR="00722026" w:rsidRDefault="00722026">
            <w:pPr>
              <w:pStyle w:val="ConsPlusNormal"/>
              <w:jc w:val="center"/>
            </w:pPr>
            <w:r>
              <w:t>40 000,00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38 000,00</w:t>
            </w:r>
          </w:p>
        </w:tc>
        <w:tc>
          <w:tcPr>
            <w:tcW w:w="1644" w:type="dxa"/>
          </w:tcPr>
          <w:p w:rsidR="00722026" w:rsidRDefault="00722026">
            <w:pPr>
              <w:pStyle w:val="ConsPlusNormal"/>
              <w:jc w:val="center"/>
            </w:pPr>
            <w:r>
              <w:t>23 000,00</w:t>
            </w:r>
          </w:p>
        </w:tc>
        <w:tc>
          <w:tcPr>
            <w:tcW w:w="1531" w:type="dxa"/>
          </w:tcPr>
          <w:p w:rsidR="00722026" w:rsidRDefault="00722026">
            <w:pPr>
              <w:pStyle w:val="ConsPlusNormal"/>
              <w:jc w:val="center"/>
            </w:pPr>
            <w:r>
              <w:t>15 000,00</w:t>
            </w:r>
          </w:p>
        </w:tc>
        <w:tc>
          <w:tcPr>
            <w:tcW w:w="1587" w:type="dxa"/>
          </w:tcPr>
          <w:p w:rsidR="00722026" w:rsidRDefault="00722026">
            <w:pPr>
              <w:pStyle w:val="ConsPlusNormal"/>
              <w:jc w:val="center"/>
            </w:pPr>
            <w:r>
              <w:t>15 000,00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24 843,00</w:t>
            </w:r>
          </w:p>
        </w:tc>
        <w:tc>
          <w:tcPr>
            <w:tcW w:w="1644" w:type="dxa"/>
          </w:tcPr>
          <w:p w:rsidR="00722026" w:rsidRDefault="00722026">
            <w:pPr>
              <w:pStyle w:val="ConsPlusNormal"/>
              <w:jc w:val="center"/>
            </w:pPr>
            <w:r>
              <w:t>14 843,00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55 000,00</w:t>
            </w:r>
          </w:p>
        </w:tc>
        <w:tc>
          <w:tcPr>
            <w:tcW w:w="1644" w:type="dxa"/>
          </w:tcPr>
          <w:p w:rsidR="00722026" w:rsidRDefault="00722026">
            <w:pPr>
              <w:pStyle w:val="ConsPlusNormal"/>
              <w:jc w:val="center"/>
            </w:pPr>
            <w:r>
              <w:t>44 000,00</w:t>
            </w:r>
          </w:p>
        </w:tc>
        <w:tc>
          <w:tcPr>
            <w:tcW w:w="1531" w:type="dxa"/>
          </w:tcPr>
          <w:p w:rsidR="00722026" w:rsidRDefault="00722026">
            <w:pPr>
              <w:pStyle w:val="ConsPlusNormal"/>
              <w:jc w:val="center"/>
            </w:pPr>
            <w:r>
              <w:t>11 000,00</w:t>
            </w:r>
          </w:p>
        </w:tc>
        <w:tc>
          <w:tcPr>
            <w:tcW w:w="1587" w:type="dxa"/>
          </w:tcPr>
          <w:p w:rsidR="00722026" w:rsidRDefault="00722026">
            <w:pPr>
              <w:pStyle w:val="ConsPlusNormal"/>
              <w:jc w:val="center"/>
            </w:pPr>
            <w:r>
              <w:t>11 000,00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55 000,00</w:t>
            </w:r>
          </w:p>
        </w:tc>
        <w:tc>
          <w:tcPr>
            <w:tcW w:w="1644" w:type="dxa"/>
          </w:tcPr>
          <w:p w:rsidR="00722026" w:rsidRDefault="00722026">
            <w:pPr>
              <w:pStyle w:val="ConsPlusNormal"/>
              <w:jc w:val="center"/>
            </w:pPr>
            <w:r>
              <w:t>44 000,00</w:t>
            </w:r>
          </w:p>
        </w:tc>
        <w:tc>
          <w:tcPr>
            <w:tcW w:w="1531" w:type="dxa"/>
          </w:tcPr>
          <w:p w:rsidR="00722026" w:rsidRDefault="00722026">
            <w:pPr>
              <w:pStyle w:val="ConsPlusNormal"/>
              <w:jc w:val="center"/>
            </w:pPr>
            <w:r>
              <w:t>11 000,00</w:t>
            </w:r>
          </w:p>
        </w:tc>
        <w:tc>
          <w:tcPr>
            <w:tcW w:w="1587" w:type="dxa"/>
          </w:tcPr>
          <w:p w:rsidR="00722026" w:rsidRDefault="00722026">
            <w:pPr>
              <w:pStyle w:val="ConsPlusNormal"/>
              <w:jc w:val="center"/>
            </w:pPr>
            <w:r>
              <w:t>11 000,00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55 000,00</w:t>
            </w:r>
          </w:p>
        </w:tc>
        <w:tc>
          <w:tcPr>
            <w:tcW w:w="1644" w:type="dxa"/>
          </w:tcPr>
          <w:p w:rsidR="00722026" w:rsidRDefault="00722026">
            <w:pPr>
              <w:pStyle w:val="ConsPlusNormal"/>
              <w:jc w:val="center"/>
            </w:pPr>
            <w:r>
              <w:t>44 000,00</w:t>
            </w:r>
          </w:p>
        </w:tc>
        <w:tc>
          <w:tcPr>
            <w:tcW w:w="1531" w:type="dxa"/>
          </w:tcPr>
          <w:p w:rsidR="00722026" w:rsidRDefault="00722026">
            <w:pPr>
              <w:pStyle w:val="ConsPlusNormal"/>
              <w:jc w:val="center"/>
            </w:pPr>
            <w:r>
              <w:t>11 000,00</w:t>
            </w:r>
          </w:p>
        </w:tc>
        <w:tc>
          <w:tcPr>
            <w:tcW w:w="1587" w:type="dxa"/>
          </w:tcPr>
          <w:p w:rsidR="00722026" w:rsidRDefault="00722026">
            <w:pPr>
              <w:pStyle w:val="ConsPlusNormal"/>
              <w:jc w:val="center"/>
            </w:pPr>
            <w:r>
              <w:t>11 000,00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18.</w:t>
            </w:r>
          </w:p>
        </w:tc>
        <w:tc>
          <w:tcPr>
            <w:tcW w:w="907" w:type="dxa"/>
          </w:tcPr>
          <w:p w:rsidR="00722026" w:rsidRDefault="00722026">
            <w:pPr>
              <w:pStyle w:val="ConsPlusNormal"/>
              <w:jc w:val="center"/>
            </w:pPr>
            <w:r>
              <w:t>2.3.3.</w:t>
            </w:r>
          </w:p>
        </w:tc>
        <w:tc>
          <w:tcPr>
            <w:tcW w:w="5499" w:type="dxa"/>
          </w:tcPr>
          <w:p w:rsidR="00722026" w:rsidRDefault="00722026">
            <w:pPr>
              <w:pStyle w:val="ConsPlusNormal"/>
              <w:jc w:val="both"/>
            </w:pPr>
            <w:r>
              <w:t>Субсидии субъектам малого и среднего предпринимательства на технологическое присоединение к объектам электросетевого хозяйства</w:t>
            </w:r>
          </w:p>
        </w:tc>
        <w:tc>
          <w:tcPr>
            <w:tcW w:w="1474" w:type="dxa"/>
          </w:tcPr>
          <w:p w:rsidR="00722026" w:rsidRDefault="00722026">
            <w:pPr>
              <w:pStyle w:val="ConsPlusNormal"/>
              <w:jc w:val="center"/>
            </w:pPr>
            <w:r>
              <w:t>3 483,85</w:t>
            </w:r>
          </w:p>
        </w:tc>
        <w:tc>
          <w:tcPr>
            <w:tcW w:w="1644" w:type="dxa"/>
          </w:tcPr>
          <w:p w:rsidR="00722026" w:rsidRDefault="00722026">
            <w:pPr>
              <w:pStyle w:val="ConsPlusNormal"/>
              <w:jc w:val="center"/>
            </w:pPr>
            <w:r>
              <w:t>2 000,00</w:t>
            </w:r>
          </w:p>
        </w:tc>
        <w:tc>
          <w:tcPr>
            <w:tcW w:w="1531" w:type="dxa"/>
          </w:tcPr>
          <w:p w:rsidR="00722026" w:rsidRDefault="00722026">
            <w:pPr>
              <w:pStyle w:val="ConsPlusNormal"/>
              <w:jc w:val="center"/>
            </w:pPr>
            <w:r>
              <w:t>1 483,85</w:t>
            </w:r>
          </w:p>
        </w:tc>
        <w:tc>
          <w:tcPr>
            <w:tcW w:w="1587" w:type="dxa"/>
          </w:tcPr>
          <w:p w:rsidR="00722026" w:rsidRDefault="00722026">
            <w:pPr>
              <w:pStyle w:val="ConsPlusNormal"/>
              <w:jc w:val="center"/>
            </w:pPr>
            <w:r>
              <w:t>1 483,85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983,85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983,85</w:t>
            </w:r>
          </w:p>
        </w:tc>
        <w:tc>
          <w:tcPr>
            <w:tcW w:w="1587" w:type="dxa"/>
          </w:tcPr>
          <w:p w:rsidR="00722026" w:rsidRDefault="00722026">
            <w:pPr>
              <w:pStyle w:val="ConsPlusNormal"/>
              <w:jc w:val="center"/>
            </w:pPr>
            <w:r>
              <w:t>983,85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2 500,00</w:t>
            </w:r>
          </w:p>
        </w:tc>
        <w:tc>
          <w:tcPr>
            <w:tcW w:w="1644" w:type="dxa"/>
          </w:tcPr>
          <w:p w:rsidR="00722026" w:rsidRDefault="00722026">
            <w:pPr>
              <w:pStyle w:val="ConsPlusNormal"/>
              <w:jc w:val="center"/>
            </w:pPr>
            <w:r>
              <w:t>2 000,00</w:t>
            </w:r>
          </w:p>
        </w:tc>
        <w:tc>
          <w:tcPr>
            <w:tcW w:w="1531" w:type="dxa"/>
          </w:tcPr>
          <w:p w:rsidR="00722026" w:rsidRDefault="00722026">
            <w:pPr>
              <w:pStyle w:val="ConsPlusNormal"/>
              <w:jc w:val="center"/>
            </w:pPr>
            <w:r>
              <w:t>500,00</w:t>
            </w:r>
          </w:p>
        </w:tc>
        <w:tc>
          <w:tcPr>
            <w:tcW w:w="1587" w:type="dxa"/>
          </w:tcPr>
          <w:p w:rsidR="00722026" w:rsidRDefault="00722026">
            <w:pPr>
              <w:pStyle w:val="ConsPlusNormal"/>
              <w:jc w:val="center"/>
            </w:pPr>
            <w:r>
              <w:t>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19.</w:t>
            </w:r>
          </w:p>
        </w:tc>
        <w:tc>
          <w:tcPr>
            <w:tcW w:w="907" w:type="dxa"/>
          </w:tcPr>
          <w:p w:rsidR="00722026" w:rsidRDefault="00722026">
            <w:pPr>
              <w:pStyle w:val="ConsPlusNormal"/>
              <w:jc w:val="center"/>
            </w:pPr>
            <w:r>
              <w:t>2.3.4.</w:t>
            </w:r>
          </w:p>
        </w:tc>
        <w:tc>
          <w:tcPr>
            <w:tcW w:w="5499" w:type="dxa"/>
          </w:tcPr>
          <w:p w:rsidR="00722026" w:rsidRDefault="00722026">
            <w:pPr>
              <w:pStyle w:val="ConsPlusNormal"/>
              <w:jc w:val="both"/>
            </w:pPr>
            <w:r>
              <w:t>Предоставление премий победителям конкурса "Лучшие товары Якутии"</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500,00</w:t>
            </w:r>
          </w:p>
        </w:tc>
        <w:tc>
          <w:tcPr>
            <w:tcW w:w="1587" w:type="dxa"/>
          </w:tcPr>
          <w:p w:rsidR="00722026" w:rsidRDefault="00722026">
            <w:pPr>
              <w:pStyle w:val="ConsPlusNormal"/>
              <w:jc w:val="center"/>
            </w:pPr>
            <w:r>
              <w:t>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20.</w:t>
            </w:r>
          </w:p>
        </w:tc>
        <w:tc>
          <w:tcPr>
            <w:tcW w:w="907" w:type="dxa"/>
          </w:tcPr>
          <w:p w:rsidR="00722026" w:rsidRDefault="00722026">
            <w:pPr>
              <w:pStyle w:val="ConsPlusNormal"/>
              <w:jc w:val="center"/>
            </w:pPr>
            <w:r>
              <w:t>2.3.5.</w:t>
            </w:r>
          </w:p>
        </w:tc>
        <w:tc>
          <w:tcPr>
            <w:tcW w:w="5499" w:type="dxa"/>
          </w:tcPr>
          <w:p w:rsidR="00722026" w:rsidRDefault="00722026">
            <w:pPr>
              <w:pStyle w:val="ConsPlusNormal"/>
              <w:jc w:val="both"/>
            </w:pPr>
            <w:r>
              <w:t>Субсидирование затрат субъектов малого и среднего предпринимательства на уплату процентов по кредитам, привлеченным в российских кредитных организациях</w:t>
            </w:r>
          </w:p>
        </w:tc>
        <w:tc>
          <w:tcPr>
            <w:tcW w:w="1474" w:type="dxa"/>
          </w:tcPr>
          <w:p w:rsidR="00722026" w:rsidRDefault="00722026">
            <w:pPr>
              <w:pStyle w:val="ConsPlusNormal"/>
              <w:jc w:val="center"/>
            </w:pPr>
            <w:r>
              <w:t>39 922,00</w:t>
            </w:r>
          </w:p>
        </w:tc>
        <w:tc>
          <w:tcPr>
            <w:tcW w:w="1644" w:type="dxa"/>
          </w:tcPr>
          <w:p w:rsidR="00722026" w:rsidRDefault="00722026">
            <w:pPr>
              <w:pStyle w:val="ConsPlusNormal"/>
              <w:jc w:val="center"/>
            </w:pPr>
            <w:r>
              <w:t>13 422,00</w:t>
            </w:r>
          </w:p>
        </w:tc>
        <w:tc>
          <w:tcPr>
            <w:tcW w:w="1531" w:type="dxa"/>
          </w:tcPr>
          <w:p w:rsidR="00722026" w:rsidRDefault="00722026">
            <w:pPr>
              <w:pStyle w:val="ConsPlusNormal"/>
              <w:jc w:val="center"/>
            </w:pPr>
            <w:r>
              <w:t>26 500,00</w:t>
            </w:r>
          </w:p>
        </w:tc>
        <w:tc>
          <w:tcPr>
            <w:tcW w:w="1587" w:type="dxa"/>
          </w:tcPr>
          <w:p w:rsidR="00722026" w:rsidRDefault="00722026">
            <w:pPr>
              <w:pStyle w:val="ConsPlusNormal"/>
              <w:jc w:val="center"/>
            </w:pPr>
            <w:r>
              <w:t>26 500,00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7 500,00</w:t>
            </w:r>
          </w:p>
        </w:tc>
        <w:tc>
          <w:tcPr>
            <w:tcW w:w="1644" w:type="dxa"/>
          </w:tcPr>
          <w:p w:rsidR="00722026" w:rsidRDefault="00722026">
            <w:pPr>
              <w:pStyle w:val="ConsPlusNormal"/>
              <w:jc w:val="center"/>
            </w:pPr>
            <w:r>
              <w:t>6 000,00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5 000,00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27 422,00</w:t>
            </w:r>
          </w:p>
        </w:tc>
        <w:tc>
          <w:tcPr>
            <w:tcW w:w="1644" w:type="dxa"/>
          </w:tcPr>
          <w:p w:rsidR="00722026" w:rsidRDefault="00722026">
            <w:pPr>
              <w:pStyle w:val="ConsPlusNormal"/>
              <w:jc w:val="center"/>
            </w:pPr>
            <w:r>
              <w:t>7 422,00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21.</w:t>
            </w:r>
          </w:p>
        </w:tc>
        <w:tc>
          <w:tcPr>
            <w:tcW w:w="907" w:type="dxa"/>
          </w:tcPr>
          <w:p w:rsidR="00722026" w:rsidRDefault="00722026">
            <w:pPr>
              <w:pStyle w:val="ConsPlusNormal"/>
              <w:jc w:val="center"/>
            </w:pPr>
            <w:r>
              <w:t>2.3.6.</w:t>
            </w:r>
          </w:p>
        </w:tc>
        <w:tc>
          <w:tcPr>
            <w:tcW w:w="5499" w:type="dxa"/>
          </w:tcPr>
          <w:p w:rsidR="00722026" w:rsidRDefault="00722026">
            <w:pPr>
              <w:pStyle w:val="ConsPlusNormal"/>
              <w:jc w:val="both"/>
            </w:pPr>
            <w:r>
              <w:t>Субсидирование части затрат СМСП, связанных с уплатой процентов по кредитам, привлеченным в российских кредитных организациях, расширение перечня видов получателей поддержки (производство товаров (работ, услуг), речные пассажирские перевозки, бытовые услуги на селе, лекарственное обеспечение в арктических и северных районах)</w:t>
            </w:r>
          </w:p>
        </w:tc>
        <w:tc>
          <w:tcPr>
            <w:tcW w:w="1474" w:type="dxa"/>
          </w:tcPr>
          <w:p w:rsidR="00722026" w:rsidRDefault="00722026">
            <w:pPr>
              <w:pStyle w:val="ConsPlusNormal"/>
              <w:jc w:val="center"/>
            </w:pPr>
            <w:r>
              <w:t>96 000,00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96 000,00</w:t>
            </w:r>
          </w:p>
        </w:tc>
        <w:tc>
          <w:tcPr>
            <w:tcW w:w="1587" w:type="dxa"/>
          </w:tcPr>
          <w:p w:rsidR="00722026" w:rsidRDefault="00722026">
            <w:pPr>
              <w:pStyle w:val="ConsPlusNormal"/>
              <w:jc w:val="center"/>
            </w:pPr>
            <w:r>
              <w:t>96 000,00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96 000,00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96 000,00</w:t>
            </w:r>
          </w:p>
        </w:tc>
        <w:tc>
          <w:tcPr>
            <w:tcW w:w="1587" w:type="dxa"/>
          </w:tcPr>
          <w:p w:rsidR="00722026" w:rsidRDefault="00722026">
            <w:pPr>
              <w:pStyle w:val="ConsPlusNormal"/>
              <w:jc w:val="center"/>
            </w:pPr>
            <w:r>
              <w:t>96 000,00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22.</w:t>
            </w:r>
          </w:p>
        </w:tc>
        <w:tc>
          <w:tcPr>
            <w:tcW w:w="907" w:type="dxa"/>
          </w:tcPr>
          <w:p w:rsidR="00722026" w:rsidRDefault="00722026">
            <w:pPr>
              <w:pStyle w:val="ConsPlusNormal"/>
              <w:jc w:val="center"/>
            </w:pPr>
            <w:r>
              <w:t>2.4.</w:t>
            </w:r>
          </w:p>
        </w:tc>
        <w:tc>
          <w:tcPr>
            <w:tcW w:w="5499" w:type="dxa"/>
          </w:tcPr>
          <w:p w:rsidR="00722026" w:rsidRDefault="00722026">
            <w:pPr>
              <w:pStyle w:val="ConsPlusNormal"/>
              <w:jc w:val="both"/>
            </w:pPr>
            <w:r>
              <w:t>Задача N 4. Продвижение товаров на региональные и международные рынки продукции</w:t>
            </w:r>
          </w:p>
        </w:tc>
        <w:tc>
          <w:tcPr>
            <w:tcW w:w="1474" w:type="dxa"/>
          </w:tcPr>
          <w:p w:rsidR="00722026" w:rsidRDefault="00722026">
            <w:pPr>
              <w:pStyle w:val="ConsPlusNormal"/>
              <w:jc w:val="center"/>
            </w:pPr>
            <w:r>
              <w:t>17 587,17</w:t>
            </w:r>
          </w:p>
        </w:tc>
        <w:tc>
          <w:tcPr>
            <w:tcW w:w="1644" w:type="dxa"/>
          </w:tcPr>
          <w:p w:rsidR="00722026" w:rsidRDefault="00722026">
            <w:pPr>
              <w:pStyle w:val="ConsPlusNormal"/>
              <w:jc w:val="center"/>
            </w:pPr>
            <w:r>
              <w:t>4 535,60</w:t>
            </w:r>
          </w:p>
        </w:tc>
        <w:tc>
          <w:tcPr>
            <w:tcW w:w="1531" w:type="dxa"/>
          </w:tcPr>
          <w:p w:rsidR="00722026" w:rsidRDefault="00722026">
            <w:pPr>
              <w:pStyle w:val="ConsPlusNormal"/>
              <w:jc w:val="center"/>
            </w:pPr>
            <w:r>
              <w:t>13 051,57</w:t>
            </w:r>
          </w:p>
        </w:tc>
        <w:tc>
          <w:tcPr>
            <w:tcW w:w="1587" w:type="dxa"/>
          </w:tcPr>
          <w:p w:rsidR="00722026" w:rsidRDefault="00722026">
            <w:pPr>
              <w:pStyle w:val="ConsPlusNormal"/>
              <w:jc w:val="center"/>
            </w:pPr>
            <w:r>
              <w:t>13 051,57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7 553,41</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3 553,41</w:t>
            </w:r>
          </w:p>
        </w:tc>
        <w:tc>
          <w:tcPr>
            <w:tcW w:w="1587" w:type="dxa"/>
          </w:tcPr>
          <w:p w:rsidR="00722026" w:rsidRDefault="00722026">
            <w:pPr>
              <w:pStyle w:val="ConsPlusNormal"/>
              <w:jc w:val="center"/>
            </w:pPr>
            <w:r>
              <w:t>3 553,41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2 935,60</w:t>
            </w:r>
          </w:p>
        </w:tc>
        <w:tc>
          <w:tcPr>
            <w:tcW w:w="1644" w:type="dxa"/>
          </w:tcPr>
          <w:p w:rsidR="00722026" w:rsidRDefault="00722026">
            <w:pPr>
              <w:pStyle w:val="ConsPlusNormal"/>
              <w:jc w:val="center"/>
            </w:pPr>
            <w:r>
              <w:t>535,60</w:t>
            </w:r>
          </w:p>
        </w:tc>
        <w:tc>
          <w:tcPr>
            <w:tcW w:w="1531" w:type="dxa"/>
          </w:tcPr>
          <w:p w:rsidR="00722026" w:rsidRDefault="00722026">
            <w:pPr>
              <w:pStyle w:val="ConsPlusNormal"/>
              <w:jc w:val="center"/>
            </w:pPr>
            <w:r>
              <w:t>2 400,00</w:t>
            </w:r>
          </w:p>
        </w:tc>
        <w:tc>
          <w:tcPr>
            <w:tcW w:w="1587" w:type="dxa"/>
          </w:tcPr>
          <w:p w:rsidR="00722026" w:rsidRDefault="00722026">
            <w:pPr>
              <w:pStyle w:val="ConsPlusNormal"/>
              <w:jc w:val="center"/>
            </w:pPr>
            <w:r>
              <w:t>2 400,00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1 598,16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1 598,16</w:t>
            </w:r>
          </w:p>
        </w:tc>
        <w:tc>
          <w:tcPr>
            <w:tcW w:w="1587" w:type="dxa"/>
          </w:tcPr>
          <w:p w:rsidR="00722026" w:rsidRDefault="00722026">
            <w:pPr>
              <w:pStyle w:val="ConsPlusNormal"/>
              <w:jc w:val="center"/>
            </w:pPr>
            <w:r>
              <w:t>1 598,16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500,00</w:t>
            </w:r>
          </w:p>
        </w:tc>
        <w:tc>
          <w:tcPr>
            <w:tcW w:w="1587" w:type="dxa"/>
          </w:tcPr>
          <w:p w:rsidR="00722026" w:rsidRDefault="00722026">
            <w:pPr>
              <w:pStyle w:val="ConsPlusNormal"/>
              <w:jc w:val="center"/>
            </w:pPr>
            <w:r>
              <w:t>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23.</w:t>
            </w:r>
          </w:p>
        </w:tc>
        <w:tc>
          <w:tcPr>
            <w:tcW w:w="907" w:type="dxa"/>
          </w:tcPr>
          <w:p w:rsidR="00722026" w:rsidRDefault="00722026">
            <w:pPr>
              <w:pStyle w:val="ConsPlusNormal"/>
              <w:jc w:val="center"/>
            </w:pPr>
            <w:r>
              <w:t>2.4.1.</w:t>
            </w:r>
          </w:p>
        </w:tc>
        <w:tc>
          <w:tcPr>
            <w:tcW w:w="5499" w:type="dxa"/>
          </w:tcPr>
          <w:p w:rsidR="00722026" w:rsidRDefault="00722026">
            <w:pPr>
              <w:pStyle w:val="ConsPlusNormal"/>
              <w:jc w:val="both"/>
            </w:pPr>
            <w:r>
              <w:t>Предоставление субсидий на поддержку экспортно ориентированных и действующих экспортеров - субъектов малого и среднего предпринимательства, производящих и реализующих товары (работы, услуги), предназначенные для экспорта</w:t>
            </w:r>
          </w:p>
        </w:tc>
        <w:tc>
          <w:tcPr>
            <w:tcW w:w="1474" w:type="dxa"/>
          </w:tcPr>
          <w:p w:rsidR="00722026" w:rsidRDefault="00722026">
            <w:pPr>
              <w:pStyle w:val="ConsPlusNormal"/>
              <w:jc w:val="center"/>
            </w:pPr>
            <w:r>
              <w:t>1 200,00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1 200,00</w:t>
            </w:r>
          </w:p>
        </w:tc>
        <w:tc>
          <w:tcPr>
            <w:tcW w:w="1587" w:type="dxa"/>
          </w:tcPr>
          <w:p w:rsidR="00722026" w:rsidRDefault="00722026">
            <w:pPr>
              <w:pStyle w:val="ConsPlusNormal"/>
              <w:jc w:val="center"/>
            </w:pPr>
            <w:r>
              <w:t>1 200,00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200,00</w:t>
            </w:r>
          </w:p>
        </w:tc>
        <w:tc>
          <w:tcPr>
            <w:tcW w:w="1587" w:type="dxa"/>
          </w:tcPr>
          <w:p w:rsidR="00722026" w:rsidRDefault="00722026">
            <w:pPr>
              <w:pStyle w:val="ConsPlusNormal"/>
              <w:jc w:val="center"/>
            </w:pPr>
            <w:r>
              <w:t>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24.</w:t>
            </w:r>
          </w:p>
        </w:tc>
        <w:tc>
          <w:tcPr>
            <w:tcW w:w="907" w:type="dxa"/>
          </w:tcPr>
          <w:p w:rsidR="00722026" w:rsidRDefault="00722026">
            <w:pPr>
              <w:pStyle w:val="ConsPlusNormal"/>
              <w:jc w:val="center"/>
            </w:pPr>
            <w:r>
              <w:t>2.4.2.</w:t>
            </w:r>
          </w:p>
        </w:tc>
        <w:tc>
          <w:tcPr>
            <w:tcW w:w="5499" w:type="dxa"/>
          </w:tcPr>
          <w:p w:rsidR="00722026" w:rsidRDefault="00722026">
            <w:pPr>
              <w:pStyle w:val="ConsPlusNormal"/>
              <w:jc w:val="both"/>
            </w:pPr>
            <w:r>
              <w:t>Поддержка субъектов малого и среднего предпринимательства, производящих и (или) реализующих товары (работы, услуги), предназначенные для экспорта</w:t>
            </w:r>
          </w:p>
        </w:tc>
        <w:tc>
          <w:tcPr>
            <w:tcW w:w="1474" w:type="dxa"/>
          </w:tcPr>
          <w:p w:rsidR="00722026" w:rsidRDefault="00722026">
            <w:pPr>
              <w:pStyle w:val="ConsPlusNormal"/>
              <w:jc w:val="center"/>
            </w:pPr>
            <w:r>
              <w:t>5 535,60</w:t>
            </w:r>
          </w:p>
        </w:tc>
        <w:tc>
          <w:tcPr>
            <w:tcW w:w="1644" w:type="dxa"/>
          </w:tcPr>
          <w:p w:rsidR="00722026" w:rsidRDefault="00722026">
            <w:pPr>
              <w:pStyle w:val="ConsPlusNormal"/>
              <w:jc w:val="center"/>
            </w:pPr>
            <w:r>
              <w:t>4 535,60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5 000,00</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535,60</w:t>
            </w:r>
          </w:p>
        </w:tc>
        <w:tc>
          <w:tcPr>
            <w:tcW w:w="1644" w:type="dxa"/>
          </w:tcPr>
          <w:p w:rsidR="00722026" w:rsidRDefault="00722026">
            <w:pPr>
              <w:pStyle w:val="ConsPlusNormal"/>
              <w:jc w:val="center"/>
            </w:pPr>
            <w:r>
              <w:t>535,60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25.</w:t>
            </w:r>
          </w:p>
        </w:tc>
        <w:tc>
          <w:tcPr>
            <w:tcW w:w="907" w:type="dxa"/>
          </w:tcPr>
          <w:p w:rsidR="00722026" w:rsidRDefault="00722026">
            <w:pPr>
              <w:pStyle w:val="ConsPlusNormal"/>
              <w:jc w:val="center"/>
            </w:pPr>
            <w:r>
              <w:t>2.4.3.</w:t>
            </w:r>
          </w:p>
        </w:tc>
        <w:tc>
          <w:tcPr>
            <w:tcW w:w="5499" w:type="dxa"/>
          </w:tcPr>
          <w:p w:rsidR="00722026" w:rsidRDefault="00722026">
            <w:pPr>
              <w:pStyle w:val="ConsPlusNormal"/>
              <w:jc w:val="both"/>
            </w:pPr>
            <w:r>
              <w:t>Субсидирование части затрат субъектов малого и среднего предпринимательства, связанных с участием в выставочно-ярмарочных и конгрессных мероприятиях, на проведение презентации республиканской продукции субъектов малого и среднего предпринимательства</w:t>
            </w:r>
          </w:p>
        </w:tc>
        <w:tc>
          <w:tcPr>
            <w:tcW w:w="1474" w:type="dxa"/>
          </w:tcPr>
          <w:p w:rsidR="00722026" w:rsidRDefault="00722026">
            <w:pPr>
              <w:pStyle w:val="ConsPlusNormal"/>
              <w:jc w:val="center"/>
            </w:pPr>
            <w:r>
              <w:t>10 851,57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10 851,57</w:t>
            </w:r>
          </w:p>
        </w:tc>
        <w:tc>
          <w:tcPr>
            <w:tcW w:w="1587" w:type="dxa"/>
          </w:tcPr>
          <w:p w:rsidR="00722026" w:rsidRDefault="00722026">
            <w:pPr>
              <w:pStyle w:val="ConsPlusNormal"/>
              <w:jc w:val="center"/>
            </w:pPr>
            <w:r>
              <w:t>10 851,57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2 353,41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2 353,41</w:t>
            </w:r>
          </w:p>
        </w:tc>
        <w:tc>
          <w:tcPr>
            <w:tcW w:w="1587" w:type="dxa"/>
          </w:tcPr>
          <w:p w:rsidR="00722026" w:rsidRDefault="00722026">
            <w:pPr>
              <w:pStyle w:val="ConsPlusNormal"/>
              <w:jc w:val="center"/>
            </w:pPr>
            <w:r>
              <w:t>2 353,41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1 400,00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1 400,00</w:t>
            </w:r>
          </w:p>
        </w:tc>
        <w:tc>
          <w:tcPr>
            <w:tcW w:w="1587" w:type="dxa"/>
          </w:tcPr>
          <w:p w:rsidR="00722026" w:rsidRDefault="00722026">
            <w:pPr>
              <w:pStyle w:val="ConsPlusNormal"/>
              <w:jc w:val="center"/>
            </w:pPr>
            <w:r>
              <w:t>1 400,00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1 598,16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1 598,16</w:t>
            </w:r>
          </w:p>
        </w:tc>
        <w:tc>
          <w:tcPr>
            <w:tcW w:w="1587" w:type="dxa"/>
          </w:tcPr>
          <w:p w:rsidR="00722026" w:rsidRDefault="00722026">
            <w:pPr>
              <w:pStyle w:val="ConsPlusNormal"/>
              <w:jc w:val="center"/>
            </w:pPr>
            <w:r>
              <w:t>1 598,16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500,00</w:t>
            </w:r>
          </w:p>
        </w:tc>
        <w:tc>
          <w:tcPr>
            <w:tcW w:w="1587" w:type="dxa"/>
          </w:tcPr>
          <w:p w:rsidR="00722026" w:rsidRDefault="00722026">
            <w:pPr>
              <w:pStyle w:val="ConsPlusNormal"/>
              <w:jc w:val="center"/>
            </w:pPr>
            <w:r>
              <w:t>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26.</w:t>
            </w:r>
          </w:p>
        </w:tc>
        <w:tc>
          <w:tcPr>
            <w:tcW w:w="907" w:type="dxa"/>
          </w:tcPr>
          <w:p w:rsidR="00722026" w:rsidRDefault="00722026">
            <w:pPr>
              <w:pStyle w:val="ConsPlusNormal"/>
              <w:jc w:val="center"/>
            </w:pPr>
            <w:r>
              <w:t>2.5.</w:t>
            </w:r>
          </w:p>
        </w:tc>
        <w:tc>
          <w:tcPr>
            <w:tcW w:w="5499" w:type="dxa"/>
          </w:tcPr>
          <w:p w:rsidR="00722026" w:rsidRDefault="00722026">
            <w:pPr>
              <w:pStyle w:val="ConsPlusNormal"/>
              <w:jc w:val="both"/>
            </w:pPr>
            <w:r>
              <w:t>Задача N 5. Развитие сети объектов инфраструктуры поддержки малого и среднего предпринимательства, специализирующихся на предоставлении услуг различным категориям субъектов предпринимательской деятельности</w:t>
            </w:r>
          </w:p>
        </w:tc>
        <w:tc>
          <w:tcPr>
            <w:tcW w:w="1474" w:type="dxa"/>
          </w:tcPr>
          <w:p w:rsidR="00722026" w:rsidRDefault="00722026">
            <w:pPr>
              <w:pStyle w:val="ConsPlusNormal"/>
              <w:jc w:val="center"/>
            </w:pPr>
            <w:r>
              <w:t>426 478,57</w:t>
            </w:r>
          </w:p>
        </w:tc>
        <w:tc>
          <w:tcPr>
            <w:tcW w:w="1644" w:type="dxa"/>
          </w:tcPr>
          <w:p w:rsidR="00722026" w:rsidRDefault="00722026">
            <w:pPr>
              <w:pStyle w:val="ConsPlusNormal"/>
              <w:jc w:val="center"/>
            </w:pPr>
            <w:r>
              <w:t>221 115,54</w:t>
            </w:r>
          </w:p>
        </w:tc>
        <w:tc>
          <w:tcPr>
            <w:tcW w:w="1531" w:type="dxa"/>
          </w:tcPr>
          <w:p w:rsidR="00722026" w:rsidRDefault="00722026">
            <w:pPr>
              <w:pStyle w:val="ConsPlusNormal"/>
              <w:jc w:val="center"/>
            </w:pPr>
            <w:r>
              <w:t>182 775,97</w:t>
            </w:r>
          </w:p>
        </w:tc>
        <w:tc>
          <w:tcPr>
            <w:tcW w:w="1587" w:type="dxa"/>
          </w:tcPr>
          <w:p w:rsidR="00722026" w:rsidRDefault="00722026">
            <w:pPr>
              <w:pStyle w:val="ConsPlusNormal"/>
              <w:jc w:val="center"/>
            </w:pPr>
            <w:r>
              <w:t>182 775,97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22 587,06</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44 264,37</w:t>
            </w:r>
          </w:p>
        </w:tc>
        <w:tc>
          <w:tcPr>
            <w:tcW w:w="1644" w:type="dxa"/>
          </w:tcPr>
          <w:p w:rsidR="00722026" w:rsidRDefault="00722026">
            <w:pPr>
              <w:pStyle w:val="ConsPlusNormal"/>
              <w:jc w:val="center"/>
            </w:pPr>
            <w:r>
              <w:t>23 640,86</w:t>
            </w:r>
          </w:p>
        </w:tc>
        <w:tc>
          <w:tcPr>
            <w:tcW w:w="1531" w:type="dxa"/>
          </w:tcPr>
          <w:p w:rsidR="00722026" w:rsidRDefault="00722026">
            <w:pPr>
              <w:pStyle w:val="ConsPlusNormal"/>
              <w:jc w:val="center"/>
            </w:pPr>
            <w:r>
              <w:t>18 723,51</w:t>
            </w:r>
          </w:p>
        </w:tc>
        <w:tc>
          <w:tcPr>
            <w:tcW w:w="1587" w:type="dxa"/>
          </w:tcPr>
          <w:p w:rsidR="00722026" w:rsidRDefault="00722026">
            <w:pPr>
              <w:pStyle w:val="ConsPlusNormal"/>
              <w:jc w:val="center"/>
            </w:pPr>
            <w:r>
              <w:t>18 723,51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1 900,00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28 789,35</w:t>
            </w:r>
          </w:p>
        </w:tc>
        <w:tc>
          <w:tcPr>
            <w:tcW w:w="1644" w:type="dxa"/>
          </w:tcPr>
          <w:p w:rsidR="00722026" w:rsidRDefault="00722026">
            <w:pPr>
              <w:pStyle w:val="ConsPlusNormal"/>
              <w:jc w:val="center"/>
            </w:pPr>
            <w:r>
              <w:t>21 339,35</w:t>
            </w:r>
          </w:p>
        </w:tc>
        <w:tc>
          <w:tcPr>
            <w:tcW w:w="1531" w:type="dxa"/>
          </w:tcPr>
          <w:p w:rsidR="00722026" w:rsidRDefault="00722026">
            <w:pPr>
              <w:pStyle w:val="ConsPlusNormal"/>
              <w:jc w:val="center"/>
            </w:pPr>
            <w:r>
              <w:t>5 450,00</w:t>
            </w:r>
          </w:p>
        </w:tc>
        <w:tc>
          <w:tcPr>
            <w:tcW w:w="1587" w:type="dxa"/>
          </w:tcPr>
          <w:p w:rsidR="00722026" w:rsidRDefault="00722026">
            <w:pPr>
              <w:pStyle w:val="ConsPlusNormal"/>
              <w:jc w:val="center"/>
            </w:pPr>
            <w:r>
              <w:t>5 450,00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2 000,00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87 233,55</w:t>
            </w:r>
          </w:p>
        </w:tc>
        <w:tc>
          <w:tcPr>
            <w:tcW w:w="1644" w:type="dxa"/>
          </w:tcPr>
          <w:p w:rsidR="00722026" w:rsidRDefault="00722026">
            <w:pPr>
              <w:pStyle w:val="ConsPlusNormal"/>
              <w:jc w:val="center"/>
            </w:pPr>
            <w:r>
              <w:t>54 493,90</w:t>
            </w:r>
          </w:p>
        </w:tc>
        <w:tc>
          <w:tcPr>
            <w:tcW w:w="1531" w:type="dxa"/>
          </w:tcPr>
          <w:p w:rsidR="00722026" w:rsidRDefault="00722026">
            <w:pPr>
              <w:pStyle w:val="ConsPlusNormal"/>
              <w:jc w:val="center"/>
            </w:pPr>
            <w:r>
              <w:t>29 115,90</w:t>
            </w:r>
          </w:p>
        </w:tc>
        <w:tc>
          <w:tcPr>
            <w:tcW w:w="1587" w:type="dxa"/>
          </w:tcPr>
          <w:p w:rsidR="00722026" w:rsidRDefault="00722026">
            <w:pPr>
              <w:pStyle w:val="ConsPlusNormal"/>
              <w:jc w:val="center"/>
            </w:pPr>
            <w:r>
              <w:t>29 115,90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3 623,75</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77 399,31</w:t>
            </w:r>
          </w:p>
        </w:tc>
        <w:tc>
          <w:tcPr>
            <w:tcW w:w="1644" w:type="dxa"/>
          </w:tcPr>
          <w:p w:rsidR="00722026" w:rsidRDefault="00722026">
            <w:pPr>
              <w:pStyle w:val="ConsPlusNormal"/>
              <w:jc w:val="center"/>
            </w:pPr>
            <w:r>
              <w:t>41 049,44</w:t>
            </w:r>
          </w:p>
        </w:tc>
        <w:tc>
          <w:tcPr>
            <w:tcW w:w="1531" w:type="dxa"/>
          </w:tcPr>
          <w:p w:rsidR="00722026" w:rsidRDefault="00722026">
            <w:pPr>
              <w:pStyle w:val="ConsPlusNormal"/>
              <w:jc w:val="center"/>
            </w:pPr>
            <w:r>
              <w:t>31 286,56</w:t>
            </w:r>
          </w:p>
        </w:tc>
        <w:tc>
          <w:tcPr>
            <w:tcW w:w="1587" w:type="dxa"/>
          </w:tcPr>
          <w:p w:rsidR="00722026" w:rsidRDefault="00722026">
            <w:pPr>
              <w:pStyle w:val="ConsPlusNormal"/>
              <w:jc w:val="center"/>
            </w:pPr>
            <w:r>
              <w:t>31 286,56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5 063,31</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99 792,00</w:t>
            </w:r>
          </w:p>
        </w:tc>
        <w:tc>
          <w:tcPr>
            <w:tcW w:w="1644" w:type="dxa"/>
          </w:tcPr>
          <w:p w:rsidR="00722026" w:rsidRDefault="00722026">
            <w:pPr>
              <w:pStyle w:val="ConsPlusNormal"/>
              <w:jc w:val="center"/>
            </w:pPr>
            <w:r>
              <w:t>51 592,00</w:t>
            </w:r>
          </w:p>
        </w:tc>
        <w:tc>
          <w:tcPr>
            <w:tcW w:w="1531" w:type="dxa"/>
          </w:tcPr>
          <w:p w:rsidR="00722026" w:rsidRDefault="00722026">
            <w:pPr>
              <w:pStyle w:val="ConsPlusNormal"/>
              <w:jc w:val="center"/>
            </w:pPr>
            <w:r>
              <w:t>38 200,00</w:t>
            </w:r>
          </w:p>
        </w:tc>
        <w:tc>
          <w:tcPr>
            <w:tcW w:w="1587" w:type="dxa"/>
          </w:tcPr>
          <w:p w:rsidR="00722026" w:rsidRDefault="00722026">
            <w:pPr>
              <w:pStyle w:val="ConsPlusNormal"/>
              <w:jc w:val="center"/>
            </w:pPr>
            <w:r>
              <w:t>38 200,00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10 000,00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49 000,00</w:t>
            </w:r>
          </w:p>
        </w:tc>
        <w:tc>
          <w:tcPr>
            <w:tcW w:w="1644" w:type="dxa"/>
          </w:tcPr>
          <w:p w:rsidR="00722026" w:rsidRDefault="00722026">
            <w:pPr>
              <w:pStyle w:val="ConsPlusNormal"/>
              <w:jc w:val="center"/>
            </w:pPr>
            <w:r>
              <w:t>29 000,00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20 000,00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20 000,00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27.</w:t>
            </w:r>
          </w:p>
        </w:tc>
        <w:tc>
          <w:tcPr>
            <w:tcW w:w="907" w:type="dxa"/>
          </w:tcPr>
          <w:p w:rsidR="00722026" w:rsidRDefault="00722026">
            <w:pPr>
              <w:pStyle w:val="ConsPlusNormal"/>
              <w:jc w:val="center"/>
            </w:pPr>
            <w:r>
              <w:t>2.5.6.</w:t>
            </w:r>
          </w:p>
        </w:tc>
        <w:tc>
          <w:tcPr>
            <w:tcW w:w="5499"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w:t>
            </w:r>
          </w:p>
        </w:tc>
        <w:tc>
          <w:tcPr>
            <w:tcW w:w="1474" w:type="dxa"/>
          </w:tcPr>
          <w:p w:rsidR="00722026" w:rsidRDefault="00722026">
            <w:pPr>
              <w:pStyle w:val="ConsPlusNormal"/>
              <w:jc w:val="center"/>
            </w:pPr>
            <w:r>
              <w:t>148 043,56</w:t>
            </w:r>
          </w:p>
        </w:tc>
        <w:tc>
          <w:tcPr>
            <w:tcW w:w="1644" w:type="dxa"/>
          </w:tcPr>
          <w:p w:rsidR="00722026" w:rsidRDefault="00722026">
            <w:pPr>
              <w:pStyle w:val="ConsPlusNormal"/>
              <w:jc w:val="center"/>
            </w:pPr>
            <w:r>
              <w:t>3 693,69</w:t>
            </w:r>
          </w:p>
        </w:tc>
        <w:tc>
          <w:tcPr>
            <w:tcW w:w="1531" w:type="dxa"/>
          </w:tcPr>
          <w:p w:rsidR="00722026" w:rsidRDefault="00722026">
            <w:pPr>
              <w:pStyle w:val="ConsPlusNormal"/>
              <w:jc w:val="center"/>
            </w:pPr>
            <w:r>
              <w:t>130 286,56</w:t>
            </w:r>
          </w:p>
        </w:tc>
        <w:tc>
          <w:tcPr>
            <w:tcW w:w="1587" w:type="dxa"/>
          </w:tcPr>
          <w:p w:rsidR="00722026" w:rsidRDefault="00722026">
            <w:pPr>
              <w:pStyle w:val="ConsPlusNormal"/>
              <w:jc w:val="center"/>
            </w:pPr>
            <w:r>
              <w:t>130 286,56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14 063,31</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36 043,56</w:t>
            </w:r>
          </w:p>
        </w:tc>
        <w:tc>
          <w:tcPr>
            <w:tcW w:w="1644" w:type="dxa"/>
          </w:tcPr>
          <w:p w:rsidR="00722026" w:rsidRDefault="00722026">
            <w:pPr>
              <w:pStyle w:val="ConsPlusNormal"/>
              <w:jc w:val="center"/>
            </w:pPr>
            <w:r>
              <w:t>3 693,69</w:t>
            </w:r>
          </w:p>
        </w:tc>
        <w:tc>
          <w:tcPr>
            <w:tcW w:w="1531" w:type="dxa"/>
          </w:tcPr>
          <w:p w:rsidR="00722026" w:rsidRDefault="00722026">
            <w:pPr>
              <w:pStyle w:val="ConsPlusNormal"/>
              <w:jc w:val="center"/>
            </w:pPr>
            <w:r>
              <w:t>28 286,56</w:t>
            </w:r>
          </w:p>
        </w:tc>
        <w:tc>
          <w:tcPr>
            <w:tcW w:w="1587" w:type="dxa"/>
          </w:tcPr>
          <w:p w:rsidR="00722026" w:rsidRDefault="00722026">
            <w:pPr>
              <w:pStyle w:val="ConsPlusNormal"/>
              <w:jc w:val="center"/>
            </w:pPr>
            <w:r>
              <w:t>28 286,56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4 063,31</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44 000,00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34 000,00</w:t>
            </w:r>
          </w:p>
        </w:tc>
        <w:tc>
          <w:tcPr>
            <w:tcW w:w="1587" w:type="dxa"/>
          </w:tcPr>
          <w:p w:rsidR="00722026" w:rsidRDefault="00722026">
            <w:pPr>
              <w:pStyle w:val="ConsPlusNormal"/>
              <w:jc w:val="center"/>
            </w:pPr>
            <w:r>
              <w:t>34 000,00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10 000,00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18 000,00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18 000,00</w:t>
            </w:r>
          </w:p>
        </w:tc>
        <w:tc>
          <w:tcPr>
            <w:tcW w:w="1587" w:type="dxa"/>
          </w:tcPr>
          <w:p w:rsidR="00722026" w:rsidRDefault="00722026">
            <w:pPr>
              <w:pStyle w:val="ConsPlusNormal"/>
              <w:jc w:val="center"/>
            </w:pPr>
            <w:r>
              <w:t>18 000,00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20 000,00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20 000,00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28.</w:t>
            </w:r>
          </w:p>
        </w:tc>
        <w:tc>
          <w:tcPr>
            <w:tcW w:w="907" w:type="dxa"/>
          </w:tcPr>
          <w:p w:rsidR="00722026" w:rsidRDefault="00722026">
            <w:pPr>
              <w:pStyle w:val="ConsPlusNormal"/>
              <w:jc w:val="center"/>
            </w:pPr>
            <w:r>
              <w:t>2.5.7.</w:t>
            </w:r>
          </w:p>
        </w:tc>
        <w:tc>
          <w:tcPr>
            <w:tcW w:w="5499" w:type="dxa"/>
          </w:tcPr>
          <w:p w:rsidR="00722026" w:rsidRDefault="00722026">
            <w:pPr>
              <w:pStyle w:val="ConsPlusNormal"/>
              <w:jc w:val="both"/>
            </w:pPr>
            <w:r>
              <w:t>Создание и развитие инфраструктуры поддержки субъектов малого предпринимательства (бизнес-инкубаторов) (п. Нижний-Бестях)</w:t>
            </w:r>
          </w:p>
        </w:tc>
        <w:tc>
          <w:tcPr>
            <w:tcW w:w="1474" w:type="dxa"/>
          </w:tcPr>
          <w:p w:rsidR="00722026" w:rsidRDefault="00722026">
            <w:pPr>
              <w:pStyle w:val="ConsPlusNormal"/>
              <w:jc w:val="center"/>
            </w:pPr>
            <w:r>
              <w:t>54 096,74</w:t>
            </w:r>
          </w:p>
        </w:tc>
        <w:tc>
          <w:tcPr>
            <w:tcW w:w="1644" w:type="dxa"/>
          </w:tcPr>
          <w:p w:rsidR="00722026" w:rsidRDefault="00722026">
            <w:pPr>
              <w:pStyle w:val="ConsPlusNormal"/>
              <w:jc w:val="center"/>
            </w:pPr>
            <w:r>
              <w:t>49 896,74</w:t>
            </w:r>
          </w:p>
        </w:tc>
        <w:tc>
          <w:tcPr>
            <w:tcW w:w="1531" w:type="dxa"/>
          </w:tcPr>
          <w:p w:rsidR="00722026" w:rsidRDefault="00722026">
            <w:pPr>
              <w:pStyle w:val="ConsPlusNormal"/>
              <w:jc w:val="center"/>
            </w:pPr>
            <w:r>
              <w:t>4 200,00</w:t>
            </w:r>
          </w:p>
        </w:tc>
        <w:tc>
          <w:tcPr>
            <w:tcW w:w="1587" w:type="dxa"/>
          </w:tcPr>
          <w:p w:rsidR="00722026" w:rsidRDefault="00722026">
            <w:pPr>
              <w:pStyle w:val="ConsPlusNormal"/>
              <w:jc w:val="center"/>
            </w:pPr>
            <w:r>
              <w:t>4 200,00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20 355,74</w:t>
            </w:r>
          </w:p>
        </w:tc>
        <w:tc>
          <w:tcPr>
            <w:tcW w:w="1644" w:type="dxa"/>
          </w:tcPr>
          <w:p w:rsidR="00722026" w:rsidRDefault="00722026">
            <w:pPr>
              <w:pStyle w:val="ConsPlusNormal"/>
              <w:jc w:val="center"/>
            </w:pPr>
            <w:r>
              <w:t>18 355,74</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33 741,00</w:t>
            </w:r>
          </w:p>
        </w:tc>
        <w:tc>
          <w:tcPr>
            <w:tcW w:w="1644" w:type="dxa"/>
          </w:tcPr>
          <w:p w:rsidR="00722026" w:rsidRDefault="00722026">
            <w:pPr>
              <w:pStyle w:val="ConsPlusNormal"/>
              <w:jc w:val="center"/>
            </w:pPr>
            <w:r>
              <w:t>31 541,00</w:t>
            </w:r>
          </w:p>
        </w:tc>
        <w:tc>
          <w:tcPr>
            <w:tcW w:w="1531" w:type="dxa"/>
          </w:tcPr>
          <w:p w:rsidR="00722026" w:rsidRDefault="00722026">
            <w:pPr>
              <w:pStyle w:val="ConsPlusNormal"/>
              <w:jc w:val="center"/>
            </w:pPr>
            <w:r>
              <w:t>2 200,00</w:t>
            </w:r>
          </w:p>
        </w:tc>
        <w:tc>
          <w:tcPr>
            <w:tcW w:w="1587" w:type="dxa"/>
          </w:tcPr>
          <w:p w:rsidR="00722026" w:rsidRDefault="00722026">
            <w:pPr>
              <w:pStyle w:val="ConsPlusNormal"/>
              <w:jc w:val="center"/>
            </w:pPr>
            <w:r>
              <w:t>2 200,00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29.</w:t>
            </w:r>
          </w:p>
        </w:tc>
        <w:tc>
          <w:tcPr>
            <w:tcW w:w="907" w:type="dxa"/>
          </w:tcPr>
          <w:p w:rsidR="00722026" w:rsidRDefault="00722026">
            <w:pPr>
              <w:pStyle w:val="ConsPlusNormal"/>
              <w:jc w:val="center"/>
            </w:pPr>
            <w:r>
              <w:t>2.5.8.</w:t>
            </w:r>
          </w:p>
        </w:tc>
        <w:tc>
          <w:tcPr>
            <w:tcW w:w="5499" w:type="dxa"/>
          </w:tcPr>
          <w:p w:rsidR="00722026" w:rsidRDefault="00722026">
            <w:pPr>
              <w:pStyle w:val="ConsPlusNormal"/>
              <w:jc w:val="both"/>
            </w:pPr>
            <w:r>
              <w:t>Создание и развитие инфраструктуры поддержки субъектов малого предпринимательства (бизнес-инкубаторов) (с. Бердигестях)</w:t>
            </w:r>
          </w:p>
        </w:tc>
        <w:tc>
          <w:tcPr>
            <w:tcW w:w="1474" w:type="dxa"/>
          </w:tcPr>
          <w:p w:rsidR="00722026" w:rsidRDefault="00722026">
            <w:pPr>
              <w:pStyle w:val="ConsPlusNormal"/>
              <w:jc w:val="center"/>
            </w:pPr>
            <w:r>
              <w:t>38 051,00</w:t>
            </w:r>
          </w:p>
        </w:tc>
        <w:tc>
          <w:tcPr>
            <w:tcW w:w="1644" w:type="dxa"/>
          </w:tcPr>
          <w:p w:rsidR="00722026" w:rsidRDefault="00722026">
            <w:pPr>
              <w:pStyle w:val="ConsPlusNormal"/>
              <w:jc w:val="center"/>
            </w:pPr>
            <w:r>
              <w:t>35 051,00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21 000,00</w:t>
            </w:r>
          </w:p>
        </w:tc>
        <w:tc>
          <w:tcPr>
            <w:tcW w:w="1644" w:type="dxa"/>
          </w:tcPr>
          <w:p w:rsidR="00722026" w:rsidRDefault="00722026">
            <w:pPr>
              <w:pStyle w:val="ConsPlusNormal"/>
              <w:jc w:val="center"/>
            </w:pPr>
            <w:r>
              <w:t>19 000,00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1 000,00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17 051,00</w:t>
            </w:r>
          </w:p>
        </w:tc>
        <w:tc>
          <w:tcPr>
            <w:tcW w:w="1644" w:type="dxa"/>
          </w:tcPr>
          <w:p w:rsidR="00722026" w:rsidRDefault="00722026">
            <w:pPr>
              <w:pStyle w:val="ConsPlusNormal"/>
              <w:jc w:val="center"/>
            </w:pPr>
            <w:r>
              <w:t>16 051,00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30.</w:t>
            </w:r>
          </w:p>
        </w:tc>
        <w:tc>
          <w:tcPr>
            <w:tcW w:w="907" w:type="dxa"/>
          </w:tcPr>
          <w:p w:rsidR="00722026" w:rsidRDefault="00722026">
            <w:pPr>
              <w:pStyle w:val="ConsPlusNormal"/>
              <w:jc w:val="center"/>
            </w:pPr>
            <w:r>
              <w:t>2.5.1.</w:t>
            </w:r>
          </w:p>
        </w:tc>
        <w:tc>
          <w:tcPr>
            <w:tcW w:w="5499" w:type="dxa"/>
          </w:tcPr>
          <w:p w:rsidR="00722026" w:rsidRDefault="00722026">
            <w:pPr>
              <w:pStyle w:val="ConsPlusNormal"/>
              <w:jc w:val="both"/>
            </w:pPr>
            <w:r>
              <w:t>Создание и развитие инфраструктуры поддержки субъектов малого предпринимательства (бизнес-инкубаторов) (г. Алдан)</w:t>
            </w:r>
          </w:p>
        </w:tc>
        <w:tc>
          <w:tcPr>
            <w:tcW w:w="1474" w:type="dxa"/>
          </w:tcPr>
          <w:p w:rsidR="00722026" w:rsidRDefault="00722026">
            <w:pPr>
              <w:pStyle w:val="ConsPlusNormal"/>
              <w:jc w:val="center"/>
            </w:pPr>
            <w:r>
              <w:t>52 178,66</w:t>
            </w:r>
          </w:p>
        </w:tc>
        <w:tc>
          <w:tcPr>
            <w:tcW w:w="1644" w:type="dxa"/>
          </w:tcPr>
          <w:p w:rsidR="00722026" w:rsidRDefault="00722026">
            <w:pPr>
              <w:pStyle w:val="ConsPlusNormal"/>
              <w:jc w:val="center"/>
            </w:pPr>
            <w:r>
              <w:t>37 515,03</w:t>
            </w:r>
          </w:p>
        </w:tc>
        <w:tc>
          <w:tcPr>
            <w:tcW w:w="1531" w:type="dxa"/>
          </w:tcPr>
          <w:p w:rsidR="00722026" w:rsidRDefault="00722026">
            <w:pPr>
              <w:pStyle w:val="ConsPlusNormal"/>
              <w:jc w:val="center"/>
            </w:pPr>
            <w:r>
              <w:t>11 920,88</w:t>
            </w:r>
          </w:p>
        </w:tc>
        <w:tc>
          <w:tcPr>
            <w:tcW w:w="1587" w:type="dxa"/>
          </w:tcPr>
          <w:p w:rsidR="00722026" w:rsidRDefault="00722026">
            <w:pPr>
              <w:pStyle w:val="ConsPlusNormal"/>
              <w:jc w:val="center"/>
            </w:pPr>
            <w:r>
              <w:t>11 920,88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2 742,75</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pPr>
          </w:p>
        </w:tc>
        <w:tc>
          <w:tcPr>
            <w:tcW w:w="1474" w:type="dxa"/>
          </w:tcPr>
          <w:p w:rsidR="00722026" w:rsidRDefault="00722026">
            <w:pPr>
              <w:pStyle w:val="ConsPlusNormal"/>
            </w:pPr>
          </w:p>
        </w:tc>
        <w:tc>
          <w:tcPr>
            <w:tcW w:w="1644" w:type="dxa"/>
          </w:tcPr>
          <w:p w:rsidR="00722026" w:rsidRDefault="00722026">
            <w:pPr>
              <w:pStyle w:val="ConsPlusNormal"/>
            </w:pPr>
          </w:p>
        </w:tc>
        <w:tc>
          <w:tcPr>
            <w:tcW w:w="1531" w:type="dxa"/>
          </w:tcPr>
          <w:p w:rsidR="00722026" w:rsidRDefault="00722026">
            <w:pPr>
              <w:pStyle w:val="ConsPlusNormal"/>
            </w:pPr>
          </w:p>
        </w:tc>
        <w:tc>
          <w:tcPr>
            <w:tcW w:w="1587" w:type="dxa"/>
          </w:tcPr>
          <w:p w:rsidR="00722026" w:rsidRDefault="00722026">
            <w:pPr>
              <w:pStyle w:val="ConsPlusNormal"/>
            </w:pPr>
          </w:p>
        </w:tc>
        <w:tc>
          <w:tcPr>
            <w:tcW w:w="1417" w:type="dxa"/>
          </w:tcPr>
          <w:p w:rsidR="00722026" w:rsidRDefault="00722026">
            <w:pPr>
              <w:pStyle w:val="ConsPlusNormal"/>
            </w:pPr>
          </w:p>
        </w:tc>
        <w:tc>
          <w:tcPr>
            <w:tcW w:w="1417" w:type="dxa"/>
          </w:tcPr>
          <w:p w:rsidR="00722026" w:rsidRDefault="00722026">
            <w:pPr>
              <w:pStyle w:val="ConsPlusNormal"/>
            </w:pPr>
          </w:p>
        </w:tc>
        <w:tc>
          <w:tcPr>
            <w:tcW w:w="1157" w:type="dxa"/>
          </w:tcPr>
          <w:p w:rsidR="00722026" w:rsidRDefault="00722026">
            <w:pPr>
              <w:pStyle w:val="ConsPlusNormal"/>
            </w:pPr>
          </w:p>
        </w:tc>
        <w:tc>
          <w:tcPr>
            <w:tcW w:w="1531" w:type="dxa"/>
          </w:tcPr>
          <w:p w:rsidR="00722026" w:rsidRDefault="00722026">
            <w:pPr>
              <w:pStyle w:val="ConsPlusNormal"/>
            </w:pPr>
          </w:p>
        </w:tc>
        <w:tc>
          <w:tcPr>
            <w:tcW w:w="1417" w:type="dxa"/>
          </w:tcPr>
          <w:p w:rsidR="00722026" w:rsidRDefault="00722026">
            <w:pPr>
              <w:pStyle w:val="ConsPlusNormal"/>
            </w:pPr>
          </w:p>
        </w:tc>
        <w:tc>
          <w:tcPr>
            <w:tcW w:w="1247" w:type="dxa"/>
          </w:tcPr>
          <w:p w:rsidR="00722026" w:rsidRDefault="00722026">
            <w:pPr>
              <w:pStyle w:val="ConsPlusNormal"/>
            </w:pP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5 900,00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900,00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15 144,33</w:t>
            </w:r>
          </w:p>
        </w:tc>
        <w:tc>
          <w:tcPr>
            <w:tcW w:w="1644" w:type="dxa"/>
          </w:tcPr>
          <w:p w:rsidR="00722026" w:rsidRDefault="00722026">
            <w:pPr>
              <w:pStyle w:val="ConsPlusNormal"/>
              <w:jc w:val="center"/>
            </w:pPr>
            <w:r>
              <w:t>14 144,33</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1 000,00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31 134,33</w:t>
            </w:r>
          </w:p>
        </w:tc>
        <w:tc>
          <w:tcPr>
            <w:tcW w:w="1644" w:type="dxa"/>
          </w:tcPr>
          <w:p w:rsidR="00722026" w:rsidRDefault="00722026">
            <w:pPr>
              <w:pStyle w:val="ConsPlusNormal"/>
              <w:jc w:val="center"/>
            </w:pPr>
            <w:r>
              <w:t>23 370,70</w:t>
            </w:r>
          </w:p>
        </w:tc>
        <w:tc>
          <w:tcPr>
            <w:tcW w:w="1531" w:type="dxa"/>
          </w:tcPr>
          <w:p w:rsidR="00722026" w:rsidRDefault="00722026">
            <w:pPr>
              <w:pStyle w:val="ConsPlusNormal"/>
              <w:jc w:val="center"/>
            </w:pPr>
            <w:r>
              <w:t>6 920,88</w:t>
            </w:r>
          </w:p>
        </w:tc>
        <w:tc>
          <w:tcPr>
            <w:tcW w:w="1587" w:type="dxa"/>
          </w:tcPr>
          <w:p w:rsidR="00722026" w:rsidRDefault="00722026">
            <w:pPr>
              <w:pStyle w:val="ConsPlusNormal"/>
              <w:jc w:val="center"/>
            </w:pPr>
            <w:r>
              <w:t>6 920,88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842,75</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31.</w:t>
            </w:r>
          </w:p>
        </w:tc>
        <w:tc>
          <w:tcPr>
            <w:tcW w:w="907" w:type="dxa"/>
          </w:tcPr>
          <w:p w:rsidR="00722026" w:rsidRDefault="00722026">
            <w:pPr>
              <w:pStyle w:val="ConsPlusNormal"/>
              <w:jc w:val="center"/>
            </w:pPr>
            <w:r>
              <w:t>2.5.2.</w:t>
            </w:r>
          </w:p>
        </w:tc>
        <w:tc>
          <w:tcPr>
            <w:tcW w:w="5499" w:type="dxa"/>
          </w:tcPr>
          <w:p w:rsidR="00722026" w:rsidRDefault="00722026">
            <w:pPr>
              <w:pStyle w:val="ConsPlusNormal"/>
              <w:jc w:val="both"/>
            </w:pPr>
            <w:r>
              <w:t>Создание и развитие инфраструктуры поддержки субъектов малого предпринимательства (бизнес-инкубаторов) (г. Ленск)</w:t>
            </w:r>
          </w:p>
        </w:tc>
        <w:tc>
          <w:tcPr>
            <w:tcW w:w="1474" w:type="dxa"/>
          </w:tcPr>
          <w:p w:rsidR="00722026" w:rsidRDefault="00722026">
            <w:pPr>
              <w:pStyle w:val="ConsPlusNormal"/>
              <w:jc w:val="center"/>
            </w:pPr>
            <w:r>
              <w:t>64 294,24</w:t>
            </w:r>
          </w:p>
        </w:tc>
        <w:tc>
          <w:tcPr>
            <w:tcW w:w="1644" w:type="dxa"/>
          </w:tcPr>
          <w:p w:rsidR="00722026" w:rsidRDefault="00722026">
            <w:pPr>
              <w:pStyle w:val="ConsPlusNormal"/>
              <w:jc w:val="center"/>
            </w:pPr>
            <w:r>
              <w:t>38 318,22</w:t>
            </w:r>
          </w:p>
        </w:tc>
        <w:tc>
          <w:tcPr>
            <w:tcW w:w="1531" w:type="dxa"/>
          </w:tcPr>
          <w:p w:rsidR="00722026" w:rsidRDefault="00722026">
            <w:pPr>
              <w:pStyle w:val="ConsPlusNormal"/>
              <w:jc w:val="center"/>
            </w:pPr>
            <w:r>
              <w:t>21 195,02</w:t>
            </w:r>
          </w:p>
        </w:tc>
        <w:tc>
          <w:tcPr>
            <w:tcW w:w="1587" w:type="dxa"/>
          </w:tcPr>
          <w:p w:rsidR="00722026" w:rsidRDefault="00722026">
            <w:pPr>
              <w:pStyle w:val="ConsPlusNormal"/>
              <w:jc w:val="center"/>
            </w:pPr>
            <w:r>
              <w:t>21 195,02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4 781,00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5 000,00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4 000,00</w:t>
            </w:r>
          </w:p>
        </w:tc>
        <w:tc>
          <w:tcPr>
            <w:tcW w:w="1587" w:type="dxa"/>
          </w:tcPr>
          <w:p w:rsidR="00722026" w:rsidRDefault="00722026">
            <w:pPr>
              <w:pStyle w:val="ConsPlusNormal"/>
              <w:jc w:val="center"/>
            </w:pPr>
            <w:r>
              <w:t>4 000,00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1 000,00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13 195,02</w:t>
            </w:r>
          </w:p>
        </w:tc>
        <w:tc>
          <w:tcPr>
            <w:tcW w:w="1644" w:type="dxa"/>
          </w:tcPr>
          <w:p w:rsidR="00722026" w:rsidRDefault="00722026">
            <w:pPr>
              <w:pStyle w:val="ConsPlusNormal"/>
              <w:jc w:val="center"/>
            </w:pPr>
            <w:r>
              <w:t>7 195,02</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1 000,00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46 099,22</w:t>
            </w:r>
          </w:p>
        </w:tc>
        <w:tc>
          <w:tcPr>
            <w:tcW w:w="1644" w:type="dxa"/>
          </w:tcPr>
          <w:p w:rsidR="00722026" w:rsidRDefault="00722026">
            <w:pPr>
              <w:pStyle w:val="ConsPlusNormal"/>
              <w:jc w:val="center"/>
            </w:pPr>
            <w:r>
              <w:t>31 123,20</w:t>
            </w:r>
          </w:p>
        </w:tc>
        <w:tc>
          <w:tcPr>
            <w:tcW w:w="1531" w:type="dxa"/>
          </w:tcPr>
          <w:p w:rsidR="00722026" w:rsidRDefault="00722026">
            <w:pPr>
              <w:pStyle w:val="ConsPlusNormal"/>
              <w:jc w:val="center"/>
            </w:pPr>
            <w:r>
              <w:t>12 195,02</w:t>
            </w:r>
          </w:p>
        </w:tc>
        <w:tc>
          <w:tcPr>
            <w:tcW w:w="1587" w:type="dxa"/>
          </w:tcPr>
          <w:p w:rsidR="00722026" w:rsidRDefault="00722026">
            <w:pPr>
              <w:pStyle w:val="ConsPlusNormal"/>
              <w:jc w:val="center"/>
            </w:pPr>
            <w:r>
              <w:t>12 195,02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2 781,00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32.</w:t>
            </w:r>
          </w:p>
        </w:tc>
        <w:tc>
          <w:tcPr>
            <w:tcW w:w="907" w:type="dxa"/>
          </w:tcPr>
          <w:p w:rsidR="00722026" w:rsidRDefault="00722026">
            <w:pPr>
              <w:pStyle w:val="ConsPlusNormal"/>
              <w:jc w:val="center"/>
            </w:pPr>
            <w:r>
              <w:t>2.5.3.</w:t>
            </w:r>
          </w:p>
        </w:tc>
        <w:tc>
          <w:tcPr>
            <w:tcW w:w="5499"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(г. Нюрба)</w:t>
            </w:r>
          </w:p>
        </w:tc>
        <w:tc>
          <w:tcPr>
            <w:tcW w:w="1474" w:type="dxa"/>
          </w:tcPr>
          <w:p w:rsidR="00722026" w:rsidRDefault="00722026">
            <w:pPr>
              <w:pStyle w:val="ConsPlusNormal"/>
              <w:jc w:val="center"/>
            </w:pPr>
            <w:r>
              <w:t>23 640,86</w:t>
            </w:r>
          </w:p>
        </w:tc>
        <w:tc>
          <w:tcPr>
            <w:tcW w:w="1644" w:type="dxa"/>
          </w:tcPr>
          <w:p w:rsidR="00722026" w:rsidRDefault="00722026">
            <w:pPr>
              <w:pStyle w:val="ConsPlusNormal"/>
              <w:jc w:val="center"/>
            </w:pPr>
            <w:r>
              <w:t>23 640,86</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23 640,86</w:t>
            </w:r>
          </w:p>
        </w:tc>
        <w:tc>
          <w:tcPr>
            <w:tcW w:w="1644" w:type="dxa"/>
          </w:tcPr>
          <w:p w:rsidR="00722026" w:rsidRDefault="00722026">
            <w:pPr>
              <w:pStyle w:val="ConsPlusNormal"/>
              <w:jc w:val="center"/>
            </w:pPr>
            <w:r>
              <w:t>23 640,86</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33.</w:t>
            </w:r>
          </w:p>
        </w:tc>
        <w:tc>
          <w:tcPr>
            <w:tcW w:w="907" w:type="dxa"/>
          </w:tcPr>
          <w:p w:rsidR="00722026" w:rsidRDefault="00722026">
            <w:pPr>
              <w:pStyle w:val="ConsPlusNormal"/>
              <w:jc w:val="center"/>
            </w:pPr>
            <w:r>
              <w:t>2.5.9.</w:t>
            </w:r>
          </w:p>
        </w:tc>
        <w:tc>
          <w:tcPr>
            <w:tcW w:w="5499"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(г. Верхневилюйск)</w:t>
            </w:r>
          </w:p>
        </w:tc>
        <w:tc>
          <w:tcPr>
            <w:tcW w:w="1474" w:type="dxa"/>
          </w:tcPr>
          <w:p w:rsidR="00722026" w:rsidRDefault="00722026">
            <w:pPr>
              <w:pStyle w:val="ConsPlusNormal"/>
              <w:jc w:val="center"/>
            </w:pPr>
            <w:r>
              <w:t>36 000,00</w:t>
            </w:r>
          </w:p>
        </w:tc>
        <w:tc>
          <w:tcPr>
            <w:tcW w:w="1644" w:type="dxa"/>
          </w:tcPr>
          <w:p w:rsidR="00722026" w:rsidRDefault="00722026">
            <w:pPr>
              <w:pStyle w:val="ConsPlusNormal"/>
              <w:jc w:val="center"/>
            </w:pPr>
            <w:r>
              <w:t>33 000,00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5 000,00</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31 000,00</w:t>
            </w:r>
          </w:p>
        </w:tc>
        <w:tc>
          <w:tcPr>
            <w:tcW w:w="1644" w:type="dxa"/>
          </w:tcPr>
          <w:p w:rsidR="00722026" w:rsidRDefault="00722026">
            <w:pPr>
              <w:pStyle w:val="ConsPlusNormal"/>
              <w:jc w:val="center"/>
            </w:pPr>
            <w:r>
              <w:t>29 000,00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34.</w:t>
            </w:r>
          </w:p>
        </w:tc>
        <w:tc>
          <w:tcPr>
            <w:tcW w:w="907" w:type="dxa"/>
          </w:tcPr>
          <w:p w:rsidR="00722026" w:rsidRDefault="00722026">
            <w:pPr>
              <w:pStyle w:val="ConsPlusNormal"/>
              <w:jc w:val="center"/>
            </w:pPr>
            <w:r>
              <w:t>2.5.4.</w:t>
            </w:r>
          </w:p>
        </w:tc>
        <w:tc>
          <w:tcPr>
            <w:tcW w:w="5499" w:type="dxa"/>
          </w:tcPr>
          <w:p w:rsidR="00722026" w:rsidRDefault="00722026">
            <w:pPr>
              <w:pStyle w:val="ConsPlusNormal"/>
            </w:pPr>
            <w:r>
              <w:t>Создание мобильных офисов</w:t>
            </w:r>
          </w:p>
        </w:tc>
        <w:tc>
          <w:tcPr>
            <w:tcW w:w="1474" w:type="dxa"/>
          </w:tcPr>
          <w:p w:rsidR="00722026" w:rsidRDefault="00722026">
            <w:pPr>
              <w:pStyle w:val="ConsPlusNormal"/>
              <w:jc w:val="center"/>
            </w:pPr>
            <w:r>
              <w:t>1 673,51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1 673,51</w:t>
            </w:r>
          </w:p>
        </w:tc>
        <w:tc>
          <w:tcPr>
            <w:tcW w:w="1587" w:type="dxa"/>
          </w:tcPr>
          <w:p w:rsidR="00722026" w:rsidRDefault="00722026">
            <w:pPr>
              <w:pStyle w:val="ConsPlusNormal"/>
              <w:jc w:val="center"/>
            </w:pPr>
            <w:r>
              <w:t>1 673,51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1 223,51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1 223,51</w:t>
            </w:r>
          </w:p>
        </w:tc>
        <w:tc>
          <w:tcPr>
            <w:tcW w:w="1587" w:type="dxa"/>
          </w:tcPr>
          <w:p w:rsidR="00722026" w:rsidRDefault="00722026">
            <w:pPr>
              <w:pStyle w:val="ConsPlusNormal"/>
              <w:jc w:val="center"/>
            </w:pPr>
            <w:r>
              <w:t>1 223,51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450,00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450,00</w:t>
            </w:r>
          </w:p>
        </w:tc>
        <w:tc>
          <w:tcPr>
            <w:tcW w:w="1587" w:type="dxa"/>
          </w:tcPr>
          <w:p w:rsidR="00722026" w:rsidRDefault="00722026">
            <w:pPr>
              <w:pStyle w:val="ConsPlusNormal"/>
              <w:jc w:val="center"/>
            </w:pPr>
            <w:r>
              <w:t>450,00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35.</w:t>
            </w:r>
          </w:p>
        </w:tc>
        <w:tc>
          <w:tcPr>
            <w:tcW w:w="907" w:type="dxa"/>
          </w:tcPr>
          <w:p w:rsidR="00722026" w:rsidRDefault="00722026">
            <w:pPr>
              <w:pStyle w:val="ConsPlusNormal"/>
              <w:jc w:val="center"/>
            </w:pPr>
            <w:r>
              <w:t>2.5.5.</w:t>
            </w:r>
          </w:p>
        </w:tc>
        <w:tc>
          <w:tcPr>
            <w:tcW w:w="5499" w:type="dxa"/>
          </w:tcPr>
          <w:p w:rsidR="00722026" w:rsidRDefault="00722026">
            <w:pPr>
              <w:pStyle w:val="ConsPlusNormal"/>
              <w:jc w:val="both"/>
            </w:pPr>
            <w:r>
              <w:t>Поддержка деятельности бизнес-инкубаторов (развитие процессов бизнес-инкубирования)</w:t>
            </w:r>
          </w:p>
        </w:tc>
        <w:tc>
          <w:tcPr>
            <w:tcW w:w="1474" w:type="dxa"/>
          </w:tcPr>
          <w:p w:rsidR="00722026" w:rsidRDefault="00722026">
            <w:pPr>
              <w:pStyle w:val="ConsPlusNormal"/>
              <w:jc w:val="center"/>
            </w:pPr>
            <w:r>
              <w:t>8 500,00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8 500,00</w:t>
            </w:r>
          </w:p>
        </w:tc>
        <w:tc>
          <w:tcPr>
            <w:tcW w:w="1587" w:type="dxa"/>
          </w:tcPr>
          <w:p w:rsidR="00722026" w:rsidRDefault="00722026">
            <w:pPr>
              <w:pStyle w:val="ConsPlusNormal"/>
              <w:jc w:val="center"/>
            </w:pPr>
            <w:r>
              <w:t>8 500,00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8 500,00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8 500,00</w:t>
            </w:r>
          </w:p>
        </w:tc>
        <w:tc>
          <w:tcPr>
            <w:tcW w:w="1587" w:type="dxa"/>
          </w:tcPr>
          <w:p w:rsidR="00722026" w:rsidRDefault="00722026">
            <w:pPr>
              <w:pStyle w:val="ConsPlusNormal"/>
              <w:jc w:val="center"/>
            </w:pPr>
            <w:r>
              <w:t>8 500,00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36.</w:t>
            </w:r>
          </w:p>
        </w:tc>
        <w:tc>
          <w:tcPr>
            <w:tcW w:w="907" w:type="dxa"/>
          </w:tcPr>
          <w:p w:rsidR="00722026" w:rsidRDefault="00722026">
            <w:pPr>
              <w:pStyle w:val="ConsPlusNormal"/>
              <w:jc w:val="center"/>
            </w:pPr>
            <w:r>
              <w:t>2.6.</w:t>
            </w:r>
          </w:p>
        </w:tc>
        <w:tc>
          <w:tcPr>
            <w:tcW w:w="5499" w:type="dxa"/>
          </w:tcPr>
          <w:p w:rsidR="00722026" w:rsidRDefault="00722026">
            <w:pPr>
              <w:pStyle w:val="ConsPlusNormal"/>
              <w:jc w:val="both"/>
            </w:pPr>
            <w:r>
              <w:t>Задача N 6. Имущественная поддержка субъектов малого и среднего предпринимательства</w:t>
            </w:r>
          </w:p>
        </w:tc>
        <w:tc>
          <w:tcPr>
            <w:tcW w:w="1474" w:type="dxa"/>
          </w:tcPr>
          <w:p w:rsidR="00722026" w:rsidRDefault="00722026">
            <w:pPr>
              <w:pStyle w:val="ConsPlusNormal"/>
              <w:jc w:val="center"/>
            </w:pPr>
            <w:r>
              <w:t>220 303,81</w:t>
            </w:r>
          </w:p>
        </w:tc>
        <w:tc>
          <w:tcPr>
            <w:tcW w:w="1644" w:type="dxa"/>
          </w:tcPr>
          <w:p w:rsidR="00722026" w:rsidRDefault="00722026">
            <w:pPr>
              <w:pStyle w:val="ConsPlusNormal"/>
              <w:jc w:val="center"/>
            </w:pPr>
            <w:r>
              <w:t>36 344,97</w:t>
            </w:r>
          </w:p>
        </w:tc>
        <w:tc>
          <w:tcPr>
            <w:tcW w:w="1531" w:type="dxa"/>
          </w:tcPr>
          <w:p w:rsidR="00722026" w:rsidRDefault="00722026">
            <w:pPr>
              <w:pStyle w:val="ConsPlusNormal"/>
              <w:jc w:val="center"/>
            </w:pPr>
            <w:r>
              <w:t>183 958,84</w:t>
            </w:r>
          </w:p>
        </w:tc>
        <w:tc>
          <w:tcPr>
            <w:tcW w:w="1587" w:type="dxa"/>
          </w:tcPr>
          <w:p w:rsidR="00722026" w:rsidRDefault="00722026">
            <w:pPr>
              <w:pStyle w:val="ConsPlusNormal"/>
              <w:jc w:val="center"/>
            </w:pPr>
            <w:r>
              <w:t>183 958,84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18 394,64</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18 394,64</w:t>
            </w:r>
          </w:p>
        </w:tc>
        <w:tc>
          <w:tcPr>
            <w:tcW w:w="1587" w:type="dxa"/>
          </w:tcPr>
          <w:p w:rsidR="00722026" w:rsidRDefault="00722026">
            <w:pPr>
              <w:pStyle w:val="ConsPlusNormal"/>
              <w:jc w:val="center"/>
            </w:pPr>
            <w:r>
              <w:t>18 394,64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24 699,11</w:t>
            </w:r>
          </w:p>
        </w:tc>
        <w:tc>
          <w:tcPr>
            <w:tcW w:w="1644" w:type="dxa"/>
          </w:tcPr>
          <w:p w:rsidR="00722026" w:rsidRDefault="00722026">
            <w:pPr>
              <w:pStyle w:val="ConsPlusNormal"/>
              <w:jc w:val="center"/>
            </w:pPr>
            <w:r>
              <w:t>3 000,00</w:t>
            </w:r>
          </w:p>
        </w:tc>
        <w:tc>
          <w:tcPr>
            <w:tcW w:w="1531" w:type="dxa"/>
          </w:tcPr>
          <w:p w:rsidR="00722026" w:rsidRDefault="00722026">
            <w:pPr>
              <w:pStyle w:val="ConsPlusNormal"/>
              <w:jc w:val="center"/>
            </w:pPr>
            <w:r>
              <w:t>21 699,11</w:t>
            </w:r>
          </w:p>
        </w:tc>
        <w:tc>
          <w:tcPr>
            <w:tcW w:w="1587" w:type="dxa"/>
          </w:tcPr>
          <w:p w:rsidR="00722026" w:rsidRDefault="00722026">
            <w:pPr>
              <w:pStyle w:val="ConsPlusNormal"/>
              <w:jc w:val="center"/>
            </w:pPr>
            <w:r>
              <w:t>21 699,11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30 825,17</w:t>
            </w:r>
          </w:p>
        </w:tc>
        <w:tc>
          <w:tcPr>
            <w:tcW w:w="1644" w:type="dxa"/>
          </w:tcPr>
          <w:p w:rsidR="00722026" w:rsidRDefault="00722026">
            <w:pPr>
              <w:pStyle w:val="ConsPlusNormal"/>
              <w:jc w:val="center"/>
            </w:pPr>
            <w:r>
              <w:t>8 375,97</w:t>
            </w:r>
          </w:p>
        </w:tc>
        <w:tc>
          <w:tcPr>
            <w:tcW w:w="1531" w:type="dxa"/>
          </w:tcPr>
          <w:p w:rsidR="00722026" w:rsidRDefault="00722026">
            <w:pPr>
              <w:pStyle w:val="ConsPlusNormal"/>
              <w:jc w:val="center"/>
            </w:pPr>
            <w:r>
              <w:t>22 449,20</w:t>
            </w:r>
          </w:p>
        </w:tc>
        <w:tc>
          <w:tcPr>
            <w:tcW w:w="1587" w:type="dxa"/>
          </w:tcPr>
          <w:p w:rsidR="00722026" w:rsidRDefault="00722026">
            <w:pPr>
              <w:pStyle w:val="ConsPlusNormal"/>
              <w:jc w:val="center"/>
            </w:pPr>
            <w:r>
              <w:t>22 449,20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25 245,28</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21 245,28</w:t>
            </w:r>
          </w:p>
        </w:tc>
        <w:tc>
          <w:tcPr>
            <w:tcW w:w="1587" w:type="dxa"/>
          </w:tcPr>
          <w:p w:rsidR="00722026" w:rsidRDefault="00722026">
            <w:pPr>
              <w:pStyle w:val="ConsPlusNormal"/>
              <w:jc w:val="center"/>
            </w:pPr>
            <w:r>
              <w:t>21 245,28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27 962,90</w:t>
            </w:r>
          </w:p>
        </w:tc>
        <w:tc>
          <w:tcPr>
            <w:tcW w:w="1644" w:type="dxa"/>
          </w:tcPr>
          <w:p w:rsidR="00722026" w:rsidRDefault="00722026">
            <w:pPr>
              <w:pStyle w:val="ConsPlusNormal"/>
              <w:jc w:val="center"/>
            </w:pPr>
            <w:r>
              <w:t>2 969,00</w:t>
            </w:r>
          </w:p>
        </w:tc>
        <w:tc>
          <w:tcPr>
            <w:tcW w:w="1531" w:type="dxa"/>
          </w:tcPr>
          <w:p w:rsidR="00722026" w:rsidRDefault="00722026">
            <w:pPr>
              <w:pStyle w:val="ConsPlusNormal"/>
              <w:jc w:val="center"/>
            </w:pPr>
            <w:r>
              <w:t>24 993,90</w:t>
            </w:r>
          </w:p>
        </w:tc>
        <w:tc>
          <w:tcPr>
            <w:tcW w:w="1587" w:type="dxa"/>
          </w:tcPr>
          <w:p w:rsidR="00722026" w:rsidRDefault="00722026">
            <w:pPr>
              <w:pStyle w:val="ConsPlusNormal"/>
              <w:jc w:val="center"/>
            </w:pPr>
            <w:r>
              <w:t>24 993,90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31 058,90</w:t>
            </w:r>
          </w:p>
        </w:tc>
        <w:tc>
          <w:tcPr>
            <w:tcW w:w="1644" w:type="dxa"/>
          </w:tcPr>
          <w:p w:rsidR="00722026" w:rsidRDefault="00722026">
            <w:pPr>
              <w:pStyle w:val="ConsPlusNormal"/>
              <w:jc w:val="center"/>
            </w:pPr>
            <w:r>
              <w:t>6 000,00</w:t>
            </w:r>
          </w:p>
        </w:tc>
        <w:tc>
          <w:tcPr>
            <w:tcW w:w="1531" w:type="dxa"/>
          </w:tcPr>
          <w:p w:rsidR="00722026" w:rsidRDefault="00722026">
            <w:pPr>
              <w:pStyle w:val="ConsPlusNormal"/>
              <w:jc w:val="center"/>
            </w:pPr>
            <w:r>
              <w:t>25 058,90</w:t>
            </w:r>
          </w:p>
        </w:tc>
        <w:tc>
          <w:tcPr>
            <w:tcW w:w="1587" w:type="dxa"/>
          </w:tcPr>
          <w:p w:rsidR="00722026" w:rsidRDefault="00722026">
            <w:pPr>
              <w:pStyle w:val="ConsPlusNormal"/>
              <w:jc w:val="center"/>
            </w:pPr>
            <w:r>
              <w:t>25 058,90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31 058,90</w:t>
            </w:r>
          </w:p>
        </w:tc>
        <w:tc>
          <w:tcPr>
            <w:tcW w:w="1644" w:type="dxa"/>
          </w:tcPr>
          <w:p w:rsidR="00722026" w:rsidRDefault="00722026">
            <w:pPr>
              <w:pStyle w:val="ConsPlusNormal"/>
              <w:jc w:val="center"/>
            </w:pPr>
            <w:r>
              <w:t>6 000,00</w:t>
            </w:r>
          </w:p>
        </w:tc>
        <w:tc>
          <w:tcPr>
            <w:tcW w:w="1531" w:type="dxa"/>
          </w:tcPr>
          <w:p w:rsidR="00722026" w:rsidRDefault="00722026">
            <w:pPr>
              <w:pStyle w:val="ConsPlusNormal"/>
              <w:jc w:val="center"/>
            </w:pPr>
            <w:r>
              <w:t>25 058,90</w:t>
            </w:r>
          </w:p>
        </w:tc>
        <w:tc>
          <w:tcPr>
            <w:tcW w:w="1587" w:type="dxa"/>
          </w:tcPr>
          <w:p w:rsidR="00722026" w:rsidRDefault="00722026">
            <w:pPr>
              <w:pStyle w:val="ConsPlusNormal"/>
              <w:jc w:val="center"/>
            </w:pPr>
            <w:r>
              <w:t>25 058,90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31 058,90</w:t>
            </w:r>
          </w:p>
        </w:tc>
        <w:tc>
          <w:tcPr>
            <w:tcW w:w="1644" w:type="dxa"/>
          </w:tcPr>
          <w:p w:rsidR="00722026" w:rsidRDefault="00722026">
            <w:pPr>
              <w:pStyle w:val="ConsPlusNormal"/>
              <w:jc w:val="center"/>
            </w:pPr>
            <w:r>
              <w:t>6 000,00</w:t>
            </w:r>
          </w:p>
        </w:tc>
        <w:tc>
          <w:tcPr>
            <w:tcW w:w="1531" w:type="dxa"/>
          </w:tcPr>
          <w:p w:rsidR="00722026" w:rsidRDefault="00722026">
            <w:pPr>
              <w:pStyle w:val="ConsPlusNormal"/>
              <w:jc w:val="center"/>
            </w:pPr>
            <w:r>
              <w:t>25 058,90</w:t>
            </w:r>
          </w:p>
        </w:tc>
        <w:tc>
          <w:tcPr>
            <w:tcW w:w="1587" w:type="dxa"/>
          </w:tcPr>
          <w:p w:rsidR="00722026" w:rsidRDefault="00722026">
            <w:pPr>
              <w:pStyle w:val="ConsPlusNormal"/>
              <w:jc w:val="center"/>
            </w:pPr>
            <w:r>
              <w:t>25 058,90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37.</w:t>
            </w:r>
          </w:p>
        </w:tc>
        <w:tc>
          <w:tcPr>
            <w:tcW w:w="907" w:type="dxa"/>
          </w:tcPr>
          <w:p w:rsidR="00722026" w:rsidRDefault="00722026">
            <w:pPr>
              <w:pStyle w:val="ConsPlusNormal"/>
              <w:jc w:val="center"/>
            </w:pPr>
            <w:r>
              <w:t>2.6.1.</w:t>
            </w:r>
          </w:p>
        </w:tc>
        <w:tc>
          <w:tcPr>
            <w:tcW w:w="5499" w:type="dxa"/>
          </w:tcPr>
          <w:p w:rsidR="00722026" w:rsidRDefault="00722026">
            <w:pPr>
              <w:pStyle w:val="ConsPlusNormal"/>
              <w:jc w:val="both"/>
            </w:pPr>
            <w:r>
              <w:t>Поддержка бизнес-инкубаторов в части развития процессов бизнес-инкубирования</w:t>
            </w:r>
          </w:p>
        </w:tc>
        <w:tc>
          <w:tcPr>
            <w:tcW w:w="1474" w:type="dxa"/>
          </w:tcPr>
          <w:p w:rsidR="00722026" w:rsidRDefault="00722026">
            <w:pPr>
              <w:pStyle w:val="ConsPlusNormal"/>
              <w:jc w:val="center"/>
            </w:pPr>
            <w:r>
              <w:t>220 303,81</w:t>
            </w:r>
          </w:p>
        </w:tc>
        <w:tc>
          <w:tcPr>
            <w:tcW w:w="1644" w:type="dxa"/>
          </w:tcPr>
          <w:p w:rsidR="00722026" w:rsidRDefault="00722026">
            <w:pPr>
              <w:pStyle w:val="ConsPlusNormal"/>
              <w:jc w:val="center"/>
            </w:pPr>
            <w:r>
              <w:t>36 344,97</w:t>
            </w:r>
          </w:p>
        </w:tc>
        <w:tc>
          <w:tcPr>
            <w:tcW w:w="1531" w:type="dxa"/>
          </w:tcPr>
          <w:p w:rsidR="00722026" w:rsidRDefault="00722026">
            <w:pPr>
              <w:pStyle w:val="ConsPlusNormal"/>
              <w:jc w:val="center"/>
            </w:pPr>
            <w:r>
              <w:t>183 958,84</w:t>
            </w:r>
          </w:p>
        </w:tc>
        <w:tc>
          <w:tcPr>
            <w:tcW w:w="1587" w:type="dxa"/>
          </w:tcPr>
          <w:p w:rsidR="00722026" w:rsidRDefault="00722026">
            <w:pPr>
              <w:pStyle w:val="ConsPlusNormal"/>
              <w:jc w:val="center"/>
            </w:pPr>
            <w:r>
              <w:t>183 958,84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18 394,64</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18 394,64</w:t>
            </w:r>
          </w:p>
        </w:tc>
        <w:tc>
          <w:tcPr>
            <w:tcW w:w="1587" w:type="dxa"/>
          </w:tcPr>
          <w:p w:rsidR="00722026" w:rsidRDefault="00722026">
            <w:pPr>
              <w:pStyle w:val="ConsPlusNormal"/>
              <w:jc w:val="center"/>
            </w:pPr>
            <w:r>
              <w:t>18 394,64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24 699,11</w:t>
            </w:r>
          </w:p>
        </w:tc>
        <w:tc>
          <w:tcPr>
            <w:tcW w:w="1644" w:type="dxa"/>
          </w:tcPr>
          <w:p w:rsidR="00722026" w:rsidRDefault="00722026">
            <w:pPr>
              <w:pStyle w:val="ConsPlusNormal"/>
              <w:jc w:val="center"/>
            </w:pPr>
            <w:r>
              <w:t>3 000,00</w:t>
            </w:r>
          </w:p>
        </w:tc>
        <w:tc>
          <w:tcPr>
            <w:tcW w:w="1531" w:type="dxa"/>
          </w:tcPr>
          <w:p w:rsidR="00722026" w:rsidRDefault="00722026">
            <w:pPr>
              <w:pStyle w:val="ConsPlusNormal"/>
              <w:jc w:val="center"/>
            </w:pPr>
            <w:r>
              <w:t>21 699,11</w:t>
            </w:r>
          </w:p>
        </w:tc>
        <w:tc>
          <w:tcPr>
            <w:tcW w:w="1587" w:type="dxa"/>
          </w:tcPr>
          <w:p w:rsidR="00722026" w:rsidRDefault="00722026">
            <w:pPr>
              <w:pStyle w:val="ConsPlusNormal"/>
              <w:jc w:val="center"/>
            </w:pPr>
            <w:r>
              <w:t>21 699,11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30 825,17</w:t>
            </w:r>
          </w:p>
        </w:tc>
        <w:tc>
          <w:tcPr>
            <w:tcW w:w="1644" w:type="dxa"/>
          </w:tcPr>
          <w:p w:rsidR="00722026" w:rsidRDefault="00722026">
            <w:pPr>
              <w:pStyle w:val="ConsPlusNormal"/>
              <w:jc w:val="center"/>
            </w:pPr>
            <w:r>
              <w:t>8 375,97</w:t>
            </w:r>
          </w:p>
        </w:tc>
        <w:tc>
          <w:tcPr>
            <w:tcW w:w="1531" w:type="dxa"/>
          </w:tcPr>
          <w:p w:rsidR="00722026" w:rsidRDefault="00722026">
            <w:pPr>
              <w:pStyle w:val="ConsPlusNormal"/>
              <w:jc w:val="center"/>
            </w:pPr>
            <w:r>
              <w:t>22 449,20</w:t>
            </w:r>
          </w:p>
        </w:tc>
        <w:tc>
          <w:tcPr>
            <w:tcW w:w="1587" w:type="dxa"/>
          </w:tcPr>
          <w:p w:rsidR="00722026" w:rsidRDefault="00722026">
            <w:pPr>
              <w:pStyle w:val="ConsPlusNormal"/>
              <w:jc w:val="center"/>
            </w:pPr>
            <w:r>
              <w:t>22 449,20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25 245,28</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21 245,28</w:t>
            </w:r>
          </w:p>
        </w:tc>
        <w:tc>
          <w:tcPr>
            <w:tcW w:w="1587" w:type="dxa"/>
          </w:tcPr>
          <w:p w:rsidR="00722026" w:rsidRDefault="00722026">
            <w:pPr>
              <w:pStyle w:val="ConsPlusNormal"/>
              <w:jc w:val="center"/>
            </w:pPr>
            <w:r>
              <w:t>21 245,28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27 962,90</w:t>
            </w:r>
          </w:p>
        </w:tc>
        <w:tc>
          <w:tcPr>
            <w:tcW w:w="1644" w:type="dxa"/>
          </w:tcPr>
          <w:p w:rsidR="00722026" w:rsidRDefault="00722026">
            <w:pPr>
              <w:pStyle w:val="ConsPlusNormal"/>
              <w:jc w:val="center"/>
            </w:pPr>
            <w:r>
              <w:t>2 969,00</w:t>
            </w:r>
          </w:p>
        </w:tc>
        <w:tc>
          <w:tcPr>
            <w:tcW w:w="1531" w:type="dxa"/>
          </w:tcPr>
          <w:p w:rsidR="00722026" w:rsidRDefault="00722026">
            <w:pPr>
              <w:pStyle w:val="ConsPlusNormal"/>
              <w:jc w:val="center"/>
            </w:pPr>
            <w:r>
              <w:t>24 993,90</w:t>
            </w:r>
          </w:p>
        </w:tc>
        <w:tc>
          <w:tcPr>
            <w:tcW w:w="1587" w:type="dxa"/>
          </w:tcPr>
          <w:p w:rsidR="00722026" w:rsidRDefault="00722026">
            <w:pPr>
              <w:pStyle w:val="ConsPlusNormal"/>
              <w:jc w:val="center"/>
            </w:pPr>
            <w:r>
              <w:t>24 993,90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31 058,90</w:t>
            </w:r>
          </w:p>
        </w:tc>
        <w:tc>
          <w:tcPr>
            <w:tcW w:w="1644" w:type="dxa"/>
          </w:tcPr>
          <w:p w:rsidR="00722026" w:rsidRDefault="00722026">
            <w:pPr>
              <w:pStyle w:val="ConsPlusNormal"/>
              <w:jc w:val="center"/>
            </w:pPr>
            <w:r>
              <w:t>6 000,00</w:t>
            </w:r>
          </w:p>
        </w:tc>
        <w:tc>
          <w:tcPr>
            <w:tcW w:w="1531" w:type="dxa"/>
          </w:tcPr>
          <w:p w:rsidR="00722026" w:rsidRDefault="00722026">
            <w:pPr>
              <w:pStyle w:val="ConsPlusNormal"/>
              <w:jc w:val="center"/>
            </w:pPr>
            <w:r>
              <w:t>25 058,90</w:t>
            </w:r>
          </w:p>
        </w:tc>
        <w:tc>
          <w:tcPr>
            <w:tcW w:w="1587" w:type="dxa"/>
          </w:tcPr>
          <w:p w:rsidR="00722026" w:rsidRDefault="00722026">
            <w:pPr>
              <w:pStyle w:val="ConsPlusNormal"/>
              <w:jc w:val="center"/>
            </w:pPr>
            <w:r>
              <w:t>25 058,90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31 058,90</w:t>
            </w:r>
          </w:p>
        </w:tc>
        <w:tc>
          <w:tcPr>
            <w:tcW w:w="1644" w:type="dxa"/>
          </w:tcPr>
          <w:p w:rsidR="00722026" w:rsidRDefault="00722026">
            <w:pPr>
              <w:pStyle w:val="ConsPlusNormal"/>
              <w:jc w:val="center"/>
            </w:pPr>
            <w:r>
              <w:t>6 000,00</w:t>
            </w:r>
          </w:p>
        </w:tc>
        <w:tc>
          <w:tcPr>
            <w:tcW w:w="1531" w:type="dxa"/>
          </w:tcPr>
          <w:p w:rsidR="00722026" w:rsidRDefault="00722026">
            <w:pPr>
              <w:pStyle w:val="ConsPlusNormal"/>
              <w:jc w:val="center"/>
            </w:pPr>
            <w:r>
              <w:t>25 058,90</w:t>
            </w:r>
          </w:p>
        </w:tc>
        <w:tc>
          <w:tcPr>
            <w:tcW w:w="1587" w:type="dxa"/>
          </w:tcPr>
          <w:p w:rsidR="00722026" w:rsidRDefault="00722026">
            <w:pPr>
              <w:pStyle w:val="ConsPlusNormal"/>
              <w:jc w:val="center"/>
            </w:pPr>
            <w:r>
              <w:t>25 058,90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31 058,90</w:t>
            </w:r>
          </w:p>
        </w:tc>
        <w:tc>
          <w:tcPr>
            <w:tcW w:w="1644" w:type="dxa"/>
          </w:tcPr>
          <w:p w:rsidR="00722026" w:rsidRDefault="00722026">
            <w:pPr>
              <w:pStyle w:val="ConsPlusNormal"/>
              <w:jc w:val="center"/>
            </w:pPr>
            <w:r>
              <w:t>6 000,00</w:t>
            </w:r>
          </w:p>
        </w:tc>
        <w:tc>
          <w:tcPr>
            <w:tcW w:w="1531" w:type="dxa"/>
          </w:tcPr>
          <w:p w:rsidR="00722026" w:rsidRDefault="00722026">
            <w:pPr>
              <w:pStyle w:val="ConsPlusNormal"/>
              <w:jc w:val="center"/>
            </w:pPr>
            <w:r>
              <w:t>25 058,90</w:t>
            </w:r>
          </w:p>
        </w:tc>
        <w:tc>
          <w:tcPr>
            <w:tcW w:w="1587" w:type="dxa"/>
          </w:tcPr>
          <w:p w:rsidR="00722026" w:rsidRDefault="00722026">
            <w:pPr>
              <w:pStyle w:val="ConsPlusNormal"/>
              <w:jc w:val="center"/>
            </w:pPr>
            <w:r>
              <w:t>25 058,90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38.</w:t>
            </w:r>
          </w:p>
        </w:tc>
        <w:tc>
          <w:tcPr>
            <w:tcW w:w="907" w:type="dxa"/>
          </w:tcPr>
          <w:p w:rsidR="00722026" w:rsidRDefault="00722026">
            <w:pPr>
              <w:pStyle w:val="ConsPlusNormal"/>
              <w:jc w:val="center"/>
            </w:pPr>
            <w:r>
              <w:t>2.7.</w:t>
            </w:r>
          </w:p>
        </w:tc>
        <w:tc>
          <w:tcPr>
            <w:tcW w:w="5499" w:type="dxa"/>
          </w:tcPr>
          <w:p w:rsidR="00722026" w:rsidRDefault="00722026">
            <w:pPr>
              <w:pStyle w:val="ConsPlusNormal"/>
              <w:jc w:val="both"/>
            </w:pPr>
            <w:r>
              <w:t>Задача N 7. Реализация приоритетных направлений развития малого и среднего предпринимательства - Поддержка субъектов малого и среднего предпринимательства, занятых в сфере производства продукции</w:t>
            </w:r>
          </w:p>
        </w:tc>
        <w:tc>
          <w:tcPr>
            <w:tcW w:w="1474" w:type="dxa"/>
          </w:tcPr>
          <w:p w:rsidR="00722026" w:rsidRDefault="00722026">
            <w:pPr>
              <w:pStyle w:val="ConsPlusNormal"/>
              <w:jc w:val="center"/>
            </w:pPr>
            <w:r>
              <w:t>82 074,66</w:t>
            </w:r>
          </w:p>
        </w:tc>
        <w:tc>
          <w:tcPr>
            <w:tcW w:w="1644" w:type="dxa"/>
          </w:tcPr>
          <w:p w:rsidR="00722026" w:rsidRDefault="00722026">
            <w:pPr>
              <w:pStyle w:val="ConsPlusNormal"/>
              <w:jc w:val="center"/>
            </w:pPr>
            <w:r>
              <w:t>11 132,00</w:t>
            </w:r>
          </w:p>
        </w:tc>
        <w:tc>
          <w:tcPr>
            <w:tcW w:w="1531" w:type="dxa"/>
          </w:tcPr>
          <w:p w:rsidR="00722026" w:rsidRDefault="00722026">
            <w:pPr>
              <w:pStyle w:val="ConsPlusNormal"/>
              <w:jc w:val="center"/>
            </w:pPr>
            <w:r>
              <w:t>70 942,66</w:t>
            </w:r>
          </w:p>
        </w:tc>
        <w:tc>
          <w:tcPr>
            <w:tcW w:w="1587" w:type="dxa"/>
          </w:tcPr>
          <w:p w:rsidR="00722026" w:rsidRDefault="00722026">
            <w:pPr>
              <w:pStyle w:val="ConsPlusNormal"/>
              <w:jc w:val="center"/>
            </w:pPr>
            <w:r>
              <w:t>70 942,66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22 727,72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22 727,72</w:t>
            </w:r>
          </w:p>
        </w:tc>
        <w:tc>
          <w:tcPr>
            <w:tcW w:w="1587" w:type="dxa"/>
          </w:tcPr>
          <w:p w:rsidR="00722026" w:rsidRDefault="00722026">
            <w:pPr>
              <w:pStyle w:val="ConsPlusNormal"/>
              <w:jc w:val="center"/>
            </w:pPr>
            <w:r>
              <w:t>22 727,72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200,00</w:t>
            </w:r>
          </w:p>
        </w:tc>
        <w:tc>
          <w:tcPr>
            <w:tcW w:w="1587" w:type="dxa"/>
          </w:tcPr>
          <w:p w:rsidR="00722026" w:rsidRDefault="00722026">
            <w:pPr>
              <w:pStyle w:val="ConsPlusNormal"/>
              <w:jc w:val="center"/>
            </w:pPr>
            <w:r>
              <w:t>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19 768,14</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19 768,14</w:t>
            </w:r>
          </w:p>
        </w:tc>
        <w:tc>
          <w:tcPr>
            <w:tcW w:w="1587" w:type="dxa"/>
          </w:tcPr>
          <w:p w:rsidR="00722026" w:rsidRDefault="00722026">
            <w:pPr>
              <w:pStyle w:val="ConsPlusNormal"/>
              <w:jc w:val="center"/>
            </w:pPr>
            <w:r>
              <w:t>19 768,14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27 553,80</w:t>
            </w:r>
          </w:p>
        </w:tc>
        <w:tc>
          <w:tcPr>
            <w:tcW w:w="1644" w:type="dxa"/>
          </w:tcPr>
          <w:p w:rsidR="00722026" w:rsidRDefault="00722026">
            <w:pPr>
              <w:pStyle w:val="ConsPlusNormal"/>
              <w:jc w:val="center"/>
            </w:pPr>
            <w:r>
              <w:t>11 132,00</w:t>
            </w:r>
          </w:p>
        </w:tc>
        <w:tc>
          <w:tcPr>
            <w:tcW w:w="1531" w:type="dxa"/>
          </w:tcPr>
          <w:p w:rsidR="00722026" w:rsidRDefault="00722026">
            <w:pPr>
              <w:pStyle w:val="ConsPlusNormal"/>
              <w:jc w:val="center"/>
            </w:pPr>
            <w:r>
              <w:t>16 421,80</w:t>
            </w:r>
          </w:p>
        </w:tc>
        <w:tc>
          <w:tcPr>
            <w:tcW w:w="1587" w:type="dxa"/>
          </w:tcPr>
          <w:p w:rsidR="00722026" w:rsidRDefault="00722026">
            <w:pPr>
              <w:pStyle w:val="ConsPlusNormal"/>
              <w:jc w:val="center"/>
            </w:pPr>
            <w:r>
              <w:t>16 421,80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6 419,00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6 419,00</w:t>
            </w:r>
          </w:p>
        </w:tc>
        <w:tc>
          <w:tcPr>
            <w:tcW w:w="1587" w:type="dxa"/>
          </w:tcPr>
          <w:p w:rsidR="00722026" w:rsidRDefault="00722026">
            <w:pPr>
              <w:pStyle w:val="ConsPlusNormal"/>
              <w:jc w:val="center"/>
            </w:pPr>
            <w:r>
              <w:t>6 419,00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2 703,00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2 703,00</w:t>
            </w:r>
          </w:p>
        </w:tc>
        <w:tc>
          <w:tcPr>
            <w:tcW w:w="1587" w:type="dxa"/>
          </w:tcPr>
          <w:p w:rsidR="00722026" w:rsidRDefault="00722026">
            <w:pPr>
              <w:pStyle w:val="ConsPlusNormal"/>
              <w:jc w:val="center"/>
            </w:pPr>
            <w:r>
              <w:t>2 703,00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2 703,00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2 703,00</w:t>
            </w:r>
          </w:p>
        </w:tc>
        <w:tc>
          <w:tcPr>
            <w:tcW w:w="1587" w:type="dxa"/>
          </w:tcPr>
          <w:p w:rsidR="00722026" w:rsidRDefault="00722026">
            <w:pPr>
              <w:pStyle w:val="ConsPlusNormal"/>
              <w:jc w:val="center"/>
            </w:pPr>
            <w:r>
              <w:t>2 703,00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39.</w:t>
            </w:r>
          </w:p>
        </w:tc>
        <w:tc>
          <w:tcPr>
            <w:tcW w:w="907" w:type="dxa"/>
          </w:tcPr>
          <w:p w:rsidR="00722026" w:rsidRDefault="00722026">
            <w:pPr>
              <w:pStyle w:val="ConsPlusNormal"/>
              <w:jc w:val="center"/>
            </w:pPr>
            <w:r>
              <w:t>2.7.1.</w:t>
            </w:r>
          </w:p>
        </w:tc>
        <w:tc>
          <w:tcPr>
            <w:tcW w:w="5499"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на арендную плату за имущество, используемое в производственном процессе</w:t>
            </w:r>
          </w:p>
        </w:tc>
        <w:tc>
          <w:tcPr>
            <w:tcW w:w="1474" w:type="dxa"/>
          </w:tcPr>
          <w:p w:rsidR="00722026" w:rsidRDefault="00722026">
            <w:pPr>
              <w:pStyle w:val="ConsPlusNormal"/>
              <w:jc w:val="center"/>
            </w:pPr>
            <w:r>
              <w:t>3 000,00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3 000,00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40.</w:t>
            </w:r>
          </w:p>
        </w:tc>
        <w:tc>
          <w:tcPr>
            <w:tcW w:w="907" w:type="dxa"/>
          </w:tcPr>
          <w:p w:rsidR="00722026" w:rsidRDefault="00722026">
            <w:pPr>
              <w:pStyle w:val="ConsPlusNormal"/>
              <w:jc w:val="center"/>
            </w:pPr>
            <w:r>
              <w:t>2.7.2.</w:t>
            </w:r>
          </w:p>
        </w:tc>
        <w:tc>
          <w:tcPr>
            <w:tcW w:w="5499"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на профессиональную подготовку, переподготовку, повышение квалификации и стажировку производственного персонала</w:t>
            </w:r>
          </w:p>
        </w:tc>
        <w:tc>
          <w:tcPr>
            <w:tcW w:w="1474" w:type="dxa"/>
          </w:tcPr>
          <w:p w:rsidR="00722026" w:rsidRDefault="00722026">
            <w:pPr>
              <w:pStyle w:val="ConsPlusNormal"/>
              <w:jc w:val="center"/>
            </w:pPr>
            <w:r>
              <w:t>357,32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357,32</w:t>
            </w:r>
          </w:p>
        </w:tc>
        <w:tc>
          <w:tcPr>
            <w:tcW w:w="1587" w:type="dxa"/>
          </w:tcPr>
          <w:p w:rsidR="00722026" w:rsidRDefault="00722026">
            <w:pPr>
              <w:pStyle w:val="ConsPlusNormal"/>
              <w:jc w:val="center"/>
            </w:pPr>
            <w:r>
              <w:t>357,32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157,32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157,32</w:t>
            </w:r>
          </w:p>
        </w:tc>
        <w:tc>
          <w:tcPr>
            <w:tcW w:w="1587" w:type="dxa"/>
          </w:tcPr>
          <w:p w:rsidR="00722026" w:rsidRDefault="00722026">
            <w:pPr>
              <w:pStyle w:val="ConsPlusNormal"/>
              <w:jc w:val="center"/>
            </w:pPr>
            <w:r>
              <w:t>157,32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200,00</w:t>
            </w:r>
          </w:p>
        </w:tc>
        <w:tc>
          <w:tcPr>
            <w:tcW w:w="1587" w:type="dxa"/>
          </w:tcPr>
          <w:p w:rsidR="00722026" w:rsidRDefault="00722026">
            <w:pPr>
              <w:pStyle w:val="ConsPlusNormal"/>
              <w:jc w:val="center"/>
            </w:pPr>
            <w:r>
              <w:t>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41.</w:t>
            </w:r>
          </w:p>
        </w:tc>
        <w:tc>
          <w:tcPr>
            <w:tcW w:w="907" w:type="dxa"/>
          </w:tcPr>
          <w:p w:rsidR="00722026" w:rsidRDefault="00722026">
            <w:pPr>
              <w:pStyle w:val="ConsPlusNormal"/>
              <w:jc w:val="center"/>
            </w:pPr>
            <w:r>
              <w:t>2.7.3.</w:t>
            </w:r>
          </w:p>
        </w:tc>
        <w:tc>
          <w:tcPr>
            <w:tcW w:w="5499"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при проведении кадастровых работ в отношении полученных земельных участков для осуществления предпринимательской деятельности</w:t>
            </w:r>
          </w:p>
        </w:tc>
        <w:tc>
          <w:tcPr>
            <w:tcW w:w="1474" w:type="dxa"/>
          </w:tcPr>
          <w:p w:rsidR="00722026" w:rsidRDefault="00722026">
            <w:pPr>
              <w:pStyle w:val="ConsPlusNormal"/>
              <w:jc w:val="center"/>
            </w:pPr>
            <w:r>
              <w:t>149,19</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149,19</w:t>
            </w:r>
          </w:p>
        </w:tc>
        <w:tc>
          <w:tcPr>
            <w:tcW w:w="1587" w:type="dxa"/>
          </w:tcPr>
          <w:p w:rsidR="00722026" w:rsidRDefault="00722026">
            <w:pPr>
              <w:pStyle w:val="ConsPlusNormal"/>
              <w:jc w:val="center"/>
            </w:pPr>
            <w:r>
              <w:t>149,19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149,19</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149,19</w:t>
            </w:r>
          </w:p>
        </w:tc>
        <w:tc>
          <w:tcPr>
            <w:tcW w:w="1587" w:type="dxa"/>
          </w:tcPr>
          <w:p w:rsidR="00722026" w:rsidRDefault="00722026">
            <w:pPr>
              <w:pStyle w:val="ConsPlusNormal"/>
              <w:jc w:val="center"/>
            </w:pPr>
            <w:r>
              <w:t>149,19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42.</w:t>
            </w:r>
          </w:p>
        </w:tc>
        <w:tc>
          <w:tcPr>
            <w:tcW w:w="907" w:type="dxa"/>
          </w:tcPr>
          <w:p w:rsidR="00722026" w:rsidRDefault="00722026">
            <w:pPr>
              <w:pStyle w:val="ConsPlusNormal"/>
              <w:jc w:val="center"/>
            </w:pPr>
            <w:r>
              <w:t>2.7.4.</w:t>
            </w:r>
          </w:p>
        </w:tc>
        <w:tc>
          <w:tcPr>
            <w:tcW w:w="5499" w:type="dxa"/>
          </w:tcPr>
          <w:p w:rsidR="00722026" w:rsidRDefault="00722026">
            <w:pPr>
              <w:pStyle w:val="ConsPlusNormal"/>
              <w:jc w:val="both"/>
            </w:pPr>
            <w:r>
              <w:t>Субсидирования части затрат субъектов малого и среднего предпринимательства, осуществляющих деятельность в сфере производства товаров, связанных с приобретением оборудования в целях создания и (или) развития либо модернизации производства товаров</w:t>
            </w:r>
          </w:p>
        </w:tc>
        <w:tc>
          <w:tcPr>
            <w:tcW w:w="1474" w:type="dxa"/>
          </w:tcPr>
          <w:p w:rsidR="00722026" w:rsidRDefault="00722026">
            <w:pPr>
              <w:pStyle w:val="ConsPlusNormal"/>
              <w:jc w:val="center"/>
            </w:pPr>
            <w:r>
              <w:t>74 996,94</w:t>
            </w:r>
          </w:p>
        </w:tc>
        <w:tc>
          <w:tcPr>
            <w:tcW w:w="1644" w:type="dxa"/>
          </w:tcPr>
          <w:p w:rsidR="00722026" w:rsidRDefault="00722026">
            <w:pPr>
              <w:pStyle w:val="ConsPlusNormal"/>
              <w:jc w:val="center"/>
            </w:pPr>
            <w:r>
              <w:t>11 132,00</w:t>
            </w:r>
          </w:p>
        </w:tc>
        <w:tc>
          <w:tcPr>
            <w:tcW w:w="1531" w:type="dxa"/>
          </w:tcPr>
          <w:p w:rsidR="00722026" w:rsidRDefault="00722026">
            <w:pPr>
              <w:pStyle w:val="ConsPlusNormal"/>
              <w:jc w:val="center"/>
            </w:pPr>
            <w:r>
              <w:t>63 864,94</w:t>
            </w:r>
          </w:p>
        </w:tc>
        <w:tc>
          <w:tcPr>
            <w:tcW w:w="1587" w:type="dxa"/>
          </w:tcPr>
          <w:p w:rsidR="00722026" w:rsidRDefault="00722026">
            <w:pPr>
              <w:pStyle w:val="ConsPlusNormal"/>
              <w:jc w:val="center"/>
            </w:pPr>
            <w:r>
              <w:t>63 864,94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15 850,00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15 850,00</w:t>
            </w:r>
          </w:p>
        </w:tc>
        <w:tc>
          <w:tcPr>
            <w:tcW w:w="1587" w:type="dxa"/>
          </w:tcPr>
          <w:p w:rsidR="00722026" w:rsidRDefault="00722026">
            <w:pPr>
              <w:pStyle w:val="ConsPlusNormal"/>
              <w:jc w:val="center"/>
            </w:pPr>
            <w:r>
              <w:t>15 850,00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19 768,14</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19 768,14</w:t>
            </w:r>
          </w:p>
        </w:tc>
        <w:tc>
          <w:tcPr>
            <w:tcW w:w="1587" w:type="dxa"/>
          </w:tcPr>
          <w:p w:rsidR="00722026" w:rsidRDefault="00722026">
            <w:pPr>
              <w:pStyle w:val="ConsPlusNormal"/>
              <w:jc w:val="center"/>
            </w:pPr>
            <w:r>
              <w:t>19 768,14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27 553,80</w:t>
            </w:r>
          </w:p>
        </w:tc>
        <w:tc>
          <w:tcPr>
            <w:tcW w:w="1644" w:type="dxa"/>
          </w:tcPr>
          <w:p w:rsidR="00722026" w:rsidRDefault="00722026">
            <w:pPr>
              <w:pStyle w:val="ConsPlusNormal"/>
              <w:jc w:val="center"/>
            </w:pPr>
            <w:r>
              <w:t>11 132,00</w:t>
            </w:r>
          </w:p>
        </w:tc>
        <w:tc>
          <w:tcPr>
            <w:tcW w:w="1531" w:type="dxa"/>
          </w:tcPr>
          <w:p w:rsidR="00722026" w:rsidRDefault="00722026">
            <w:pPr>
              <w:pStyle w:val="ConsPlusNormal"/>
              <w:jc w:val="center"/>
            </w:pPr>
            <w:r>
              <w:t>16 421,80</w:t>
            </w:r>
          </w:p>
        </w:tc>
        <w:tc>
          <w:tcPr>
            <w:tcW w:w="1587" w:type="dxa"/>
          </w:tcPr>
          <w:p w:rsidR="00722026" w:rsidRDefault="00722026">
            <w:pPr>
              <w:pStyle w:val="ConsPlusNormal"/>
              <w:jc w:val="center"/>
            </w:pPr>
            <w:r>
              <w:t>16 421,80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6 419,00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6 419,00</w:t>
            </w:r>
          </w:p>
        </w:tc>
        <w:tc>
          <w:tcPr>
            <w:tcW w:w="1587" w:type="dxa"/>
          </w:tcPr>
          <w:p w:rsidR="00722026" w:rsidRDefault="00722026">
            <w:pPr>
              <w:pStyle w:val="ConsPlusNormal"/>
              <w:jc w:val="center"/>
            </w:pPr>
            <w:r>
              <w:t>6 419,00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2 703,00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2 703,00</w:t>
            </w:r>
          </w:p>
        </w:tc>
        <w:tc>
          <w:tcPr>
            <w:tcW w:w="1587" w:type="dxa"/>
          </w:tcPr>
          <w:p w:rsidR="00722026" w:rsidRDefault="00722026">
            <w:pPr>
              <w:pStyle w:val="ConsPlusNormal"/>
              <w:jc w:val="center"/>
            </w:pPr>
            <w:r>
              <w:t>2 703,00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2 703,00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2 703,00</w:t>
            </w:r>
          </w:p>
        </w:tc>
        <w:tc>
          <w:tcPr>
            <w:tcW w:w="1587" w:type="dxa"/>
          </w:tcPr>
          <w:p w:rsidR="00722026" w:rsidRDefault="00722026">
            <w:pPr>
              <w:pStyle w:val="ConsPlusNormal"/>
              <w:jc w:val="center"/>
            </w:pPr>
            <w:r>
              <w:t>2 703,00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43.</w:t>
            </w:r>
          </w:p>
        </w:tc>
        <w:tc>
          <w:tcPr>
            <w:tcW w:w="907" w:type="dxa"/>
          </w:tcPr>
          <w:p w:rsidR="00722026" w:rsidRDefault="00722026">
            <w:pPr>
              <w:pStyle w:val="ConsPlusNormal"/>
              <w:jc w:val="center"/>
            </w:pPr>
            <w:r>
              <w:t>2.7.5.</w:t>
            </w:r>
          </w:p>
        </w:tc>
        <w:tc>
          <w:tcPr>
            <w:tcW w:w="5499"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по договорам о технологическом присоединении к сетям инженерно-технического обеспечения</w:t>
            </w:r>
          </w:p>
        </w:tc>
        <w:tc>
          <w:tcPr>
            <w:tcW w:w="1474" w:type="dxa"/>
          </w:tcPr>
          <w:p w:rsidR="00722026" w:rsidRDefault="00722026">
            <w:pPr>
              <w:pStyle w:val="ConsPlusNormal"/>
              <w:jc w:val="center"/>
            </w:pPr>
            <w:r>
              <w:t>571,21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571,21</w:t>
            </w:r>
          </w:p>
        </w:tc>
        <w:tc>
          <w:tcPr>
            <w:tcW w:w="1587" w:type="dxa"/>
          </w:tcPr>
          <w:p w:rsidR="00722026" w:rsidRDefault="00722026">
            <w:pPr>
              <w:pStyle w:val="ConsPlusNormal"/>
              <w:jc w:val="center"/>
            </w:pPr>
            <w:r>
              <w:t>571,21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571,21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571,21</w:t>
            </w:r>
          </w:p>
        </w:tc>
        <w:tc>
          <w:tcPr>
            <w:tcW w:w="1587" w:type="dxa"/>
          </w:tcPr>
          <w:p w:rsidR="00722026" w:rsidRDefault="00722026">
            <w:pPr>
              <w:pStyle w:val="ConsPlusNormal"/>
              <w:jc w:val="center"/>
            </w:pPr>
            <w:r>
              <w:t>571,21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44.</w:t>
            </w:r>
          </w:p>
        </w:tc>
        <w:tc>
          <w:tcPr>
            <w:tcW w:w="907" w:type="dxa"/>
          </w:tcPr>
          <w:p w:rsidR="00722026" w:rsidRDefault="00722026">
            <w:pPr>
              <w:pStyle w:val="ConsPlusNormal"/>
              <w:jc w:val="center"/>
            </w:pPr>
            <w:r>
              <w:t>2.7.6.</w:t>
            </w:r>
          </w:p>
        </w:tc>
        <w:tc>
          <w:tcPr>
            <w:tcW w:w="5499" w:type="dxa"/>
          </w:tcPr>
          <w:p w:rsidR="00722026" w:rsidRDefault="00722026">
            <w:pPr>
              <w:pStyle w:val="ConsPlusNormal"/>
              <w:jc w:val="both"/>
            </w:pPr>
            <w:r>
              <w:t>Субсидирование части транспортных расходов, понесенных субъектами малого и среднего предпринимательства, по доставке производственного оборудования</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45.</w:t>
            </w:r>
          </w:p>
        </w:tc>
        <w:tc>
          <w:tcPr>
            <w:tcW w:w="907" w:type="dxa"/>
          </w:tcPr>
          <w:p w:rsidR="00722026" w:rsidRDefault="00722026">
            <w:pPr>
              <w:pStyle w:val="ConsPlusNormal"/>
              <w:jc w:val="center"/>
            </w:pPr>
            <w:r>
              <w:t>2.7.7.</w:t>
            </w:r>
          </w:p>
        </w:tc>
        <w:tc>
          <w:tcPr>
            <w:tcW w:w="5499"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на продвижение продукции на рынок (расходы по рекламе, маркетинговым исследованиям, сертификации, разработке дизайна продукции, брендинга компании, непосредственно связанного с производством продукции)</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46.</w:t>
            </w:r>
          </w:p>
        </w:tc>
        <w:tc>
          <w:tcPr>
            <w:tcW w:w="907" w:type="dxa"/>
          </w:tcPr>
          <w:p w:rsidR="00722026" w:rsidRDefault="00722026">
            <w:pPr>
              <w:pStyle w:val="ConsPlusNormal"/>
              <w:jc w:val="center"/>
            </w:pPr>
            <w:r>
              <w:t>2.7.8.</w:t>
            </w:r>
          </w:p>
        </w:tc>
        <w:tc>
          <w:tcPr>
            <w:tcW w:w="5499" w:type="dxa"/>
          </w:tcPr>
          <w:p w:rsidR="00722026" w:rsidRDefault="00722026">
            <w:pPr>
              <w:pStyle w:val="ConsPlusNormal"/>
              <w:jc w:val="both"/>
            </w:pPr>
            <w:r>
              <w:t>Субсидирование части затрат субъектов малого и среднего предпринимательства, занятых производством ювелирной продукции</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47.</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7.1. Реализация приоритетных направлений развития малого и среднего предпринимательства - Развитие объектов дорожного сервиса на автомобильных дорогах общего пользования</w:t>
            </w:r>
          </w:p>
        </w:tc>
        <w:tc>
          <w:tcPr>
            <w:tcW w:w="1474" w:type="dxa"/>
          </w:tcPr>
          <w:p w:rsidR="00722026" w:rsidRDefault="00722026">
            <w:pPr>
              <w:pStyle w:val="ConsPlusNormal"/>
              <w:jc w:val="center"/>
            </w:pPr>
            <w:r>
              <w:t>21 500,00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21 500,00</w:t>
            </w:r>
          </w:p>
        </w:tc>
        <w:tc>
          <w:tcPr>
            <w:tcW w:w="1587" w:type="dxa"/>
          </w:tcPr>
          <w:p w:rsidR="00722026" w:rsidRDefault="00722026">
            <w:pPr>
              <w:pStyle w:val="ConsPlusNormal"/>
              <w:jc w:val="center"/>
            </w:pPr>
            <w:r>
              <w:t>21 500,00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3 000,00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8 500,00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8 500,00</w:t>
            </w:r>
          </w:p>
        </w:tc>
        <w:tc>
          <w:tcPr>
            <w:tcW w:w="1587" w:type="dxa"/>
          </w:tcPr>
          <w:p w:rsidR="00722026" w:rsidRDefault="00722026">
            <w:pPr>
              <w:pStyle w:val="ConsPlusNormal"/>
              <w:jc w:val="center"/>
            </w:pPr>
            <w:r>
              <w:t>8 500,00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48.</w:t>
            </w:r>
          </w:p>
        </w:tc>
        <w:tc>
          <w:tcPr>
            <w:tcW w:w="907" w:type="dxa"/>
          </w:tcPr>
          <w:p w:rsidR="00722026" w:rsidRDefault="00722026">
            <w:pPr>
              <w:pStyle w:val="ConsPlusNormal"/>
              <w:jc w:val="center"/>
            </w:pPr>
            <w:r>
              <w:t>2.7.9.</w:t>
            </w:r>
          </w:p>
        </w:tc>
        <w:tc>
          <w:tcPr>
            <w:tcW w:w="5499" w:type="dxa"/>
          </w:tcPr>
          <w:p w:rsidR="00722026" w:rsidRDefault="00722026">
            <w:pPr>
              <w:pStyle w:val="ConsPlusNormal"/>
              <w:jc w:val="both"/>
            </w:pPr>
            <w:r>
              <w:t>Субсидирование части затрат субъектов малого и среднего предпринимательства на создание и развитие комплекса объектов дорожного сервиса</w:t>
            </w:r>
          </w:p>
        </w:tc>
        <w:tc>
          <w:tcPr>
            <w:tcW w:w="1474" w:type="dxa"/>
          </w:tcPr>
          <w:p w:rsidR="00722026" w:rsidRDefault="00722026">
            <w:pPr>
              <w:pStyle w:val="ConsPlusNormal"/>
              <w:jc w:val="center"/>
            </w:pPr>
            <w:r>
              <w:t>21 500,00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21 500,00</w:t>
            </w:r>
          </w:p>
        </w:tc>
        <w:tc>
          <w:tcPr>
            <w:tcW w:w="1587" w:type="dxa"/>
          </w:tcPr>
          <w:p w:rsidR="00722026" w:rsidRDefault="00722026">
            <w:pPr>
              <w:pStyle w:val="ConsPlusNormal"/>
              <w:jc w:val="center"/>
            </w:pPr>
            <w:r>
              <w:t>21 500,00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3 000,00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8 500,00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8 500,00</w:t>
            </w:r>
          </w:p>
        </w:tc>
        <w:tc>
          <w:tcPr>
            <w:tcW w:w="1587" w:type="dxa"/>
          </w:tcPr>
          <w:p w:rsidR="00722026" w:rsidRDefault="00722026">
            <w:pPr>
              <w:pStyle w:val="ConsPlusNormal"/>
              <w:jc w:val="center"/>
            </w:pPr>
            <w:r>
              <w:t>8 500,00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49.</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7.2. Реализация приоритетных направлений развития малого и среднего предпринимательства - Развитие предпринимательства в области ремесел, народных художественных промыслов, сельского и экологического туризма</w:t>
            </w:r>
          </w:p>
        </w:tc>
        <w:tc>
          <w:tcPr>
            <w:tcW w:w="1474" w:type="dxa"/>
          </w:tcPr>
          <w:p w:rsidR="00722026" w:rsidRDefault="00722026">
            <w:pPr>
              <w:pStyle w:val="ConsPlusNormal"/>
              <w:jc w:val="center"/>
            </w:pPr>
            <w:r>
              <w:t>81 700,00</w:t>
            </w:r>
          </w:p>
        </w:tc>
        <w:tc>
          <w:tcPr>
            <w:tcW w:w="1644" w:type="dxa"/>
          </w:tcPr>
          <w:p w:rsidR="00722026" w:rsidRDefault="00722026">
            <w:pPr>
              <w:pStyle w:val="ConsPlusNormal"/>
              <w:jc w:val="center"/>
            </w:pPr>
            <w:r>
              <w:t>55 000,00</w:t>
            </w:r>
          </w:p>
        </w:tc>
        <w:tc>
          <w:tcPr>
            <w:tcW w:w="1531" w:type="dxa"/>
          </w:tcPr>
          <w:p w:rsidR="00722026" w:rsidRDefault="00722026">
            <w:pPr>
              <w:pStyle w:val="ConsPlusNormal"/>
              <w:jc w:val="center"/>
            </w:pPr>
            <w:r>
              <w:t>26 700,00</w:t>
            </w:r>
          </w:p>
        </w:tc>
        <w:tc>
          <w:tcPr>
            <w:tcW w:w="1587" w:type="dxa"/>
          </w:tcPr>
          <w:p w:rsidR="00722026" w:rsidRDefault="00722026">
            <w:pPr>
              <w:pStyle w:val="ConsPlusNormal"/>
              <w:jc w:val="center"/>
            </w:pPr>
            <w:r>
              <w:t>26 700,00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6 200,00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6 200,00</w:t>
            </w:r>
          </w:p>
        </w:tc>
        <w:tc>
          <w:tcPr>
            <w:tcW w:w="1587" w:type="dxa"/>
          </w:tcPr>
          <w:p w:rsidR="00722026" w:rsidRDefault="00722026">
            <w:pPr>
              <w:pStyle w:val="ConsPlusNormal"/>
              <w:jc w:val="center"/>
            </w:pPr>
            <w:r>
              <w:t>6 200,00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9 500,00</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4 500,00</w:t>
            </w:r>
          </w:p>
        </w:tc>
        <w:tc>
          <w:tcPr>
            <w:tcW w:w="1587" w:type="dxa"/>
          </w:tcPr>
          <w:p w:rsidR="00722026" w:rsidRDefault="00722026">
            <w:pPr>
              <w:pStyle w:val="ConsPlusNormal"/>
              <w:jc w:val="center"/>
            </w:pPr>
            <w:r>
              <w:t>4 500,00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15 000,00</w:t>
            </w:r>
          </w:p>
        </w:tc>
        <w:tc>
          <w:tcPr>
            <w:tcW w:w="1644" w:type="dxa"/>
          </w:tcPr>
          <w:p w:rsidR="00722026" w:rsidRDefault="00722026">
            <w:pPr>
              <w:pStyle w:val="ConsPlusNormal"/>
              <w:jc w:val="center"/>
            </w:pPr>
            <w:r>
              <w:t>12 000,00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3 000,00</w:t>
            </w:r>
          </w:p>
        </w:tc>
        <w:tc>
          <w:tcPr>
            <w:tcW w:w="1644" w:type="dxa"/>
          </w:tcPr>
          <w:p w:rsidR="00722026" w:rsidRDefault="00722026">
            <w:pPr>
              <w:pStyle w:val="ConsPlusNormal"/>
              <w:jc w:val="center"/>
            </w:pPr>
            <w:r>
              <w:t>2 000,00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15 000,00</w:t>
            </w:r>
          </w:p>
        </w:tc>
        <w:tc>
          <w:tcPr>
            <w:tcW w:w="1644" w:type="dxa"/>
          </w:tcPr>
          <w:p w:rsidR="00722026" w:rsidRDefault="00722026">
            <w:pPr>
              <w:pStyle w:val="ConsPlusNormal"/>
              <w:jc w:val="center"/>
            </w:pPr>
            <w:r>
              <w:t>12 000,00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15 000,00</w:t>
            </w:r>
          </w:p>
        </w:tc>
        <w:tc>
          <w:tcPr>
            <w:tcW w:w="1644" w:type="dxa"/>
          </w:tcPr>
          <w:p w:rsidR="00722026" w:rsidRDefault="00722026">
            <w:pPr>
              <w:pStyle w:val="ConsPlusNormal"/>
              <w:jc w:val="center"/>
            </w:pPr>
            <w:r>
              <w:t>12 000,00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15 000,00</w:t>
            </w:r>
          </w:p>
        </w:tc>
        <w:tc>
          <w:tcPr>
            <w:tcW w:w="1644" w:type="dxa"/>
          </w:tcPr>
          <w:p w:rsidR="00722026" w:rsidRDefault="00722026">
            <w:pPr>
              <w:pStyle w:val="ConsPlusNormal"/>
              <w:jc w:val="center"/>
            </w:pPr>
            <w:r>
              <w:t>12 000,00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50.</w:t>
            </w:r>
          </w:p>
        </w:tc>
        <w:tc>
          <w:tcPr>
            <w:tcW w:w="907" w:type="dxa"/>
          </w:tcPr>
          <w:p w:rsidR="00722026" w:rsidRDefault="00722026">
            <w:pPr>
              <w:pStyle w:val="ConsPlusNormal"/>
              <w:jc w:val="center"/>
            </w:pPr>
            <w:r>
              <w:t>2.7.10.</w:t>
            </w:r>
          </w:p>
        </w:tc>
        <w:tc>
          <w:tcPr>
            <w:tcW w:w="5499" w:type="dxa"/>
          </w:tcPr>
          <w:p w:rsidR="00722026" w:rsidRDefault="00722026">
            <w:pPr>
              <w:pStyle w:val="ConsPlusNormal"/>
              <w:jc w:val="both"/>
            </w:pPr>
            <w:r>
              <w:t>Поддержка субъектов малого и среднего предпринимательства, осуществляющих деятельность в области народных художественных промыслов, декоративно-прикладного искусства и сувенирной продукции</w:t>
            </w:r>
          </w:p>
        </w:tc>
        <w:tc>
          <w:tcPr>
            <w:tcW w:w="1474" w:type="dxa"/>
          </w:tcPr>
          <w:p w:rsidR="00722026" w:rsidRDefault="00722026">
            <w:pPr>
              <w:pStyle w:val="ConsPlusNormal"/>
              <w:jc w:val="center"/>
            </w:pPr>
            <w:r>
              <w:t>81 700,00</w:t>
            </w:r>
          </w:p>
        </w:tc>
        <w:tc>
          <w:tcPr>
            <w:tcW w:w="1644" w:type="dxa"/>
          </w:tcPr>
          <w:p w:rsidR="00722026" w:rsidRDefault="00722026">
            <w:pPr>
              <w:pStyle w:val="ConsPlusNormal"/>
              <w:jc w:val="center"/>
            </w:pPr>
            <w:r>
              <w:t>55 000,00</w:t>
            </w:r>
          </w:p>
        </w:tc>
        <w:tc>
          <w:tcPr>
            <w:tcW w:w="1531" w:type="dxa"/>
          </w:tcPr>
          <w:p w:rsidR="00722026" w:rsidRDefault="00722026">
            <w:pPr>
              <w:pStyle w:val="ConsPlusNormal"/>
              <w:jc w:val="center"/>
            </w:pPr>
            <w:r>
              <w:t>26 700,00</w:t>
            </w:r>
          </w:p>
        </w:tc>
        <w:tc>
          <w:tcPr>
            <w:tcW w:w="1587" w:type="dxa"/>
          </w:tcPr>
          <w:p w:rsidR="00722026" w:rsidRDefault="00722026">
            <w:pPr>
              <w:pStyle w:val="ConsPlusNormal"/>
              <w:jc w:val="center"/>
            </w:pPr>
            <w:r>
              <w:t>26 700,00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6 200,00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6 200,00</w:t>
            </w:r>
          </w:p>
        </w:tc>
        <w:tc>
          <w:tcPr>
            <w:tcW w:w="1587" w:type="dxa"/>
          </w:tcPr>
          <w:p w:rsidR="00722026" w:rsidRDefault="00722026">
            <w:pPr>
              <w:pStyle w:val="ConsPlusNormal"/>
              <w:jc w:val="center"/>
            </w:pPr>
            <w:r>
              <w:t>6 200,00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9 500,00</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4 500,00</w:t>
            </w:r>
          </w:p>
        </w:tc>
        <w:tc>
          <w:tcPr>
            <w:tcW w:w="1587" w:type="dxa"/>
          </w:tcPr>
          <w:p w:rsidR="00722026" w:rsidRDefault="00722026">
            <w:pPr>
              <w:pStyle w:val="ConsPlusNormal"/>
              <w:jc w:val="center"/>
            </w:pPr>
            <w:r>
              <w:t>4 500,00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15 000,00</w:t>
            </w:r>
          </w:p>
        </w:tc>
        <w:tc>
          <w:tcPr>
            <w:tcW w:w="1644" w:type="dxa"/>
          </w:tcPr>
          <w:p w:rsidR="00722026" w:rsidRDefault="00722026">
            <w:pPr>
              <w:pStyle w:val="ConsPlusNormal"/>
              <w:jc w:val="center"/>
            </w:pPr>
            <w:r>
              <w:t>12 000,00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3 000,00</w:t>
            </w:r>
          </w:p>
        </w:tc>
        <w:tc>
          <w:tcPr>
            <w:tcW w:w="1644" w:type="dxa"/>
          </w:tcPr>
          <w:p w:rsidR="00722026" w:rsidRDefault="00722026">
            <w:pPr>
              <w:pStyle w:val="ConsPlusNormal"/>
              <w:jc w:val="center"/>
            </w:pPr>
            <w:r>
              <w:t>2 000,00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15 000,00</w:t>
            </w:r>
          </w:p>
        </w:tc>
        <w:tc>
          <w:tcPr>
            <w:tcW w:w="1644" w:type="dxa"/>
          </w:tcPr>
          <w:p w:rsidR="00722026" w:rsidRDefault="00722026">
            <w:pPr>
              <w:pStyle w:val="ConsPlusNormal"/>
              <w:jc w:val="center"/>
            </w:pPr>
            <w:r>
              <w:t>12 000,00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15 000,00</w:t>
            </w:r>
          </w:p>
        </w:tc>
        <w:tc>
          <w:tcPr>
            <w:tcW w:w="1644" w:type="dxa"/>
          </w:tcPr>
          <w:p w:rsidR="00722026" w:rsidRDefault="00722026">
            <w:pPr>
              <w:pStyle w:val="ConsPlusNormal"/>
              <w:jc w:val="center"/>
            </w:pPr>
            <w:r>
              <w:t>12 000,00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15 000,00</w:t>
            </w:r>
          </w:p>
        </w:tc>
        <w:tc>
          <w:tcPr>
            <w:tcW w:w="1644" w:type="dxa"/>
          </w:tcPr>
          <w:p w:rsidR="00722026" w:rsidRDefault="00722026">
            <w:pPr>
              <w:pStyle w:val="ConsPlusNormal"/>
              <w:jc w:val="center"/>
            </w:pPr>
            <w:r>
              <w:t>12 000,00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51.</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7.3. Реализация приоритетных направлений развития малого и среднего предпринимательства - Развитие бытового обслуживания в сельской местности</w:t>
            </w:r>
          </w:p>
        </w:tc>
        <w:tc>
          <w:tcPr>
            <w:tcW w:w="1474" w:type="dxa"/>
          </w:tcPr>
          <w:p w:rsidR="00722026" w:rsidRDefault="00722026">
            <w:pPr>
              <w:pStyle w:val="ConsPlusNormal"/>
              <w:jc w:val="center"/>
            </w:pPr>
            <w:r>
              <w:t>22 471,48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22 471,48</w:t>
            </w:r>
          </w:p>
        </w:tc>
        <w:tc>
          <w:tcPr>
            <w:tcW w:w="1587" w:type="dxa"/>
          </w:tcPr>
          <w:p w:rsidR="00722026" w:rsidRDefault="00722026">
            <w:pPr>
              <w:pStyle w:val="ConsPlusNormal"/>
              <w:jc w:val="center"/>
            </w:pPr>
            <w:r>
              <w:t>22 471,48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1 071,47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1 071,47</w:t>
            </w:r>
          </w:p>
        </w:tc>
        <w:tc>
          <w:tcPr>
            <w:tcW w:w="1587" w:type="dxa"/>
          </w:tcPr>
          <w:p w:rsidR="00722026" w:rsidRDefault="00722026">
            <w:pPr>
              <w:pStyle w:val="ConsPlusNormal"/>
              <w:jc w:val="center"/>
            </w:pPr>
            <w:r>
              <w:t>1 071,47</w:t>
            </w:r>
          </w:p>
        </w:tc>
        <w:tc>
          <w:tcPr>
            <w:tcW w:w="1417" w:type="dxa"/>
          </w:tcPr>
          <w:p w:rsidR="00722026" w:rsidRDefault="00722026">
            <w:pPr>
              <w:pStyle w:val="ConsPlusNormal"/>
            </w:pP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pP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13 400,01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13 400,01</w:t>
            </w:r>
          </w:p>
        </w:tc>
        <w:tc>
          <w:tcPr>
            <w:tcW w:w="1587" w:type="dxa"/>
          </w:tcPr>
          <w:p w:rsidR="00722026" w:rsidRDefault="00722026">
            <w:pPr>
              <w:pStyle w:val="ConsPlusNormal"/>
              <w:jc w:val="center"/>
            </w:pPr>
            <w:r>
              <w:t>13 400,01</w:t>
            </w:r>
          </w:p>
        </w:tc>
        <w:tc>
          <w:tcPr>
            <w:tcW w:w="1417" w:type="dxa"/>
          </w:tcPr>
          <w:p w:rsidR="00722026" w:rsidRDefault="00722026">
            <w:pPr>
              <w:pStyle w:val="ConsPlusNormal"/>
            </w:pP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pP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pP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pP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pP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pP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pP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pP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pP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pP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pP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pP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pP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pPr>
          </w:p>
        </w:tc>
      </w:tr>
      <w:tr w:rsidR="00722026">
        <w:tc>
          <w:tcPr>
            <w:tcW w:w="624" w:type="dxa"/>
          </w:tcPr>
          <w:p w:rsidR="00722026" w:rsidRDefault="00722026">
            <w:pPr>
              <w:pStyle w:val="ConsPlusNormal"/>
              <w:jc w:val="center"/>
            </w:pPr>
            <w:r>
              <w:t>52.</w:t>
            </w:r>
          </w:p>
        </w:tc>
        <w:tc>
          <w:tcPr>
            <w:tcW w:w="907" w:type="dxa"/>
          </w:tcPr>
          <w:p w:rsidR="00722026" w:rsidRDefault="00722026">
            <w:pPr>
              <w:pStyle w:val="ConsPlusNormal"/>
              <w:jc w:val="center"/>
            </w:pPr>
            <w:r>
              <w:t>2.7.11.</w:t>
            </w:r>
          </w:p>
        </w:tc>
        <w:tc>
          <w:tcPr>
            <w:tcW w:w="5499"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бытового обслуживания населения в сельских населенных пунктах, арктических и северных улусах</w:t>
            </w:r>
          </w:p>
        </w:tc>
        <w:tc>
          <w:tcPr>
            <w:tcW w:w="1474" w:type="dxa"/>
          </w:tcPr>
          <w:p w:rsidR="00722026" w:rsidRDefault="00722026">
            <w:pPr>
              <w:pStyle w:val="ConsPlusNormal"/>
              <w:jc w:val="center"/>
            </w:pPr>
            <w:r>
              <w:t>20 200,00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20 200,00</w:t>
            </w:r>
          </w:p>
        </w:tc>
        <w:tc>
          <w:tcPr>
            <w:tcW w:w="1587" w:type="dxa"/>
          </w:tcPr>
          <w:p w:rsidR="00722026" w:rsidRDefault="00722026">
            <w:pPr>
              <w:pStyle w:val="ConsPlusNormal"/>
              <w:jc w:val="center"/>
            </w:pPr>
            <w:r>
              <w:t>20 200,00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12 200,00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12 200,00</w:t>
            </w:r>
          </w:p>
        </w:tc>
        <w:tc>
          <w:tcPr>
            <w:tcW w:w="1587" w:type="dxa"/>
          </w:tcPr>
          <w:p w:rsidR="00722026" w:rsidRDefault="00722026">
            <w:pPr>
              <w:pStyle w:val="ConsPlusNormal"/>
              <w:jc w:val="center"/>
            </w:pPr>
            <w:r>
              <w:t>12 200,00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53.</w:t>
            </w:r>
          </w:p>
        </w:tc>
        <w:tc>
          <w:tcPr>
            <w:tcW w:w="907" w:type="dxa"/>
          </w:tcPr>
          <w:p w:rsidR="00722026" w:rsidRDefault="00722026">
            <w:pPr>
              <w:pStyle w:val="ConsPlusNormal"/>
              <w:jc w:val="center"/>
            </w:pPr>
            <w:r>
              <w:t>2.7.12.</w:t>
            </w:r>
          </w:p>
        </w:tc>
        <w:tc>
          <w:tcPr>
            <w:tcW w:w="5499"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оказания социально значимых услуг, на профессиональную подготовку, переподготовку, повышение квалификации, мастер-классы и стажировку работников</w:t>
            </w:r>
          </w:p>
        </w:tc>
        <w:tc>
          <w:tcPr>
            <w:tcW w:w="1474" w:type="dxa"/>
          </w:tcPr>
          <w:p w:rsidR="00722026" w:rsidRDefault="00722026">
            <w:pPr>
              <w:pStyle w:val="ConsPlusNormal"/>
              <w:jc w:val="center"/>
            </w:pPr>
            <w:r>
              <w:t>271,48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271,48</w:t>
            </w:r>
          </w:p>
        </w:tc>
        <w:tc>
          <w:tcPr>
            <w:tcW w:w="1587" w:type="dxa"/>
          </w:tcPr>
          <w:p w:rsidR="00722026" w:rsidRDefault="00722026">
            <w:pPr>
              <w:pStyle w:val="ConsPlusNormal"/>
              <w:jc w:val="center"/>
            </w:pPr>
            <w:r>
              <w:t>271,48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71,47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71,47</w:t>
            </w:r>
          </w:p>
        </w:tc>
        <w:tc>
          <w:tcPr>
            <w:tcW w:w="1587" w:type="dxa"/>
          </w:tcPr>
          <w:p w:rsidR="00722026" w:rsidRDefault="00722026">
            <w:pPr>
              <w:pStyle w:val="ConsPlusNormal"/>
              <w:jc w:val="center"/>
            </w:pPr>
            <w:r>
              <w:t>71,47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200,01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200,01</w:t>
            </w:r>
          </w:p>
        </w:tc>
        <w:tc>
          <w:tcPr>
            <w:tcW w:w="1587" w:type="dxa"/>
          </w:tcPr>
          <w:p w:rsidR="00722026" w:rsidRDefault="00722026">
            <w:pPr>
              <w:pStyle w:val="ConsPlusNormal"/>
              <w:jc w:val="center"/>
            </w:pPr>
            <w:r>
              <w:t>200,01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54.</w:t>
            </w:r>
          </w:p>
        </w:tc>
        <w:tc>
          <w:tcPr>
            <w:tcW w:w="907" w:type="dxa"/>
          </w:tcPr>
          <w:p w:rsidR="00722026" w:rsidRDefault="00722026">
            <w:pPr>
              <w:pStyle w:val="ConsPlusNormal"/>
              <w:jc w:val="center"/>
            </w:pPr>
            <w:r>
              <w:t>2.7.13.</w:t>
            </w:r>
          </w:p>
        </w:tc>
        <w:tc>
          <w:tcPr>
            <w:tcW w:w="5499" w:type="dxa"/>
          </w:tcPr>
          <w:p w:rsidR="00722026" w:rsidRDefault="00722026">
            <w:pPr>
              <w:pStyle w:val="ConsPlusNormal"/>
              <w:jc w:val="both"/>
            </w:pPr>
            <w:r>
              <w:t>Реализация Концепции развития бытового обслуживания Республики Саха (Якутия) на 2012 - 2016 годы</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55.</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7.4. Реализация приоритетных направлений развития малого и среднего предпринимательства - Создание территорий кластерного развития</w:t>
            </w:r>
          </w:p>
        </w:tc>
        <w:tc>
          <w:tcPr>
            <w:tcW w:w="1474" w:type="dxa"/>
          </w:tcPr>
          <w:p w:rsidR="00722026" w:rsidRDefault="00722026">
            <w:pPr>
              <w:pStyle w:val="ConsPlusNormal"/>
              <w:jc w:val="center"/>
            </w:pPr>
            <w:r>
              <w:t>37 989,60</w:t>
            </w:r>
          </w:p>
        </w:tc>
        <w:tc>
          <w:tcPr>
            <w:tcW w:w="1644" w:type="dxa"/>
          </w:tcPr>
          <w:p w:rsidR="00722026" w:rsidRDefault="00722026">
            <w:pPr>
              <w:pStyle w:val="ConsPlusNormal"/>
              <w:jc w:val="center"/>
            </w:pPr>
            <w:r>
              <w:t>20 249,40</w:t>
            </w:r>
          </w:p>
        </w:tc>
        <w:tc>
          <w:tcPr>
            <w:tcW w:w="1531" w:type="dxa"/>
          </w:tcPr>
          <w:p w:rsidR="00722026" w:rsidRDefault="00722026">
            <w:pPr>
              <w:pStyle w:val="ConsPlusNormal"/>
              <w:jc w:val="center"/>
            </w:pPr>
            <w:r>
              <w:t>17 740,20</w:t>
            </w:r>
          </w:p>
        </w:tc>
        <w:tc>
          <w:tcPr>
            <w:tcW w:w="1587" w:type="dxa"/>
          </w:tcPr>
          <w:p w:rsidR="00722026" w:rsidRDefault="00722026">
            <w:pPr>
              <w:pStyle w:val="ConsPlusNormal"/>
              <w:jc w:val="center"/>
            </w:pPr>
            <w:r>
              <w:t>17 740,20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2 500,00</w:t>
            </w:r>
          </w:p>
        </w:tc>
        <w:tc>
          <w:tcPr>
            <w:tcW w:w="1644" w:type="dxa"/>
          </w:tcPr>
          <w:p w:rsidR="00722026" w:rsidRDefault="00722026">
            <w:pPr>
              <w:pStyle w:val="ConsPlusNormal"/>
              <w:jc w:val="center"/>
            </w:pPr>
            <w:r>
              <w:t>2 000,00</w:t>
            </w:r>
          </w:p>
        </w:tc>
        <w:tc>
          <w:tcPr>
            <w:tcW w:w="1531" w:type="dxa"/>
          </w:tcPr>
          <w:p w:rsidR="00722026" w:rsidRDefault="00722026">
            <w:pPr>
              <w:pStyle w:val="ConsPlusNormal"/>
              <w:jc w:val="center"/>
            </w:pPr>
            <w:r>
              <w:t>500,00</w:t>
            </w:r>
          </w:p>
        </w:tc>
        <w:tc>
          <w:tcPr>
            <w:tcW w:w="1587" w:type="dxa"/>
          </w:tcPr>
          <w:p w:rsidR="00722026" w:rsidRDefault="00722026">
            <w:pPr>
              <w:pStyle w:val="ConsPlusNormal"/>
              <w:jc w:val="center"/>
            </w:pPr>
            <w:r>
              <w:t>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14 105,60</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10 105,60</w:t>
            </w:r>
          </w:p>
        </w:tc>
        <w:tc>
          <w:tcPr>
            <w:tcW w:w="1587" w:type="dxa"/>
          </w:tcPr>
          <w:p w:rsidR="00722026" w:rsidRDefault="00722026">
            <w:pPr>
              <w:pStyle w:val="ConsPlusNormal"/>
              <w:jc w:val="center"/>
            </w:pPr>
            <w:r>
              <w:t>10 105,60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8 211,00</w:t>
            </w:r>
          </w:p>
        </w:tc>
        <w:tc>
          <w:tcPr>
            <w:tcW w:w="1644" w:type="dxa"/>
          </w:tcPr>
          <w:p w:rsidR="00722026" w:rsidRDefault="00722026">
            <w:pPr>
              <w:pStyle w:val="ConsPlusNormal"/>
              <w:jc w:val="center"/>
            </w:pPr>
            <w:r>
              <w:t>3 711,00</w:t>
            </w:r>
          </w:p>
        </w:tc>
        <w:tc>
          <w:tcPr>
            <w:tcW w:w="1531" w:type="dxa"/>
          </w:tcPr>
          <w:p w:rsidR="00722026" w:rsidRDefault="00722026">
            <w:pPr>
              <w:pStyle w:val="ConsPlusNormal"/>
              <w:jc w:val="center"/>
            </w:pPr>
            <w:r>
              <w:t>4 500,00</w:t>
            </w:r>
          </w:p>
        </w:tc>
        <w:tc>
          <w:tcPr>
            <w:tcW w:w="1587" w:type="dxa"/>
          </w:tcPr>
          <w:p w:rsidR="00722026" w:rsidRDefault="00722026">
            <w:pPr>
              <w:pStyle w:val="ConsPlusNormal"/>
              <w:jc w:val="center"/>
            </w:pPr>
            <w:r>
              <w:t>4 500,00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4 391,00</w:t>
            </w:r>
          </w:p>
        </w:tc>
        <w:tc>
          <w:tcPr>
            <w:tcW w:w="1644" w:type="dxa"/>
          </w:tcPr>
          <w:p w:rsidR="00722026" w:rsidRDefault="00722026">
            <w:pPr>
              <w:pStyle w:val="ConsPlusNormal"/>
              <w:jc w:val="center"/>
            </w:pPr>
            <w:r>
              <w:t>3 512,80</w:t>
            </w:r>
          </w:p>
        </w:tc>
        <w:tc>
          <w:tcPr>
            <w:tcW w:w="1531" w:type="dxa"/>
          </w:tcPr>
          <w:p w:rsidR="00722026" w:rsidRDefault="00722026">
            <w:pPr>
              <w:pStyle w:val="ConsPlusNormal"/>
              <w:jc w:val="center"/>
            </w:pPr>
            <w:r>
              <w:t>878,20</w:t>
            </w:r>
          </w:p>
        </w:tc>
        <w:tc>
          <w:tcPr>
            <w:tcW w:w="1587" w:type="dxa"/>
          </w:tcPr>
          <w:p w:rsidR="00722026" w:rsidRDefault="00722026">
            <w:pPr>
              <w:pStyle w:val="ConsPlusNormal"/>
              <w:jc w:val="center"/>
            </w:pPr>
            <w:r>
              <w:t>878,20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4 391,00</w:t>
            </w:r>
          </w:p>
        </w:tc>
        <w:tc>
          <w:tcPr>
            <w:tcW w:w="1644" w:type="dxa"/>
          </w:tcPr>
          <w:p w:rsidR="00722026" w:rsidRDefault="00722026">
            <w:pPr>
              <w:pStyle w:val="ConsPlusNormal"/>
              <w:jc w:val="center"/>
            </w:pPr>
            <w:r>
              <w:t>3 512,80</w:t>
            </w:r>
          </w:p>
        </w:tc>
        <w:tc>
          <w:tcPr>
            <w:tcW w:w="1531" w:type="dxa"/>
          </w:tcPr>
          <w:p w:rsidR="00722026" w:rsidRDefault="00722026">
            <w:pPr>
              <w:pStyle w:val="ConsPlusNormal"/>
              <w:jc w:val="center"/>
            </w:pPr>
            <w:r>
              <w:t>878,20</w:t>
            </w:r>
          </w:p>
        </w:tc>
        <w:tc>
          <w:tcPr>
            <w:tcW w:w="1587" w:type="dxa"/>
          </w:tcPr>
          <w:p w:rsidR="00722026" w:rsidRDefault="00722026">
            <w:pPr>
              <w:pStyle w:val="ConsPlusNormal"/>
              <w:jc w:val="center"/>
            </w:pPr>
            <w:r>
              <w:t>878,20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4 391,00</w:t>
            </w:r>
          </w:p>
        </w:tc>
        <w:tc>
          <w:tcPr>
            <w:tcW w:w="1644" w:type="dxa"/>
          </w:tcPr>
          <w:p w:rsidR="00722026" w:rsidRDefault="00722026">
            <w:pPr>
              <w:pStyle w:val="ConsPlusNormal"/>
              <w:jc w:val="center"/>
            </w:pPr>
            <w:r>
              <w:t>3 512,80</w:t>
            </w:r>
          </w:p>
        </w:tc>
        <w:tc>
          <w:tcPr>
            <w:tcW w:w="1531" w:type="dxa"/>
          </w:tcPr>
          <w:p w:rsidR="00722026" w:rsidRDefault="00722026">
            <w:pPr>
              <w:pStyle w:val="ConsPlusNormal"/>
              <w:jc w:val="center"/>
            </w:pPr>
            <w:r>
              <w:t>878,20</w:t>
            </w:r>
          </w:p>
        </w:tc>
        <w:tc>
          <w:tcPr>
            <w:tcW w:w="1587" w:type="dxa"/>
          </w:tcPr>
          <w:p w:rsidR="00722026" w:rsidRDefault="00722026">
            <w:pPr>
              <w:pStyle w:val="ConsPlusNormal"/>
              <w:jc w:val="center"/>
            </w:pPr>
            <w:r>
              <w:t>878,20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56.</w:t>
            </w:r>
          </w:p>
        </w:tc>
        <w:tc>
          <w:tcPr>
            <w:tcW w:w="907" w:type="dxa"/>
          </w:tcPr>
          <w:p w:rsidR="00722026" w:rsidRDefault="00722026">
            <w:pPr>
              <w:pStyle w:val="ConsPlusNormal"/>
              <w:jc w:val="center"/>
            </w:pPr>
            <w:r>
              <w:t>2.7.20.</w:t>
            </w:r>
          </w:p>
        </w:tc>
        <w:tc>
          <w:tcPr>
            <w:tcW w:w="5499" w:type="dxa"/>
          </w:tcPr>
          <w:p w:rsidR="00722026" w:rsidRDefault="00722026">
            <w:pPr>
              <w:pStyle w:val="ConsPlusNormal"/>
              <w:jc w:val="both"/>
            </w:pPr>
            <w:r>
              <w:t>Создание и (или) обеспечение деятельности центров кластерного развития субъектов малого и среднего предпринимательства</w:t>
            </w:r>
          </w:p>
        </w:tc>
        <w:tc>
          <w:tcPr>
            <w:tcW w:w="1474" w:type="dxa"/>
          </w:tcPr>
          <w:p w:rsidR="00722026" w:rsidRDefault="00722026">
            <w:pPr>
              <w:pStyle w:val="ConsPlusNormal"/>
              <w:jc w:val="center"/>
            </w:pPr>
            <w:r>
              <w:t>30 489,60</w:t>
            </w:r>
          </w:p>
        </w:tc>
        <w:tc>
          <w:tcPr>
            <w:tcW w:w="1644" w:type="dxa"/>
          </w:tcPr>
          <w:p w:rsidR="00722026" w:rsidRDefault="00722026">
            <w:pPr>
              <w:pStyle w:val="ConsPlusNormal"/>
              <w:jc w:val="center"/>
            </w:pPr>
            <w:r>
              <w:t>20 249,40</w:t>
            </w:r>
          </w:p>
        </w:tc>
        <w:tc>
          <w:tcPr>
            <w:tcW w:w="1531" w:type="dxa"/>
          </w:tcPr>
          <w:p w:rsidR="00722026" w:rsidRDefault="00722026">
            <w:pPr>
              <w:pStyle w:val="ConsPlusNormal"/>
              <w:jc w:val="center"/>
            </w:pPr>
            <w:r>
              <w:t>10 240,20</w:t>
            </w:r>
          </w:p>
        </w:tc>
        <w:tc>
          <w:tcPr>
            <w:tcW w:w="1587" w:type="dxa"/>
          </w:tcPr>
          <w:p w:rsidR="00722026" w:rsidRDefault="00722026">
            <w:pPr>
              <w:pStyle w:val="ConsPlusNormal"/>
              <w:jc w:val="center"/>
            </w:pPr>
            <w:r>
              <w:t>10 240,20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2 500,00</w:t>
            </w:r>
          </w:p>
        </w:tc>
        <w:tc>
          <w:tcPr>
            <w:tcW w:w="1644" w:type="dxa"/>
          </w:tcPr>
          <w:p w:rsidR="00722026" w:rsidRDefault="00722026">
            <w:pPr>
              <w:pStyle w:val="ConsPlusNormal"/>
              <w:jc w:val="center"/>
            </w:pPr>
            <w:r>
              <w:t>2 000,00</w:t>
            </w:r>
          </w:p>
        </w:tc>
        <w:tc>
          <w:tcPr>
            <w:tcW w:w="1531" w:type="dxa"/>
          </w:tcPr>
          <w:p w:rsidR="00722026" w:rsidRDefault="00722026">
            <w:pPr>
              <w:pStyle w:val="ConsPlusNormal"/>
              <w:jc w:val="center"/>
            </w:pPr>
            <w:r>
              <w:t>500,00</w:t>
            </w:r>
          </w:p>
        </w:tc>
        <w:tc>
          <w:tcPr>
            <w:tcW w:w="1587" w:type="dxa"/>
          </w:tcPr>
          <w:p w:rsidR="00722026" w:rsidRDefault="00722026">
            <w:pPr>
              <w:pStyle w:val="ConsPlusNormal"/>
              <w:jc w:val="center"/>
            </w:pPr>
            <w:r>
              <w:t>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9 105,60</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5 105,60</w:t>
            </w:r>
          </w:p>
        </w:tc>
        <w:tc>
          <w:tcPr>
            <w:tcW w:w="1587" w:type="dxa"/>
          </w:tcPr>
          <w:p w:rsidR="00722026" w:rsidRDefault="00722026">
            <w:pPr>
              <w:pStyle w:val="ConsPlusNormal"/>
              <w:jc w:val="center"/>
            </w:pPr>
            <w:r>
              <w:t>5 105,60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5 711,00</w:t>
            </w:r>
          </w:p>
        </w:tc>
        <w:tc>
          <w:tcPr>
            <w:tcW w:w="1644" w:type="dxa"/>
          </w:tcPr>
          <w:p w:rsidR="00722026" w:rsidRDefault="00722026">
            <w:pPr>
              <w:pStyle w:val="ConsPlusNormal"/>
              <w:jc w:val="center"/>
            </w:pPr>
            <w:r>
              <w:t>3 711,00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4 391,00</w:t>
            </w:r>
          </w:p>
        </w:tc>
        <w:tc>
          <w:tcPr>
            <w:tcW w:w="1644" w:type="dxa"/>
          </w:tcPr>
          <w:p w:rsidR="00722026" w:rsidRDefault="00722026">
            <w:pPr>
              <w:pStyle w:val="ConsPlusNormal"/>
              <w:jc w:val="center"/>
            </w:pPr>
            <w:r>
              <w:t>3 512,80</w:t>
            </w:r>
          </w:p>
        </w:tc>
        <w:tc>
          <w:tcPr>
            <w:tcW w:w="1531" w:type="dxa"/>
          </w:tcPr>
          <w:p w:rsidR="00722026" w:rsidRDefault="00722026">
            <w:pPr>
              <w:pStyle w:val="ConsPlusNormal"/>
              <w:jc w:val="center"/>
            </w:pPr>
            <w:r>
              <w:t>878,20</w:t>
            </w:r>
          </w:p>
        </w:tc>
        <w:tc>
          <w:tcPr>
            <w:tcW w:w="1587" w:type="dxa"/>
          </w:tcPr>
          <w:p w:rsidR="00722026" w:rsidRDefault="00722026">
            <w:pPr>
              <w:pStyle w:val="ConsPlusNormal"/>
              <w:jc w:val="center"/>
            </w:pPr>
            <w:r>
              <w:t>878,20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4 391,00</w:t>
            </w:r>
          </w:p>
        </w:tc>
        <w:tc>
          <w:tcPr>
            <w:tcW w:w="1644" w:type="dxa"/>
          </w:tcPr>
          <w:p w:rsidR="00722026" w:rsidRDefault="00722026">
            <w:pPr>
              <w:pStyle w:val="ConsPlusNormal"/>
              <w:jc w:val="center"/>
            </w:pPr>
            <w:r>
              <w:t>3 512,80</w:t>
            </w:r>
          </w:p>
        </w:tc>
        <w:tc>
          <w:tcPr>
            <w:tcW w:w="1531" w:type="dxa"/>
          </w:tcPr>
          <w:p w:rsidR="00722026" w:rsidRDefault="00722026">
            <w:pPr>
              <w:pStyle w:val="ConsPlusNormal"/>
              <w:jc w:val="center"/>
            </w:pPr>
            <w:r>
              <w:t>878,20</w:t>
            </w:r>
          </w:p>
        </w:tc>
        <w:tc>
          <w:tcPr>
            <w:tcW w:w="1587" w:type="dxa"/>
          </w:tcPr>
          <w:p w:rsidR="00722026" w:rsidRDefault="00722026">
            <w:pPr>
              <w:pStyle w:val="ConsPlusNormal"/>
              <w:jc w:val="center"/>
            </w:pPr>
            <w:r>
              <w:t>878,20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4 391,00</w:t>
            </w:r>
          </w:p>
        </w:tc>
        <w:tc>
          <w:tcPr>
            <w:tcW w:w="1644" w:type="dxa"/>
          </w:tcPr>
          <w:p w:rsidR="00722026" w:rsidRDefault="00722026">
            <w:pPr>
              <w:pStyle w:val="ConsPlusNormal"/>
              <w:jc w:val="center"/>
            </w:pPr>
            <w:r>
              <w:t>3 512,80</w:t>
            </w:r>
          </w:p>
        </w:tc>
        <w:tc>
          <w:tcPr>
            <w:tcW w:w="1531" w:type="dxa"/>
          </w:tcPr>
          <w:p w:rsidR="00722026" w:rsidRDefault="00722026">
            <w:pPr>
              <w:pStyle w:val="ConsPlusNormal"/>
              <w:jc w:val="center"/>
            </w:pPr>
            <w:r>
              <w:t>878,20</w:t>
            </w:r>
          </w:p>
        </w:tc>
        <w:tc>
          <w:tcPr>
            <w:tcW w:w="1587" w:type="dxa"/>
          </w:tcPr>
          <w:p w:rsidR="00722026" w:rsidRDefault="00722026">
            <w:pPr>
              <w:pStyle w:val="ConsPlusNormal"/>
              <w:jc w:val="center"/>
            </w:pPr>
            <w:r>
              <w:t>878,20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57.</w:t>
            </w:r>
          </w:p>
        </w:tc>
        <w:tc>
          <w:tcPr>
            <w:tcW w:w="907" w:type="dxa"/>
          </w:tcPr>
          <w:p w:rsidR="00722026" w:rsidRDefault="00722026">
            <w:pPr>
              <w:pStyle w:val="ConsPlusNormal"/>
              <w:jc w:val="center"/>
            </w:pPr>
            <w:r>
              <w:t>2.7.24.</w:t>
            </w:r>
          </w:p>
        </w:tc>
        <w:tc>
          <w:tcPr>
            <w:tcW w:w="5499" w:type="dxa"/>
          </w:tcPr>
          <w:p w:rsidR="00722026" w:rsidRDefault="00722026">
            <w:pPr>
              <w:pStyle w:val="ConsPlusNormal"/>
              <w:jc w:val="both"/>
            </w:pPr>
            <w:r>
              <w:t>Субсидирование затрат центров кластерного развития на создание и (или) развитие инженерной инфраструктуры на территории кластеров</w:t>
            </w:r>
          </w:p>
        </w:tc>
        <w:tc>
          <w:tcPr>
            <w:tcW w:w="1474" w:type="dxa"/>
          </w:tcPr>
          <w:p w:rsidR="00722026" w:rsidRDefault="00722026">
            <w:pPr>
              <w:pStyle w:val="ConsPlusNormal"/>
              <w:jc w:val="center"/>
            </w:pPr>
            <w:r>
              <w:t>5 000,00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5 000,00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58.</w:t>
            </w:r>
          </w:p>
        </w:tc>
        <w:tc>
          <w:tcPr>
            <w:tcW w:w="907" w:type="dxa"/>
          </w:tcPr>
          <w:p w:rsidR="00722026" w:rsidRDefault="00722026">
            <w:pPr>
              <w:pStyle w:val="ConsPlusNormal"/>
              <w:jc w:val="center"/>
            </w:pPr>
            <w:r>
              <w:t>2.7.26.</w:t>
            </w:r>
          </w:p>
        </w:tc>
        <w:tc>
          <w:tcPr>
            <w:tcW w:w="5499" w:type="dxa"/>
          </w:tcPr>
          <w:p w:rsidR="00722026" w:rsidRDefault="00722026">
            <w:pPr>
              <w:pStyle w:val="ConsPlusNormal"/>
              <w:jc w:val="both"/>
            </w:pPr>
            <w:r>
              <w:t>Субсидии центрам кластерного развития на развитие управляемых кластеров</w:t>
            </w:r>
          </w:p>
        </w:tc>
        <w:tc>
          <w:tcPr>
            <w:tcW w:w="1474" w:type="dxa"/>
          </w:tcPr>
          <w:p w:rsidR="00722026" w:rsidRDefault="00722026">
            <w:pPr>
              <w:pStyle w:val="ConsPlusNormal"/>
              <w:jc w:val="center"/>
            </w:pPr>
            <w:r>
              <w:t>2 500,00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2 500,00</w:t>
            </w:r>
          </w:p>
        </w:tc>
        <w:tc>
          <w:tcPr>
            <w:tcW w:w="1587" w:type="dxa"/>
          </w:tcPr>
          <w:p w:rsidR="00722026" w:rsidRDefault="00722026">
            <w:pPr>
              <w:pStyle w:val="ConsPlusNormal"/>
              <w:jc w:val="center"/>
            </w:pPr>
            <w:r>
              <w:t>2 500,00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pP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2 500,00</w:t>
            </w:r>
          </w:p>
        </w:tc>
        <w:tc>
          <w:tcPr>
            <w:tcW w:w="1587" w:type="dxa"/>
          </w:tcPr>
          <w:p w:rsidR="00722026" w:rsidRDefault="00722026">
            <w:pPr>
              <w:pStyle w:val="ConsPlusNormal"/>
              <w:jc w:val="center"/>
            </w:pPr>
            <w:r>
              <w:t>2 500,00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59.</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7.5. Реализация приоритетных направлений развития малого и среднего бизнеса - Развитие и внедрение процессов аутсорсинга и субконтрактации</w:t>
            </w:r>
          </w:p>
        </w:tc>
        <w:tc>
          <w:tcPr>
            <w:tcW w:w="1474" w:type="dxa"/>
          </w:tcPr>
          <w:p w:rsidR="00722026" w:rsidRDefault="00722026">
            <w:pPr>
              <w:pStyle w:val="ConsPlusNormal"/>
              <w:jc w:val="center"/>
            </w:pPr>
            <w:r>
              <w:t>26 689,59</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26 689,59</w:t>
            </w:r>
          </w:p>
        </w:tc>
        <w:tc>
          <w:tcPr>
            <w:tcW w:w="1587" w:type="dxa"/>
          </w:tcPr>
          <w:p w:rsidR="00722026" w:rsidRDefault="00722026">
            <w:pPr>
              <w:pStyle w:val="ConsPlusNormal"/>
              <w:jc w:val="center"/>
            </w:pPr>
            <w:r>
              <w:t>26 689,59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2 485,93</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2 485,93</w:t>
            </w:r>
          </w:p>
        </w:tc>
        <w:tc>
          <w:tcPr>
            <w:tcW w:w="1587" w:type="dxa"/>
          </w:tcPr>
          <w:p w:rsidR="00722026" w:rsidRDefault="00722026">
            <w:pPr>
              <w:pStyle w:val="ConsPlusNormal"/>
              <w:jc w:val="center"/>
            </w:pPr>
            <w:r>
              <w:t>2 485,93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2 102,43</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2 102,43</w:t>
            </w:r>
          </w:p>
        </w:tc>
        <w:tc>
          <w:tcPr>
            <w:tcW w:w="1587" w:type="dxa"/>
          </w:tcPr>
          <w:p w:rsidR="00722026" w:rsidRDefault="00722026">
            <w:pPr>
              <w:pStyle w:val="ConsPlusNormal"/>
              <w:jc w:val="center"/>
            </w:pPr>
            <w:r>
              <w:t>2 102,43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4 480,05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4 480,05</w:t>
            </w:r>
          </w:p>
        </w:tc>
        <w:tc>
          <w:tcPr>
            <w:tcW w:w="1587" w:type="dxa"/>
          </w:tcPr>
          <w:p w:rsidR="00722026" w:rsidRDefault="00722026">
            <w:pPr>
              <w:pStyle w:val="ConsPlusNormal"/>
              <w:jc w:val="center"/>
            </w:pPr>
            <w:r>
              <w:t>4 480,05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3 104,98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3 104,98</w:t>
            </w:r>
          </w:p>
        </w:tc>
        <w:tc>
          <w:tcPr>
            <w:tcW w:w="1587" w:type="dxa"/>
          </w:tcPr>
          <w:p w:rsidR="00722026" w:rsidRDefault="00722026">
            <w:pPr>
              <w:pStyle w:val="ConsPlusNormal"/>
              <w:jc w:val="center"/>
            </w:pPr>
            <w:r>
              <w:t>3 104,98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3 290,95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3 290,95</w:t>
            </w:r>
          </w:p>
        </w:tc>
        <w:tc>
          <w:tcPr>
            <w:tcW w:w="1587" w:type="dxa"/>
          </w:tcPr>
          <w:p w:rsidR="00722026" w:rsidRDefault="00722026">
            <w:pPr>
              <w:pStyle w:val="ConsPlusNormal"/>
              <w:jc w:val="center"/>
            </w:pPr>
            <w:r>
              <w:t>3 290,95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3 741,75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3 741,75</w:t>
            </w:r>
          </w:p>
        </w:tc>
        <w:tc>
          <w:tcPr>
            <w:tcW w:w="1587" w:type="dxa"/>
          </w:tcPr>
          <w:p w:rsidR="00722026" w:rsidRDefault="00722026">
            <w:pPr>
              <w:pStyle w:val="ConsPlusNormal"/>
              <w:jc w:val="center"/>
            </w:pPr>
            <w:r>
              <w:t>3 741,75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3 741,75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3 741,75</w:t>
            </w:r>
          </w:p>
        </w:tc>
        <w:tc>
          <w:tcPr>
            <w:tcW w:w="1587" w:type="dxa"/>
          </w:tcPr>
          <w:p w:rsidR="00722026" w:rsidRDefault="00722026">
            <w:pPr>
              <w:pStyle w:val="ConsPlusNormal"/>
              <w:jc w:val="center"/>
            </w:pPr>
            <w:r>
              <w:t>3 741,75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3 741,75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3 741,75</w:t>
            </w:r>
          </w:p>
        </w:tc>
        <w:tc>
          <w:tcPr>
            <w:tcW w:w="1587" w:type="dxa"/>
          </w:tcPr>
          <w:p w:rsidR="00722026" w:rsidRDefault="00722026">
            <w:pPr>
              <w:pStyle w:val="ConsPlusNormal"/>
              <w:jc w:val="center"/>
            </w:pPr>
            <w:r>
              <w:t>3 741,75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60.</w:t>
            </w:r>
          </w:p>
        </w:tc>
        <w:tc>
          <w:tcPr>
            <w:tcW w:w="907" w:type="dxa"/>
          </w:tcPr>
          <w:p w:rsidR="00722026" w:rsidRDefault="00722026">
            <w:pPr>
              <w:pStyle w:val="ConsPlusNormal"/>
              <w:jc w:val="center"/>
            </w:pPr>
            <w:r>
              <w:t>2.7.14.</w:t>
            </w:r>
          </w:p>
        </w:tc>
        <w:tc>
          <w:tcPr>
            <w:tcW w:w="5499" w:type="dxa"/>
          </w:tcPr>
          <w:p w:rsidR="00722026" w:rsidRDefault="00722026">
            <w:pPr>
              <w:pStyle w:val="ConsPlusNormal"/>
              <w:jc w:val="both"/>
            </w:pPr>
            <w:r>
              <w:t>Содействие развитию приоритетных направлений малого и среднего предпринимательства через Агентство продвижения проектов</w:t>
            </w:r>
          </w:p>
        </w:tc>
        <w:tc>
          <w:tcPr>
            <w:tcW w:w="1474" w:type="dxa"/>
          </w:tcPr>
          <w:p w:rsidR="00722026" w:rsidRDefault="00722026">
            <w:pPr>
              <w:pStyle w:val="ConsPlusNormal"/>
              <w:jc w:val="center"/>
            </w:pPr>
            <w:r>
              <w:t>26 689,59</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26 689,59</w:t>
            </w:r>
          </w:p>
        </w:tc>
        <w:tc>
          <w:tcPr>
            <w:tcW w:w="1587" w:type="dxa"/>
          </w:tcPr>
          <w:p w:rsidR="00722026" w:rsidRDefault="00722026">
            <w:pPr>
              <w:pStyle w:val="ConsPlusNormal"/>
              <w:jc w:val="center"/>
            </w:pPr>
            <w:r>
              <w:t>26 689,59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2 485,93</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2 485,93</w:t>
            </w:r>
          </w:p>
        </w:tc>
        <w:tc>
          <w:tcPr>
            <w:tcW w:w="1587" w:type="dxa"/>
          </w:tcPr>
          <w:p w:rsidR="00722026" w:rsidRDefault="00722026">
            <w:pPr>
              <w:pStyle w:val="ConsPlusNormal"/>
              <w:jc w:val="center"/>
            </w:pPr>
            <w:r>
              <w:t>2 485,93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2 102,43</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2 102,43</w:t>
            </w:r>
          </w:p>
        </w:tc>
        <w:tc>
          <w:tcPr>
            <w:tcW w:w="1587" w:type="dxa"/>
          </w:tcPr>
          <w:p w:rsidR="00722026" w:rsidRDefault="00722026">
            <w:pPr>
              <w:pStyle w:val="ConsPlusNormal"/>
              <w:jc w:val="center"/>
            </w:pPr>
            <w:r>
              <w:t>2 102,43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4 480,05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4 480,05</w:t>
            </w:r>
          </w:p>
        </w:tc>
        <w:tc>
          <w:tcPr>
            <w:tcW w:w="1587" w:type="dxa"/>
          </w:tcPr>
          <w:p w:rsidR="00722026" w:rsidRDefault="00722026">
            <w:pPr>
              <w:pStyle w:val="ConsPlusNormal"/>
              <w:jc w:val="center"/>
            </w:pPr>
            <w:r>
              <w:t>4 480,05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3 104,98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3 104,98</w:t>
            </w:r>
          </w:p>
        </w:tc>
        <w:tc>
          <w:tcPr>
            <w:tcW w:w="1587" w:type="dxa"/>
          </w:tcPr>
          <w:p w:rsidR="00722026" w:rsidRDefault="00722026">
            <w:pPr>
              <w:pStyle w:val="ConsPlusNormal"/>
              <w:jc w:val="center"/>
            </w:pPr>
            <w:r>
              <w:t>3 104,98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3 290,95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3 290,95</w:t>
            </w:r>
          </w:p>
        </w:tc>
        <w:tc>
          <w:tcPr>
            <w:tcW w:w="1587" w:type="dxa"/>
          </w:tcPr>
          <w:p w:rsidR="00722026" w:rsidRDefault="00722026">
            <w:pPr>
              <w:pStyle w:val="ConsPlusNormal"/>
              <w:jc w:val="center"/>
            </w:pPr>
            <w:r>
              <w:t>3 290,95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3 741,75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3 741,75</w:t>
            </w:r>
          </w:p>
        </w:tc>
        <w:tc>
          <w:tcPr>
            <w:tcW w:w="1587" w:type="dxa"/>
          </w:tcPr>
          <w:p w:rsidR="00722026" w:rsidRDefault="00722026">
            <w:pPr>
              <w:pStyle w:val="ConsPlusNormal"/>
              <w:jc w:val="center"/>
            </w:pPr>
            <w:r>
              <w:t>3 741,75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3 741,75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3 741,75</w:t>
            </w:r>
          </w:p>
        </w:tc>
        <w:tc>
          <w:tcPr>
            <w:tcW w:w="1587" w:type="dxa"/>
          </w:tcPr>
          <w:p w:rsidR="00722026" w:rsidRDefault="00722026">
            <w:pPr>
              <w:pStyle w:val="ConsPlusNormal"/>
              <w:jc w:val="center"/>
            </w:pPr>
            <w:r>
              <w:t>3 741,75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3 741,75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3 741,75</w:t>
            </w:r>
          </w:p>
        </w:tc>
        <w:tc>
          <w:tcPr>
            <w:tcW w:w="1587" w:type="dxa"/>
          </w:tcPr>
          <w:p w:rsidR="00722026" w:rsidRDefault="00722026">
            <w:pPr>
              <w:pStyle w:val="ConsPlusNormal"/>
              <w:jc w:val="center"/>
            </w:pPr>
            <w:r>
              <w:t>3 741,75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pP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61.</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7.6. Реализация приоритетных направлений развития малого и среднего бизнеса - Поддержка субъектов малого и среднего предпринимательства, организующих группы дневного времяпрепровождения детей дошкольного возраста, дошкольные образовательные центры и иных подобных им видов деятельности по уходу и присмотру за детьми</w:t>
            </w:r>
          </w:p>
        </w:tc>
        <w:tc>
          <w:tcPr>
            <w:tcW w:w="1474" w:type="dxa"/>
          </w:tcPr>
          <w:p w:rsidR="00722026" w:rsidRDefault="00722026">
            <w:pPr>
              <w:pStyle w:val="ConsPlusNormal"/>
              <w:jc w:val="center"/>
            </w:pPr>
            <w:r>
              <w:t>126 162,81</w:t>
            </w:r>
          </w:p>
        </w:tc>
        <w:tc>
          <w:tcPr>
            <w:tcW w:w="1644" w:type="dxa"/>
          </w:tcPr>
          <w:p w:rsidR="00722026" w:rsidRDefault="00722026">
            <w:pPr>
              <w:pStyle w:val="ConsPlusNormal"/>
              <w:jc w:val="center"/>
            </w:pPr>
            <w:r>
              <w:t>67 662,81</w:t>
            </w:r>
          </w:p>
        </w:tc>
        <w:tc>
          <w:tcPr>
            <w:tcW w:w="1531" w:type="dxa"/>
          </w:tcPr>
          <w:p w:rsidR="00722026" w:rsidRDefault="00722026">
            <w:pPr>
              <w:pStyle w:val="ConsPlusNormal"/>
              <w:jc w:val="center"/>
            </w:pPr>
            <w:r>
              <w:t>58 500,00</w:t>
            </w:r>
          </w:p>
        </w:tc>
        <w:tc>
          <w:tcPr>
            <w:tcW w:w="1587" w:type="dxa"/>
          </w:tcPr>
          <w:p w:rsidR="00722026" w:rsidRDefault="00722026">
            <w:pPr>
              <w:pStyle w:val="ConsPlusNormal"/>
              <w:jc w:val="center"/>
            </w:pPr>
            <w:r>
              <w:t>58 500,00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7 500,00</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3 500,00</w:t>
            </w:r>
          </w:p>
        </w:tc>
        <w:tc>
          <w:tcPr>
            <w:tcW w:w="1587" w:type="dxa"/>
          </w:tcPr>
          <w:p w:rsidR="00722026" w:rsidRDefault="00722026">
            <w:pPr>
              <w:pStyle w:val="ConsPlusNormal"/>
              <w:jc w:val="center"/>
            </w:pPr>
            <w:r>
              <w:t>3 500,00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5 000,00</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90 756,81</w:t>
            </w:r>
          </w:p>
        </w:tc>
        <w:tc>
          <w:tcPr>
            <w:tcW w:w="1644" w:type="dxa"/>
          </w:tcPr>
          <w:p w:rsidR="00722026" w:rsidRDefault="00722026">
            <w:pPr>
              <w:pStyle w:val="ConsPlusNormal"/>
              <w:jc w:val="center"/>
            </w:pPr>
            <w:r>
              <w:t>41 256,81</w:t>
            </w:r>
          </w:p>
        </w:tc>
        <w:tc>
          <w:tcPr>
            <w:tcW w:w="1531" w:type="dxa"/>
          </w:tcPr>
          <w:p w:rsidR="00722026" w:rsidRDefault="00722026">
            <w:pPr>
              <w:pStyle w:val="ConsPlusNormal"/>
              <w:jc w:val="center"/>
            </w:pPr>
            <w:r>
              <w:t>49 500,00</w:t>
            </w:r>
          </w:p>
        </w:tc>
        <w:tc>
          <w:tcPr>
            <w:tcW w:w="1587" w:type="dxa"/>
          </w:tcPr>
          <w:p w:rsidR="00722026" w:rsidRDefault="00722026">
            <w:pPr>
              <w:pStyle w:val="ConsPlusNormal"/>
              <w:jc w:val="center"/>
            </w:pPr>
            <w:r>
              <w:t>49 500,00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22 906,00</w:t>
            </w:r>
          </w:p>
        </w:tc>
        <w:tc>
          <w:tcPr>
            <w:tcW w:w="1644" w:type="dxa"/>
          </w:tcPr>
          <w:p w:rsidR="00722026" w:rsidRDefault="00722026">
            <w:pPr>
              <w:pStyle w:val="ConsPlusNormal"/>
              <w:jc w:val="center"/>
            </w:pPr>
            <w:r>
              <w:t>18 406,00</w:t>
            </w:r>
          </w:p>
        </w:tc>
        <w:tc>
          <w:tcPr>
            <w:tcW w:w="1531" w:type="dxa"/>
          </w:tcPr>
          <w:p w:rsidR="00722026" w:rsidRDefault="00722026">
            <w:pPr>
              <w:pStyle w:val="ConsPlusNormal"/>
              <w:jc w:val="center"/>
            </w:pPr>
            <w:r>
              <w:t>4 500,00</w:t>
            </w:r>
          </w:p>
        </w:tc>
        <w:tc>
          <w:tcPr>
            <w:tcW w:w="1587" w:type="dxa"/>
          </w:tcPr>
          <w:p w:rsidR="00722026" w:rsidRDefault="00722026">
            <w:pPr>
              <w:pStyle w:val="ConsPlusNormal"/>
              <w:jc w:val="center"/>
            </w:pPr>
            <w:r>
              <w:t>4 500,00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62.</w:t>
            </w:r>
          </w:p>
        </w:tc>
        <w:tc>
          <w:tcPr>
            <w:tcW w:w="907" w:type="dxa"/>
          </w:tcPr>
          <w:p w:rsidR="00722026" w:rsidRDefault="00722026">
            <w:pPr>
              <w:pStyle w:val="ConsPlusNormal"/>
              <w:jc w:val="center"/>
            </w:pPr>
            <w:r>
              <w:t>2.7.16.</w:t>
            </w:r>
          </w:p>
        </w:tc>
        <w:tc>
          <w:tcPr>
            <w:tcW w:w="5499" w:type="dxa"/>
          </w:tcPr>
          <w:p w:rsidR="00722026" w:rsidRDefault="00722026">
            <w:pPr>
              <w:pStyle w:val="ConsPlusNormal"/>
              <w:jc w:val="both"/>
            </w:pPr>
            <w:r>
              <w:t>Предоставление субсидии по договору лизинга технологического оборудования, детской мебели, детских комплексов (игровых, спортивных) субъектам малого и среднего предпринимательства, оказывающим услуги по уходу и присмотру за детьми дошкольного возраста</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63.</w:t>
            </w:r>
          </w:p>
        </w:tc>
        <w:tc>
          <w:tcPr>
            <w:tcW w:w="907" w:type="dxa"/>
          </w:tcPr>
          <w:p w:rsidR="00722026" w:rsidRDefault="00722026">
            <w:pPr>
              <w:pStyle w:val="ConsPlusNormal"/>
              <w:jc w:val="center"/>
            </w:pPr>
            <w:r>
              <w:t>2.7.17.</w:t>
            </w:r>
          </w:p>
        </w:tc>
        <w:tc>
          <w:tcPr>
            <w:tcW w:w="5499" w:type="dxa"/>
          </w:tcPr>
          <w:p w:rsidR="00722026" w:rsidRDefault="00722026">
            <w:pPr>
              <w:pStyle w:val="ConsPlusNormal"/>
              <w:jc w:val="both"/>
            </w:pPr>
            <w:r>
              <w:t>Субсидирование части затрат на арендную плату за имущество, понесенных субъектами малого и среднего предпринимательства, оказывающими услуги по уходу и присмотру за детьми дошкольного возраста</w:t>
            </w:r>
          </w:p>
        </w:tc>
        <w:tc>
          <w:tcPr>
            <w:tcW w:w="1474" w:type="dxa"/>
          </w:tcPr>
          <w:p w:rsidR="00722026" w:rsidRDefault="00722026">
            <w:pPr>
              <w:pStyle w:val="ConsPlusNormal"/>
              <w:jc w:val="center"/>
            </w:pPr>
            <w:r>
              <w:t>2 500,00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2 500,00</w:t>
            </w:r>
          </w:p>
        </w:tc>
        <w:tc>
          <w:tcPr>
            <w:tcW w:w="1587" w:type="dxa"/>
          </w:tcPr>
          <w:p w:rsidR="00722026" w:rsidRDefault="00722026">
            <w:pPr>
              <w:pStyle w:val="ConsPlusNormal"/>
              <w:jc w:val="center"/>
            </w:pPr>
            <w:r>
              <w:t>2 500,00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2 500,00</w:t>
            </w:r>
          </w:p>
        </w:tc>
        <w:tc>
          <w:tcPr>
            <w:tcW w:w="1587" w:type="dxa"/>
          </w:tcPr>
          <w:p w:rsidR="00722026" w:rsidRDefault="00722026">
            <w:pPr>
              <w:pStyle w:val="ConsPlusNormal"/>
              <w:jc w:val="center"/>
            </w:pPr>
            <w:r>
              <w:t>2 500,00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64.</w:t>
            </w:r>
          </w:p>
        </w:tc>
        <w:tc>
          <w:tcPr>
            <w:tcW w:w="907" w:type="dxa"/>
          </w:tcPr>
          <w:p w:rsidR="00722026" w:rsidRDefault="00722026">
            <w:pPr>
              <w:pStyle w:val="ConsPlusNormal"/>
              <w:jc w:val="center"/>
            </w:pPr>
            <w:r>
              <w:t>2.7.18.</w:t>
            </w:r>
          </w:p>
        </w:tc>
        <w:tc>
          <w:tcPr>
            <w:tcW w:w="5499" w:type="dxa"/>
          </w:tcPr>
          <w:p w:rsidR="00722026" w:rsidRDefault="00722026">
            <w:pPr>
              <w:pStyle w:val="ConsPlusNormal"/>
              <w:jc w:val="both"/>
            </w:pPr>
            <w:r>
              <w:t>Субсидирование части затрат субъектов малого и среднего предпринимательства, связанных с созданием и (или) развитием центров времяпрепровождения детей - групп дневного времяпрепровождения детей дошкольного возраста и иных подобных им видов деятельности по уходу и присмотру за детьми</w:t>
            </w:r>
          </w:p>
        </w:tc>
        <w:tc>
          <w:tcPr>
            <w:tcW w:w="1474" w:type="dxa"/>
          </w:tcPr>
          <w:p w:rsidR="00722026" w:rsidRDefault="00722026">
            <w:pPr>
              <w:pStyle w:val="ConsPlusNormal"/>
              <w:jc w:val="center"/>
            </w:pPr>
            <w:r>
              <w:t>22 969,00</w:t>
            </w:r>
          </w:p>
        </w:tc>
        <w:tc>
          <w:tcPr>
            <w:tcW w:w="1644" w:type="dxa"/>
          </w:tcPr>
          <w:p w:rsidR="00722026" w:rsidRDefault="00722026">
            <w:pPr>
              <w:pStyle w:val="ConsPlusNormal"/>
              <w:jc w:val="center"/>
            </w:pPr>
            <w:r>
              <w:t>13 969,00</w:t>
            </w:r>
          </w:p>
        </w:tc>
        <w:tc>
          <w:tcPr>
            <w:tcW w:w="1531" w:type="dxa"/>
          </w:tcPr>
          <w:p w:rsidR="00722026" w:rsidRDefault="00722026">
            <w:pPr>
              <w:pStyle w:val="ConsPlusNormal"/>
              <w:jc w:val="center"/>
            </w:pPr>
            <w:r>
              <w:t>9 000,00</w:t>
            </w:r>
          </w:p>
        </w:tc>
        <w:tc>
          <w:tcPr>
            <w:tcW w:w="1587" w:type="dxa"/>
          </w:tcPr>
          <w:p w:rsidR="00722026" w:rsidRDefault="00722026">
            <w:pPr>
              <w:pStyle w:val="ConsPlusNormal"/>
              <w:jc w:val="center"/>
            </w:pPr>
            <w:r>
              <w:t>9 000,00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5 000,00</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5 000,00</w:t>
            </w:r>
          </w:p>
        </w:tc>
        <w:tc>
          <w:tcPr>
            <w:tcW w:w="1644" w:type="dxa"/>
          </w:tcPr>
          <w:p w:rsidR="00722026" w:rsidRDefault="00722026">
            <w:pPr>
              <w:pStyle w:val="ConsPlusNormal"/>
              <w:jc w:val="center"/>
            </w:pPr>
            <w:r>
              <w:t>4 000,00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9 000,00</w:t>
            </w:r>
          </w:p>
        </w:tc>
        <w:tc>
          <w:tcPr>
            <w:tcW w:w="1644" w:type="dxa"/>
          </w:tcPr>
          <w:p w:rsidR="00722026" w:rsidRDefault="00722026">
            <w:pPr>
              <w:pStyle w:val="ConsPlusNormal"/>
              <w:jc w:val="center"/>
            </w:pPr>
            <w:r>
              <w:t>3 000,00</w:t>
            </w:r>
          </w:p>
        </w:tc>
        <w:tc>
          <w:tcPr>
            <w:tcW w:w="1531" w:type="dxa"/>
          </w:tcPr>
          <w:p w:rsidR="00722026" w:rsidRDefault="00722026">
            <w:pPr>
              <w:pStyle w:val="ConsPlusNormal"/>
              <w:jc w:val="center"/>
            </w:pPr>
            <w:r>
              <w:t>6 000,00</w:t>
            </w:r>
          </w:p>
        </w:tc>
        <w:tc>
          <w:tcPr>
            <w:tcW w:w="1587" w:type="dxa"/>
          </w:tcPr>
          <w:p w:rsidR="00722026" w:rsidRDefault="00722026">
            <w:pPr>
              <w:pStyle w:val="ConsPlusNormal"/>
              <w:jc w:val="center"/>
            </w:pPr>
            <w:r>
              <w:t>6 000,00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3 969,00</w:t>
            </w:r>
          </w:p>
        </w:tc>
        <w:tc>
          <w:tcPr>
            <w:tcW w:w="1644" w:type="dxa"/>
          </w:tcPr>
          <w:p w:rsidR="00722026" w:rsidRDefault="00722026">
            <w:pPr>
              <w:pStyle w:val="ConsPlusNormal"/>
              <w:jc w:val="center"/>
            </w:pPr>
            <w:r>
              <w:t>2 969,00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65.</w:t>
            </w:r>
          </w:p>
        </w:tc>
        <w:tc>
          <w:tcPr>
            <w:tcW w:w="907" w:type="dxa"/>
          </w:tcPr>
          <w:p w:rsidR="00722026" w:rsidRDefault="00722026">
            <w:pPr>
              <w:pStyle w:val="ConsPlusNormal"/>
              <w:jc w:val="center"/>
            </w:pPr>
            <w:r>
              <w:t>2.7.25.</w:t>
            </w:r>
          </w:p>
        </w:tc>
        <w:tc>
          <w:tcPr>
            <w:tcW w:w="5499" w:type="dxa"/>
          </w:tcPr>
          <w:p w:rsidR="00722026" w:rsidRDefault="00722026">
            <w:pPr>
              <w:pStyle w:val="ConsPlusNormal"/>
              <w:jc w:val="both"/>
            </w:pPr>
            <w:r>
              <w:t>Субсидирование части затрат субъектов малого и среднего предпринимательства, связанных с созданием и (или) развитием дошкольных образовательных центров, осуществляющих образовательную деятельность по программам дошкольного образования, а также присмотру и уходу за детьми</w:t>
            </w:r>
          </w:p>
        </w:tc>
        <w:tc>
          <w:tcPr>
            <w:tcW w:w="1474" w:type="dxa"/>
          </w:tcPr>
          <w:p w:rsidR="00722026" w:rsidRDefault="00722026">
            <w:pPr>
              <w:pStyle w:val="ConsPlusNormal"/>
              <w:jc w:val="center"/>
            </w:pPr>
            <w:r>
              <w:t>100 693,81</w:t>
            </w:r>
          </w:p>
        </w:tc>
        <w:tc>
          <w:tcPr>
            <w:tcW w:w="1644" w:type="dxa"/>
          </w:tcPr>
          <w:p w:rsidR="00722026" w:rsidRDefault="00722026">
            <w:pPr>
              <w:pStyle w:val="ConsPlusNormal"/>
              <w:jc w:val="center"/>
            </w:pPr>
            <w:r>
              <w:t>53 693,81</w:t>
            </w:r>
          </w:p>
        </w:tc>
        <w:tc>
          <w:tcPr>
            <w:tcW w:w="1531" w:type="dxa"/>
          </w:tcPr>
          <w:p w:rsidR="00722026" w:rsidRDefault="00722026">
            <w:pPr>
              <w:pStyle w:val="ConsPlusNormal"/>
              <w:jc w:val="center"/>
            </w:pPr>
            <w:r>
              <w:t>47 000,00</w:t>
            </w:r>
          </w:p>
        </w:tc>
        <w:tc>
          <w:tcPr>
            <w:tcW w:w="1587" w:type="dxa"/>
          </w:tcPr>
          <w:p w:rsidR="00722026" w:rsidRDefault="00722026">
            <w:pPr>
              <w:pStyle w:val="ConsPlusNormal"/>
              <w:jc w:val="center"/>
            </w:pPr>
            <w:r>
              <w:t>47 000,00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81 756,81</w:t>
            </w:r>
          </w:p>
        </w:tc>
        <w:tc>
          <w:tcPr>
            <w:tcW w:w="1644" w:type="dxa"/>
          </w:tcPr>
          <w:p w:rsidR="00722026" w:rsidRDefault="00722026">
            <w:pPr>
              <w:pStyle w:val="ConsPlusNormal"/>
              <w:jc w:val="center"/>
            </w:pPr>
            <w:r>
              <w:t>38 256,81</w:t>
            </w:r>
          </w:p>
        </w:tc>
        <w:tc>
          <w:tcPr>
            <w:tcW w:w="1531" w:type="dxa"/>
          </w:tcPr>
          <w:p w:rsidR="00722026" w:rsidRDefault="00722026">
            <w:pPr>
              <w:pStyle w:val="ConsPlusNormal"/>
              <w:jc w:val="center"/>
            </w:pPr>
            <w:r>
              <w:t>43 500,00</w:t>
            </w:r>
          </w:p>
        </w:tc>
        <w:tc>
          <w:tcPr>
            <w:tcW w:w="1587" w:type="dxa"/>
          </w:tcPr>
          <w:p w:rsidR="00722026" w:rsidRDefault="00722026">
            <w:pPr>
              <w:pStyle w:val="ConsPlusNormal"/>
              <w:jc w:val="center"/>
            </w:pPr>
            <w:r>
              <w:t>43 500,00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18 937,00</w:t>
            </w:r>
          </w:p>
        </w:tc>
        <w:tc>
          <w:tcPr>
            <w:tcW w:w="1644" w:type="dxa"/>
          </w:tcPr>
          <w:p w:rsidR="00722026" w:rsidRDefault="00722026">
            <w:pPr>
              <w:pStyle w:val="ConsPlusNormal"/>
              <w:jc w:val="center"/>
            </w:pPr>
            <w:r>
              <w:t>15 437,00</w:t>
            </w:r>
          </w:p>
        </w:tc>
        <w:tc>
          <w:tcPr>
            <w:tcW w:w="1531" w:type="dxa"/>
          </w:tcPr>
          <w:p w:rsidR="00722026" w:rsidRDefault="00722026">
            <w:pPr>
              <w:pStyle w:val="ConsPlusNormal"/>
              <w:jc w:val="center"/>
            </w:pPr>
            <w:r>
              <w:t>3 500,00</w:t>
            </w:r>
          </w:p>
        </w:tc>
        <w:tc>
          <w:tcPr>
            <w:tcW w:w="1587" w:type="dxa"/>
          </w:tcPr>
          <w:p w:rsidR="00722026" w:rsidRDefault="00722026">
            <w:pPr>
              <w:pStyle w:val="ConsPlusNormal"/>
              <w:jc w:val="center"/>
            </w:pPr>
            <w:r>
              <w:t>3 500,00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66.</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7.7. Реализация приоритетных направлений развития малого и среднего бизнеса - Развитие и поддержка социального предпринимательства</w:t>
            </w:r>
          </w:p>
        </w:tc>
        <w:tc>
          <w:tcPr>
            <w:tcW w:w="1474" w:type="dxa"/>
          </w:tcPr>
          <w:p w:rsidR="00722026" w:rsidRDefault="00722026">
            <w:pPr>
              <w:pStyle w:val="ConsPlusNormal"/>
              <w:jc w:val="center"/>
            </w:pPr>
            <w:r>
              <w:t>112 077,00</w:t>
            </w:r>
          </w:p>
        </w:tc>
        <w:tc>
          <w:tcPr>
            <w:tcW w:w="1644" w:type="dxa"/>
          </w:tcPr>
          <w:p w:rsidR="00722026" w:rsidRDefault="00722026">
            <w:pPr>
              <w:pStyle w:val="ConsPlusNormal"/>
              <w:jc w:val="center"/>
            </w:pPr>
            <w:r>
              <w:t>86 000,00</w:t>
            </w:r>
          </w:p>
        </w:tc>
        <w:tc>
          <w:tcPr>
            <w:tcW w:w="1531" w:type="dxa"/>
          </w:tcPr>
          <w:p w:rsidR="00722026" w:rsidRDefault="00722026">
            <w:pPr>
              <w:pStyle w:val="ConsPlusNormal"/>
              <w:jc w:val="center"/>
            </w:pPr>
            <w:r>
              <w:t>26 077,00</w:t>
            </w:r>
          </w:p>
        </w:tc>
        <w:tc>
          <w:tcPr>
            <w:tcW w:w="1587" w:type="dxa"/>
          </w:tcPr>
          <w:p w:rsidR="00722026" w:rsidRDefault="00722026">
            <w:pPr>
              <w:pStyle w:val="ConsPlusNormal"/>
              <w:jc w:val="center"/>
            </w:pPr>
            <w:r>
              <w:t>26 077,00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8 000,00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9 077,00</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4 077,00</w:t>
            </w:r>
          </w:p>
        </w:tc>
        <w:tc>
          <w:tcPr>
            <w:tcW w:w="1587" w:type="dxa"/>
          </w:tcPr>
          <w:p w:rsidR="00722026" w:rsidRDefault="00722026">
            <w:pPr>
              <w:pStyle w:val="ConsPlusNormal"/>
              <w:jc w:val="center"/>
            </w:pPr>
            <w:r>
              <w:t>4 077,00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8 000,00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8 000,00</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25 000,00</w:t>
            </w:r>
          </w:p>
        </w:tc>
        <w:tc>
          <w:tcPr>
            <w:tcW w:w="1644" w:type="dxa"/>
          </w:tcPr>
          <w:p w:rsidR="00722026" w:rsidRDefault="00722026">
            <w:pPr>
              <w:pStyle w:val="ConsPlusNormal"/>
              <w:jc w:val="center"/>
            </w:pPr>
            <w:r>
              <w:t>20 000,00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25 000,00</w:t>
            </w:r>
          </w:p>
        </w:tc>
        <w:tc>
          <w:tcPr>
            <w:tcW w:w="1644" w:type="dxa"/>
          </w:tcPr>
          <w:p w:rsidR="00722026" w:rsidRDefault="00722026">
            <w:pPr>
              <w:pStyle w:val="ConsPlusNormal"/>
              <w:jc w:val="center"/>
            </w:pPr>
            <w:r>
              <w:t>20 000,00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25 000,00</w:t>
            </w:r>
          </w:p>
        </w:tc>
        <w:tc>
          <w:tcPr>
            <w:tcW w:w="1644" w:type="dxa"/>
          </w:tcPr>
          <w:p w:rsidR="00722026" w:rsidRDefault="00722026">
            <w:pPr>
              <w:pStyle w:val="ConsPlusNormal"/>
              <w:jc w:val="center"/>
            </w:pPr>
            <w:r>
              <w:t>20 000,00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67.</w:t>
            </w:r>
          </w:p>
        </w:tc>
        <w:tc>
          <w:tcPr>
            <w:tcW w:w="907" w:type="dxa"/>
          </w:tcPr>
          <w:p w:rsidR="00722026" w:rsidRDefault="00722026">
            <w:pPr>
              <w:pStyle w:val="ConsPlusNormal"/>
              <w:jc w:val="center"/>
            </w:pPr>
            <w:r>
              <w:t>2.7.19.</w:t>
            </w:r>
          </w:p>
        </w:tc>
        <w:tc>
          <w:tcPr>
            <w:tcW w:w="5499" w:type="dxa"/>
          </w:tcPr>
          <w:p w:rsidR="00722026" w:rsidRDefault="00722026">
            <w:pPr>
              <w:pStyle w:val="ConsPlusNormal"/>
              <w:jc w:val="both"/>
            </w:pPr>
            <w:r>
              <w:t>Поддержка социального предпринимательства</w:t>
            </w:r>
          </w:p>
        </w:tc>
        <w:tc>
          <w:tcPr>
            <w:tcW w:w="1474" w:type="dxa"/>
          </w:tcPr>
          <w:p w:rsidR="00722026" w:rsidRDefault="00722026">
            <w:pPr>
              <w:pStyle w:val="ConsPlusNormal"/>
              <w:jc w:val="center"/>
            </w:pPr>
            <w:r>
              <w:t>112 077,00</w:t>
            </w:r>
          </w:p>
        </w:tc>
        <w:tc>
          <w:tcPr>
            <w:tcW w:w="1644" w:type="dxa"/>
          </w:tcPr>
          <w:p w:rsidR="00722026" w:rsidRDefault="00722026">
            <w:pPr>
              <w:pStyle w:val="ConsPlusNormal"/>
              <w:jc w:val="center"/>
            </w:pPr>
            <w:r>
              <w:t>86 000,00</w:t>
            </w:r>
          </w:p>
        </w:tc>
        <w:tc>
          <w:tcPr>
            <w:tcW w:w="1531" w:type="dxa"/>
          </w:tcPr>
          <w:p w:rsidR="00722026" w:rsidRDefault="00722026">
            <w:pPr>
              <w:pStyle w:val="ConsPlusNormal"/>
              <w:jc w:val="center"/>
            </w:pPr>
            <w:r>
              <w:t>26 077,00</w:t>
            </w:r>
          </w:p>
        </w:tc>
        <w:tc>
          <w:tcPr>
            <w:tcW w:w="1587" w:type="dxa"/>
          </w:tcPr>
          <w:p w:rsidR="00722026" w:rsidRDefault="00722026">
            <w:pPr>
              <w:pStyle w:val="ConsPlusNormal"/>
              <w:jc w:val="center"/>
            </w:pPr>
            <w:r>
              <w:t>26 077,00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8 000,00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9 077,00</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4 077,00</w:t>
            </w:r>
          </w:p>
        </w:tc>
        <w:tc>
          <w:tcPr>
            <w:tcW w:w="1587" w:type="dxa"/>
          </w:tcPr>
          <w:p w:rsidR="00722026" w:rsidRDefault="00722026">
            <w:pPr>
              <w:pStyle w:val="ConsPlusNormal"/>
              <w:jc w:val="center"/>
            </w:pPr>
            <w:r>
              <w:t>4 077,00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8 000,00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8 000,00</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25 000,00</w:t>
            </w:r>
          </w:p>
        </w:tc>
        <w:tc>
          <w:tcPr>
            <w:tcW w:w="1644" w:type="dxa"/>
          </w:tcPr>
          <w:p w:rsidR="00722026" w:rsidRDefault="00722026">
            <w:pPr>
              <w:pStyle w:val="ConsPlusNormal"/>
              <w:jc w:val="center"/>
            </w:pPr>
            <w:r>
              <w:t>20 000,00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25 000,00</w:t>
            </w:r>
          </w:p>
        </w:tc>
        <w:tc>
          <w:tcPr>
            <w:tcW w:w="1644" w:type="dxa"/>
          </w:tcPr>
          <w:p w:rsidR="00722026" w:rsidRDefault="00722026">
            <w:pPr>
              <w:pStyle w:val="ConsPlusNormal"/>
              <w:jc w:val="center"/>
            </w:pPr>
            <w:r>
              <w:t>20 000,00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25 000,00</w:t>
            </w:r>
          </w:p>
        </w:tc>
        <w:tc>
          <w:tcPr>
            <w:tcW w:w="1644" w:type="dxa"/>
          </w:tcPr>
          <w:p w:rsidR="00722026" w:rsidRDefault="00722026">
            <w:pPr>
              <w:pStyle w:val="ConsPlusNormal"/>
              <w:jc w:val="center"/>
            </w:pPr>
            <w:r>
              <w:t>20 000,00</w:t>
            </w:r>
          </w:p>
        </w:tc>
        <w:tc>
          <w:tcPr>
            <w:tcW w:w="1531" w:type="dxa"/>
          </w:tcPr>
          <w:p w:rsidR="00722026" w:rsidRDefault="00722026">
            <w:pPr>
              <w:pStyle w:val="ConsPlusNormal"/>
              <w:jc w:val="center"/>
            </w:pPr>
            <w:r>
              <w:t>5 000,00</w:t>
            </w:r>
          </w:p>
        </w:tc>
        <w:tc>
          <w:tcPr>
            <w:tcW w:w="1587" w:type="dxa"/>
          </w:tcPr>
          <w:p w:rsidR="00722026" w:rsidRDefault="00722026">
            <w:pPr>
              <w:pStyle w:val="ConsPlusNormal"/>
              <w:jc w:val="center"/>
            </w:pPr>
            <w:r>
              <w:t>5 000,00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68.</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7.8. Реализация приоритетных направлений развития малого и среднего бизнеса - Поддержка субъектов малого и среднего предпринимательства, пострадавших в результате чрезвычайной ситуации</w:t>
            </w:r>
          </w:p>
        </w:tc>
        <w:tc>
          <w:tcPr>
            <w:tcW w:w="1474" w:type="dxa"/>
          </w:tcPr>
          <w:p w:rsidR="00722026" w:rsidRDefault="00722026">
            <w:pPr>
              <w:pStyle w:val="ConsPlusNormal"/>
              <w:jc w:val="center"/>
            </w:pPr>
            <w:r>
              <w:t>7 450,00</w:t>
            </w:r>
          </w:p>
        </w:tc>
        <w:tc>
          <w:tcPr>
            <w:tcW w:w="1644" w:type="dxa"/>
          </w:tcPr>
          <w:p w:rsidR="00722026" w:rsidRDefault="00722026">
            <w:pPr>
              <w:pStyle w:val="ConsPlusNormal"/>
              <w:jc w:val="center"/>
            </w:pPr>
            <w:r>
              <w:t>5 960,00</w:t>
            </w:r>
          </w:p>
        </w:tc>
        <w:tc>
          <w:tcPr>
            <w:tcW w:w="1531" w:type="dxa"/>
          </w:tcPr>
          <w:p w:rsidR="00722026" w:rsidRDefault="00722026">
            <w:pPr>
              <w:pStyle w:val="ConsPlusNormal"/>
              <w:jc w:val="center"/>
            </w:pPr>
            <w:r>
              <w:t>1 490,00</w:t>
            </w:r>
          </w:p>
        </w:tc>
        <w:tc>
          <w:tcPr>
            <w:tcW w:w="1587" w:type="dxa"/>
          </w:tcPr>
          <w:p w:rsidR="00722026" w:rsidRDefault="00722026">
            <w:pPr>
              <w:pStyle w:val="ConsPlusNormal"/>
              <w:jc w:val="center"/>
            </w:pPr>
            <w:r>
              <w:t>1 490,00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7 450,00</w:t>
            </w:r>
          </w:p>
        </w:tc>
        <w:tc>
          <w:tcPr>
            <w:tcW w:w="1644" w:type="dxa"/>
          </w:tcPr>
          <w:p w:rsidR="00722026" w:rsidRDefault="00722026">
            <w:pPr>
              <w:pStyle w:val="ConsPlusNormal"/>
              <w:jc w:val="center"/>
            </w:pPr>
            <w:r>
              <w:t>5 960,00</w:t>
            </w:r>
          </w:p>
        </w:tc>
        <w:tc>
          <w:tcPr>
            <w:tcW w:w="1531" w:type="dxa"/>
          </w:tcPr>
          <w:p w:rsidR="00722026" w:rsidRDefault="00722026">
            <w:pPr>
              <w:pStyle w:val="ConsPlusNormal"/>
              <w:jc w:val="center"/>
            </w:pPr>
            <w:r>
              <w:t>1 490,00</w:t>
            </w:r>
          </w:p>
        </w:tc>
        <w:tc>
          <w:tcPr>
            <w:tcW w:w="1587" w:type="dxa"/>
          </w:tcPr>
          <w:p w:rsidR="00722026" w:rsidRDefault="00722026">
            <w:pPr>
              <w:pStyle w:val="ConsPlusNormal"/>
              <w:jc w:val="center"/>
            </w:pPr>
            <w:r>
              <w:t>1 490,00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69.</w:t>
            </w:r>
          </w:p>
        </w:tc>
        <w:tc>
          <w:tcPr>
            <w:tcW w:w="907" w:type="dxa"/>
          </w:tcPr>
          <w:p w:rsidR="00722026" w:rsidRDefault="00722026">
            <w:pPr>
              <w:pStyle w:val="ConsPlusNormal"/>
              <w:jc w:val="center"/>
            </w:pPr>
            <w:r>
              <w:t>2.7.21.</w:t>
            </w:r>
          </w:p>
        </w:tc>
        <w:tc>
          <w:tcPr>
            <w:tcW w:w="5499" w:type="dxa"/>
          </w:tcPr>
          <w:p w:rsidR="00722026" w:rsidRDefault="00722026">
            <w:pPr>
              <w:pStyle w:val="ConsPlusNormal"/>
              <w:jc w:val="both"/>
            </w:pPr>
            <w:r>
              <w:t>Поддержка субъектов малого и среднего предпринимательства, пострадавших в результате чрезвычайной ситуации</w:t>
            </w:r>
          </w:p>
        </w:tc>
        <w:tc>
          <w:tcPr>
            <w:tcW w:w="1474" w:type="dxa"/>
          </w:tcPr>
          <w:p w:rsidR="00722026" w:rsidRDefault="00722026">
            <w:pPr>
              <w:pStyle w:val="ConsPlusNormal"/>
              <w:jc w:val="center"/>
            </w:pPr>
            <w:r>
              <w:t>7 450,00</w:t>
            </w:r>
          </w:p>
        </w:tc>
        <w:tc>
          <w:tcPr>
            <w:tcW w:w="1644" w:type="dxa"/>
          </w:tcPr>
          <w:p w:rsidR="00722026" w:rsidRDefault="00722026">
            <w:pPr>
              <w:pStyle w:val="ConsPlusNormal"/>
              <w:jc w:val="center"/>
            </w:pPr>
            <w:r>
              <w:t>5 960,00</w:t>
            </w:r>
          </w:p>
        </w:tc>
        <w:tc>
          <w:tcPr>
            <w:tcW w:w="1531" w:type="dxa"/>
          </w:tcPr>
          <w:p w:rsidR="00722026" w:rsidRDefault="00722026">
            <w:pPr>
              <w:pStyle w:val="ConsPlusNormal"/>
              <w:jc w:val="center"/>
            </w:pPr>
            <w:r>
              <w:t>1 490,00</w:t>
            </w:r>
          </w:p>
        </w:tc>
        <w:tc>
          <w:tcPr>
            <w:tcW w:w="1587" w:type="dxa"/>
          </w:tcPr>
          <w:p w:rsidR="00722026" w:rsidRDefault="00722026">
            <w:pPr>
              <w:pStyle w:val="ConsPlusNormal"/>
              <w:jc w:val="center"/>
            </w:pPr>
            <w:r>
              <w:t>1 490,00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7 450,00</w:t>
            </w:r>
          </w:p>
        </w:tc>
        <w:tc>
          <w:tcPr>
            <w:tcW w:w="1644" w:type="dxa"/>
          </w:tcPr>
          <w:p w:rsidR="00722026" w:rsidRDefault="00722026">
            <w:pPr>
              <w:pStyle w:val="ConsPlusNormal"/>
              <w:jc w:val="center"/>
            </w:pPr>
            <w:r>
              <w:t>5 960,00</w:t>
            </w:r>
          </w:p>
        </w:tc>
        <w:tc>
          <w:tcPr>
            <w:tcW w:w="1531" w:type="dxa"/>
          </w:tcPr>
          <w:p w:rsidR="00722026" w:rsidRDefault="00722026">
            <w:pPr>
              <w:pStyle w:val="ConsPlusNormal"/>
              <w:jc w:val="center"/>
            </w:pPr>
            <w:r>
              <w:t>1 490,00</w:t>
            </w:r>
          </w:p>
        </w:tc>
        <w:tc>
          <w:tcPr>
            <w:tcW w:w="1587" w:type="dxa"/>
          </w:tcPr>
          <w:p w:rsidR="00722026" w:rsidRDefault="00722026">
            <w:pPr>
              <w:pStyle w:val="ConsPlusNormal"/>
              <w:jc w:val="center"/>
            </w:pPr>
            <w:r>
              <w:t>1 490,00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70.</w:t>
            </w:r>
          </w:p>
        </w:tc>
        <w:tc>
          <w:tcPr>
            <w:tcW w:w="907" w:type="dxa"/>
          </w:tcPr>
          <w:p w:rsidR="00722026" w:rsidRDefault="00722026">
            <w:pPr>
              <w:pStyle w:val="ConsPlusNormal"/>
              <w:jc w:val="center"/>
            </w:pPr>
            <w:r>
              <w:t>2.8.</w:t>
            </w:r>
          </w:p>
        </w:tc>
        <w:tc>
          <w:tcPr>
            <w:tcW w:w="5499" w:type="dxa"/>
          </w:tcPr>
          <w:p w:rsidR="00722026" w:rsidRDefault="00722026">
            <w:pPr>
              <w:pStyle w:val="ConsPlusNormal"/>
              <w:jc w:val="both"/>
            </w:pPr>
            <w:r>
              <w:t>Бизнес-центр по ул. Кирова г. Якутска. Инженерный блок</w:t>
            </w:r>
          </w:p>
        </w:tc>
        <w:tc>
          <w:tcPr>
            <w:tcW w:w="1474" w:type="dxa"/>
          </w:tcPr>
          <w:p w:rsidR="00722026" w:rsidRDefault="00722026">
            <w:pPr>
              <w:pStyle w:val="ConsPlusNormal"/>
              <w:jc w:val="center"/>
            </w:pPr>
            <w:r>
              <w:t>7 107,40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7 107,40</w:t>
            </w:r>
          </w:p>
        </w:tc>
        <w:tc>
          <w:tcPr>
            <w:tcW w:w="1587" w:type="dxa"/>
          </w:tcPr>
          <w:p w:rsidR="00722026" w:rsidRDefault="00722026">
            <w:pPr>
              <w:pStyle w:val="ConsPlusNormal"/>
              <w:jc w:val="center"/>
            </w:pPr>
            <w:r>
              <w:t>7 107,40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7 107,40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7 107,40</w:t>
            </w:r>
          </w:p>
        </w:tc>
        <w:tc>
          <w:tcPr>
            <w:tcW w:w="1587" w:type="dxa"/>
          </w:tcPr>
          <w:p w:rsidR="00722026" w:rsidRDefault="00722026">
            <w:pPr>
              <w:pStyle w:val="ConsPlusNormal"/>
              <w:jc w:val="center"/>
            </w:pPr>
            <w:r>
              <w:t>7 107,40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71.</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7.9. Реализация приоритетных направлений развития малого и среднего предпринимательства - создание региональных центров инжиниринга</w:t>
            </w:r>
          </w:p>
        </w:tc>
        <w:tc>
          <w:tcPr>
            <w:tcW w:w="1474" w:type="dxa"/>
          </w:tcPr>
          <w:p w:rsidR="00722026" w:rsidRDefault="00722026">
            <w:pPr>
              <w:pStyle w:val="ConsPlusNormal"/>
              <w:jc w:val="center"/>
            </w:pPr>
            <w:r>
              <w:t>11 461,00</w:t>
            </w:r>
          </w:p>
        </w:tc>
        <w:tc>
          <w:tcPr>
            <w:tcW w:w="1644" w:type="dxa"/>
          </w:tcPr>
          <w:p w:rsidR="00722026" w:rsidRDefault="00722026">
            <w:pPr>
              <w:pStyle w:val="ConsPlusNormal"/>
              <w:jc w:val="center"/>
            </w:pPr>
            <w:r>
              <w:t>10 461,00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72.</w:t>
            </w:r>
          </w:p>
        </w:tc>
        <w:tc>
          <w:tcPr>
            <w:tcW w:w="907" w:type="dxa"/>
          </w:tcPr>
          <w:p w:rsidR="00722026" w:rsidRDefault="00722026">
            <w:pPr>
              <w:pStyle w:val="ConsPlusNormal"/>
              <w:jc w:val="center"/>
            </w:pPr>
            <w:r>
              <w:t>2.7.22.</w:t>
            </w:r>
          </w:p>
        </w:tc>
        <w:tc>
          <w:tcPr>
            <w:tcW w:w="5499" w:type="dxa"/>
          </w:tcPr>
          <w:p w:rsidR="00722026" w:rsidRDefault="00722026">
            <w:pPr>
              <w:pStyle w:val="ConsPlusNormal"/>
              <w:jc w:val="both"/>
            </w:pPr>
            <w:r>
              <w:t>Создание и (или) обеспечение деятельности регионального центра инжиниринга</w:t>
            </w:r>
          </w:p>
        </w:tc>
        <w:tc>
          <w:tcPr>
            <w:tcW w:w="1474" w:type="dxa"/>
          </w:tcPr>
          <w:p w:rsidR="00722026" w:rsidRDefault="00722026">
            <w:pPr>
              <w:pStyle w:val="ConsPlusNormal"/>
              <w:jc w:val="center"/>
            </w:pPr>
            <w:r>
              <w:t>11 461,00</w:t>
            </w:r>
          </w:p>
        </w:tc>
        <w:tc>
          <w:tcPr>
            <w:tcW w:w="1644" w:type="dxa"/>
          </w:tcPr>
          <w:p w:rsidR="00722026" w:rsidRDefault="00722026">
            <w:pPr>
              <w:pStyle w:val="ConsPlusNormal"/>
              <w:jc w:val="center"/>
            </w:pPr>
            <w:r>
              <w:t>10 461,00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7 250,00</w:t>
            </w:r>
          </w:p>
        </w:tc>
        <w:tc>
          <w:tcPr>
            <w:tcW w:w="1644" w:type="dxa"/>
          </w:tcPr>
          <w:p w:rsidR="00722026" w:rsidRDefault="00722026">
            <w:pPr>
              <w:pStyle w:val="ConsPlusNormal"/>
              <w:jc w:val="center"/>
            </w:pPr>
            <w:r>
              <w:t>6 750,00</w:t>
            </w:r>
          </w:p>
        </w:tc>
        <w:tc>
          <w:tcPr>
            <w:tcW w:w="1531" w:type="dxa"/>
          </w:tcPr>
          <w:p w:rsidR="00722026" w:rsidRDefault="00722026">
            <w:pPr>
              <w:pStyle w:val="ConsPlusNormal"/>
              <w:jc w:val="center"/>
            </w:pPr>
            <w:r>
              <w:t>500,00</w:t>
            </w:r>
          </w:p>
        </w:tc>
        <w:tc>
          <w:tcPr>
            <w:tcW w:w="1587" w:type="dxa"/>
          </w:tcPr>
          <w:p w:rsidR="00722026" w:rsidRDefault="00722026">
            <w:pPr>
              <w:pStyle w:val="ConsPlusNormal"/>
              <w:jc w:val="center"/>
            </w:pPr>
            <w:r>
              <w:t>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4 211,00</w:t>
            </w:r>
          </w:p>
        </w:tc>
        <w:tc>
          <w:tcPr>
            <w:tcW w:w="1644" w:type="dxa"/>
          </w:tcPr>
          <w:p w:rsidR="00722026" w:rsidRDefault="00722026">
            <w:pPr>
              <w:pStyle w:val="ConsPlusNormal"/>
              <w:jc w:val="center"/>
            </w:pPr>
            <w:r>
              <w:t>3 711,00</w:t>
            </w:r>
          </w:p>
        </w:tc>
        <w:tc>
          <w:tcPr>
            <w:tcW w:w="1531" w:type="dxa"/>
          </w:tcPr>
          <w:p w:rsidR="00722026" w:rsidRDefault="00722026">
            <w:pPr>
              <w:pStyle w:val="ConsPlusNormal"/>
              <w:jc w:val="center"/>
            </w:pPr>
            <w:r>
              <w:t>500,00</w:t>
            </w:r>
          </w:p>
        </w:tc>
        <w:tc>
          <w:tcPr>
            <w:tcW w:w="1587" w:type="dxa"/>
          </w:tcPr>
          <w:p w:rsidR="00722026" w:rsidRDefault="00722026">
            <w:pPr>
              <w:pStyle w:val="ConsPlusNormal"/>
              <w:jc w:val="center"/>
            </w:pPr>
            <w:r>
              <w:t>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73.</w:t>
            </w:r>
          </w:p>
        </w:tc>
        <w:tc>
          <w:tcPr>
            <w:tcW w:w="907" w:type="dxa"/>
          </w:tcPr>
          <w:p w:rsidR="00722026" w:rsidRDefault="00722026">
            <w:pPr>
              <w:pStyle w:val="ConsPlusNormal"/>
            </w:pPr>
          </w:p>
        </w:tc>
        <w:tc>
          <w:tcPr>
            <w:tcW w:w="5499" w:type="dxa"/>
          </w:tcPr>
          <w:p w:rsidR="00722026" w:rsidRDefault="00722026">
            <w:pPr>
              <w:pStyle w:val="ConsPlusNormal"/>
              <w:jc w:val="both"/>
            </w:pPr>
            <w:r>
              <w:t>Задача N 7.10. Реализация приоритетных направлений развития малого и среднего предпринимательства - развитие предпринимательства в арктических и северных районах</w:t>
            </w:r>
          </w:p>
        </w:tc>
        <w:tc>
          <w:tcPr>
            <w:tcW w:w="1474" w:type="dxa"/>
          </w:tcPr>
          <w:p w:rsidR="00722026" w:rsidRDefault="00722026">
            <w:pPr>
              <w:pStyle w:val="ConsPlusNormal"/>
              <w:jc w:val="center"/>
            </w:pPr>
            <w:r>
              <w:t>20 000,00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74.</w:t>
            </w:r>
          </w:p>
        </w:tc>
        <w:tc>
          <w:tcPr>
            <w:tcW w:w="907" w:type="dxa"/>
          </w:tcPr>
          <w:p w:rsidR="00722026" w:rsidRDefault="00722026">
            <w:pPr>
              <w:pStyle w:val="ConsPlusNormal"/>
              <w:jc w:val="center"/>
            </w:pPr>
            <w:r>
              <w:t>2.7.23</w:t>
            </w:r>
          </w:p>
        </w:tc>
        <w:tc>
          <w:tcPr>
            <w:tcW w:w="5499" w:type="dxa"/>
          </w:tcPr>
          <w:p w:rsidR="00722026" w:rsidRDefault="00722026">
            <w:pPr>
              <w:pStyle w:val="ConsPlusNormal"/>
              <w:jc w:val="both"/>
            </w:pPr>
            <w:r>
              <w:t>Адресное субсидирование затрат на электрическую и тепловую энергию, потребляемую субъектами малого и среднего предпринимательства в арктических и северных районах</w:t>
            </w:r>
          </w:p>
        </w:tc>
        <w:tc>
          <w:tcPr>
            <w:tcW w:w="1474" w:type="dxa"/>
          </w:tcPr>
          <w:p w:rsidR="00722026" w:rsidRDefault="00722026">
            <w:pPr>
              <w:pStyle w:val="ConsPlusNormal"/>
              <w:jc w:val="center"/>
            </w:pPr>
            <w:r>
              <w:t>20 000,00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20 000,00</w:t>
            </w:r>
          </w:p>
        </w:tc>
        <w:tc>
          <w:tcPr>
            <w:tcW w:w="1587" w:type="dxa"/>
          </w:tcPr>
          <w:p w:rsidR="00722026" w:rsidRDefault="00722026">
            <w:pPr>
              <w:pStyle w:val="ConsPlusNormal"/>
              <w:jc w:val="center"/>
            </w:pPr>
            <w:r>
              <w:t>20 000,00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10 000,00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10 000,00</w:t>
            </w:r>
          </w:p>
        </w:tc>
        <w:tc>
          <w:tcPr>
            <w:tcW w:w="1587" w:type="dxa"/>
          </w:tcPr>
          <w:p w:rsidR="00722026" w:rsidRDefault="00722026">
            <w:pPr>
              <w:pStyle w:val="ConsPlusNormal"/>
              <w:jc w:val="center"/>
            </w:pPr>
            <w:r>
              <w:t>10 000,00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75.</w:t>
            </w:r>
          </w:p>
        </w:tc>
        <w:tc>
          <w:tcPr>
            <w:tcW w:w="907" w:type="dxa"/>
          </w:tcPr>
          <w:p w:rsidR="00722026" w:rsidRDefault="00722026">
            <w:pPr>
              <w:pStyle w:val="ConsPlusNormal"/>
              <w:jc w:val="center"/>
            </w:pPr>
            <w:r>
              <w:t>3.</w:t>
            </w:r>
          </w:p>
        </w:tc>
        <w:tc>
          <w:tcPr>
            <w:tcW w:w="5499" w:type="dxa"/>
          </w:tcPr>
          <w:p w:rsidR="00722026" w:rsidRDefault="00722026">
            <w:pPr>
              <w:pStyle w:val="ConsPlusNormal"/>
              <w:jc w:val="both"/>
            </w:pPr>
            <w:r>
              <w:t>Подпрограмма "Создание благоприятной административной среды"</w:t>
            </w:r>
          </w:p>
        </w:tc>
        <w:tc>
          <w:tcPr>
            <w:tcW w:w="1474" w:type="dxa"/>
          </w:tcPr>
          <w:p w:rsidR="00722026" w:rsidRDefault="00722026">
            <w:pPr>
              <w:pStyle w:val="ConsPlusNormal"/>
              <w:jc w:val="center"/>
            </w:pPr>
            <w:r>
              <w:t>627 470,43</w:t>
            </w:r>
          </w:p>
        </w:tc>
        <w:tc>
          <w:tcPr>
            <w:tcW w:w="1644" w:type="dxa"/>
          </w:tcPr>
          <w:p w:rsidR="00722026" w:rsidRDefault="00722026">
            <w:pPr>
              <w:pStyle w:val="ConsPlusNormal"/>
              <w:jc w:val="center"/>
            </w:pPr>
            <w:r>
              <w:t>37 541,00</w:t>
            </w:r>
          </w:p>
        </w:tc>
        <w:tc>
          <w:tcPr>
            <w:tcW w:w="1531" w:type="dxa"/>
          </w:tcPr>
          <w:p w:rsidR="00722026" w:rsidRDefault="00722026">
            <w:pPr>
              <w:pStyle w:val="ConsPlusNormal"/>
              <w:jc w:val="center"/>
            </w:pPr>
            <w:r>
              <w:t>589 929,43</w:t>
            </w:r>
          </w:p>
        </w:tc>
        <w:tc>
          <w:tcPr>
            <w:tcW w:w="1587" w:type="dxa"/>
          </w:tcPr>
          <w:p w:rsidR="00722026" w:rsidRDefault="00722026">
            <w:pPr>
              <w:pStyle w:val="ConsPlusNormal"/>
              <w:jc w:val="center"/>
            </w:pPr>
            <w:r>
              <w:t>589 929,43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61 682,44</w:t>
            </w:r>
          </w:p>
        </w:tc>
        <w:tc>
          <w:tcPr>
            <w:tcW w:w="1644" w:type="dxa"/>
          </w:tcPr>
          <w:p w:rsidR="00722026" w:rsidRDefault="00722026">
            <w:pPr>
              <w:pStyle w:val="ConsPlusNormal"/>
              <w:jc w:val="center"/>
            </w:pPr>
            <w:r>
              <w:t>13 000,00</w:t>
            </w:r>
          </w:p>
        </w:tc>
        <w:tc>
          <w:tcPr>
            <w:tcW w:w="1531" w:type="dxa"/>
          </w:tcPr>
          <w:p w:rsidR="00722026" w:rsidRDefault="00722026">
            <w:pPr>
              <w:pStyle w:val="ConsPlusNormal"/>
              <w:jc w:val="center"/>
            </w:pPr>
            <w:r>
              <w:t>48 682,44</w:t>
            </w:r>
          </w:p>
        </w:tc>
        <w:tc>
          <w:tcPr>
            <w:tcW w:w="1587" w:type="dxa"/>
          </w:tcPr>
          <w:p w:rsidR="00722026" w:rsidRDefault="00722026">
            <w:pPr>
              <w:pStyle w:val="ConsPlusNormal"/>
              <w:jc w:val="center"/>
            </w:pPr>
            <w:r>
              <w:t>48 682,44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75 547,96</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70 547,96</w:t>
            </w:r>
          </w:p>
        </w:tc>
        <w:tc>
          <w:tcPr>
            <w:tcW w:w="1587" w:type="dxa"/>
          </w:tcPr>
          <w:p w:rsidR="00722026" w:rsidRDefault="00722026">
            <w:pPr>
              <w:pStyle w:val="ConsPlusNormal"/>
              <w:jc w:val="center"/>
            </w:pPr>
            <w:r>
              <w:t>70 547,96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88 043,94</w:t>
            </w:r>
          </w:p>
        </w:tc>
        <w:tc>
          <w:tcPr>
            <w:tcW w:w="1644" w:type="dxa"/>
          </w:tcPr>
          <w:p w:rsidR="00722026" w:rsidRDefault="00722026">
            <w:pPr>
              <w:pStyle w:val="ConsPlusNormal"/>
              <w:jc w:val="center"/>
            </w:pPr>
            <w:r>
              <w:t>11 500,00</w:t>
            </w:r>
          </w:p>
        </w:tc>
        <w:tc>
          <w:tcPr>
            <w:tcW w:w="1531" w:type="dxa"/>
          </w:tcPr>
          <w:p w:rsidR="00722026" w:rsidRDefault="00722026">
            <w:pPr>
              <w:pStyle w:val="ConsPlusNormal"/>
              <w:jc w:val="center"/>
            </w:pPr>
            <w:r>
              <w:t>76 543,94</w:t>
            </w:r>
          </w:p>
        </w:tc>
        <w:tc>
          <w:tcPr>
            <w:tcW w:w="1587" w:type="dxa"/>
          </w:tcPr>
          <w:p w:rsidR="00722026" w:rsidRDefault="00722026">
            <w:pPr>
              <w:pStyle w:val="ConsPlusNormal"/>
              <w:jc w:val="center"/>
            </w:pPr>
            <w:r>
              <w:t>76 543,94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84 509,60</w:t>
            </w:r>
          </w:p>
        </w:tc>
        <w:tc>
          <w:tcPr>
            <w:tcW w:w="1644" w:type="dxa"/>
          </w:tcPr>
          <w:p w:rsidR="00722026" w:rsidRDefault="00722026">
            <w:pPr>
              <w:pStyle w:val="ConsPlusNormal"/>
              <w:jc w:val="center"/>
            </w:pPr>
            <w:r>
              <w:t>7 300,00</w:t>
            </w:r>
          </w:p>
        </w:tc>
        <w:tc>
          <w:tcPr>
            <w:tcW w:w="1531" w:type="dxa"/>
          </w:tcPr>
          <w:p w:rsidR="00722026" w:rsidRDefault="00722026">
            <w:pPr>
              <w:pStyle w:val="ConsPlusNormal"/>
              <w:jc w:val="center"/>
            </w:pPr>
            <w:r>
              <w:t>77 209,60</w:t>
            </w:r>
          </w:p>
        </w:tc>
        <w:tc>
          <w:tcPr>
            <w:tcW w:w="1587" w:type="dxa"/>
          </w:tcPr>
          <w:p w:rsidR="00722026" w:rsidRDefault="00722026">
            <w:pPr>
              <w:pStyle w:val="ConsPlusNormal"/>
              <w:jc w:val="center"/>
            </w:pPr>
            <w:r>
              <w:t>77 209,60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80 090,77</w:t>
            </w:r>
          </w:p>
        </w:tc>
        <w:tc>
          <w:tcPr>
            <w:tcW w:w="1644" w:type="dxa"/>
          </w:tcPr>
          <w:p w:rsidR="00722026" w:rsidRDefault="00722026">
            <w:pPr>
              <w:pStyle w:val="ConsPlusNormal"/>
              <w:jc w:val="center"/>
            </w:pPr>
            <w:r>
              <w:t>741,00</w:t>
            </w:r>
          </w:p>
        </w:tc>
        <w:tc>
          <w:tcPr>
            <w:tcW w:w="1531" w:type="dxa"/>
          </w:tcPr>
          <w:p w:rsidR="00722026" w:rsidRDefault="00722026">
            <w:pPr>
              <w:pStyle w:val="ConsPlusNormal"/>
              <w:jc w:val="center"/>
            </w:pPr>
            <w:r>
              <w:t>79 349,77</w:t>
            </w:r>
          </w:p>
        </w:tc>
        <w:tc>
          <w:tcPr>
            <w:tcW w:w="1587" w:type="dxa"/>
          </w:tcPr>
          <w:p w:rsidR="00722026" w:rsidRDefault="00722026">
            <w:pPr>
              <w:pStyle w:val="ConsPlusNormal"/>
              <w:jc w:val="center"/>
            </w:pPr>
            <w:r>
              <w:t>79 349,77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79 198,57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79 198,57</w:t>
            </w:r>
          </w:p>
        </w:tc>
        <w:tc>
          <w:tcPr>
            <w:tcW w:w="1587" w:type="dxa"/>
          </w:tcPr>
          <w:p w:rsidR="00722026" w:rsidRDefault="00722026">
            <w:pPr>
              <w:pStyle w:val="ConsPlusNormal"/>
              <w:jc w:val="center"/>
            </w:pPr>
            <w:r>
              <w:t>79 198,57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79 198,57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79 198,57</w:t>
            </w:r>
          </w:p>
        </w:tc>
        <w:tc>
          <w:tcPr>
            <w:tcW w:w="1587" w:type="dxa"/>
          </w:tcPr>
          <w:p w:rsidR="00722026" w:rsidRDefault="00722026">
            <w:pPr>
              <w:pStyle w:val="ConsPlusNormal"/>
              <w:jc w:val="center"/>
            </w:pPr>
            <w:r>
              <w:t>79 198,57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79 198,57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79 198,57</w:t>
            </w:r>
          </w:p>
        </w:tc>
        <w:tc>
          <w:tcPr>
            <w:tcW w:w="1587" w:type="dxa"/>
          </w:tcPr>
          <w:p w:rsidR="00722026" w:rsidRDefault="00722026">
            <w:pPr>
              <w:pStyle w:val="ConsPlusNormal"/>
              <w:jc w:val="center"/>
            </w:pPr>
            <w:r>
              <w:t>79 198,57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76.</w:t>
            </w:r>
          </w:p>
        </w:tc>
        <w:tc>
          <w:tcPr>
            <w:tcW w:w="907" w:type="dxa"/>
          </w:tcPr>
          <w:p w:rsidR="00722026" w:rsidRDefault="00722026">
            <w:pPr>
              <w:pStyle w:val="ConsPlusNormal"/>
              <w:jc w:val="center"/>
            </w:pPr>
            <w:r>
              <w:t>3.1.</w:t>
            </w:r>
          </w:p>
        </w:tc>
        <w:tc>
          <w:tcPr>
            <w:tcW w:w="5499" w:type="dxa"/>
          </w:tcPr>
          <w:p w:rsidR="00722026" w:rsidRDefault="00722026">
            <w:pPr>
              <w:pStyle w:val="ConsPlusNormal"/>
              <w:jc w:val="both"/>
            </w:pPr>
            <w:r>
              <w:t>Задача N 1. Оказание информационной, консультационной и образовательной поддержки субъектам малого и среднего предпринимательства</w:t>
            </w:r>
          </w:p>
        </w:tc>
        <w:tc>
          <w:tcPr>
            <w:tcW w:w="1474" w:type="dxa"/>
          </w:tcPr>
          <w:p w:rsidR="00722026" w:rsidRDefault="00722026">
            <w:pPr>
              <w:pStyle w:val="ConsPlusNormal"/>
              <w:jc w:val="center"/>
            </w:pPr>
            <w:r>
              <w:t>442 430,27</w:t>
            </w:r>
          </w:p>
        </w:tc>
        <w:tc>
          <w:tcPr>
            <w:tcW w:w="1644" w:type="dxa"/>
          </w:tcPr>
          <w:p w:rsidR="00722026" w:rsidRDefault="00722026">
            <w:pPr>
              <w:pStyle w:val="ConsPlusNormal"/>
              <w:jc w:val="center"/>
            </w:pPr>
            <w:r>
              <w:t>13 041,00</w:t>
            </w:r>
          </w:p>
        </w:tc>
        <w:tc>
          <w:tcPr>
            <w:tcW w:w="1531" w:type="dxa"/>
          </w:tcPr>
          <w:p w:rsidR="00722026" w:rsidRDefault="00722026">
            <w:pPr>
              <w:pStyle w:val="ConsPlusNormal"/>
              <w:jc w:val="center"/>
            </w:pPr>
            <w:r>
              <w:t>429 389,27</w:t>
            </w:r>
          </w:p>
        </w:tc>
        <w:tc>
          <w:tcPr>
            <w:tcW w:w="1587" w:type="dxa"/>
          </w:tcPr>
          <w:p w:rsidR="00722026" w:rsidRDefault="00722026">
            <w:pPr>
              <w:pStyle w:val="ConsPlusNormal"/>
              <w:jc w:val="center"/>
            </w:pPr>
            <w:r>
              <w:t>429 389,27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36 113,84</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31 113,84</w:t>
            </w:r>
          </w:p>
        </w:tc>
        <w:tc>
          <w:tcPr>
            <w:tcW w:w="1587" w:type="dxa"/>
          </w:tcPr>
          <w:p w:rsidR="00722026" w:rsidRDefault="00722026">
            <w:pPr>
              <w:pStyle w:val="ConsPlusNormal"/>
              <w:jc w:val="center"/>
            </w:pPr>
            <w:r>
              <w:t>31 113,84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53 773,92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53 773,92</w:t>
            </w:r>
          </w:p>
        </w:tc>
        <w:tc>
          <w:tcPr>
            <w:tcW w:w="1587" w:type="dxa"/>
          </w:tcPr>
          <w:p w:rsidR="00722026" w:rsidRDefault="00722026">
            <w:pPr>
              <w:pStyle w:val="ConsPlusNormal"/>
              <w:jc w:val="center"/>
            </w:pPr>
            <w:r>
              <w:t>53 773,92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55 162,79</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55 162,79</w:t>
            </w:r>
          </w:p>
        </w:tc>
        <w:tc>
          <w:tcPr>
            <w:tcW w:w="1587" w:type="dxa"/>
          </w:tcPr>
          <w:p w:rsidR="00722026" w:rsidRDefault="00722026">
            <w:pPr>
              <w:pStyle w:val="ConsPlusNormal"/>
              <w:jc w:val="center"/>
            </w:pPr>
            <w:r>
              <w:t>55 162,79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65 499,34</w:t>
            </w:r>
          </w:p>
        </w:tc>
        <w:tc>
          <w:tcPr>
            <w:tcW w:w="1644" w:type="dxa"/>
          </w:tcPr>
          <w:p w:rsidR="00722026" w:rsidRDefault="00722026">
            <w:pPr>
              <w:pStyle w:val="ConsPlusNormal"/>
              <w:jc w:val="center"/>
            </w:pPr>
            <w:r>
              <w:t>7 300,00</w:t>
            </w:r>
          </w:p>
        </w:tc>
        <w:tc>
          <w:tcPr>
            <w:tcW w:w="1531" w:type="dxa"/>
          </w:tcPr>
          <w:p w:rsidR="00722026" w:rsidRDefault="00722026">
            <w:pPr>
              <w:pStyle w:val="ConsPlusNormal"/>
              <w:jc w:val="center"/>
            </w:pPr>
            <w:r>
              <w:t>58 199,34</w:t>
            </w:r>
          </w:p>
        </w:tc>
        <w:tc>
          <w:tcPr>
            <w:tcW w:w="1587" w:type="dxa"/>
          </w:tcPr>
          <w:p w:rsidR="00722026" w:rsidRDefault="00722026">
            <w:pPr>
              <w:pStyle w:val="ConsPlusNormal"/>
              <w:jc w:val="center"/>
            </w:pPr>
            <w:r>
              <w:t>58 199,34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59 170,16</w:t>
            </w:r>
          </w:p>
        </w:tc>
        <w:tc>
          <w:tcPr>
            <w:tcW w:w="1644" w:type="dxa"/>
          </w:tcPr>
          <w:p w:rsidR="00722026" w:rsidRDefault="00722026">
            <w:pPr>
              <w:pStyle w:val="ConsPlusNormal"/>
              <w:jc w:val="center"/>
            </w:pPr>
            <w:r>
              <w:t>741,00</w:t>
            </w:r>
          </w:p>
        </w:tc>
        <w:tc>
          <w:tcPr>
            <w:tcW w:w="1531" w:type="dxa"/>
          </w:tcPr>
          <w:p w:rsidR="00722026" w:rsidRDefault="00722026">
            <w:pPr>
              <w:pStyle w:val="ConsPlusNormal"/>
              <w:jc w:val="center"/>
            </w:pPr>
            <w:r>
              <w:t>58 429,16</w:t>
            </w:r>
          </w:p>
        </w:tc>
        <w:tc>
          <w:tcPr>
            <w:tcW w:w="1587" w:type="dxa"/>
          </w:tcPr>
          <w:p w:rsidR="00722026" w:rsidRDefault="00722026">
            <w:pPr>
              <w:pStyle w:val="ConsPlusNormal"/>
              <w:jc w:val="center"/>
            </w:pPr>
            <w:r>
              <w:t>58 429,16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57 570,07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57 570,07</w:t>
            </w:r>
          </w:p>
        </w:tc>
        <w:tc>
          <w:tcPr>
            <w:tcW w:w="1587" w:type="dxa"/>
          </w:tcPr>
          <w:p w:rsidR="00722026" w:rsidRDefault="00722026">
            <w:pPr>
              <w:pStyle w:val="ConsPlusNormal"/>
              <w:jc w:val="center"/>
            </w:pPr>
            <w:r>
              <w:t>57 570,07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57 570,07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57 570,07</w:t>
            </w:r>
          </w:p>
        </w:tc>
        <w:tc>
          <w:tcPr>
            <w:tcW w:w="1587" w:type="dxa"/>
          </w:tcPr>
          <w:p w:rsidR="00722026" w:rsidRDefault="00722026">
            <w:pPr>
              <w:pStyle w:val="ConsPlusNormal"/>
              <w:jc w:val="center"/>
            </w:pPr>
            <w:r>
              <w:t>57 570,07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57 570,07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57 570,07</w:t>
            </w:r>
          </w:p>
        </w:tc>
        <w:tc>
          <w:tcPr>
            <w:tcW w:w="1587" w:type="dxa"/>
          </w:tcPr>
          <w:p w:rsidR="00722026" w:rsidRDefault="00722026">
            <w:pPr>
              <w:pStyle w:val="ConsPlusNormal"/>
              <w:jc w:val="center"/>
            </w:pPr>
            <w:r>
              <w:t>57 570,07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77.</w:t>
            </w:r>
          </w:p>
        </w:tc>
        <w:tc>
          <w:tcPr>
            <w:tcW w:w="907" w:type="dxa"/>
          </w:tcPr>
          <w:p w:rsidR="00722026" w:rsidRDefault="00722026">
            <w:pPr>
              <w:pStyle w:val="ConsPlusNormal"/>
              <w:jc w:val="center"/>
            </w:pPr>
            <w:r>
              <w:t>3.1.1.</w:t>
            </w:r>
          </w:p>
        </w:tc>
        <w:tc>
          <w:tcPr>
            <w:tcW w:w="5499" w:type="dxa"/>
          </w:tcPr>
          <w:p w:rsidR="00722026" w:rsidRDefault="00722026">
            <w:pPr>
              <w:pStyle w:val="ConsPlusNormal"/>
              <w:jc w:val="both"/>
            </w:pPr>
            <w:r>
              <w:t>Предоставление информационных услуг по актуальным вопросам организации и осуществления предпринимательской деятельности, а также мерам государственной поддержки через созданные в сети интернет официальный сайт органа исполнительной власти на республиканском портале, республиканский портал малого и среднего предпринимательства Республики Саха (Якутия), страничку Федерального информационного портала</w:t>
            </w:r>
          </w:p>
        </w:tc>
        <w:tc>
          <w:tcPr>
            <w:tcW w:w="1474" w:type="dxa"/>
          </w:tcPr>
          <w:p w:rsidR="00722026" w:rsidRDefault="00722026">
            <w:pPr>
              <w:pStyle w:val="ConsPlusNormal"/>
              <w:jc w:val="center"/>
            </w:pPr>
            <w:r>
              <w:t>7 233,95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7 233,95</w:t>
            </w:r>
          </w:p>
        </w:tc>
        <w:tc>
          <w:tcPr>
            <w:tcW w:w="1587" w:type="dxa"/>
          </w:tcPr>
          <w:p w:rsidR="00722026" w:rsidRDefault="00722026">
            <w:pPr>
              <w:pStyle w:val="ConsPlusNormal"/>
              <w:jc w:val="center"/>
            </w:pPr>
            <w:r>
              <w:t>7 233,95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959,16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959,16</w:t>
            </w:r>
          </w:p>
        </w:tc>
        <w:tc>
          <w:tcPr>
            <w:tcW w:w="1587" w:type="dxa"/>
          </w:tcPr>
          <w:p w:rsidR="00722026" w:rsidRDefault="00722026">
            <w:pPr>
              <w:pStyle w:val="ConsPlusNormal"/>
              <w:jc w:val="center"/>
            </w:pPr>
            <w:r>
              <w:t>959,16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600,00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600,00</w:t>
            </w:r>
          </w:p>
        </w:tc>
        <w:tc>
          <w:tcPr>
            <w:tcW w:w="1587" w:type="dxa"/>
          </w:tcPr>
          <w:p w:rsidR="00722026" w:rsidRDefault="00722026">
            <w:pPr>
              <w:pStyle w:val="ConsPlusNormal"/>
              <w:jc w:val="center"/>
            </w:pPr>
            <w:r>
              <w:t>600,00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645,72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645,72</w:t>
            </w:r>
          </w:p>
        </w:tc>
        <w:tc>
          <w:tcPr>
            <w:tcW w:w="1587" w:type="dxa"/>
          </w:tcPr>
          <w:p w:rsidR="00722026" w:rsidRDefault="00722026">
            <w:pPr>
              <w:pStyle w:val="ConsPlusNormal"/>
              <w:jc w:val="center"/>
            </w:pPr>
            <w:r>
              <w:t>645,72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1 269,56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1 269,56</w:t>
            </w:r>
          </w:p>
        </w:tc>
        <w:tc>
          <w:tcPr>
            <w:tcW w:w="1587" w:type="dxa"/>
          </w:tcPr>
          <w:p w:rsidR="00722026" w:rsidRDefault="00722026">
            <w:pPr>
              <w:pStyle w:val="ConsPlusNormal"/>
              <w:jc w:val="center"/>
            </w:pPr>
            <w:r>
              <w:t>1 269,56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1 431,51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1 431,51</w:t>
            </w:r>
          </w:p>
        </w:tc>
        <w:tc>
          <w:tcPr>
            <w:tcW w:w="1587" w:type="dxa"/>
          </w:tcPr>
          <w:p w:rsidR="00722026" w:rsidRDefault="00722026">
            <w:pPr>
              <w:pStyle w:val="ConsPlusNormal"/>
              <w:jc w:val="center"/>
            </w:pPr>
            <w:r>
              <w:t>1 431,51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776,00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776,00</w:t>
            </w:r>
          </w:p>
        </w:tc>
        <w:tc>
          <w:tcPr>
            <w:tcW w:w="1587" w:type="dxa"/>
          </w:tcPr>
          <w:p w:rsidR="00722026" w:rsidRDefault="00722026">
            <w:pPr>
              <w:pStyle w:val="ConsPlusNormal"/>
              <w:jc w:val="center"/>
            </w:pPr>
            <w:r>
              <w:t>776,00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776,00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776,00</w:t>
            </w:r>
          </w:p>
        </w:tc>
        <w:tc>
          <w:tcPr>
            <w:tcW w:w="1587" w:type="dxa"/>
          </w:tcPr>
          <w:p w:rsidR="00722026" w:rsidRDefault="00722026">
            <w:pPr>
              <w:pStyle w:val="ConsPlusNormal"/>
              <w:jc w:val="center"/>
            </w:pPr>
            <w:r>
              <w:t>776,00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776,00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776,00</w:t>
            </w:r>
          </w:p>
        </w:tc>
        <w:tc>
          <w:tcPr>
            <w:tcW w:w="1587" w:type="dxa"/>
          </w:tcPr>
          <w:p w:rsidR="00722026" w:rsidRDefault="00722026">
            <w:pPr>
              <w:pStyle w:val="ConsPlusNormal"/>
              <w:jc w:val="center"/>
            </w:pPr>
            <w:r>
              <w:t>776,00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78.</w:t>
            </w:r>
          </w:p>
        </w:tc>
        <w:tc>
          <w:tcPr>
            <w:tcW w:w="907" w:type="dxa"/>
          </w:tcPr>
          <w:p w:rsidR="00722026" w:rsidRDefault="00722026">
            <w:pPr>
              <w:pStyle w:val="ConsPlusNormal"/>
              <w:jc w:val="center"/>
            </w:pPr>
            <w:r>
              <w:t>3.1.2.</w:t>
            </w:r>
          </w:p>
        </w:tc>
        <w:tc>
          <w:tcPr>
            <w:tcW w:w="5499" w:type="dxa"/>
          </w:tcPr>
          <w:p w:rsidR="00722026" w:rsidRDefault="00722026">
            <w:pPr>
              <w:pStyle w:val="ConsPlusNormal"/>
              <w:jc w:val="both"/>
            </w:pPr>
            <w:r>
              <w:t>Оказание информационных услуг через поддержку интерактивных сервисов; подготовка информационных материалов в сфере малого предпринимательства региона, России и зарубежных стран; в сфере межрегионального и международного сотрудничества; в сфере производственной кооперации и субконтрактации; в сфере маркетинга; в сфере инновационной деятельности; в сфере государственной поддержки малого и среднего предпринимательства</w:t>
            </w:r>
          </w:p>
        </w:tc>
        <w:tc>
          <w:tcPr>
            <w:tcW w:w="1474" w:type="dxa"/>
          </w:tcPr>
          <w:p w:rsidR="00722026" w:rsidRDefault="00722026">
            <w:pPr>
              <w:pStyle w:val="ConsPlusNormal"/>
              <w:jc w:val="center"/>
            </w:pPr>
            <w:r>
              <w:t>7 638,42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7 638,42</w:t>
            </w:r>
          </w:p>
        </w:tc>
        <w:tc>
          <w:tcPr>
            <w:tcW w:w="1587" w:type="dxa"/>
          </w:tcPr>
          <w:p w:rsidR="00722026" w:rsidRDefault="00722026">
            <w:pPr>
              <w:pStyle w:val="ConsPlusNormal"/>
              <w:jc w:val="center"/>
            </w:pPr>
            <w:r>
              <w:t>7 638,42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800,00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800,00</w:t>
            </w:r>
          </w:p>
        </w:tc>
        <w:tc>
          <w:tcPr>
            <w:tcW w:w="1587" w:type="dxa"/>
          </w:tcPr>
          <w:p w:rsidR="00722026" w:rsidRDefault="00722026">
            <w:pPr>
              <w:pStyle w:val="ConsPlusNormal"/>
              <w:jc w:val="center"/>
            </w:pPr>
            <w:r>
              <w:t>800,00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938,42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938,42</w:t>
            </w:r>
          </w:p>
        </w:tc>
        <w:tc>
          <w:tcPr>
            <w:tcW w:w="1587" w:type="dxa"/>
          </w:tcPr>
          <w:p w:rsidR="00722026" w:rsidRDefault="00722026">
            <w:pPr>
              <w:pStyle w:val="ConsPlusNormal"/>
              <w:jc w:val="center"/>
            </w:pPr>
            <w:r>
              <w:t>938,42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800,00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800,00</w:t>
            </w:r>
          </w:p>
        </w:tc>
        <w:tc>
          <w:tcPr>
            <w:tcW w:w="1587" w:type="dxa"/>
          </w:tcPr>
          <w:p w:rsidR="00722026" w:rsidRDefault="00722026">
            <w:pPr>
              <w:pStyle w:val="ConsPlusNormal"/>
              <w:jc w:val="center"/>
            </w:pPr>
            <w:r>
              <w:t>800,00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800,00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800,00</w:t>
            </w:r>
          </w:p>
        </w:tc>
        <w:tc>
          <w:tcPr>
            <w:tcW w:w="1587" w:type="dxa"/>
          </w:tcPr>
          <w:p w:rsidR="00722026" w:rsidRDefault="00722026">
            <w:pPr>
              <w:pStyle w:val="ConsPlusNormal"/>
              <w:jc w:val="center"/>
            </w:pPr>
            <w:r>
              <w:t>800,00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800,00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800,00</w:t>
            </w:r>
          </w:p>
        </w:tc>
        <w:tc>
          <w:tcPr>
            <w:tcW w:w="1587" w:type="dxa"/>
          </w:tcPr>
          <w:p w:rsidR="00722026" w:rsidRDefault="00722026">
            <w:pPr>
              <w:pStyle w:val="ConsPlusNormal"/>
              <w:jc w:val="center"/>
            </w:pPr>
            <w:r>
              <w:t>800,00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79.</w:t>
            </w:r>
          </w:p>
        </w:tc>
        <w:tc>
          <w:tcPr>
            <w:tcW w:w="907" w:type="dxa"/>
          </w:tcPr>
          <w:p w:rsidR="00722026" w:rsidRDefault="00722026">
            <w:pPr>
              <w:pStyle w:val="ConsPlusNormal"/>
              <w:jc w:val="center"/>
            </w:pPr>
            <w:r>
              <w:t>3.1.3.</w:t>
            </w:r>
          </w:p>
        </w:tc>
        <w:tc>
          <w:tcPr>
            <w:tcW w:w="5499" w:type="dxa"/>
          </w:tcPr>
          <w:p w:rsidR="00722026" w:rsidRDefault="00722026">
            <w:pPr>
              <w:pStyle w:val="ConsPlusNormal"/>
              <w:jc w:val="both"/>
            </w:pPr>
            <w:r>
              <w:t>Создание и (или) обеспечение деятельности центра поддержки предпринимательства</w:t>
            </w:r>
          </w:p>
        </w:tc>
        <w:tc>
          <w:tcPr>
            <w:tcW w:w="1474" w:type="dxa"/>
          </w:tcPr>
          <w:p w:rsidR="00722026" w:rsidRDefault="00722026">
            <w:pPr>
              <w:pStyle w:val="ConsPlusNormal"/>
              <w:jc w:val="center"/>
            </w:pPr>
            <w:r>
              <w:t>323 805,55</w:t>
            </w:r>
          </w:p>
        </w:tc>
        <w:tc>
          <w:tcPr>
            <w:tcW w:w="1644" w:type="dxa"/>
          </w:tcPr>
          <w:p w:rsidR="00722026" w:rsidRDefault="00722026">
            <w:pPr>
              <w:pStyle w:val="ConsPlusNormal"/>
              <w:jc w:val="center"/>
            </w:pPr>
            <w:r>
              <w:t>13 041,00</w:t>
            </w:r>
          </w:p>
        </w:tc>
        <w:tc>
          <w:tcPr>
            <w:tcW w:w="1531" w:type="dxa"/>
          </w:tcPr>
          <w:p w:rsidR="00722026" w:rsidRDefault="00722026">
            <w:pPr>
              <w:pStyle w:val="ConsPlusNormal"/>
              <w:jc w:val="center"/>
            </w:pPr>
            <w:r>
              <w:t>310 764,55</w:t>
            </w:r>
          </w:p>
        </w:tc>
        <w:tc>
          <w:tcPr>
            <w:tcW w:w="1587" w:type="dxa"/>
          </w:tcPr>
          <w:p w:rsidR="00722026" w:rsidRDefault="00722026">
            <w:pPr>
              <w:pStyle w:val="ConsPlusNormal"/>
              <w:jc w:val="center"/>
            </w:pPr>
            <w:r>
              <w:t>310 764,55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25 941,92</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20 941,92</w:t>
            </w:r>
          </w:p>
        </w:tc>
        <w:tc>
          <w:tcPr>
            <w:tcW w:w="1587" w:type="dxa"/>
          </w:tcPr>
          <w:p w:rsidR="00722026" w:rsidRDefault="00722026">
            <w:pPr>
              <w:pStyle w:val="ConsPlusNormal"/>
              <w:jc w:val="center"/>
            </w:pPr>
            <w:r>
              <w:t>20 941,92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34 481,66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34 481,66</w:t>
            </w:r>
          </w:p>
        </w:tc>
        <w:tc>
          <w:tcPr>
            <w:tcW w:w="1587" w:type="dxa"/>
          </w:tcPr>
          <w:p w:rsidR="00722026" w:rsidRDefault="00722026">
            <w:pPr>
              <w:pStyle w:val="ConsPlusNormal"/>
              <w:jc w:val="center"/>
            </w:pPr>
            <w:r>
              <w:t>34 481,66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39 695,25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39 695,25</w:t>
            </w:r>
          </w:p>
        </w:tc>
        <w:tc>
          <w:tcPr>
            <w:tcW w:w="1587" w:type="dxa"/>
          </w:tcPr>
          <w:p w:rsidR="00722026" w:rsidRDefault="00722026">
            <w:pPr>
              <w:pStyle w:val="ConsPlusNormal"/>
              <w:jc w:val="center"/>
            </w:pPr>
            <w:r>
              <w:t>39 695,25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47 835,18</w:t>
            </w:r>
          </w:p>
        </w:tc>
        <w:tc>
          <w:tcPr>
            <w:tcW w:w="1644" w:type="dxa"/>
          </w:tcPr>
          <w:p w:rsidR="00722026" w:rsidRDefault="00722026">
            <w:pPr>
              <w:pStyle w:val="ConsPlusNormal"/>
              <w:jc w:val="center"/>
            </w:pPr>
            <w:r>
              <w:t>7 300,00</w:t>
            </w:r>
          </w:p>
        </w:tc>
        <w:tc>
          <w:tcPr>
            <w:tcW w:w="1531" w:type="dxa"/>
          </w:tcPr>
          <w:p w:rsidR="00722026" w:rsidRDefault="00722026">
            <w:pPr>
              <w:pStyle w:val="ConsPlusNormal"/>
              <w:jc w:val="center"/>
            </w:pPr>
            <w:r>
              <w:t>40 535,18</w:t>
            </w:r>
          </w:p>
        </w:tc>
        <w:tc>
          <w:tcPr>
            <w:tcW w:w="1587" w:type="dxa"/>
          </w:tcPr>
          <w:p w:rsidR="00722026" w:rsidRDefault="00722026">
            <w:pPr>
              <w:pStyle w:val="ConsPlusNormal"/>
              <w:jc w:val="center"/>
            </w:pPr>
            <w:r>
              <w:t>40 535,18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43 448,44</w:t>
            </w:r>
          </w:p>
        </w:tc>
        <w:tc>
          <w:tcPr>
            <w:tcW w:w="1644" w:type="dxa"/>
          </w:tcPr>
          <w:p w:rsidR="00722026" w:rsidRDefault="00722026">
            <w:pPr>
              <w:pStyle w:val="ConsPlusNormal"/>
              <w:jc w:val="center"/>
            </w:pPr>
            <w:r>
              <w:t>741,00</w:t>
            </w:r>
          </w:p>
        </w:tc>
        <w:tc>
          <w:tcPr>
            <w:tcW w:w="1531" w:type="dxa"/>
          </w:tcPr>
          <w:p w:rsidR="00722026" w:rsidRDefault="00722026">
            <w:pPr>
              <w:pStyle w:val="ConsPlusNormal"/>
              <w:jc w:val="center"/>
            </w:pPr>
            <w:r>
              <w:t>42 707,44</w:t>
            </w:r>
          </w:p>
        </w:tc>
        <w:tc>
          <w:tcPr>
            <w:tcW w:w="1587" w:type="dxa"/>
          </w:tcPr>
          <w:p w:rsidR="00722026" w:rsidRDefault="00722026">
            <w:pPr>
              <w:pStyle w:val="ConsPlusNormal"/>
              <w:jc w:val="center"/>
            </w:pPr>
            <w:r>
              <w:t>42 707,44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44 134,37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44 134,37</w:t>
            </w:r>
          </w:p>
        </w:tc>
        <w:tc>
          <w:tcPr>
            <w:tcW w:w="1587" w:type="dxa"/>
          </w:tcPr>
          <w:p w:rsidR="00722026" w:rsidRDefault="00722026">
            <w:pPr>
              <w:pStyle w:val="ConsPlusNormal"/>
              <w:jc w:val="center"/>
            </w:pPr>
            <w:r>
              <w:t>44 134,37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44 134,37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44 134,37</w:t>
            </w:r>
          </w:p>
        </w:tc>
        <w:tc>
          <w:tcPr>
            <w:tcW w:w="1587" w:type="dxa"/>
          </w:tcPr>
          <w:p w:rsidR="00722026" w:rsidRDefault="00722026">
            <w:pPr>
              <w:pStyle w:val="ConsPlusNormal"/>
              <w:jc w:val="center"/>
            </w:pPr>
            <w:r>
              <w:t>44 134,37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44 134,37</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44 134,37</w:t>
            </w:r>
          </w:p>
        </w:tc>
        <w:tc>
          <w:tcPr>
            <w:tcW w:w="1587" w:type="dxa"/>
          </w:tcPr>
          <w:p w:rsidR="00722026" w:rsidRDefault="00722026">
            <w:pPr>
              <w:pStyle w:val="ConsPlusNormal"/>
              <w:jc w:val="center"/>
            </w:pPr>
            <w:r>
              <w:t>44 134,37</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80.</w:t>
            </w:r>
          </w:p>
        </w:tc>
        <w:tc>
          <w:tcPr>
            <w:tcW w:w="907" w:type="dxa"/>
          </w:tcPr>
          <w:p w:rsidR="00722026" w:rsidRDefault="00722026">
            <w:pPr>
              <w:pStyle w:val="ConsPlusNormal"/>
              <w:jc w:val="center"/>
            </w:pPr>
            <w:r>
              <w:t>3.1.4.</w:t>
            </w:r>
          </w:p>
        </w:tc>
        <w:tc>
          <w:tcPr>
            <w:tcW w:w="5499" w:type="dxa"/>
          </w:tcPr>
          <w:p w:rsidR="00722026" w:rsidRDefault="00722026">
            <w:pPr>
              <w:pStyle w:val="ConsPlusNormal"/>
              <w:jc w:val="both"/>
            </w:pPr>
            <w:r>
              <w:t>Организация массовых программ обучения и повышения квалификации</w:t>
            </w:r>
          </w:p>
        </w:tc>
        <w:tc>
          <w:tcPr>
            <w:tcW w:w="1474" w:type="dxa"/>
          </w:tcPr>
          <w:p w:rsidR="00722026" w:rsidRDefault="00722026">
            <w:pPr>
              <w:pStyle w:val="ConsPlusNormal"/>
              <w:jc w:val="center"/>
            </w:pPr>
            <w:r>
              <w:t>62 714,78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62 714,78</w:t>
            </w:r>
          </w:p>
        </w:tc>
        <w:tc>
          <w:tcPr>
            <w:tcW w:w="1587" w:type="dxa"/>
          </w:tcPr>
          <w:p w:rsidR="00722026" w:rsidRDefault="00722026">
            <w:pPr>
              <w:pStyle w:val="ConsPlusNormal"/>
              <w:jc w:val="center"/>
            </w:pPr>
            <w:r>
              <w:t>62 714,78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3 000,00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3 000,00</w:t>
            </w:r>
          </w:p>
        </w:tc>
        <w:tc>
          <w:tcPr>
            <w:tcW w:w="1587" w:type="dxa"/>
          </w:tcPr>
          <w:p w:rsidR="00722026" w:rsidRDefault="00722026">
            <w:pPr>
              <w:pStyle w:val="ConsPlusNormal"/>
              <w:jc w:val="center"/>
            </w:pPr>
            <w:r>
              <w:t>3 000,00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12 094,80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12 094,80</w:t>
            </w:r>
          </w:p>
        </w:tc>
        <w:tc>
          <w:tcPr>
            <w:tcW w:w="1587" w:type="dxa"/>
          </w:tcPr>
          <w:p w:rsidR="00722026" w:rsidRDefault="00722026">
            <w:pPr>
              <w:pStyle w:val="ConsPlusNormal"/>
              <w:jc w:val="center"/>
            </w:pPr>
            <w:r>
              <w:t>12 094,80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8 000,00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8 000,00</w:t>
            </w:r>
          </w:p>
        </w:tc>
        <w:tc>
          <w:tcPr>
            <w:tcW w:w="1587" w:type="dxa"/>
          </w:tcPr>
          <w:p w:rsidR="00722026" w:rsidRDefault="00722026">
            <w:pPr>
              <w:pStyle w:val="ConsPlusNormal"/>
              <w:jc w:val="center"/>
            </w:pPr>
            <w:r>
              <w:t>8 000,00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pP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9 300,00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9 300,00</w:t>
            </w:r>
          </w:p>
        </w:tc>
        <w:tc>
          <w:tcPr>
            <w:tcW w:w="1587" w:type="dxa"/>
          </w:tcPr>
          <w:p w:rsidR="00722026" w:rsidRDefault="00722026">
            <w:pPr>
              <w:pStyle w:val="ConsPlusNormal"/>
              <w:jc w:val="center"/>
            </w:pPr>
            <w:r>
              <w:t>9 300,00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7 580,00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7 580,00</w:t>
            </w:r>
          </w:p>
        </w:tc>
        <w:tc>
          <w:tcPr>
            <w:tcW w:w="1587" w:type="dxa"/>
          </w:tcPr>
          <w:p w:rsidR="00722026" w:rsidRDefault="00722026">
            <w:pPr>
              <w:pStyle w:val="ConsPlusNormal"/>
              <w:jc w:val="center"/>
            </w:pPr>
            <w:r>
              <w:t>7 580,00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7 580,00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7 580,00</w:t>
            </w:r>
          </w:p>
        </w:tc>
        <w:tc>
          <w:tcPr>
            <w:tcW w:w="1587" w:type="dxa"/>
          </w:tcPr>
          <w:p w:rsidR="00722026" w:rsidRDefault="00722026">
            <w:pPr>
              <w:pStyle w:val="ConsPlusNormal"/>
              <w:jc w:val="center"/>
            </w:pPr>
            <w:r>
              <w:t>7 580,00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7 580,00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7 580,00</w:t>
            </w:r>
          </w:p>
        </w:tc>
        <w:tc>
          <w:tcPr>
            <w:tcW w:w="1587" w:type="dxa"/>
          </w:tcPr>
          <w:p w:rsidR="00722026" w:rsidRDefault="00722026">
            <w:pPr>
              <w:pStyle w:val="ConsPlusNormal"/>
              <w:jc w:val="center"/>
            </w:pPr>
            <w:r>
              <w:t>7 580,00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7 580,00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7 580,00</w:t>
            </w:r>
          </w:p>
        </w:tc>
        <w:tc>
          <w:tcPr>
            <w:tcW w:w="1587" w:type="dxa"/>
          </w:tcPr>
          <w:p w:rsidR="00722026" w:rsidRDefault="00722026">
            <w:pPr>
              <w:pStyle w:val="ConsPlusNormal"/>
              <w:jc w:val="center"/>
            </w:pPr>
            <w:r>
              <w:t>7 580,00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81.</w:t>
            </w:r>
          </w:p>
        </w:tc>
        <w:tc>
          <w:tcPr>
            <w:tcW w:w="907" w:type="dxa"/>
          </w:tcPr>
          <w:p w:rsidR="00722026" w:rsidRDefault="00722026">
            <w:pPr>
              <w:pStyle w:val="ConsPlusNormal"/>
              <w:jc w:val="center"/>
            </w:pPr>
            <w:r>
              <w:t>3.1.5.</w:t>
            </w:r>
          </w:p>
        </w:tc>
        <w:tc>
          <w:tcPr>
            <w:tcW w:w="5499" w:type="dxa"/>
          </w:tcPr>
          <w:p w:rsidR="00722026" w:rsidRDefault="00722026">
            <w:pPr>
              <w:pStyle w:val="ConsPlusNormal"/>
              <w:jc w:val="both"/>
            </w:pPr>
            <w:r>
              <w:t>Оказание консультационных, методических услуг экспортно-ориентированным субъектам малого и среднего предпринимательства Агентством координации и поддержки экспортно-ориентированного малого и среднего предпринимательства</w:t>
            </w:r>
          </w:p>
        </w:tc>
        <w:tc>
          <w:tcPr>
            <w:tcW w:w="1474" w:type="dxa"/>
          </w:tcPr>
          <w:p w:rsidR="00722026" w:rsidRDefault="00722026">
            <w:pPr>
              <w:pStyle w:val="ConsPlusNormal"/>
              <w:jc w:val="center"/>
            </w:pPr>
            <w:r>
              <w:t>4 381,28</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4 381,28</w:t>
            </w:r>
          </w:p>
        </w:tc>
        <w:tc>
          <w:tcPr>
            <w:tcW w:w="1587" w:type="dxa"/>
          </w:tcPr>
          <w:p w:rsidR="00722026" w:rsidRDefault="00722026">
            <w:pPr>
              <w:pStyle w:val="ConsPlusNormal"/>
              <w:jc w:val="center"/>
            </w:pPr>
            <w:r>
              <w:t>4 381,28</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2 433,83</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2 433,83</w:t>
            </w:r>
          </w:p>
        </w:tc>
        <w:tc>
          <w:tcPr>
            <w:tcW w:w="1587" w:type="dxa"/>
          </w:tcPr>
          <w:p w:rsidR="00722026" w:rsidRDefault="00722026">
            <w:pPr>
              <w:pStyle w:val="ConsPlusNormal"/>
              <w:jc w:val="center"/>
            </w:pPr>
            <w:r>
              <w:t>2 433,83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1 947,45</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1 947,45</w:t>
            </w:r>
          </w:p>
        </w:tc>
        <w:tc>
          <w:tcPr>
            <w:tcW w:w="1587" w:type="dxa"/>
          </w:tcPr>
          <w:p w:rsidR="00722026" w:rsidRDefault="00722026">
            <w:pPr>
              <w:pStyle w:val="ConsPlusNormal"/>
              <w:jc w:val="center"/>
            </w:pPr>
            <w:r>
              <w:t>1 947,45</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82.</w:t>
            </w:r>
          </w:p>
        </w:tc>
        <w:tc>
          <w:tcPr>
            <w:tcW w:w="907" w:type="dxa"/>
          </w:tcPr>
          <w:p w:rsidR="00722026" w:rsidRDefault="00722026">
            <w:pPr>
              <w:pStyle w:val="ConsPlusNormal"/>
              <w:jc w:val="center"/>
            </w:pPr>
            <w:r>
              <w:t>3.1.6.</w:t>
            </w:r>
          </w:p>
        </w:tc>
        <w:tc>
          <w:tcPr>
            <w:tcW w:w="5499" w:type="dxa"/>
          </w:tcPr>
          <w:p w:rsidR="00722026" w:rsidRDefault="00722026">
            <w:pPr>
              <w:pStyle w:val="ConsPlusNormal"/>
              <w:jc w:val="both"/>
            </w:pPr>
            <w:r>
              <w:t>Оказание информационной, консультационной и образовательной поддержки субъектов малого и среднего предпринимательства, Агентством государственной поддержки</w:t>
            </w:r>
          </w:p>
        </w:tc>
        <w:tc>
          <w:tcPr>
            <w:tcW w:w="1474" w:type="dxa"/>
          </w:tcPr>
          <w:p w:rsidR="00722026" w:rsidRDefault="00722026">
            <w:pPr>
              <w:pStyle w:val="ConsPlusNormal"/>
              <w:jc w:val="center"/>
            </w:pPr>
            <w:r>
              <w:t>25 734,09</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25 734,09</w:t>
            </w:r>
          </w:p>
        </w:tc>
        <w:tc>
          <w:tcPr>
            <w:tcW w:w="1587" w:type="dxa"/>
          </w:tcPr>
          <w:p w:rsidR="00722026" w:rsidRDefault="00722026">
            <w:pPr>
              <w:pStyle w:val="ConsPlusNormal"/>
              <w:jc w:val="center"/>
            </w:pPr>
            <w:r>
              <w:t>25 734,09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2 978,93</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2 978,93</w:t>
            </w:r>
          </w:p>
        </w:tc>
        <w:tc>
          <w:tcPr>
            <w:tcW w:w="1587" w:type="dxa"/>
          </w:tcPr>
          <w:p w:rsidR="00722026" w:rsidRDefault="00722026">
            <w:pPr>
              <w:pStyle w:val="ConsPlusNormal"/>
              <w:jc w:val="center"/>
            </w:pPr>
            <w:r>
              <w:t>2 978,93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2 100,00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2 100,00</w:t>
            </w:r>
          </w:p>
        </w:tc>
        <w:tc>
          <w:tcPr>
            <w:tcW w:w="1587" w:type="dxa"/>
          </w:tcPr>
          <w:p w:rsidR="00722026" w:rsidRDefault="00722026">
            <w:pPr>
              <w:pStyle w:val="ConsPlusNormal"/>
              <w:jc w:val="center"/>
            </w:pPr>
            <w:r>
              <w:t>2 100,00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3 721,82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3 721,82</w:t>
            </w:r>
          </w:p>
        </w:tc>
        <w:tc>
          <w:tcPr>
            <w:tcW w:w="1587" w:type="dxa"/>
          </w:tcPr>
          <w:p w:rsidR="00722026" w:rsidRDefault="00722026">
            <w:pPr>
              <w:pStyle w:val="ConsPlusNormal"/>
              <w:jc w:val="center"/>
            </w:pPr>
            <w:r>
              <w:t>3 721,82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3 356,19</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3 356,19</w:t>
            </w:r>
          </w:p>
        </w:tc>
        <w:tc>
          <w:tcPr>
            <w:tcW w:w="1587" w:type="dxa"/>
          </w:tcPr>
          <w:p w:rsidR="00722026" w:rsidRDefault="00722026">
            <w:pPr>
              <w:pStyle w:val="ConsPlusNormal"/>
              <w:jc w:val="center"/>
            </w:pPr>
            <w:r>
              <w:t>3 356,19</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3 342,02</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3 342,02</w:t>
            </w:r>
          </w:p>
        </w:tc>
        <w:tc>
          <w:tcPr>
            <w:tcW w:w="1587" w:type="dxa"/>
          </w:tcPr>
          <w:p w:rsidR="00722026" w:rsidRDefault="00722026">
            <w:pPr>
              <w:pStyle w:val="ConsPlusNormal"/>
              <w:jc w:val="center"/>
            </w:pPr>
            <w:r>
              <w:t>3 342,02</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3 411,71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3 411,71</w:t>
            </w:r>
          </w:p>
        </w:tc>
        <w:tc>
          <w:tcPr>
            <w:tcW w:w="1587" w:type="dxa"/>
          </w:tcPr>
          <w:p w:rsidR="00722026" w:rsidRDefault="00722026">
            <w:pPr>
              <w:pStyle w:val="ConsPlusNormal"/>
              <w:jc w:val="center"/>
            </w:pPr>
            <w:r>
              <w:t>3 411,71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3 411,71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3 411,71</w:t>
            </w:r>
          </w:p>
        </w:tc>
        <w:tc>
          <w:tcPr>
            <w:tcW w:w="1587" w:type="dxa"/>
          </w:tcPr>
          <w:p w:rsidR="00722026" w:rsidRDefault="00722026">
            <w:pPr>
              <w:pStyle w:val="ConsPlusNormal"/>
              <w:jc w:val="center"/>
            </w:pPr>
            <w:r>
              <w:t>3 411,71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3 411,71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3 411,71</w:t>
            </w:r>
          </w:p>
        </w:tc>
        <w:tc>
          <w:tcPr>
            <w:tcW w:w="1587" w:type="dxa"/>
          </w:tcPr>
          <w:p w:rsidR="00722026" w:rsidRDefault="00722026">
            <w:pPr>
              <w:pStyle w:val="ConsPlusNormal"/>
              <w:jc w:val="center"/>
            </w:pPr>
            <w:r>
              <w:t>3 411,71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83.</w:t>
            </w:r>
          </w:p>
        </w:tc>
        <w:tc>
          <w:tcPr>
            <w:tcW w:w="907" w:type="dxa"/>
          </w:tcPr>
          <w:p w:rsidR="00722026" w:rsidRDefault="00722026">
            <w:pPr>
              <w:pStyle w:val="ConsPlusNormal"/>
              <w:jc w:val="center"/>
            </w:pPr>
            <w:r>
              <w:t>3.1.7.</w:t>
            </w:r>
          </w:p>
        </w:tc>
        <w:tc>
          <w:tcPr>
            <w:tcW w:w="5499" w:type="dxa"/>
          </w:tcPr>
          <w:p w:rsidR="00722026" w:rsidRDefault="00722026">
            <w:pPr>
              <w:pStyle w:val="ConsPlusNormal"/>
              <w:jc w:val="both"/>
            </w:pPr>
            <w:r>
              <w:t>Проведение мастер-классов и стажировок</w:t>
            </w:r>
          </w:p>
        </w:tc>
        <w:tc>
          <w:tcPr>
            <w:tcW w:w="1474" w:type="dxa"/>
          </w:tcPr>
          <w:p w:rsidR="00722026" w:rsidRDefault="00722026">
            <w:pPr>
              <w:pStyle w:val="ConsPlusNormal"/>
              <w:jc w:val="center"/>
            </w:pPr>
            <w:r>
              <w:t>10 922,20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10 922,20</w:t>
            </w:r>
          </w:p>
        </w:tc>
        <w:tc>
          <w:tcPr>
            <w:tcW w:w="1587" w:type="dxa"/>
          </w:tcPr>
          <w:p w:rsidR="00722026" w:rsidRDefault="00722026">
            <w:pPr>
              <w:pStyle w:val="ConsPlusNormal"/>
              <w:jc w:val="center"/>
            </w:pPr>
            <w:r>
              <w:t>10 922,20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1 550,00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1 550,00</w:t>
            </w:r>
          </w:p>
        </w:tc>
        <w:tc>
          <w:tcPr>
            <w:tcW w:w="1587" w:type="dxa"/>
          </w:tcPr>
          <w:p w:rsidR="00722026" w:rsidRDefault="00722026">
            <w:pPr>
              <w:pStyle w:val="ConsPlusNormal"/>
              <w:jc w:val="center"/>
            </w:pPr>
            <w:r>
              <w:t>1 550,00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2 100,00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2 100,00</w:t>
            </w:r>
          </w:p>
        </w:tc>
        <w:tc>
          <w:tcPr>
            <w:tcW w:w="1587" w:type="dxa"/>
          </w:tcPr>
          <w:p w:rsidR="00722026" w:rsidRDefault="00722026">
            <w:pPr>
              <w:pStyle w:val="ConsPlusNormal"/>
              <w:jc w:val="center"/>
            </w:pPr>
            <w:r>
              <w:t>2 100,00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2 800,00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2 800,00</w:t>
            </w:r>
          </w:p>
        </w:tc>
        <w:tc>
          <w:tcPr>
            <w:tcW w:w="1587" w:type="dxa"/>
          </w:tcPr>
          <w:p w:rsidR="00722026" w:rsidRDefault="00722026">
            <w:pPr>
              <w:pStyle w:val="ConsPlusNormal"/>
              <w:jc w:val="center"/>
            </w:pPr>
            <w:r>
              <w:t>2 800,00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1 868,20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1 868,20</w:t>
            </w:r>
          </w:p>
        </w:tc>
        <w:tc>
          <w:tcPr>
            <w:tcW w:w="1587" w:type="dxa"/>
          </w:tcPr>
          <w:p w:rsidR="00722026" w:rsidRDefault="00722026">
            <w:pPr>
              <w:pStyle w:val="ConsPlusNormal"/>
              <w:jc w:val="center"/>
            </w:pPr>
            <w:r>
              <w:t>1 868,20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868,00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868,00</w:t>
            </w:r>
          </w:p>
        </w:tc>
        <w:tc>
          <w:tcPr>
            <w:tcW w:w="1587" w:type="dxa"/>
          </w:tcPr>
          <w:p w:rsidR="00722026" w:rsidRDefault="00722026">
            <w:pPr>
              <w:pStyle w:val="ConsPlusNormal"/>
              <w:jc w:val="center"/>
            </w:pPr>
            <w:r>
              <w:t>868,00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868,00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868,00</w:t>
            </w:r>
          </w:p>
        </w:tc>
        <w:tc>
          <w:tcPr>
            <w:tcW w:w="1587" w:type="dxa"/>
          </w:tcPr>
          <w:p w:rsidR="00722026" w:rsidRDefault="00722026">
            <w:pPr>
              <w:pStyle w:val="ConsPlusNormal"/>
              <w:jc w:val="center"/>
            </w:pPr>
            <w:r>
              <w:t>868,00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868,00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868,00</w:t>
            </w:r>
          </w:p>
        </w:tc>
        <w:tc>
          <w:tcPr>
            <w:tcW w:w="1587" w:type="dxa"/>
          </w:tcPr>
          <w:p w:rsidR="00722026" w:rsidRDefault="00722026">
            <w:pPr>
              <w:pStyle w:val="ConsPlusNormal"/>
              <w:jc w:val="center"/>
            </w:pPr>
            <w:r>
              <w:t>868,00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84.</w:t>
            </w:r>
          </w:p>
        </w:tc>
        <w:tc>
          <w:tcPr>
            <w:tcW w:w="907" w:type="dxa"/>
          </w:tcPr>
          <w:p w:rsidR="00722026" w:rsidRDefault="00722026">
            <w:pPr>
              <w:pStyle w:val="ConsPlusNormal"/>
              <w:jc w:val="center"/>
            </w:pPr>
            <w:r>
              <w:t>3.2.</w:t>
            </w:r>
          </w:p>
        </w:tc>
        <w:tc>
          <w:tcPr>
            <w:tcW w:w="5499" w:type="dxa"/>
          </w:tcPr>
          <w:p w:rsidR="00722026" w:rsidRDefault="00722026">
            <w:pPr>
              <w:pStyle w:val="ConsPlusNormal"/>
              <w:jc w:val="both"/>
            </w:pPr>
            <w:r>
              <w:t>Задача N 2. Содействие развитию молодежного предпринимательства</w:t>
            </w:r>
          </w:p>
        </w:tc>
        <w:tc>
          <w:tcPr>
            <w:tcW w:w="1474" w:type="dxa"/>
          </w:tcPr>
          <w:p w:rsidR="00722026" w:rsidRDefault="00722026">
            <w:pPr>
              <w:pStyle w:val="ConsPlusNormal"/>
              <w:jc w:val="center"/>
            </w:pPr>
            <w:r>
              <w:t>163 263,13</w:t>
            </w:r>
          </w:p>
        </w:tc>
        <w:tc>
          <w:tcPr>
            <w:tcW w:w="1644" w:type="dxa"/>
          </w:tcPr>
          <w:p w:rsidR="00722026" w:rsidRDefault="00722026">
            <w:pPr>
              <w:pStyle w:val="ConsPlusNormal"/>
              <w:jc w:val="center"/>
            </w:pPr>
            <w:r>
              <w:t>24 500,00</w:t>
            </w:r>
          </w:p>
        </w:tc>
        <w:tc>
          <w:tcPr>
            <w:tcW w:w="1531" w:type="dxa"/>
          </w:tcPr>
          <w:p w:rsidR="00722026" w:rsidRDefault="00722026">
            <w:pPr>
              <w:pStyle w:val="ConsPlusNormal"/>
              <w:jc w:val="center"/>
            </w:pPr>
            <w:r>
              <w:t>138 763,13</w:t>
            </w:r>
          </w:p>
        </w:tc>
        <w:tc>
          <w:tcPr>
            <w:tcW w:w="1587" w:type="dxa"/>
          </w:tcPr>
          <w:p w:rsidR="00722026" w:rsidRDefault="00722026">
            <w:pPr>
              <w:pStyle w:val="ConsPlusNormal"/>
              <w:jc w:val="center"/>
            </w:pPr>
            <w:r>
              <w:t>138 763,13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22 691,56</w:t>
            </w:r>
          </w:p>
        </w:tc>
        <w:tc>
          <w:tcPr>
            <w:tcW w:w="1644" w:type="dxa"/>
          </w:tcPr>
          <w:p w:rsidR="00722026" w:rsidRDefault="00722026">
            <w:pPr>
              <w:pStyle w:val="ConsPlusNormal"/>
              <w:jc w:val="center"/>
            </w:pPr>
            <w:r>
              <w:t>8 000,00</w:t>
            </w:r>
          </w:p>
        </w:tc>
        <w:tc>
          <w:tcPr>
            <w:tcW w:w="1531" w:type="dxa"/>
          </w:tcPr>
          <w:p w:rsidR="00722026" w:rsidRDefault="00722026">
            <w:pPr>
              <w:pStyle w:val="ConsPlusNormal"/>
              <w:jc w:val="center"/>
            </w:pPr>
            <w:r>
              <w:t>14 691,56</w:t>
            </w:r>
          </w:p>
        </w:tc>
        <w:tc>
          <w:tcPr>
            <w:tcW w:w="1587" w:type="dxa"/>
          </w:tcPr>
          <w:p w:rsidR="00722026" w:rsidRDefault="00722026">
            <w:pPr>
              <w:pStyle w:val="ConsPlusNormal"/>
              <w:jc w:val="center"/>
            </w:pPr>
            <w:r>
              <w:t>14 691,56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18 974,04</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13 974,04</w:t>
            </w:r>
          </w:p>
        </w:tc>
        <w:tc>
          <w:tcPr>
            <w:tcW w:w="1587" w:type="dxa"/>
          </w:tcPr>
          <w:p w:rsidR="00722026" w:rsidRDefault="00722026">
            <w:pPr>
              <w:pStyle w:val="ConsPlusNormal"/>
              <w:jc w:val="center"/>
            </w:pPr>
            <w:r>
              <w:t>13 974,04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30 281,16</w:t>
            </w:r>
          </w:p>
        </w:tc>
        <w:tc>
          <w:tcPr>
            <w:tcW w:w="1644" w:type="dxa"/>
          </w:tcPr>
          <w:p w:rsidR="00722026" w:rsidRDefault="00722026">
            <w:pPr>
              <w:pStyle w:val="ConsPlusNormal"/>
              <w:jc w:val="center"/>
            </w:pPr>
            <w:r>
              <w:t>11 500,00</w:t>
            </w:r>
          </w:p>
        </w:tc>
        <w:tc>
          <w:tcPr>
            <w:tcW w:w="1531" w:type="dxa"/>
          </w:tcPr>
          <w:p w:rsidR="00722026" w:rsidRDefault="00722026">
            <w:pPr>
              <w:pStyle w:val="ConsPlusNormal"/>
              <w:jc w:val="center"/>
            </w:pPr>
            <w:r>
              <w:t>18 781,16</w:t>
            </w:r>
          </w:p>
        </w:tc>
        <w:tc>
          <w:tcPr>
            <w:tcW w:w="1587" w:type="dxa"/>
          </w:tcPr>
          <w:p w:rsidR="00722026" w:rsidRDefault="00722026">
            <w:pPr>
              <w:pStyle w:val="ConsPlusNormal"/>
              <w:jc w:val="center"/>
            </w:pPr>
            <w:r>
              <w:t>18 781,16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16 410,26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16 410,26</w:t>
            </w:r>
          </w:p>
        </w:tc>
        <w:tc>
          <w:tcPr>
            <w:tcW w:w="1587" w:type="dxa"/>
          </w:tcPr>
          <w:p w:rsidR="00722026" w:rsidRDefault="00722026">
            <w:pPr>
              <w:pStyle w:val="ConsPlusNormal"/>
              <w:jc w:val="center"/>
            </w:pPr>
            <w:r>
              <w:t>16 410,26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17 820,61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17 820,61</w:t>
            </w:r>
          </w:p>
        </w:tc>
        <w:tc>
          <w:tcPr>
            <w:tcW w:w="1587" w:type="dxa"/>
          </w:tcPr>
          <w:p w:rsidR="00722026" w:rsidRDefault="00722026">
            <w:pPr>
              <w:pStyle w:val="ConsPlusNormal"/>
              <w:jc w:val="center"/>
            </w:pPr>
            <w:r>
              <w:t>17 820,61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19 028,50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19 028,50</w:t>
            </w:r>
          </w:p>
        </w:tc>
        <w:tc>
          <w:tcPr>
            <w:tcW w:w="1587" w:type="dxa"/>
          </w:tcPr>
          <w:p w:rsidR="00722026" w:rsidRDefault="00722026">
            <w:pPr>
              <w:pStyle w:val="ConsPlusNormal"/>
              <w:jc w:val="center"/>
            </w:pPr>
            <w:r>
              <w:t>19 028,50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19 028,50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19 028,50</w:t>
            </w:r>
          </w:p>
        </w:tc>
        <w:tc>
          <w:tcPr>
            <w:tcW w:w="1587" w:type="dxa"/>
          </w:tcPr>
          <w:p w:rsidR="00722026" w:rsidRDefault="00722026">
            <w:pPr>
              <w:pStyle w:val="ConsPlusNormal"/>
              <w:jc w:val="center"/>
            </w:pPr>
            <w:r>
              <w:t>19 028,50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19 028,50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19 028,50</w:t>
            </w:r>
          </w:p>
        </w:tc>
        <w:tc>
          <w:tcPr>
            <w:tcW w:w="1587" w:type="dxa"/>
          </w:tcPr>
          <w:p w:rsidR="00722026" w:rsidRDefault="00722026">
            <w:pPr>
              <w:pStyle w:val="ConsPlusNormal"/>
              <w:jc w:val="center"/>
            </w:pPr>
            <w:r>
              <w:t>19 028,50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85.</w:t>
            </w:r>
          </w:p>
        </w:tc>
        <w:tc>
          <w:tcPr>
            <w:tcW w:w="907" w:type="dxa"/>
          </w:tcPr>
          <w:p w:rsidR="00722026" w:rsidRDefault="00722026">
            <w:pPr>
              <w:pStyle w:val="ConsPlusNormal"/>
              <w:jc w:val="center"/>
            </w:pPr>
            <w:r>
              <w:t>3.2.1.</w:t>
            </w:r>
          </w:p>
        </w:tc>
        <w:tc>
          <w:tcPr>
            <w:tcW w:w="5499" w:type="dxa"/>
          </w:tcPr>
          <w:p w:rsidR="00722026" w:rsidRDefault="00722026">
            <w:pPr>
              <w:pStyle w:val="ConsPlusNormal"/>
              <w:jc w:val="both"/>
            </w:pPr>
            <w:r>
              <w:t>Формирование положительного образа предпринимателя, популяризация роли предпринимательства</w:t>
            </w:r>
          </w:p>
        </w:tc>
        <w:tc>
          <w:tcPr>
            <w:tcW w:w="1474" w:type="dxa"/>
          </w:tcPr>
          <w:p w:rsidR="00722026" w:rsidRDefault="00722026">
            <w:pPr>
              <w:pStyle w:val="ConsPlusNormal"/>
              <w:jc w:val="center"/>
            </w:pPr>
            <w:r>
              <w:t>123 354,73</w:t>
            </w:r>
          </w:p>
        </w:tc>
        <w:tc>
          <w:tcPr>
            <w:tcW w:w="1644" w:type="dxa"/>
          </w:tcPr>
          <w:p w:rsidR="00722026" w:rsidRDefault="00722026">
            <w:pPr>
              <w:pStyle w:val="ConsPlusNormal"/>
              <w:jc w:val="center"/>
            </w:pPr>
            <w:r>
              <w:t>24 500,00</w:t>
            </w:r>
          </w:p>
        </w:tc>
        <w:tc>
          <w:tcPr>
            <w:tcW w:w="1531" w:type="dxa"/>
          </w:tcPr>
          <w:p w:rsidR="00722026" w:rsidRDefault="00722026">
            <w:pPr>
              <w:pStyle w:val="ConsPlusNormal"/>
              <w:jc w:val="center"/>
            </w:pPr>
            <w:r>
              <w:t>98 854,73</w:t>
            </w:r>
          </w:p>
        </w:tc>
        <w:tc>
          <w:tcPr>
            <w:tcW w:w="1587" w:type="dxa"/>
          </w:tcPr>
          <w:p w:rsidR="00722026" w:rsidRDefault="00722026">
            <w:pPr>
              <w:pStyle w:val="ConsPlusNormal"/>
              <w:jc w:val="center"/>
            </w:pPr>
            <w:r>
              <w:t>98 854,73</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19 691,56</w:t>
            </w:r>
          </w:p>
        </w:tc>
        <w:tc>
          <w:tcPr>
            <w:tcW w:w="1644" w:type="dxa"/>
          </w:tcPr>
          <w:p w:rsidR="00722026" w:rsidRDefault="00722026">
            <w:pPr>
              <w:pStyle w:val="ConsPlusNormal"/>
              <w:jc w:val="center"/>
            </w:pPr>
            <w:r>
              <w:t>8 000,00</w:t>
            </w:r>
          </w:p>
        </w:tc>
        <w:tc>
          <w:tcPr>
            <w:tcW w:w="1531" w:type="dxa"/>
          </w:tcPr>
          <w:p w:rsidR="00722026" w:rsidRDefault="00722026">
            <w:pPr>
              <w:pStyle w:val="ConsPlusNormal"/>
              <w:jc w:val="center"/>
            </w:pPr>
            <w:r>
              <w:t>11 691,56</w:t>
            </w:r>
          </w:p>
        </w:tc>
        <w:tc>
          <w:tcPr>
            <w:tcW w:w="1587" w:type="dxa"/>
          </w:tcPr>
          <w:p w:rsidR="00722026" w:rsidRDefault="00722026">
            <w:pPr>
              <w:pStyle w:val="ConsPlusNormal"/>
              <w:jc w:val="center"/>
            </w:pPr>
            <w:r>
              <w:t>11 691,56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15 974,04</w:t>
            </w:r>
          </w:p>
        </w:tc>
        <w:tc>
          <w:tcPr>
            <w:tcW w:w="1644" w:type="dxa"/>
          </w:tcPr>
          <w:p w:rsidR="00722026" w:rsidRDefault="00722026">
            <w:pPr>
              <w:pStyle w:val="ConsPlusNormal"/>
              <w:jc w:val="center"/>
            </w:pPr>
            <w:r>
              <w:t>5 000,00</w:t>
            </w:r>
          </w:p>
        </w:tc>
        <w:tc>
          <w:tcPr>
            <w:tcW w:w="1531" w:type="dxa"/>
          </w:tcPr>
          <w:p w:rsidR="00722026" w:rsidRDefault="00722026">
            <w:pPr>
              <w:pStyle w:val="ConsPlusNormal"/>
              <w:jc w:val="center"/>
            </w:pPr>
            <w:r>
              <w:t>10 974,04</w:t>
            </w:r>
          </w:p>
        </w:tc>
        <w:tc>
          <w:tcPr>
            <w:tcW w:w="1587" w:type="dxa"/>
          </w:tcPr>
          <w:p w:rsidR="00722026" w:rsidRDefault="00722026">
            <w:pPr>
              <w:pStyle w:val="ConsPlusNormal"/>
              <w:jc w:val="center"/>
            </w:pPr>
            <w:r>
              <w:t>10 974,04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23 081,16</w:t>
            </w:r>
          </w:p>
        </w:tc>
        <w:tc>
          <w:tcPr>
            <w:tcW w:w="1644" w:type="dxa"/>
          </w:tcPr>
          <w:p w:rsidR="00722026" w:rsidRDefault="00722026">
            <w:pPr>
              <w:pStyle w:val="ConsPlusNormal"/>
              <w:jc w:val="center"/>
            </w:pPr>
            <w:r>
              <w:t>11 500,00</w:t>
            </w:r>
          </w:p>
        </w:tc>
        <w:tc>
          <w:tcPr>
            <w:tcW w:w="1531" w:type="dxa"/>
          </w:tcPr>
          <w:p w:rsidR="00722026" w:rsidRDefault="00722026">
            <w:pPr>
              <w:pStyle w:val="ConsPlusNormal"/>
              <w:jc w:val="center"/>
            </w:pPr>
            <w:r>
              <w:t>11 581,16</w:t>
            </w:r>
          </w:p>
        </w:tc>
        <w:tc>
          <w:tcPr>
            <w:tcW w:w="1587" w:type="dxa"/>
          </w:tcPr>
          <w:p w:rsidR="00722026" w:rsidRDefault="00722026">
            <w:pPr>
              <w:pStyle w:val="ConsPlusNormal"/>
              <w:jc w:val="center"/>
            </w:pPr>
            <w:r>
              <w:t>11 581,16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12 310,26</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12 310,26</w:t>
            </w:r>
          </w:p>
        </w:tc>
        <w:tc>
          <w:tcPr>
            <w:tcW w:w="1587" w:type="dxa"/>
          </w:tcPr>
          <w:p w:rsidR="00722026" w:rsidRDefault="00722026">
            <w:pPr>
              <w:pStyle w:val="ConsPlusNormal"/>
              <w:jc w:val="center"/>
            </w:pPr>
            <w:r>
              <w:t>12 310,26</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12 168,51</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12 168,51</w:t>
            </w:r>
          </w:p>
        </w:tc>
        <w:tc>
          <w:tcPr>
            <w:tcW w:w="1587" w:type="dxa"/>
          </w:tcPr>
          <w:p w:rsidR="00722026" w:rsidRDefault="00722026">
            <w:pPr>
              <w:pStyle w:val="ConsPlusNormal"/>
              <w:jc w:val="center"/>
            </w:pPr>
            <w:r>
              <w:t>12 168,51</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13 376,40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13 376,40</w:t>
            </w:r>
          </w:p>
        </w:tc>
        <w:tc>
          <w:tcPr>
            <w:tcW w:w="1587" w:type="dxa"/>
          </w:tcPr>
          <w:p w:rsidR="00722026" w:rsidRDefault="00722026">
            <w:pPr>
              <w:pStyle w:val="ConsPlusNormal"/>
              <w:jc w:val="center"/>
            </w:pPr>
            <w:r>
              <w:t>13 376,40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13 376,40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13 376,40</w:t>
            </w:r>
          </w:p>
        </w:tc>
        <w:tc>
          <w:tcPr>
            <w:tcW w:w="1587" w:type="dxa"/>
          </w:tcPr>
          <w:p w:rsidR="00722026" w:rsidRDefault="00722026">
            <w:pPr>
              <w:pStyle w:val="ConsPlusNormal"/>
              <w:jc w:val="center"/>
            </w:pPr>
            <w:r>
              <w:t>13 376,40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13 376,40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13 376,40</w:t>
            </w:r>
          </w:p>
        </w:tc>
        <w:tc>
          <w:tcPr>
            <w:tcW w:w="1587" w:type="dxa"/>
          </w:tcPr>
          <w:p w:rsidR="00722026" w:rsidRDefault="00722026">
            <w:pPr>
              <w:pStyle w:val="ConsPlusNormal"/>
              <w:jc w:val="center"/>
            </w:pPr>
            <w:r>
              <w:t>13 376,40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86.</w:t>
            </w:r>
          </w:p>
        </w:tc>
        <w:tc>
          <w:tcPr>
            <w:tcW w:w="907" w:type="dxa"/>
          </w:tcPr>
          <w:p w:rsidR="00722026" w:rsidRDefault="00722026">
            <w:pPr>
              <w:pStyle w:val="ConsPlusNormal"/>
              <w:jc w:val="center"/>
            </w:pPr>
            <w:r>
              <w:t>3.2.2.</w:t>
            </w:r>
          </w:p>
        </w:tc>
        <w:tc>
          <w:tcPr>
            <w:tcW w:w="5499" w:type="dxa"/>
          </w:tcPr>
          <w:p w:rsidR="00722026" w:rsidRDefault="00722026">
            <w:pPr>
              <w:pStyle w:val="ConsPlusNormal"/>
              <w:jc w:val="both"/>
            </w:pPr>
            <w:r>
              <w:t>Развитие предпринимательских навыков и компетенций у детей и подростков в школах, участие в конкурсах молодежных бизнес-проектов и бизнес-кейсов</w:t>
            </w:r>
          </w:p>
        </w:tc>
        <w:tc>
          <w:tcPr>
            <w:tcW w:w="1474" w:type="dxa"/>
          </w:tcPr>
          <w:p w:rsidR="00722026" w:rsidRDefault="00722026">
            <w:pPr>
              <w:pStyle w:val="ConsPlusNormal"/>
              <w:jc w:val="center"/>
            </w:pPr>
            <w:r>
              <w:t>28 908,40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28 908,40</w:t>
            </w:r>
          </w:p>
        </w:tc>
        <w:tc>
          <w:tcPr>
            <w:tcW w:w="1587" w:type="dxa"/>
          </w:tcPr>
          <w:p w:rsidR="00722026" w:rsidRDefault="00722026">
            <w:pPr>
              <w:pStyle w:val="ConsPlusNormal"/>
              <w:jc w:val="center"/>
            </w:pPr>
            <w:r>
              <w:t>28 908,40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5 200,00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5 200,00</w:t>
            </w:r>
          </w:p>
        </w:tc>
        <w:tc>
          <w:tcPr>
            <w:tcW w:w="1587" w:type="dxa"/>
          </w:tcPr>
          <w:p w:rsidR="00722026" w:rsidRDefault="00722026">
            <w:pPr>
              <w:pStyle w:val="ConsPlusNormal"/>
              <w:jc w:val="center"/>
            </w:pPr>
            <w:r>
              <w:t>5 200,00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2 100,00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2 100,00</w:t>
            </w:r>
          </w:p>
        </w:tc>
        <w:tc>
          <w:tcPr>
            <w:tcW w:w="1587" w:type="dxa"/>
          </w:tcPr>
          <w:p w:rsidR="00722026" w:rsidRDefault="00722026">
            <w:pPr>
              <w:pStyle w:val="ConsPlusNormal"/>
              <w:jc w:val="center"/>
            </w:pPr>
            <w:r>
              <w:t>2 100,00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4 652,10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4 652,10</w:t>
            </w:r>
          </w:p>
        </w:tc>
        <w:tc>
          <w:tcPr>
            <w:tcW w:w="1587" w:type="dxa"/>
          </w:tcPr>
          <w:p w:rsidR="00722026" w:rsidRDefault="00722026">
            <w:pPr>
              <w:pStyle w:val="ConsPlusNormal"/>
              <w:jc w:val="center"/>
            </w:pPr>
            <w:r>
              <w:t>4 652,10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4 652,10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4 652,10</w:t>
            </w:r>
          </w:p>
        </w:tc>
        <w:tc>
          <w:tcPr>
            <w:tcW w:w="1587" w:type="dxa"/>
          </w:tcPr>
          <w:p w:rsidR="00722026" w:rsidRDefault="00722026">
            <w:pPr>
              <w:pStyle w:val="ConsPlusNormal"/>
              <w:jc w:val="center"/>
            </w:pPr>
            <w:r>
              <w:t>4 652,10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4 652,10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4 652,10</w:t>
            </w:r>
          </w:p>
        </w:tc>
        <w:tc>
          <w:tcPr>
            <w:tcW w:w="1587" w:type="dxa"/>
          </w:tcPr>
          <w:p w:rsidR="00722026" w:rsidRDefault="00722026">
            <w:pPr>
              <w:pStyle w:val="ConsPlusNormal"/>
              <w:jc w:val="center"/>
            </w:pPr>
            <w:r>
              <w:t>4 652,10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4 652,10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4 652,10</w:t>
            </w:r>
          </w:p>
        </w:tc>
        <w:tc>
          <w:tcPr>
            <w:tcW w:w="1587" w:type="dxa"/>
          </w:tcPr>
          <w:p w:rsidR="00722026" w:rsidRDefault="00722026">
            <w:pPr>
              <w:pStyle w:val="ConsPlusNormal"/>
              <w:jc w:val="center"/>
            </w:pPr>
            <w:r>
              <w:t>4 652,10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87.</w:t>
            </w:r>
          </w:p>
        </w:tc>
        <w:tc>
          <w:tcPr>
            <w:tcW w:w="907" w:type="dxa"/>
          </w:tcPr>
          <w:p w:rsidR="00722026" w:rsidRDefault="00722026">
            <w:pPr>
              <w:pStyle w:val="ConsPlusNormal"/>
              <w:jc w:val="center"/>
            </w:pPr>
            <w:r>
              <w:t>3.2.3.</w:t>
            </w:r>
          </w:p>
        </w:tc>
        <w:tc>
          <w:tcPr>
            <w:tcW w:w="5499" w:type="dxa"/>
          </w:tcPr>
          <w:p w:rsidR="00722026" w:rsidRDefault="00722026">
            <w:pPr>
              <w:pStyle w:val="ConsPlusNormal"/>
              <w:jc w:val="both"/>
            </w:pPr>
            <w:r>
              <w:t>Образование, развитие предпринимательских компетенций у молодежи: массовое обучение, проведение семинаров и мастер-классов</w:t>
            </w:r>
          </w:p>
        </w:tc>
        <w:tc>
          <w:tcPr>
            <w:tcW w:w="1474" w:type="dxa"/>
          </w:tcPr>
          <w:p w:rsidR="00722026" w:rsidRDefault="00722026">
            <w:pPr>
              <w:pStyle w:val="ConsPlusNormal"/>
              <w:jc w:val="center"/>
            </w:pPr>
            <w:r>
              <w:t>11 000,00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11 000,00</w:t>
            </w:r>
          </w:p>
        </w:tc>
        <w:tc>
          <w:tcPr>
            <w:tcW w:w="1587" w:type="dxa"/>
          </w:tcPr>
          <w:p w:rsidR="00722026" w:rsidRDefault="00722026">
            <w:pPr>
              <w:pStyle w:val="ConsPlusNormal"/>
              <w:jc w:val="center"/>
            </w:pPr>
            <w:r>
              <w:t>11 000,00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88.</w:t>
            </w:r>
          </w:p>
        </w:tc>
        <w:tc>
          <w:tcPr>
            <w:tcW w:w="907" w:type="dxa"/>
          </w:tcPr>
          <w:p w:rsidR="00722026" w:rsidRDefault="00722026">
            <w:pPr>
              <w:pStyle w:val="ConsPlusNormal"/>
              <w:jc w:val="center"/>
            </w:pPr>
            <w:r>
              <w:t>3.3.</w:t>
            </w:r>
          </w:p>
        </w:tc>
        <w:tc>
          <w:tcPr>
            <w:tcW w:w="5499" w:type="dxa"/>
          </w:tcPr>
          <w:p w:rsidR="00722026" w:rsidRDefault="00722026">
            <w:pPr>
              <w:pStyle w:val="ConsPlusNormal"/>
              <w:jc w:val="both"/>
            </w:pPr>
            <w:r>
              <w:t>Задача N 3. Содействие повышению престижности предпринимательской деятельности</w:t>
            </w:r>
          </w:p>
        </w:tc>
        <w:tc>
          <w:tcPr>
            <w:tcW w:w="1474" w:type="dxa"/>
          </w:tcPr>
          <w:p w:rsidR="00722026" w:rsidRDefault="00722026">
            <w:pPr>
              <w:pStyle w:val="ConsPlusNormal"/>
              <w:jc w:val="center"/>
            </w:pPr>
            <w:r>
              <w:t>21 777,04</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21 777,04</w:t>
            </w:r>
          </w:p>
        </w:tc>
        <w:tc>
          <w:tcPr>
            <w:tcW w:w="1587" w:type="dxa"/>
          </w:tcPr>
          <w:p w:rsidR="00722026" w:rsidRDefault="00722026">
            <w:pPr>
              <w:pStyle w:val="ConsPlusNormal"/>
              <w:jc w:val="center"/>
            </w:pPr>
            <w:r>
              <w:t>21 777,04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2 877,04</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2 877,04</w:t>
            </w:r>
          </w:p>
        </w:tc>
        <w:tc>
          <w:tcPr>
            <w:tcW w:w="1587" w:type="dxa"/>
          </w:tcPr>
          <w:p w:rsidR="00722026" w:rsidRDefault="00722026">
            <w:pPr>
              <w:pStyle w:val="ConsPlusNormal"/>
              <w:jc w:val="center"/>
            </w:pPr>
            <w:r>
              <w:t>2 877,04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2 800,00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2 800,00</w:t>
            </w:r>
          </w:p>
        </w:tc>
        <w:tc>
          <w:tcPr>
            <w:tcW w:w="1587" w:type="dxa"/>
          </w:tcPr>
          <w:p w:rsidR="00722026" w:rsidRDefault="00722026">
            <w:pPr>
              <w:pStyle w:val="ConsPlusNormal"/>
              <w:jc w:val="center"/>
            </w:pPr>
            <w:r>
              <w:t>2 800,00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2 600,00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2 600,00</w:t>
            </w:r>
          </w:p>
        </w:tc>
        <w:tc>
          <w:tcPr>
            <w:tcW w:w="1587" w:type="dxa"/>
          </w:tcPr>
          <w:p w:rsidR="00722026" w:rsidRDefault="00722026">
            <w:pPr>
              <w:pStyle w:val="ConsPlusNormal"/>
              <w:jc w:val="center"/>
            </w:pPr>
            <w:r>
              <w:t>2 600,00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2 600,00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2 600,00</w:t>
            </w:r>
          </w:p>
        </w:tc>
        <w:tc>
          <w:tcPr>
            <w:tcW w:w="1587" w:type="dxa"/>
          </w:tcPr>
          <w:p w:rsidR="00722026" w:rsidRDefault="00722026">
            <w:pPr>
              <w:pStyle w:val="ConsPlusNormal"/>
              <w:jc w:val="center"/>
            </w:pPr>
            <w:r>
              <w:t>2 600,00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3 100,00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3 100,00</w:t>
            </w:r>
          </w:p>
        </w:tc>
        <w:tc>
          <w:tcPr>
            <w:tcW w:w="1587" w:type="dxa"/>
          </w:tcPr>
          <w:p w:rsidR="00722026" w:rsidRDefault="00722026">
            <w:pPr>
              <w:pStyle w:val="ConsPlusNormal"/>
              <w:jc w:val="center"/>
            </w:pPr>
            <w:r>
              <w:t>3 100,00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2 600,00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2 600,00</w:t>
            </w:r>
          </w:p>
        </w:tc>
        <w:tc>
          <w:tcPr>
            <w:tcW w:w="1587" w:type="dxa"/>
          </w:tcPr>
          <w:p w:rsidR="00722026" w:rsidRDefault="00722026">
            <w:pPr>
              <w:pStyle w:val="ConsPlusNormal"/>
              <w:jc w:val="center"/>
            </w:pPr>
            <w:r>
              <w:t>2 600,00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2 600,00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2 600,00</w:t>
            </w:r>
          </w:p>
        </w:tc>
        <w:tc>
          <w:tcPr>
            <w:tcW w:w="1587" w:type="dxa"/>
          </w:tcPr>
          <w:p w:rsidR="00722026" w:rsidRDefault="00722026">
            <w:pPr>
              <w:pStyle w:val="ConsPlusNormal"/>
              <w:jc w:val="center"/>
            </w:pPr>
            <w:r>
              <w:t>2 600,00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2 600,00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2 600,00</w:t>
            </w:r>
          </w:p>
        </w:tc>
        <w:tc>
          <w:tcPr>
            <w:tcW w:w="1587" w:type="dxa"/>
          </w:tcPr>
          <w:p w:rsidR="00722026" w:rsidRDefault="00722026">
            <w:pPr>
              <w:pStyle w:val="ConsPlusNormal"/>
              <w:jc w:val="center"/>
            </w:pPr>
            <w:r>
              <w:t>2 600,00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89.</w:t>
            </w:r>
          </w:p>
        </w:tc>
        <w:tc>
          <w:tcPr>
            <w:tcW w:w="907" w:type="dxa"/>
          </w:tcPr>
          <w:p w:rsidR="00722026" w:rsidRDefault="00722026">
            <w:pPr>
              <w:pStyle w:val="ConsPlusNormal"/>
              <w:jc w:val="center"/>
            </w:pPr>
            <w:r>
              <w:t>3.3.1.</w:t>
            </w:r>
          </w:p>
        </w:tc>
        <w:tc>
          <w:tcPr>
            <w:tcW w:w="5499" w:type="dxa"/>
          </w:tcPr>
          <w:p w:rsidR="00722026" w:rsidRDefault="00722026">
            <w:pPr>
              <w:pStyle w:val="ConsPlusNormal"/>
              <w:jc w:val="both"/>
            </w:pPr>
            <w:r>
              <w:t>Присуждение премий Главы Республики Саха (Якутия) победителям республиканского конкурса за достижения в области малого предпринимательства</w:t>
            </w:r>
          </w:p>
        </w:tc>
        <w:tc>
          <w:tcPr>
            <w:tcW w:w="1474" w:type="dxa"/>
          </w:tcPr>
          <w:p w:rsidR="00722026" w:rsidRDefault="00722026">
            <w:pPr>
              <w:pStyle w:val="ConsPlusNormal"/>
              <w:jc w:val="center"/>
            </w:pPr>
            <w:r>
              <w:t>8 000,00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8 000,00</w:t>
            </w:r>
          </w:p>
        </w:tc>
        <w:tc>
          <w:tcPr>
            <w:tcW w:w="1587" w:type="dxa"/>
          </w:tcPr>
          <w:p w:rsidR="00722026" w:rsidRDefault="00722026">
            <w:pPr>
              <w:pStyle w:val="ConsPlusNormal"/>
              <w:jc w:val="center"/>
            </w:pPr>
            <w:r>
              <w:t>8 000,00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1 000,00</w:t>
            </w:r>
          </w:p>
        </w:tc>
        <w:tc>
          <w:tcPr>
            <w:tcW w:w="1587" w:type="dxa"/>
          </w:tcPr>
          <w:p w:rsidR="00722026" w:rsidRDefault="00722026">
            <w:pPr>
              <w:pStyle w:val="ConsPlusNormal"/>
              <w:jc w:val="center"/>
            </w:pPr>
            <w:r>
              <w:t>1 000,00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90.</w:t>
            </w:r>
          </w:p>
        </w:tc>
        <w:tc>
          <w:tcPr>
            <w:tcW w:w="907" w:type="dxa"/>
          </w:tcPr>
          <w:p w:rsidR="00722026" w:rsidRDefault="00722026">
            <w:pPr>
              <w:pStyle w:val="ConsPlusNormal"/>
              <w:jc w:val="center"/>
            </w:pPr>
            <w:r>
              <w:t>3.3.2.</w:t>
            </w:r>
          </w:p>
        </w:tc>
        <w:tc>
          <w:tcPr>
            <w:tcW w:w="5499" w:type="dxa"/>
          </w:tcPr>
          <w:p w:rsidR="00722026" w:rsidRDefault="00722026">
            <w:pPr>
              <w:pStyle w:val="ConsPlusNormal"/>
              <w:jc w:val="both"/>
            </w:pPr>
            <w:r>
              <w:t>Награждение знаком "Лидер перемен" предпринимателей, общественных объединений, журналистов, представителей законодательной и исполнительной власти, организаций и учреждений, внесших наибольший вклад в развитие и поддержку предпринимательства в Республике Саха (Якутия)</w:t>
            </w:r>
          </w:p>
        </w:tc>
        <w:tc>
          <w:tcPr>
            <w:tcW w:w="1474" w:type="dxa"/>
          </w:tcPr>
          <w:p w:rsidR="00722026" w:rsidRDefault="00722026">
            <w:pPr>
              <w:pStyle w:val="ConsPlusNormal"/>
              <w:jc w:val="center"/>
            </w:pPr>
            <w:r>
              <w:t>800,00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800,00</w:t>
            </w:r>
          </w:p>
        </w:tc>
        <w:tc>
          <w:tcPr>
            <w:tcW w:w="1587" w:type="dxa"/>
          </w:tcPr>
          <w:p w:rsidR="00722026" w:rsidRDefault="00722026">
            <w:pPr>
              <w:pStyle w:val="ConsPlusNormal"/>
              <w:jc w:val="center"/>
            </w:pPr>
            <w:r>
              <w:t>800,00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100,00</w:t>
            </w:r>
          </w:p>
        </w:tc>
        <w:tc>
          <w:tcPr>
            <w:tcW w:w="1587" w:type="dxa"/>
          </w:tcPr>
          <w:p w:rsidR="00722026" w:rsidRDefault="00722026">
            <w:pPr>
              <w:pStyle w:val="ConsPlusNormal"/>
              <w:jc w:val="center"/>
            </w:pPr>
            <w:r>
              <w:t>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100,00</w:t>
            </w:r>
          </w:p>
        </w:tc>
        <w:tc>
          <w:tcPr>
            <w:tcW w:w="1587" w:type="dxa"/>
          </w:tcPr>
          <w:p w:rsidR="00722026" w:rsidRDefault="00722026">
            <w:pPr>
              <w:pStyle w:val="ConsPlusNormal"/>
              <w:jc w:val="center"/>
            </w:pPr>
            <w:r>
              <w:t>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100,00</w:t>
            </w:r>
          </w:p>
        </w:tc>
        <w:tc>
          <w:tcPr>
            <w:tcW w:w="1587" w:type="dxa"/>
          </w:tcPr>
          <w:p w:rsidR="00722026" w:rsidRDefault="00722026">
            <w:pPr>
              <w:pStyle w:val="ConsPlusNormal"/>
              <w:jc w:val="center"/>
            </w:pPr>
            <w:r>
              <w:t>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100,00</w:t>
            </w:r>
          </w:p>
        </w:tc>
        <w:tc>
          <w:tcPr>
            <w:tcW w:w="1587" w:type="dxa"/>
          </w:tcPr>
          <w:p w:rsidR="00722026" w:rsidRDefault="00722026">
            <w:pPr>
              <w:pStyle w:val="ConsPlusNormal"/>
              <w:jc w:val="center"/>
            </w:pPr>
            <w:r>
              <w:t>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100,00</w:t>
            </w:r>
          </w:p>
        </w:tc>
        <w:tc>
          <w:tcPr>
            <w:tcW w:w="1587" w:type="dxa"/>
          </w:tcPr>
          <w:p w:rsidR="00722026" w:rsidRDefault="00722026">
            <w:pPr>
              <w:pStyle w:val="ConsPlusNormal"/>
              <w:jc w:val="center"/>
            </w:pPr>
            <w:r>
              <w:t>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100,00</w:t>
            </w:r>
          </w:p>
        </w:tc>
        <w:tc>
          <w:tcPr>
            <w:tcW w:w="1587" w:type="dxa"/>
          </w:tcPr>
          <w:p w:rsidR="00722026" w:rsidRDefault="00722026">
            <w:pPr>
              <w:pStyle w:val="ConsPlusNormal"/>
              <w:jc w:val="center"/>
            </w:pPr>
            <w:r>
              <w:t>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100,00</w:t>
            </w:r>
          </w:p>
        </w:tc>
        <w:tc>
          <w:tcPr>
            <w:tcW w:w="1587" w:type="dxa"/>
          </w:tcPr>
          <w:p w:rsidR="00722026" w:rsidRDefault="00722026">
            <w:pPr>
              <w:pStyle w:val="ConsPlusNormal"/>
              <w:jc w:val="center"/>
            </w:pPr>
            <w:r>
              <w:t>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100,00</w:t>
            </w:r>
          </w:p>
        </w:tc>
        <w:tc>
          <w:tcPr>
            <w:tcW w:w="1587" w:type="dxa"/>
          </w:tcPr>
          <w:p w:rsidR="00722026" w:rsidRDefault="00722026">
            <w:pPr>
              <w:pStyle w:val="ConsPlusNormal"/>
              <w:jc w:val="center"/>
            </w:pPr>
            <w:r>
              <w:t>100,00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jc w:val="center"/>
            </w:pPr>
            <w:r>
              <w:t>91.</w:t>
            </w:r>
          </w:p>
        </w:tc>
        <w:tc>
          <w:tcPr>
            <w:tcW w:w="907" w:type="dxa"/>
          </w:tcPr>
          <w:p w:rsidR="00722026" w:rsidRDefault="00722026">
            <w:pPr>
              <w:pStyle w:val="ConsPlusNormal"/>
              <w:jc w:val="center"/>
            </w:pPr>
            <w:r>
              <w:t>3.3.3.</w:t>
            </w:r>
          </w:p>
        </w:tc>
        <w:tc>
          <w:tcPr>
            <w:tcW w:w="5499" w:type="dxa"/>
          </w:tcPr>
          <w:p w:rsidR="00722026" w:rsidRDefault="00722026">
            <w:pPr>
              <w:pStyle w:val="ConsPlusNormal"/>
              <w:jc w:val="both"/>
            </w:pPr>
            <w:r>
              <w:t>Мероприятия, направленные на развитие малого и среднего предпринимательства (конференции, семинары, круглые столы, совещания и др.)</w:t>
            </w:r>
          </w:p>
        </w:tc>
        <w:tc>
          <w:tcPr>
            <w:tcW w:w="1474" w:type="dxa"/>
          </w:tcPr>
          <w:p w:rsidR="00722026" w:rsidRDefault="00722026">
            <w:pPr>
              <w:pStyle w:val="ConsPlusNormal"/>
              <w:jc w:val="center"/>
            </w:pPr>
            <w:r>
              <w:t>12 977,04</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12 977,04</w:t>
            </w:r>
          </w:p>
        </w:tc>
        <w:tc>
          <w:tcPr>
            <w:tcW w:w="1587" w:type="dxa"/>
          </w:tcPr>
          <w:p w:rsidR="00722026" w:rsidRDefault="00722026">
            <w:pPr>
              <w:pStyle w:val="ConsPlusNormal"/>
              <w:jc w:val="center"/>
            </w:pPr>
            <w:r>
              <w:t>12 977,04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2012 год</w:t>
            </w:r>
          </w:p>
        </w:tc>
        <w:tc>
          <w:tcPr>
            <w:tcW w:w="1474" w:type="dxa"/>
          </w:tcPr>
          <w:p w:rsidR="00722026" w:rsidRDefault="00722026">
            <w:pPr>
              <w:pStyle w:val="ConsPlusNormal"/>
              <w:jc w:val="center"/>
            </w:pPr>
            <w:r>
              <w:t>1 777,04</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1 777,04</w:t>
            </w:r>
          </w:p>
        </w:tc>
        <w:tc>
          <w:tcPr>
            <w:tcW w:w="1587" w:type="dxa"/>
          </w:tcPr>
          <w:p w:rsidR="00722026" w:rsidRDefault="00722026">
            <w:pPr>
              <w:pStyle w:val="ConsPlusNormal"/>
              <w:jc w:val="center"/>
            </w:pPr>
            <w:r>
              <w:t>1 777,04</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2013 год</w:t>
            </w:r>
          </w:p>
        </w:tc>
        <w:tc>
          <w:tcPr>
            <w:tcW w:w="1474" w:type="dxa"/>
          </w:tcPr>
          <w:p w:rsidR="00722026" w:rsidRDefault="00722026">
            <w:pPr>
              <w:pStyle w:val="ConsPlusNormal"/>
              <w:jc w:val="center"/>
            </w:pPr>
            <w:r>
              <w:t>1 700,00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1 700,00</w:t>
            </w:r>
          </w:p>
        </w:tc>
        <w:tc>
          <w:tcPr>
            <w:tcW w:w="1587" w:type="dxa"/>
          </w:tcPr>
          <w:p w:rsidR="00722026" w:rsidRDefault="00722026">
            <w:pPr>
              <w:pStyle w:val="ConsPlusNormal"/>
              <w:jc w:val="center"/>
            </w:pPr>
            <w:r>
              <w:t>1 700,00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2014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2015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2016 год</w:t>
            </w:r>
          </w:p>
        </w:tc>
        <w:tc>
          <w:tcPr>
            <w:tcW w:w="1474" w:type="dxa"/>
          </w:tcPr>
          <w:p w:rsidR="00722026" w:rsidRDefault="00722026">
            <w:pPr>
              <w:pStyle w:val="ConsPlusNormal"/>
              <w:jc w:val="center"/>
            </w:pPr>
            <w:r>
              <w:t>2 000,00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2 000,00</w:t>
            </w:r>
          </w:p>
        </w:tc>
        <w:tc>
          <w:tcPr>
            <w:tcW w:w="1587" w:type="dxa"/>
          </w:tcPr>
          <w:p w:rsidR="00722026" w:rsidRDefault="00722026">
            <w:pPr>
              <w:pStyle w:val="ConsPlusNormal"/>
              <w:jc w:val="center"/>
            </w:pPr>
            <w:r>
              <w:t>2 000,00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2017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2018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r w:rsidR="00722026">
        <w:tc>
          <w:tcPr>
            <w:tcW w:w="624" w:type="dxa"/>
          </w:tcPr>
          <w:p w:rsidR="00722026" w:rsidRDefault="00722026">
            <w:pPr>
              <w:pStyle w:val="ConsPlusNormal"/>
            </w:pPr>
          </w:p>
        </w:tc>
        <w:tc>
          <w:tcPr>
            <w:tcW w:w="907" w:type="dxa"/>
          </w:tcPr>
          <w:p w:rsidR="00722026" w:rsidRDefault="00722026">
            <w:pPr>
              <w:pStyle w:val="ConsPlusNormal"/>
            </w:pPr>
          </w:p>
        </w:tc>
        <w:tc>
          <w:tcPr>
            <w:tcW w:w="5499" w:type="dxa"/>
          </w:tcPr>
          <w:p w:rsidR="00722026" w:rsidRDefault="00722026">
            <w:pPr>
              <w:pStyle w:val="ConsPlusNormal"/>
              <w:jc w:val="center"/>
            </w:pPr>
            <w:r>
              <w:t>2019 год</w:t>
            </w:r>
          </w:p>
        </w:tc>
        <w:tc>
          <w:tcPr>
            <w:tcW w:w="1474" w:type="dxa"/>
          </w:tcPr>
          <w:p w:rsidR="00722026" w:rsidRDefault="00722026">
            <w:pPr>
              <w:pStyle w:val="ConsPlusNormal"/>
              <w:jc w:val="center"/>
            </w:pPr>
            <w:r>
              <w:t>1 500,00</w:t>
            </w:r>
          </w:p>
        </w:tc>
        <w:tc>
          <w:tcPr>
            <w:tcW w:w="1644" w:type="dxa"/>
          </w:tcPr>
          <w:p w:rsidR="00722026" w:rsidRDefault="00722026">
            <w:pPr>
              <w:pStyle w:val="ConsPlusNormal"/>
              <w:jc w:val="center"/>
            </w:pPr>
            <w:r>
              <w:t>0,00</w:t>
            </w:r>
          </w:p>
        </w:tc>
        <w:tc>
          <w:tcPr>
            <w:tcW w:w="1531" w:type="dxa"/>
          </w:tcPr>
          <w:p w:rsidR="00722026" w:rsidRDefault="00722026">
            <w:pPr>
              <w:pStyle w:val="ConsPlusNormal"/>
              <w:jc w:val="center"/>
            </w:pPr>
            <w:r>
              <w:t>1 500,00</w:t>
            </w:r>
          </w:p>
        </w:tc>
        <w:tc>
          <w:tcPr>
            <w:tcW w:w="1587" w:type="dxa"/>
          </w:tcPr>
          <w:p w:rsidR="00722026" w:rsidRDefault="00722026">
            <w:pPr>
              <w:pStyle w:val="ConsPlusNormal"/>
              <w:jc w:val="center"/>
            </w:pPr>
            <w:r>
              <w:t>1 500,00</w:t>
            </w:r>
          </w:p>
        </w:tc>
        <w:tc>
          <w:tcPr>
            <w:tcW w:w="1417"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157" w:type="dxa"/>
          </w:tcPr>
          <w:p w:rsidR="00722026" w:rsidRDefault="00722026">
            <w:pPr>
              <w:pStyle w:val="ConsPlusNormal"/>
              <w:jc w:val="center"/>
            </w:pPr>
            <w:r>
              <w:t>0,00</w:t>
            </w:r>
          </w:p>
        </w:tc>
        <w:tc>
          <w:tcPr>
            <w:tcW w:w="1531" w:type="dxa"/>
          </w:tcPr>
          <w:p w:rsidR="00722026" w:rsidRDefault="00722026">
            <w:pPr>
              <w:pStyle w:val="ConsPlusNormal"/>
              <w:jc w:val="center"/>
            </w:pPr>
            <w:r>
              <w:t>0,00</w:t>
            </w:r>
          </w:p>
        </w:tc>
        <w:tc>
          <w:tcPr>
            <w:tcW w:w="1417"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r>
    </w:tbl>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7</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22" w:name="P14695"/>
      <w:bookmarkEnd w:id="22"/>
      <w:r>
        <w:t>СИСТЕМА ПРОГРАММНЫХ МЕРОПРИЯТИЙ</w:t>
      </w:r>
    </w:p>
    <w:p w:rsidR="00722026" w:rsidRDefault="00722026">
      <w:pPr>
        <w:pStyle w:val="ConsPlusNormal"/>
        <w:jc w:val="center"/>
      </w:pPr>
      <w:r>
        <w:t>ГОСУДАРСТВЕННОЙ ПРОГРАММЫ РЕСПУБЛИКИ САХА (ЯКУТИЯ)</w:t>
      </w:r>
    </w:p>
    <w:p w:rsidR="00722026" w:rsidRDefault="00722026">
      <w:pPr>
        <w:pStyle w:val="ConsPlusNormal"/>
        <w:jc w:val="center"/>
      </w:pPr>
      <w:r>
        <w:t>"РАЗВИТИЕ ПРЕДПРИНИМАТЕЛЬСТВА В РЕСПУБЛИКЕ САХА (ЯКУТИЯ)</w:t>
      </w:r>
    </w:p>
    <w:p w:rsidR="00722026" w:rsidRDefault="00722026">
      <w:pPr>
        <w:pStyle w:val="ConsPlusNormal"/>
        <w:jc w:val="center"/>
      </w:pPr>
      <w:r>
        <w:t>НА 2012 - 2019 ГОДЫ" ПО ИНТЕНСИВНОМУ ВАРИАНТУ</w:t>
      </w:r>
    </w:p>
    <w:p w:rsidR="00722026" w:rsidRDefault="00722026">
      <w:pPr>
        <w:pStyle w:val="ConsPlusNormal"/>
        <w:jc w:val="center"/>
      </w:pPr>
      <w:r>
        <w:t>РЕАЛИЗАЦИИ ПРОГРАММЫ</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 ред. </w:t>
      </w:r>
      <w:hyperlink r:id="rId131" w:history="1">
        <w:r>
          <w:rPr>
            <w:color w:val="0000FF"/>
          </w:rPr>
          <w:t>Указа</w:t>
        </w:r>
      </w:hyperlink>
      <w:r>
        <w:t xml:space="preserve"> Главы РС(Я) от 17.12.2015 N 853)</w:t>
      </w: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28"/>
        <w:gridCol w:w="4601"/>
        <w:gridCol w:w="1474"/>
        <w:gridCol w:w="1587"/>
        <w:gridCol w:w="1474"/>
        <w:gridCol w:w="1757"/>
        <w:gridCol w:w="1474"/>
        <w:gridCol w:w="1191"/>
        <w:gridCol w:w="1587"/>
        <w:gridCol w:w="1928"/>
        <w:gridCol w:w="1984"/>
      </w:tblGrid>
      <w:tr w:rsidR="00722026">
        <w:tc>
          <w:tcPr>
            <w:tcW w:w="828" w:type="dxa"/>
            <w:vMerge w:val="restart"/>
            <w:vAlign w:val="center"/>
          </w:tcPr>
          <w:p w:rsidR="00722026" w:rsidRDefault="00722026">
            <w:pPr>
              <w:pStyle w:val="ConsPlusNormal"/>
            </w:pPr>
          </w:p>
        </w:tc>
        <w:tc>
          <w:tcPr>
            <w:tcW w:w="4601" w:type="dxa"/>
            <w:vMerge w:val="restart"/>
            <w:vAlign w:val="center"/>
          </w:tcPr>
          <w:p w:rsidR="00722026" w:rsidRDefault="00722026">
            <w:pPr>
              <w:pStyle w:val="ConsPlusNormal"/>
              <w:jc w:val="center"/>
            </w:pPr>
            <w:r>
              <w:t>Наименование мероприятия</w:t>
            </w:r>
          </w:p>
        </w:tc>
        <w:tc>
          <w:tcPr>
            <w:tcW w:w="1474" w:type="dxa"/>
            <w:vMerge w:val="restart"/>
            <w:vAlign w:val="center"/>
          </w:tcPr>
          <w:p w:rsidR="00722026" w:rsidRDefault="00722026">
            <w:pPr>
              <w:pStyle w:val="ConsPlusNormal"/>
              <w:jc w:val="center"/>
            </w:pPr>
            <w:r>
              <w:t>Всего:</w:t>
            </w:r>
          </w:p>
        </w:tc>
        <w:tc>
          <w:tcPr>
            <w:tcW w:w="1587" w:type="dxa"/>
            <w:vMerge w:val="restart"/>
            <w:vAlign w:val="center"/>
          </w:tcPr>
          <w:p w:rsidR="00722026" w:rsidRDefault="00722026">
            <w:pPr>
              <w:pStyle w:val="ConsPlusNormal"/>
              <w:jc w:val="center"/>
            </w:pPr>
            <w:r>
              <w:t>Федеральный бюджет</w:t>
            </w:r>
          </w:p>
        </w:tc>
        <w:tc>
          <w:tcPr>
            <w:tcW w:w="4705" w:type="dxa"/>
            <w:gridSpan w:val="3"/>
            <w:vAlign w:val="center"/>
          </w:tcPr>
          <w:p w:rsidR="00722026" w:rsidRDefault="00722026">
            <w:pPr>
              <w:pStyle w:val="ConsPlusNormal"/>
              <w:jc w:val="center"/>
            </w:pPr>
            <w:r>
              <w:t>Государственный бюджет</w:t>
            </w:r>
          </w:p>
          <w:p w:rsidR="00722026" w:rsidRDefault="00722026">
            <w:pPr>
              <w:pStyle w:val="ConsPlusNormal"/>
              <w:jc w:val="center"/>
            </w:pPr>
            <w:r>
              <w:t>Республики Саха (Якутия)</w:t>
            </w:r>
          </w:p>
        </w:tc>
        <w:tc>
          <w:tcPr>
            <w:tcW w:w="1191" w:type="dxa"/>
            <w:vMerge w:val="restart"/>
            <w:vAlign w:val="center"/>
          </w:tcPr>
          <w:p w:rsidR="00722026" w:rsidRDefault="00722026">
            <w:pPr>
              <w:pStyle w:val="ConsPlusNormal"/>
              <w:jc w:val="center"/>
            </w:pPr>
            <w:r>
              <w:t>Местные бюджеты</w:t>
            </w:r>
          </w:p>
        </w:tc>
        <w:tc>
          <w:tcPr>
            <w:tcW w:w="3515" w:type="dxa"/>
            <w:gridSpan w:val="2"/>
            <w:vAlign w:val="center"/>
          </w:tcPr>
          <w:p w:rsidR="00722026" w:rsidRDefault="00722026">
            <w:pPr>
              <w:pStyle w:val="ConsPlusNormal"/>
              <w:jc w:val="center"/>
            </w:pPr>
            <w:r>
              <w:t>Внебюджетные средства</w:t>
            </w:r>
          </w:p>
        </w:tc>
        <w:tc>
          <w:tcPr>
            <w:tcW w:w="1984" w:type="dxa"/>
            <w:vMerge w:val="restart"/>
            <w:vAlign w:val="center"/>
          </w:tcPr>
          <w:p w:rsidR="00722026" w:rsidRDefault="00722026">
            <w:pPr>
              <w:pStyle w:val="ConsPlusNormal"/>
              <w:jc w:val="center"/>
            </w:pPr>
            <w:r>
              <w:t>Инвестиционная надбавка</w:t>
            </w:r>
          </w:p>
        </w:tc>
      </w:tr>
      <w:tr w:rsidR="00722026">
        <w:tc>
          <w:tcPr>
            <w:tcW w:w="828" w:type="dxa"/>
            <w:vMerge/>
          </w:tcPr>
          <w:p w:rsidR="00722026" w:rsidRDefault="00722026"/>
        </w:tc>
        <w:tc>
          <w:tcPr>
            <w:tcW w:w="4601" w:type="dxa"/>
            <w:vMerge/>
          </w:tcPr>
          <w:p w:rsidR="00722026" w:rsidRDefault="00722026"/>
        </w:tc>
        <w:tc>
          <w:tcPr>
            <w:tcW w:w="1474" w:type="dxa"/>
            <w:vMerge/>
          </w:tcPr>
          <w:p w:rsidR="00722026" w:rsidRDefault="00722026"/>
        </w:tc>
        <w:tc>
          <w:tcPr>
            <w:tcW w:w="1587" w:type="dxa"/>
            <w:vMerge/>
          </w:tcPr>
          <w:p w:rsidR="00722026" w:rsidRDefault="00722026"/>
        </w:tc>
        <w:tc>
          <w:tcPr>
            <w:tcW w:w="1474" w:type="dxa"/>
            <w:vAlign w:val="center"/>
          </w:tcPr>
          <w:p w:rsidR="00722026" w:rsidRDefault="00722026">
            <w:pPr>
              <w:pStyle w:val="ConsPlusNormal"/>
              <w:jc w:val="center"/>
            </w:pPr>
            <w:r>
              <w:t>Всего:</w:t>
            </w:r>
          </w:p>
        </w:tc>
        <w:tc>
          <w:tcPr>
            <w:tcW w:w="1757" w:type="dxa"/>
            <w:vAlign w:val="center"/>
          </w:tcPr>
          <w:p w:rsidR="00722026" w:rsidRDefault="00722026">
            <w:pPr>
              <w:pStyle w:val="ConsPlusNormal"/>
              <w:jc w:val="center"/>
            </w:pPr>
            <w:r>
              <w:t>Бюджетные ассигнования</w:t>
            </w:r>
          </w:p>
        </w:tc>
        <w:tc>
          <w:tcPr>
            <w:tcW w:w="1474" w:type="dxa"/>
            <w:vAlign w:val="center"/>
          </w:tcPr>
          <w:p w:rsidR="00722026" w:rsidRDefault="00722026">
            <w:pPr>
              <w:pStyle w:val="ConsPlusNormal"/>
              <w:jc w:val="center"/>
            </w:pPr>
            <w:r>
              <w:t>Бюджетные кредиты</w:t>
            </w:r>
          </w:p>
        </w:tc>
        <w:tc>
          <w:tcPr>
            <w:tcW w:w="1191" w:type="dxa"/>
            <w:vMerge/>
          </w:tcPr>
          <w:p w:rsidR="00722026" w:rsidRDefault="00722026"/>
        </w:tc>
        <w:tc>
          <w:tcPr>
            <w:tcW w:w="1587" w:type="dxa"/>
            <w:vAlign w:val="center"/>
          </w:tcPr>
          <w:p w:rsidR="00722026" w:rsidRDefault="00722026">
            <w:pPr>
              <w:pStyle w:val="ConsPlusNormal"/>
              <w:jc w:val="center"/>
            </w:pPr>
            <w:r>
              <w:t>Всего:</w:t>
            </w:r>
          </w:p>
        </w:tc>
        <w:tc>
          <w:tcPr>
            <w:tcW w:w="1928" w:type="dxa"/>
            <w:vAlign w:val="center"/>
          </w:tcPr>
          <w:p w:rsidR="00722026" w:rsidRDefault="00722026">
            <w:pPr>
              <w:pStyle w:val="ConsPlusNormal"/>
              <w:jc w:val="center"/>
            </w:pPr>
            <w:r>
              <w:t>в том числе государственные гарантии</w:t>
            </w:r>
          </w:p>
        </w:tc>
        <w:tc>
          <w:tcPr>
            <w:tcW w:w="1984" w:type="dxa"/>
            <w:vMerge/>
          </w:tcPr>
          <w:p w:rsidR="00722026" w:rsidRDefault="00722026"/>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ВСЕГО:</w:t>
            </w:r>
          </w:p>
        </w:tc>
        <w:tc>
          <w:tcPr>
            <w:tcW w:w="1474" w:type="dxa"/>
          </w:tcPr>
          <w:p w:rsidR="00722026" w:rsidRDefault="00722026">
            <w:pPr>
              <w:pStyle w:val="ConsPlusNormal"/>
              <w:jc w:val="center"/>
            </w:pPr>
            <w:r>
              <w:t>19715880,94</w:t>
            </w:r>
          </w:p>
        </w:tc>
        <w:tc>
          <w:tcPr>
            <w:tcW w:w="1587" w:type="dxa"/>
          </w:tcPr>
          <w:p w:rsidR="00722026" w:rsidRDefault="00722026">
            <w:pPr>
              <w:pStyle w:val="ConsPlusNormal"/>
              <w:jc w:val="center"/>
            </w:pPr>
            <w:r>
              <w:t>4422841,68</w:t>
            </w:r>
          </w:p>
        </w:tc>
        <w:tc>
          <w:tcPr>
            <w:tcW w:w="1474" w:type="dxa"/>
          </w:tcPr>
          <w:p w:rsidR="00722026" w:rsidRDefault="00722026">
            <w:pPr>
              <w:pStyle w:val="ConsPlusNormal"/>
              <w:jc w:val="center"/>
            </w:pPr>
            <w:r>
              <w:t>4934119,90</w:t>
            </w:r>
          </w:p>
        </w:tc>
        <w:tc>
          <w:tcPr>
            <w:tcW w:w="1757" w:type="dxa"/>
          </w:tcPr>
          <w:p w:rsidR="00722026" w:rsidRDefault="00722026">
            <w:pPr>
              <w:pStyle w:val="ConsPlusNormal"/>
              <w:jc w:val="center"/>
            </w:pPr>
            <w:r>
              <w:t>4934119,90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10358919,36</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1261489,16</w:t>
            </w:r>
          </w:p>
        </w:tc>
        <w:tc>
          <w:tcPr>
            <w:tcW w:w="1587" w:type="dxa"/>
          </w:tcPr>
          <w:p w:rsidR="00722026" w:rsidRDefault="00722026">
            <w:pPr>
              <w:pStyle w:val="ConsPlusNormal"/>
              <w:jc w:val="center"/>
            </w:pPr>
            <w:r>
              <w:t>377160,00</w:t>
            </w:r>
          </w:p>
        </w:tc>
        <w:tc>
          <w:tcPr>
            <w:tcW w:w="1474" w:type="dxa"/>
          </w:tcPr>
          <w:p w:rsidR="00722026" w:rsidRDefault="00722026">
            <w:pPr>
              <w:pStyle w:val="ConsPlusNormal"/>
              <w:jc w:val="center"/>
            </w:pPr>
            <w:r>
              <w:t>529329,16</w:t>
            </w:r>
          </w:p>
        </w:tc>
        <w:tc>
          <w:tcPr>
            <w:tcW w:w="1757" w:type="dxa"/>
          </w:tcPr>
          <w:p w:rsidR="00722026" w:rsidRDefault="00722026">
            <w:pPr>
              <w:pStyle w:val="ConsPlusNormal"/>
              <w:jc w:val="center"/>
            </w:pPr>
            <w:r>
              <w:t>529329,16</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355000,00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1680809,34</w:t>
            </w:r>
          </w:p>
        </w:tc>
        <w:tc>
          <w:tcPr>
            <w:tcW w:w="1587" w:type="dxa"/>
          </w:tcPr>
          <w:p w:rsidR="00722026" w:rsidRDefault="00722026">
            <w:pPr>
              <w:pStyle w:val="ConsPlusNormal"/>
              <w:jc w:val="center"/>
            </w:pPr>
            <w:r>
              <w:t>524264,00</w:t>
            </w:r>
          </w:p>
        </w:tc>
        <w:tc>
          <w:tcPr>
            <w:tcW w:w="1474" w:type="dxa"/>
          </w:tcPr>
          <w:p w:rsidR="00722026" w:rsidRDefault="00722026">
            <w:pPr>
              <w:pStyle w:val="ConsPlusNormal"/>
              <w:jc w:val="center"/>
            </w:pPr>
            <w:r>
              <w:t>563225,34</w:t>
            </w:r>
          </w:p>
        </w:tc>
        <w:tc>
          <w:tcPr>
            <w:tcW w:w="1757" w:type="dxa"/>
          </w:tcPr>
          <w:p w:rsidR="00722026" w:rsidRDefault="00722026">
            <w:pPr>
              <w:pStyle w:val="ConsPlusNormal"/>
              <w:jc w:val="center"/>
            </w:pPr>
            <w:r>
              <w:t>563225,34</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593320,00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2119864,62</w:t>
            </w:r>
          </w:p>
        </w:tc>
        <w:tc>
          <w:tcPr>
            <w:tcW w:w="1587" w:type="dxa"/>
          </w:tcPr>
          <w:p w:rsidR="00722026" w:rsidRDefault="00722026">
            <w:pPr>
              <w:pStyle w:val="ConsPlusNormal"/>
              <w:jc w:val="center"/>
            </w:pPr>
            <w:r>
              <w:t>547158,00</w:t>
            </w:r>
          </w:p>
        </w:tc>
        <w:tc>
          <w:tcPr>
            <w:tcW w:w="1474" w:type="dxa"/>
          </w:tcPr>
          <w:p w:rsidR="00722026" w:rsidRDefault="00722026">
            <w:pPr>
              <w:pStyle w:val="ConsPlusNormal"/>
              <w:jc w:val="center"/>
            </w:pPr>
            <w:r>
              <w:t>595058,62</w:t>
            </w:r>
          </w:p>
        </w:tc>
        <w:tc>
          <w:tcPr>
            <w:tcW w:w="1757" w:type="dxa"/>
          </w:tcPr>
          <w:p w:rsidR="00722026" w:rsidRDefault="00722026">
            <w:pPr>
              <w:pStyle w:val="ConsPlusNormal"/>
              <w:jc w:val="center"/>
            </w:pPr>
            <w:r>
              <w:t>595058,62</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977648,00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2563820,51</w:t>
            </w:r>
          </w:p>
        </w:tc>
        <w:tc>
          <w:tcPr>
            <w:tcW w:w="1587" w:type="dxa"/>
          </w:tcPr>
          <w:p w:rsidR="00722026" w:rsidRDefault="00722026">
            <w:pPr>
              <w:pStyle w:val="ConsPlusNormal"/>
              <w:jc w:val="center"/>
            </w:pPr>
            <w:r>
              <w:t>572321,48</w:t>
            </w:r>
          </w:p>
        </w:tc>
        <w:tc>
          <w:tcPr>
            <w:tcW w:w="1474" w:type="dxa"/>
          </w:tcPr>
          <w:p w:rsidR="00722026" w:rsidRDefault="00722026">
            <w:pPr>
              <w:pStyle w:val="ConsPlusNormal"/>
              <w:jc w:val="center"/>
            </w:pPr>
            <w:r>
              <w:t>623587,03</w:t>
            </w:r>
          </w:p>
        </w:tc>
        <w:tc>
          <w:tcPr>
            <w:tcW w:w="1757" w:type="dxa"/>
          </w:tcPr>
          <w:p w:rsidR="00722026" w:rsidRDefault="00722026">
            <w:pPr>
              <w:pStyle w:val="ConsPlusNormal"/>
              <w:jc w:val="center"/>
            </w:pPr>
            <w:r>
              <w:t>620841,62</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1367912,00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3022474,33</w:t>
            </w:r>
          </w:p>
        </w:tc>
        <w:tc>
          <w:tcPr>
            <w:tcW w:w="1587" w:type="dxa"/>
          </w:tcPr>
          <w:p w:rsidR="00722026" w:rsidRDefault="00722026">
            <w:pPr>
              <w:pStyle w:val="ConsPlusNormal"/>
              <w:jc w:val="center"/>
            </w:pPr>
            <w:r>
              <w:t>600484,55</w:t>
            </w:r>
          </w:p>
        </w:tc>
        <w:tc>
          <w:tcPr>
            <w:tcW w:w="1474" w:type="dxa"/>
          </w:tcPr>
          <w:p w:rsidR="00722026" w:rsidRDefault="00722026">
            <w:pPr>
              <w:pStyle w:val="ConsPlusNormal"/>
              <w:jc w:val="center"/>
            </w:pPr>
            <w:r>
              <w:t>655729,94</w:t>
            </w:r>
          </w:p>
        </w:tc>
        <w:tc>
          <w:tcPr>
            <w:tcW w:w="1757" w:type="dxa"/>
          </w:tcPr>
          <w:p w:rsidR="00722026" w:rsidRDefault="00722026">
            <w:pPr>
              <w:pStyle w:val="ConsPlusNormal"/>
              <w:jc w:val="center"/>
            </w:pPr>
            <w:r>
              <w:t>655838,94</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1766259,84</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3022474,33</w:t>
            </w:r>
          </w:p>
        </w:tc>
        <w:tc>
          <w:tcPr>
            <w:tcW w:w="1587" w:type="dxa"/>
          </w:tcPr>
          <w:p w:rsidR="00722026" w:rsidRDefault="00722026">
            <w:pPr>
              <w:pStyle w:val="ConsPlusNormal"/>
              <w:jc w:val="center"/>
            </w:pPr>
            <w:r>
              <w:t>600484,55</w:t>
            </w:r>
          </w:p>
        </w:tc>
        <w:tc>
          <w:tcPr>
            <w:tcW w:w="1474" w:type="dxa"/>
          </w:tcPr>
          <w:p w:rsidR="00722026" w:rsidRDefault="00722026">
            <w:pPr>
              <w:pStyle w:val="ConsPlusNormal"/>
              <w:jc w:val="center"/>
            </w:pPr>
            <w:r>
              <w:t>655729,94</w:t>
            </w:r>
          </w:p>
        </w:tc>
        <w:tc>
          <w:tcPr>
            <w:tcW w:w="1757" w:type="dxa"/>
          </w:tcPr>
          <w:p w:rsidR="00722026" w:rsidRDefault="00722026">
            <w:pPr>
              <w:pStyle w:val="ConsPlusNormal"/>
              <w:jc w:val="center"/>
            </w:pPr>
            <w:r>
              <w:t>655838,94</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1766259,84</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3022474,33</w:t>
            </w:r>
          </w:p>
        </w:tc>
        <w:tc>
          <w:tcPr>
            <w:tcW w:w="1587" w:type="dxa"/>
          </w:tcPr>
          <w:p w:rsidR="00722026" w:rsidRDefault="00722026">
            <w:pPr>
              <w:pStyle w:val="ConsPlusNormal"/>
              <w:jc w:val="center"/>
            </w:pPr>
            <w:r>
              <w:t>600484,55</w:t>
            </w:r>
          </w:p>
        </w:tc>
        <w:tc>
          <w:tcPr>
            <w:tcW w:w="1474" w:type="dxa"/>
          </w:tcPr>
          <w:p w:rsidR="00722026" w:rsidRDefault="00722026">
            <w:pPr>
              <w:pStyle w:val="ConsPlusNormal"/>
              <w:jc w:val="center"/>
            </w:pPr>
            <w:r>
              <w:t>655729,94</w:t>
            </w:r>
          </w:p>
        </w:tc>
        <w:tc>
          <w:tcPr>
            <w:tcW w:w="1757" w:type="dxa"/>
          </w:tcPr>
          <w:p w:rsidR="00722026" w:rsidRDefault="00722026">
            <w:pPr>
              <w:pStyle w:val="ConsPlusNormal"/>
              <w:jc w:val="center"/>
            </w:pPr>
            <w:r>
              <w:t>655838,94</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1766259,84</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3022474,33</w:t>
            </w:r>
          </w:p>
        </w:tc>
        <w:tc>
          <w:tcPr>
            <w:tcW w:w="1587" w:type="dxa"/>
          </w:tcPr>
          <w:p w:rsidR="00722026" w:rsidRDefault="00722026">
            <w:pPr>
              <w:pStyle w:val="ConsPlusNormal"/>
              <w:jc w:val="center"/>
            </w:pPr>
            <w:r>
              <w:t>600484,55</w:t>
            </w:r>
          </w:p>
        </w:tc>
        <w:tc>
          <w:tcPr>
            <w:tcW w:w="1474" w:type="dxa"/>
          </w:tcPr>
          <w:p w:rsidR="00722026" w:rsidRDefault="00722026">
            <w:pPr>
              <w:pStyle w:val="ConsPlusNormal"/>
              <w:jc w:val="center"/>
            </w:pPr>
            <w:r>
              <w:t>655729,94</w:t>
            </w:r>
          </w:p>
        </w:tc>
        <w:tc>
          <w:tcPr>
            <w:tcW w:w="1757" w:type="dxa"/>
          </w:tcPr>
          <w:p w:rsidR="00722026" w:rsidRDefault="00722026">
            <w:pPr>
              <w:pStyle w:val="ConsPlusNormal"/>
              <w:jc w:val="center"/>
            </w:pPr>
            <w:r>
              <w:t>655838,94</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1766259,84</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jc w:val="center"/>
            </w:pPr>
            <w:r>
              <w:t>1</w:t>
            </w:r>
          </w:p>
        </w:tc>
        <w:tc>
          <w:tcPr>
            <w:tcW w:w="4601" w:type="dxa"/>
          </w:tcPr>
          <w:p w:rsidR="00722026" w:rsidRDefault="00722026">
            <w:pPr>
              <w:pStyle w:val="ConsPlusNormal"/>
              <w:jc w:val="center"/>
            </w:pPr>
            <w:r>
              <w:t>Управление Программой</w:t>
            </w:r>
          </w:p>
        </w:tc>
        <w:tc>
          <w:tcPr>
            <w:tcW w:w="1474" w:type="dxa"/>
          </w:tcPr>
          <w:p w:rsidR="00722026" w:rsidRDefault="00722026">
            <w:pPr>
              <w:pStyle w:val="ConsPlusNormal"/>
              <w:jc w:val="center"/>
            </w:pPr>
            <w:r>
              <w:t>292365,56</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292365,56</w:t>
            </w:r>
          </w:p>
        </w:tc>
        <w:tc>
          <w:tcPr>
            <w:tcW w:w="1757" w:type="dxa"/>
          </w:tcPr>
          <w:p w:rsidR="00722026" w:rsidRDefault="00722026">
            <w:pPr>
              <w:pStyle w:val="ConsPlusNormal"/>
              <w:jc w:val="center"/>
            </w:pPr>
            <w:r>
              <w:t>292365,56</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30280,16</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30 280,16</w:t>
            </w:r>
          </w:p>
        </w:tc>
        <w:tc>
          <w:tcPr>
            <w:tcW w:w="1757" w:type="dxa"/>
          </w:tcPr>
          <w:p w:rsidR="00722026" w:rsidRDefault="00722026">
            <w:pPr>
              <w:pStyle w:val="ConsPlusNormal"/>
              <w:jc w:val="center"/>
            </w:pPr>
            <w:r>
              <w:t>30280,16</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34499,00</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34 499,00</w:t>
            </w:r>
          </w:p>
        </w:tc>
        <w:tc>
          <w:tcPr>
            <w:tcW w:w="1757" w:type="dxa"/>
          </w:tcPr>
          <w:p w:rsidR="00722026" w:rsidRDefault="00722026">
            <w:pPr>
              <w:pStyle w:val="ConsPlusNormal"/>
              <w:jc w:val="center"/>
            </w:pPr>
            <w:r>
              <w:t>34499,00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37547,00</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37 547,00</w:t>
            </w:r>
          </w:p>
        </w:tc>
        <w:tc>
          <w:tcPr>
            <w:tcW w:w="1757" w:type="dxa"/>
          </w:tcPr>
          <w:p w:rsidR="00722026" w:rsidRDefault="00722026">
            <w:pPr>
              <w:pStyle w:val="ConsPlusNormal"/>
              <w:jc w:val="center"/>
            </w:pPr>
            <w:r>
              <w:t>37547,00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40291,41</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40 291,41</w:t>
            </w:r>
          </w:p>
        </w:tc>
        <w:tc>
          <w:tcPr>
            <w:tcW w:w="1757" w:type="dxa"/>
          </w:tcPr>
          <w:p w:rsidR="00722026" w:rsidRDefault="00722026">
            <w:pPr>
              <w:pStyle w:val="ConsPlusNormal"/>
              <w:jc w:val="center"/>
            </w:pPr>
            <w:r>
              <w:t>37546,00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37437,00</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37 437,00</w:t>
            </w:r>
          </w:p>
        </w:tc>
        <w:tc>
          <w:tcPr>
            <w:tcW w:w="1757" w:type="dxa"/>
          </w:tcPr>
          <w:p w:rsidR="00722026" w:rsidRDefault="00722026">
            <w:pPr>
              <w:pStyle w:val="ConsPlusNormal"/>
              <w:jc w:val="center"/>
            </w:pPr>
            <w:r>
              <w:t>37546,00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37437,00</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37 437,00</w:t>
            </w:r>
          </w:p>
        </w:tc>
        <w:tc>
          <w:tcPr>
            <w:tcW w:w="1757" w:type="dxa"/>
          </w:tcPr>
          <w:p w:rsidR="00722026" w:rsidRDefault="00722026">
            <w:pPr>
              <w:pStyle w:val="ConsPlusNormal"/>
              <w:jc w:val="center"/>
            </w:pPr>
            <w:r>
              <w:t>37546,00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37437,00</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37 437,00</w:t>
            </w:r>
          </w:p>
        </w:tc>
        <w:tc>
          <w:tcPr>
            <w:tcW w:w="1757" w:type="dxa"/>
          </w:tcPr>
          <w:p w:rsidR="00722026" w:rsidRDefault="00722026">
            <w:pPr>
              <w:pStyle w:val="ConsPlusNormal"/>
              <w:jc w:val="center"/>
            </w:pPr>
            <w:r>
              <w:t>37546,00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37437,00</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37 437,00</w:t>
            </w:r>
          </w:p>
        </w:tc>
        <w:tc>
          <w:tcPr>
            <w:tcW w:w="1757" w:type="dxa"/>
          </w:tcPr>
          <w:p w:rsidR="00722026" w:rsidRDefault="00722026">
            <w:pPr>
              <w:pStyle w:val="ConsPlusNormal"/>
              <w:jc w:val="center"/>
            </w:pPr>
            <w:r>
              <w:t>37546,00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jc w:val="center"/>
            </w:pPr>
            <w:r>
              <w:t>2</w:t>
            </w:r>
          </w:p>
        </w:tc>
        <w:tc>
          <w:tcPr>
            <w:tcW w:w="4601" w:type="dxa"/>
          </w:tcPr>
          <w:p w:rsidR="00722026" w:rsidRDefault="00722026">
            <w:pPr>
              <w:pStyle w:val="ConsPlusNormal"/>
              <w:jc w:val="both"/>
            </w:pPr>
            <w:r>
              <w:t>Подпрограмма "Повышение конкурентоспособности субъектов малого и среднего предпринимательства, производящих и реализующих товары (работы, услуги)</w:t>
            </w:r>
          </w:p>
        </w:tc>
        <w:tc>
          <w:tcPr>
            <w:tcW w:w="1474" w:type="dxa"/>
          </w:tcPr>
          <w:p w:rsidR="00722026" w:rsidRDefault="00722026">
            <w:pPr>
              <w:pStyle w:val="ConsPlusNormal"/>
              <w:jc w:val="center"/>
            </w:pPr>
            <w:r>
              <w:t>18712435,05</w:t>
            </w:r>
          </w:p>
        </w:tc>
        <w:tc>
          <w:tcPr>
            <w:tcW w:w="1587" w:type="dxa"/>
          </w:tcPr>
          <w:p w:rsidR="00722026" w:rsidRDefault="00722026">
            <w:pPr>
              <w:pStyle w:val="ConsPlusNormal"/>
              <w:jc w:val="center"/>
            </w:pPr>
            <w:r>
              <w:t>4234351,20</w:t>
            </w:r>
          </w:p>
        </w:tc>
        <w:tc>
          <w:tcPr>
            <w:tcW w:w="1474" w:type="dxa"/>
          </w:tcPr>
          <w:p w:rsidR="00722026" w:rsidRDefault="00722026">
            <w:pPr>
              <w:pStyle w:val="ConsPlusNormal"/>
              <w:jc w:val="center"/>
            </w:pPr>
            <w:r>
              <w:t>4119164,49</w:t>
            </w:r>
          </w:p>
        </w:tc>
        <w:tc>
          <w:tcPr>
            <w:tcW w:w="1757" w:type="dxa"/>
          </w:tcPr>
          <w:p w:rsidR="00722026" w:rsidRDefault="00722026">
            <w:pPr>
              <w:pStyle w:val="ConsPlusNormal"/>
              <w:jc w:val="center"/>
            </w:pPr>
            <w:r>
              <w:t>4119164,49</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10358919,36</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1155759,00</w:t>
            </w:r>
          </w:p>
        </w:tc>
        <w:tc>
          <w:tcPr>
            <w:tcW w:w="1587" w:type="dxa"/>
          </w:tcPr>
          <w:p w:rsidR="00722026" w:rsidRDefault="00722026">
            <w:pPr>
              <w:pStyle w:val="ConsPlusNormal"/>
              <w:jc w:val="center"/>
            </w:pPr>
            <w:r>
              <w:t>357160,00</w:t>
            </w:r>
          </w:p>
        </w:tc>
        <w:tc>
          <w:tcPr>
            <w:tcW w:w="1474" w:type="dxa"/>
          </w:tcPr>
          <w:p w:rsidR="00722026" w:rsidRDefault="00722026">
            <w:pPr>
              <w:pStyle w:val="ConsPlusNormal"/>
              <w:jc w:val="center"/>
            </w:pPr>
            <w:r>
              <w:t>443599,00</w:t>
            </w:r>
          </w:p>
        </w:tc>
        <w:tc>
          <w:tcPr>
            <w:tcW w:w="1757" w:type="dxa"/>
          </w:tcPr>
          <w:p w:rsidR="00722026" w:rsidRDefault="00722026">
            <w:pPr>
              <w:pStyle w:val="ConsPlusNormal"/>
              <w:jc w:val="center"/>
            </w:pPr>
            <w:r>
              <w:t>443599,00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355000,00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1566333,34</w:t>
            </w:r>
          </w:p>
        </w:tc>
        <w:tc>
          <w:tcPr>
            <w:tcW w:w="1587" w:type="dxa"/>
          </w:tcPr>
          <w:p w:rsidR="00722026" w:rsidRDefault="00722026">
            <w:pPr>
              <w:pStyle w:val="ConsPlusNormal"/>
              <w:jc w:val="center"/>
            </w:pPr>
            <w:r>
              <w:t>503064,00</w:t>
            </w:r>
          </w:p>
        </w:tc>
        <w:tc>
          <w:tcPr>
            <w:tcW w:w="1474" w:type="dxa"/>
          </w:tcPr>
          <w:p w:rsidR="00722026" w:rsidRDefault="00722026">
            <w:pPr>
              <w:pStyle w:val="ConsPlusNormal"/>
              <w:jc w:val="center"/>
            </w:pPr>
            <w:r>
              <w:t>469949,34</w:t>
            </w:r>
          </w:p>
        </w:tc>
        <w:tc>
          <w:tcPr>
            <w:tcW w:w="1757" w:type="dxa"/>
          </w:tcPr>
          <w:p w:rsidR="00722026" w:rsidRDefault="00722026">
            <w:pPr>
              <w:pStyle w:val="ConsPlusNormal"/>
              <w:jc w:val="center"/>
            </w:pPr>
            <w:r>
              <w:t>469949,34</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593320,00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1997542,00</w:t>
            </w:r>
          </w:p>
        </w:tc>
        <w:tc>
          <w:tcPr>
            <w:tcW w:w="1587" w:type="dxa"/>
          </w:tcPr>
          <w:p w:rsidR="00722026" w:rsidRDefault="00722026">
            <w:pPr>
              <w:pStyle w:val="ConsPlusNormal"/>
              <w:jc w:val="center"/>
            </w:pPr>
            <w:r>
              <w:t>524686,00</w:t>
            </w:r>
          </w:p>
        </w:tc>
        <w:tc>
          <w:tcPr>
            <w:tcW w:w="1474" w:type="dxa"/>
          </w:tcPr>
          <w:p w:rsidR="00722026" w:rsidRDefault="00722026">
            <w:pPr>
              <w:pStyle w:val="ConsPlusNormal"/>
              <w:jc w:val="center"/>
            </w:pPr>
            <w:r>
              <w:t>495208,00</w:t>
            </w:r>
          </w:p>
        </w:tc>
        <w:tc>
          <w:tcPr>
            <w:tcW w:w="1757" w:type="dxa"/>
          </w:tcPr>
          <w:p w:rsidR="00722026" w:rsidRDefault="00722026">
            <w:pPr>
              <w:pStyle w:val="ConsPlusNormal"/>
              <w:jc w:val="center"/>
            </w:pPr>
            <w:r>
              <w:t>495208,00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977648,00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2433666,94</w:t>
            </w:r>
          </w:p>
        </w:tc>
        <w:tc>
          <w:tcPr>
            <w:tcW w:w="1587" w:type="dxa"/>
          </w:tcPr>
          <w:p w:rsidR="00722026" w:rsidRDefault="00722026">
            <w:pPr>
              <w:pStyle w:val="ConsPlusNormal"/>
              <w:jc w:val="center"/>
            </w:pPr>
            <w:r>
              <w:t>548501,16</w:t>
            </w:r>
          </w:p>
        </w:tc>
        <w:tc>
          <w:tcPr>
            <w:tcW w:w="1474" w:type="dxa"/>
          </w:tcPr>
          <w:p w:rsidR="00722026" w:rsidRDefault="00722026">
            <w:pPr>
              <w:pStyle w:val="ConsPlusNormal"/>
              <w:jc w:val="center"/>
            </w:pPr>
            <w:r>
              <w:t>517253,78</w:t>
            </w:r>
          </w:p>
        </w:tc>
        <w:tc>
          <w:tcPr>
            <w:tcW w:w="1757" w:type="dxa"/>
          </w:tcPr>
          <w:p w:rsidR="00722026" w:rsidRDefault="00722026">
            <w:pPr>
              <w:pStyle w:val="ConsPlusNormal"/>
              <w:jc w:val="center"/>
            </w:pPr>
            <w:r>
              <w:t>517253,78</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1367912,00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2889783,44</w:t>
            </w:r>
          </w:p>
        </w:tc>
        <w:tc>
          <w:tcPr>
            <w:tcW w:w="1587" w:type="dxa"/>
          </w:tcPr>
          <w:p w:rsidR="00722026" w:rsidRDefault="00722026">
            <w:pPr>
              <w:pStyle w:val="ConsPlusNormal"/>
              <w:jc w:val="center"/>
            </w:pPr>
            <w:r>
              <w:t>575235,01</w:t>
            </w:r>
          </w:p>
        </w:tc>
        <w:tc>
          <w:tcPr>
            <w:tcW w:w="1474" w:type="dxa"/>
          </w:tcPr>
          <w:p w:rsidR="00722026" w:rsidRDefault="00722026">
            <w:pPr>
              <w:pStyle w:val="ConsPlusNormal"/>
              <w:jc w:val="center"/>
            </w:pPr>
            <w:r>
              <w:t>548288,59</w:t>
            </w:r>
          </w:p>
        </w:tc>
        <w:tc>
          <w:tcPr>
            <w:tcW w:w="1757" w:type="dxa"/>
          </w:tcPr>
          <w:p w:rsidR="00722026" w:rsidRDefault="00722026">
            <w:pPr>
              <w:pStyle w:val="ConsPlusNormal"/>
              <w:jc w:val="center"/>
            </w:pPr>
            <w:r>
              <w:t>548288,59</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1766259,84</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2889783,44</w:t>
            </w:r>
          </w:p>
        </w:tc>
        <w:tc>
          <w:tcPr>
            <w:tcW w:w="1587" w:type="dxa"/>
          </w:tcPr>
          <w:p w:rsidR="00722026" w:rsidRDefault="00722026">
            <w:pPr>
              <w:pStyle w:val="ConsPlusNormal"/>
              <w:jc w:val="center"/>
            </w:pPr>
            <w:r>
              <w:t>575235,01</w:t>
            </w:r>
          </w:p>
        </w:tc>
        <w:tc>
          <w:tcPr>
            <w:tcW w:w="1474" w:type="dxa"/>
          </w:tcPr>
          <w:p w:rsidR="00722026" w:rsidRDefault="00722026">
            <w:pPr>
              <w:pStyle w:val="ConsPlusNormal"/>
              <w:jc w:val="center"/>
            </w:pPr>
            <w:r>
              <w:t>548288,59</w:t>
            </w:r>
          </w:p>
        </w:tc>
        <w:tc>
          <w:tcPr>
            <w:tcW w:w="1757" w:type="dxa"/>
          </w:tcPr>
          <w:p w:rsidR="00722026" w:rsidRDefault="00722026">
            <w:pPr>
              <w:pStyle w:val="ConsPlusNormal"/>
              <w:jc w:val="center"/>
            </w:pPr>
            <w:r>
              <w:t>548288,59</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1766259,84</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2889783,44</w:t>
            </w:r>
          </w:p>
        </w:tc>
        <w:tc>
          <w:tcPr>
            <w:tcW w:w="1587" w:type="dxa"/>
          </w:tcPr>
          <w:p w:rsidR="00722026" w:rsidRDefault="00722026">
            <w:pPr>
              <w:pStyle w:val="ConsPlusNormal"/>
              <w:jc w:val="center"/>
            </w:pPr>
            <w:r>
              <w:t>575235,01</w:t>
            </w:r>
          </w:p>
        </w:tc>
        <w:tc>
          <w:tcPr>
            <w:tcW w:w="1474" w:type="dxa"/>
          </w:tcPr>
          <w:p w:rsidR="00722026" w:rsidRDefault="00722026">
            <w:pPr>
              <w:pStyle w:val="ConsPlusNormal"/>
              <w:jc w:val="center"/>
            </w:pPr>
            <w:r>
              <w:t>548288,59</w:t>
            </w:r>
          </w:p>
        </w:tc>
        <w:tc>
          <w:tcPr>
            <w:tcW w:w="1757" w:type="dxa"/>
          </w:tcPr>
          <w:p w:rsidR="00722026" w:rsidRDefault="00722026">
            <w:pPr>
              <w:pStyle w:val="ConsPlusNormal"/>
              <w:jc w:val="center"/>
            </w:pPr>
            <w:r>
              <w:t>548288,59</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1766259,84</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2889783,44</w:t>
            </w:r>
          </w:p>
        </w:tc>
        <w:tc>
          <w:tcPr>
            <w:tcW w:w="1587" w:type="dxa"/>
          </w:tcPr>
          <w:p w:rsidR="00722026" w:rsidRDefault="00722026">
            <w:pPr>
              <w:pStyle w:val="ConsPlusNormal"/>
              <w:jc w:val="center"/>
            </w:pPr>
            <w:r>
              <w:t>575235,01</w:t>
            </w:r>
          </w:p>
        </w:tc>
        <w:tc>
          <w:tcPr>
            <w:tcW w:w="1474" w:type="dxa"/>
          </w:tcPr>
          <w:p w:rsidR="00722026" w:rsidRDefault="00722026">
            <w:pPr>
              <w:pStyle w:val="ConsPlusNormal"/>
              <w:jc w:val="center"/>
            </w:pPr>
            <w:r>
              <w:t>548288,59</w:t>
            </w:r>
          </w:p>
        </w:tc>
        <w:tc>
          <w:tcPr>
            <w:tcW w:w="1757" w:type="dxa"/>
          </w:tcPr>
          <w:p w:rsidR="00722026" w:rsidRDefault="00722026">
            <w:pPr>
              <w:pStyle w:val="ConsPlusNormal"/>
              <w:jc w:val="center"/>
            </w:pPr>
            <w:r>
              <w:t>548288,59</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1766259,84</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w:t>
            </w:r>
          </w:p>
        </w:tc>
      </w:tr>
      <w:tr w:rsidR="00722026">
        <w:tc>
          <w:tcPr>
            <w:tcW w:w="828" w:type="dxa"/>
          </w:tcPr>
          <w:p w:rsidR="00722026" w:rsidRDefault="00722026">
            <w:pPr>
              <w:pStyle w:val="ConsPlusNormal"/>
              <w:jc w:val="center"/>
            </w:pPr>
            <w:r>
              <w:t>2.1.</w:t>
            </w:r>
          </w:p>
        </w:tc>
        <w:tc>
          <w:tcPr>
            <w:tcW w:w="4601" w:type="dxa"/>
          </w:tcPr>
          <w:p w:rsidR="00722026" w:rsidRDefault="00722026">
            <w:pPr>
              <w:pStyle w:val="ConsPlusNormal"/>
              <w:jc w:val="both"/>
            </w:pPr>
            <w:r>
              <w:t>Задача N 1. Упрощение доступа субъектов малого и среднего предпринимательства к финансовым средствам</w:t>
            </w:r>
          </w:p>
        </w:tc>
        <w:tc>
          <w:tcPr>
            <w:tcW w:w="1474" w:type="dxa"/>
          </w:tcPr>
          <w:p w:rsidR="00722026" w:rsidRDefault="00722026">
            <w:pPr>
              <w:pStyle w:val="ConsPlusNormal"/>
              <w:jc w:val="center"/>
            </w:pPr>
            <w:r>
              <w:t>14530585</w:t>
            </w:r>
          </w:p>
        </w:tc>
        <w:tc>
          <w:tcPr>
            <w:tcW w:w="1587" w:type="dxa"/>
          </w:tcPr>
          <w:p w:rsidR="00722026" w:rsidRDefault="00722026">
            <w:pPr>
              <w:pStyle w:val="ConsPlusNormal"/>
              <w:jc w:val="center"/>
            </w:pPr>
            <w:r>
              <w:t>2171496</w:t>
            </w:r>
          </w:p>
        </w:tc>
        <w:tc>
          <w:tcPr>
            <w:tcW w:w="1474" w:type="dxa"/>
          </w:tcPr>
          <w:p w:rsidR="00722026" w:rsidRDefault="00722026">
            <w:pPr>
              <w:pStyle w:val="ConsPlusNormal"/>
              <w:jc w:val="center"/>
            </w:pPr>
            <w:r>
              <w:t>2000170</w:t>
            </w:r>
          </w:p>
        </w:tc>
        <w:tc>
          <w:tcPr>
            <w:tcW w:w="1757" w:type="dxa"/>
          </w:tcPr>
          <w:p w:rsidR="00722026" w:rsidRDefault="00722026">
            <w:pPr>
              <w:pStyle w:val="ConsPlusNormal"/>
              <w:jc w:val="center"/>
            </w:pPr>
            <w:r>
              <w:t>2000170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10358919</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2.1.1.</w:t>
            </w:r>
          </w:p>
        </w:tc>
        <w:tc>
          <w:tcPr>
            <w:tcW w:w="4601" w:type="dxa"/>
          </w:tcPr>
          <w:p w:rsidR="00722026" w:rsidRDefault="00722026">
            <w:pPr>
              <w:pStyle w:val="ConsPlusNormal"/>
              <w:jc w:val="both"/>
            </w:pPr>
            <w:r>
              <w:t>Предоставление поручительств субъектам малого и среднего предпринимательства и организациям инфраструктуры поддержки субъектов малого и среднего предпринимательства</w:t>
            </w:r>
          </w:p>
        </w:tc>
        <w:tc>
          <w:tcPr>
            <w:tcW w:w="1474" w:type="dxa"/>
          </w:tcPr>
          <w:p w:rsidR="00722026" w:rsidRDefault="00722026">
            <w:pPr>
              <w:pStyle w:val="ConsPlusNormal"/>
              <w:jc w:val="center"/>
            </w:pPr>
            <w:r>
              <w:t>6 856 747</w:t>
            </w:r>
          </w:p>
        </w:tc>
        <w:tc>
          <w:tcPr>
            <w:tcW w:w="1587" w:type="dxa"/>
          </w:tcPr>
          <w:p w:rsidR="00722026" w:rsidRDefault="00722026">
            <w:pPr>
              <w:pStyle w:val="ConsPlusNormal"/>
              <w:jc w:val="center"/>
            </w:pPr>
            <w:r>
              <w:t>1 236 230</w:t>
            </w:r>
          </w:p>
        </w:tc>
        <w:tc>
          <w:tcPr>
            <w:tcW w:w="1474" w:type="dxa"/>
          </w:tcPr>
          <w:p w:rsidR="00722026" w:rsidRDefault="00722026">
            <w:pPr>
              <w:pStyle w:val="ConsPlusNormal"/>
              <w:jc w:val="center"/>
            </w:pPr>
            <w:r>
              <w:t>309 058</w:t>
            </w:r>
          </w:p>
        </w:tc>
        <w:tc>
          <w:tcPr>
            <w:tcW w:w="1757" w:type="dxa"/>
          </w:tcPr>
          <w:p w:rsidR="00722026" w:rsidRDefault="00722026">
            <w:pPr>
              <w:pStyle w:val="ConsPlusNormal"/>
              <w:jc w:val="center"/>
            </w:pPr>
            <w:r>
              <w:t>309 058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5 311 459</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295 000</w:t>
            </w:r>
          </w:p>
        </w:tc>
        <w:tc>
          <w:tcPr>
            <w:tcW w:w="1587" w:type="dxa"/>
          </w:tcPr>
          <w:p w:rsidR="00722026" w:rsidRDefault="00722026">
            <w:pPr>
              <w:pStyle w:val="ConsPlusNormal"/>
              <w:jc w:val="center"/>
            </w:pPr>
            <w:r>
              <w:t>32 000</w:t>
            </w:r>
          </w:p>
        </w:tc>
        <w:tc>
          <w:tcPr>
            <w:tcW w:w="1474" w:type="dxa"/>
          </w:tcPr>
          <w:p w:rsidR="00722026" w:rsidRDefault="00722026">
            <w:pPr>
              <w:pStyle w:val="ConsPlusNormal"/>
              <w:jc w:val="center"/>
            </w:pPr>
            <w:r>
              <w:t>8 000</w:t>
            </w:r>
          </w:p>
        </w:tc>
        <w:tc>
          <w:tcPr>
            <w:tcW w:w="1757" w:type="dxa"/>
          </w:tcPr>
          <w:p w:rsidR="00722026" w:rsidRDefault="00722026">
            <w:pPr>
              <w:pStyle w:val="ConsPlusNormal"/>
              <w:jc w:val="center"/>
            </w:pPr>
            <w:r>
              <w:t>8 000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255 000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484 400</w:t>
            </w:r>
          </w:p>
        </w:tc>
        <w:tc>
          <w:tcPr>
            <w:tcW w:w="1587" w:type="dxa"/>
          </w:tcPr>
          <w:p w:rsidR="00722026" w:rsidRDefault="00722026">
            <w:pPr>
              <w:pStyle w:val="ConsPlusNormal"/>
              <w:jc w:val="center"/>
            </w:pPr>
            <w:r>
              <w:t>151 520</w:t>
            </w:r>
          </w:p>
        </w:tc>
        <w:tc>
          <w:tcPr>
            <w:tcW w:w="1474" w:type="dxa"/>
          </w:tcPr>
          <w:p w:rsidR="00722026" w:rsidRDefault="00722026">
            <w:pPr>
              <w:pStyle w:val="ConsPlusNormal"/>
              <w:jc w:val="center"/>
            </w:pPr>
            <w:r>
              <w:t>37 880</w:t>
            </w:r>
          </w:p>
        </w:tc>
        <w:tc>
          <w:tcPr>
            <w:tcW w:w="1757" w:type="dxa"/>
          </w:tcPr>
          <w:p w:rsidR="00722026" w:rsidRDefault="00722026">
            <w:pPr>
              <w:pStyle w:val="ConsPlusNormal"/>
              <w:jc w:val="center"/>
            </w:pPr>
            <w:r>
              <w:t>37 880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295 000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685 164</w:t>
            </w:r>
          </w:p>
        </w:tc>
        <w:tc>
          <w:tcPr>
            <w:tcW w:w="1587" w:type="dxa"/>
          </w:tcPr>
          <w:p w:rsidR="00722026" w:rsidRDefault="00722026">
            <w:pPr>
              <w:pStyle w:val="ConsPlusNormal"/>
              <w:jc w:val="center"/>
            </w:pPr>
            <w:r>
              <w:t>160 611</w:t>
            </w:r>
          </w:p>
        </w:tc>
        <w:tc>
          <w:tcPr>
            <w:tcW w:w="1474" w:type="dxa"/>
          </w:tcPr>
          <w:p w:rsidR="00722026" w:rsidRDefault="00722026">
            <w:pPr>
              <w:pStyle w:val="ConsPlusNormal"/>
              <w:jc w:val="center"/>
            </w:pPr>
            <w:r>
              <w:t>40 153</w:t>
            </w:r>
          </w:p>
        </w:tc>
        <w:tc>
          <w:tcPr>
            <w:tcW w:w="1757" w:type="dxa"/>
          </w:tcPr>
          <w:p w:rsidR="00722026" w:rsidRDefault="00722026">
            <w:pPr>
              <w:pStyle w:val="ConsPlusNormal"/>
              <w:jc w:val="center"/>
            </w:pPr>
            <w:r>
              <w:t>40 153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484 400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897 974</w:t>
            </w:r>
          </w:p>
        </w:tc>
        <w:tc>
          <w:tcPr>
            <w:tcW w:w="1587" w:type="dxa"/>
          </w:tcPr>
          <w:p w:rsidR="00722026" w:rsidRDefault="00722026">
            <w:pPr>
              <w:pStyle w:val="ConsPlusNormal"/>
              <w:jc w:val="center"/>
            </w:pPr>
            <w:r>
              <w:t>170 248</w:t>
            </w:r>
          </w:p>
        </w:tc>
        <w:tc>
          <w:tcPr>
            <w:tcW w:w="1474" w:type="dxa"/>
          </w:tcPr>
          <w:p w:rsidR="00722026" w:rsidRDefault="00722026">
            <w:pPr>
              <w:pStyle w:val="ConsPlusNormal"/>
              <w:jc w:val="center"/>
            </w:pPr>
            <w:r>
              <w:t>42 562</w:t>
            </w:r>
          </w:p>
        </w:tc>
        <w:tc>
          <w:tcPr>
            <w:tcW w:w="1757" w:type="dxa"/>
          </w:tcPr>
          <w:p w:rsidR="00722026" w:rsidRDefault="00722026">
            <w:pPr>
              <w:pStyle w:val="ConsPlusNormal"/>
              <w:jc w:val="center"/>
            </w:pPr>
            <w:r>
              <w:t>42 562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685 164</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1 123 552</w:t>
            </w:r>
          </w:p>
        </w:tc>
        <w:tc>
          <w:tcPr>
            <w:tcW w:w="1587" w:type="dxa"/>
          </w:tcPr>
          <w:p w:rsidR="00722026" w:rsidRDefault="00722026">
            <w:pPr>
              <w:pStyle w:val="ConsPlusNormal"/>
              <w:jc w:val="center"/>
            </w:pPr>
            <w:r>
              <w:t>180 463</w:t>
            </w:r>
          </w:p>
        </w:tc>
        <w:tc>
          <w:tcPr>
            <w:tcW w:w="1474" w:type="dxa"/>
          </w:tcPr>
          <w:p w:rsidR="00722026" w:rsidRDefault="00722026">
            <w:pPr>
              <w:pStyle w:val="ConsPlusNormal"/>
              <w:jc w:val="center"/>
            </w:pPr>
            <w:r>
              <w:t>45 116</w:t>
            </w:r>
          </w:p>
        </w:tc>
        <w:tc>
          <w:tcPr>
            <w:tcW w:w="1757" w:type="dxa"/>
          </w:tcPr>
          <w:p w:rsidR="00722026" w:rsidRDefault="00722026">
            <w:pPr>
              <w:pStyle w:val="ConsPlusNormal"/>
              <w:jc w:val="center"/>
            </w:pPr>
            <w:r>
              <w:t>45 116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897 974</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1 123 552</w:t>
            </w:r>
          </w:p>
        </w:tc>
        <w:tc>
          <w:tcPr>
            <w:tcW w:w="1587" w:type="dxa"/>
          </w:tcPr>
          <w:p w:rsidR="00722026" w:rsidRDefault="00722026">
            <w:pPr>
              <w:pStyle w:val="ConsPlusNormal"/>
              <w:jc w:val="center"/>
            </w:pPr>
            <w:r>
              <w:t>180 463</w:t>
            </w:r>
          </w:p>
        </w:tc>
        <w:tc>
          <w:tcPr>
            <w:tcW w:w="1474" w:type="dxa"/>
          </w:tcPr>
          <w:p w:rsidR="00722026" w:rsidRDefault="00722026">
            <w:pPr>
              <w:pStyle w:val="ConsPlusNormal"/>
              <w:jc w:val="center"/>
            </w:pPr>
            <w:r>
              <w:t>45 116</w:t>
            </w:r>
          </w:p>
        </w:tc>
        <w:tc>
          <w:tcPr>
            <w:tcW w:w="1757" w:type="dxa"/>
          </w:tcPr>
          <w:p w:rsidR="00722026" w:rsidRDefault="00722026">
            <w:pPr>
              <w:pStyle w:val="ConsPlusNormal"/>
              <w:jc w:val="center"/>
            </w:pPr>
            <w:r>
              <w:t>45 116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897 974</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1 123 552</w:t>
            </w:r>
          </w:p>
        </w:tc>
        <w:tc>
          <w:tcPr>
            <w:tcW w:w="1587" w:type="dxa"/>
          </w:tcPr>
          <w:p w:rsidR="00722026" w:rsidRDefault="00722026">
            <w:pPr>
              <w:pStyle w:val="ConsPlusNormal"/>
              <w:jc w:val="center"/>
            </w:pPr>
            <w:r>
              <w:t>180 463</w:t>
            </w:r>
          </w:p>
        </w:tc>
        <w:tc>
          <w:tcPr>
            <w:tcW w:w="1474" w:type="dxa"/>
          </w:tcPr>
          <w:p w:rsidR="00722026" w:rsidRDefault="00722026">
            <w:pPr>
              <w:pStyle w:val="ConsPlusNormal"/>
              <w:jc w:val="center"/>
            </w:pPr>
            <w:r>
              <w:t>45 116</w:t>
            </w:r>
          </w:p>
        </w:tc>
        <w:tc>
          <w:tcPr>
            <w:tcW w:w="1757" w:type="dxa"/>
          </w:tcPr>
          <w:p w:rsidR="00722026" w:rsidRDefault="00722026">
            <w:pPr>
              <w:pStyle w:val="ConsPlusNormal"/>
              <w:jc w:val="center"/>
            </w:pPr>
            <w:r>
              <w:t>45 116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897 974</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1 123 552</w:t>
            </w:r>
          </w:p>
        </w:tc>
        <w:tc>
          <w:tcPr>
            <w:tcW w:w="1587" w:type="dxa"/>
          </w:tcPr>
          <w:p w:rsidR="00722026" w:rsidRDefault="00722026">
            <w:pPr>
              <w:pStyle w:val="ConsPlusNormal"/>
              <w:jc w:val="center"/>
            </w:pPr>
            <w:r>
              <w:t>180 463</w:t>
            </w:r>
          </w:p>
        </w:tc>
        <w:tc>
          <w:tcPr>
            <w:tcW w:w="1474" w:type="dxa"/>
          </w:tcPr>
          <w:p w:rsidR="00722026" w:rsidRDefault="00722026">
            <w:pPr>
              <w:pStyle w:val="ConsPlusNormal"/>
              <w:jc w:val="center"/>
            </w:pPr>
            <w:r>
              <w:t>45 116</w:t>
            </w:r>
          </w:p>
        </w:tc>
        <w:tc>
          <w:tcPr>
            <w:tcW w:w="1757" w:type="dxa"/>
          </w:tcPr>
          <w:p w:rsidR="00722026" w:rsidRDefault="00722026">
            <w:pPr>
              <w:pStyle w:val="ConsPlusNormal"/>
              <w:jc w:val="center"/>
            </w:pPr>
            <w:r>
              <w:t>45 116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897 974</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2.1.2.</w:t>
            </w:r>
          </w:p>
        </w:tc>
        <w:tc>
          <w:tcPr>
            <w:tcW w:w="4601" w:type="dxa"/>
          </w:tcPr>
          <w:p w:rsidR="00722026" w:rsidRDefault="00722026">
            <w:pPr>
              <w:pStyle w:val="ConsPlusNormal"/>
              <w:jc w:val="both"/>
            </w:pPr>
            <w:r>
              <w:t>Предоставление поручительства (обеспечение исполнения контракта) субъектам малого и среднего предпринимательства при участии в государственном и муниципальном заказе</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2.1.3.</w:t>
            </w:r>
          </w:p>
        </w:tc>
        <w:tc>
          <w:tcPr>
            <w:tcW w:w="4601" w:type="dxa"/>
          </w:tcPr>
          <w:p w:rsidR="00722026" w:rsidRDefault="00722026">
            <w:pPr>
              <w:pStyle w:val="ConsPlusNormal"/>
              <w:jc w:val="both"/>
            </w:pPr>
            <w:r>
              <w:t>Субсидирование части затрат, связанных с уплатой страховых взносов субъектами малого и среднего предпринимательства</w:t>
            </w:r>
          </w:p>
        </w:tc>
        <w:tc>
          <w:tcPr>
            <w:tcW w:w="1474" w:type="dxa"/>
          </w:tcPr>
          <w:p w:rsidR="00722026" w:rsidRDefault="00722026">
            <w:pPr>
              <w:pStyle w:val="ConsPlusNormal"/>
              <w:jc w:val="center"/>
            </w:pPr>
            <w:r>
              <w:t>1 885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1 885</w:t>
            </w:r>
          </w:p>
        </w:tc>
        <w:tc>
          <w:tcPr>
            <w:tcW w:w="1757" w:type="dxa"/>
          </w:tcPr>
          <w:p w:rsidR="00722026" w:rsidRDefault="00722026">
            <w:pPr>
              <w:pStyle w:val="ConsPlusNormal"/>
              <w:jc w:val="center"/>
            </w:pPr>
            <w:r>
              <w:t>1 885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200</w:t>
            </w:r>
          </w:p>
        </w:tc>
        <w:tc>
          <w:tcPr>
            <w:tcW w:w="1757" w:type="dxa"/>
          </w:tcPr>
          <w:p w:rsidR="00722026" w:rsidRDefault="00722026">
            <w:pPr>
              <w:pStyle w:val="ConsPlusNormal"/>
              <w:jc w:val="center"/>
            </w:pPr>
            <w:r>
              <w:t>200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212</w:t>
            </w:r>
          </w:p>
        </w:tc>
        <w:tc>
          <w:tcPr>
            <w:tcW w:w="1757" w:type="dxa"/>
          </w:tcPr>
          <w:p w:rsidR="00722026" w:rsidRDefault="00722026">
            <w:pPr>
              <w:pStyle w:val="ConsPlusNormal"/>
              <w:jc w:val="center"/>
            </w:pPr>
            <w:r>
              <w:t>212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225</w:t>
            </w:r>
          </w:p>
        </w:tc>
        <w:tc>
          <w:tcPr>
            <w:tcW w:w="1757" w:type="dxa"/>
          </w:tcPr>
          <w:p w:rsidR="00722026" w:rsidRDefault="00722026">
            <w:pPr>
              <w:pStyle w:val="ConsPlusNormal"/>
              <w:jc w:val="center"/>
            </w:pPr>
            <w:r>
              <w:t>225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238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238</w:t>
            </w:r>
          </w:p>
        </w:tc>
        <w:tc>
          <w:tcPr>
            <w:tcW w:w="1757" w:type="dxa"/>
          </w:tcPr>
          <w:p w:rsidR="00722026" w:rsidRDefault="00722026">
            <w:pPr>
              <w:pStyle w:val="ConsPlusNormal"/>
              <w:jc w:val="center"/>
            </w:pPr>
            <w:r>
              <w:t>238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252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252</w:t>
            </w:r>
          </w:p>
        </w:tc>
        <w:tc>
          <w:tcPr>
            <w:tcW w:w="1757" w:type="dxa"/>
          </w:tcPr>
          <w:p w:rsidR="00722026" w:rsidRDefault="00722026">
            <w:pPr>
              <w:pStyle w:val="ConsPlusNormal"/>
              <w:jc w:val="center"/>
            </w:pPr>
            <w:r>
              <w:t>252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252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252</w:t>
            </w:r>
          </w:p>
        </w:tc>
        <w:tc>
          <w:tcPr>
            <w:tcW w:w="1757" w:type="dxa"/>
          </w:tcPr>
          <w:p w:rsidR="00722026" w:rsidRDefault="00722026">
            <w:pPr>
              <w:pStyle w:val="ConsPlusNormal"/>
              <w:jc w:val="center"/>
            </w:pPr>
            <w:r>
              <w:t>252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252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252</w:t>
            </w:r>
          </w:p>
        </w:tc>
        <w:tc>
          <w:tcPr>
            <w:tcW w:w="1757" w:type="dxa"/>
          </w:tcPr>
          <w:p w:rsidR="00722026" w:rsidRDefault="00722026">
            <w:pPr>
              <w:pStyle w:val="ConsPlusNormal"/>
              <w:jc w:val="center"/>
            </w:pPr>
            <w:r>
              <w:t>252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252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252</w:t>
            </w:r>
          </w:p>
        </w:tc>
        <w:tc>
          <w:tcPr>
            <w:tcW w:w="1757" w:type="dxa"/>
          </w:tcPr>
          <w:p w:rsidR="00722026" w:rsidRDefault="00722026">
            <w:pPr>
              <w:pStyle w:val="ConsPlusNormal"/>
              <w:jc w:val="center"/>
            </w:pPr>
            <w:r>
              <w:t>252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2.1.4.</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осуществляющими деятельность в сфере производства продукции, экспорта и инноваций по уплате процентов по кредитам и займам, полученным в кредитных организациях, по лизинговым платежам в части доходов лизингодателя</w:t>
            </w:r>
          </w:p>
        </w:tc>
        <w:tc>
          <w:tcPr>
            <w:tcW w:w="1474" w:type="dxa"/>
          </w:tcPr>
          <w:p w:rsidR="00722026" w:rsidRDefault="00722026">
            <w:pPr>
              <w:pStyle w:val="ConsPlusNormal"/>
              <w:jc w:val="center"/>
            </w:pPr>
            <w:r>
              <w:t>169 641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169 641</w:t>
            </w:r>
          </w:p>
        </w:tc>
        <w:tc>
          <w:tcPr>
            <w:tcW w:w="1757" w:type="dxa"/>
          </w:tcPr>
          <w:p w:rsidR="00722026" w:rsidRDefault="00722026">
            <w:pPr>
              <w:pStyle w:val="ConsPlusNormal"/>
              <w:jc w:val="center"/>
            </w:pPr>
            <w:r>
              <w:t>169 641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18 000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18 000</w:t>
            </w:r>
          </w:p>
        </w:tc>
        <w:tc>
          <w:tcPr>
            <w:tcW w:w="1757" w:type="dxa"/>
          </w:tcPr>
          <w:p w:rsidR="00722026" w:rsidRDefault="00722026">
            <w:pPr>
              <w:pStyle w:val="ConsPlusNormal"/>
              <w:jc w:val="center"/>
            </w:pPr>
            <w:r>
              <w:t>18 000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19 080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19 080</w:t>
            </w:r>
          </w:p>
        </w:tc>
        <w:tc>
          <w:tcPr>
            <w:tcW w:w="1757" w:type="dxa"/>
          </w:tcPr>
          <w:p w:rsidR="00722026" w:rsidRDefault="00722026">
            <w:pPr>
              <w:pStyle w:val="ConsPlusNormal"/>
              <w:jc w:val="center"/>
            </w:pPr>
            <w:r>
              <w:t>19 080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20 225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20 225</w:t>
            </w:r>
          </w:p>
        </w:tc>
        <w:tc>
          <w:tcPr>
            <w:tcW w:w="1757" w:type="dxa"/>
          </w:tcPr>
          <w:p w:rsidR="00722026" w:rsidRDefault="00722026">
            <w:pPr>
              <w:pStyle w:val="ConsPlusNormal"/>
              <w:jc w:val="center"/>
            </w:pPr>
            <w:r>
              <w:t>20 225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21 438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21 438</w:t>
            </w:r>
          </w:p>
        </w:tc>
        <w:tc>
          <w:tcPr>
            <w:tcW w:w="1757" w:type="dxa"/>
          </w:tcPr>
          <w:p w:rsidR="00722026" w:rsidRDefault="00722026">
            <w:pPr>
              <w:pStyle w:val="ConsPlusNormal"/>
              <w:jc w:val="center"/>
            </w:pPr>
            <w:r>
              <w:t>21 438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22 725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22 725</w:t>
            </w:r>
          </w:p>
        </w:tc>
        <w:tc>
          <w:tcPr>
            <w:tcW w:w="1757" w:type="dxa"/>
          </w:tcPr>
          <w:p w:rsidR="00722026" w:rsidRDefault="00722026">
            <w:pPr>
              <w:pStyle w:val="ConsPlusNormal"/>
              <w:jc w:val="center"/>
            </w:pPr>
            <w:r>
              <w:t>22 725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22 725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22 725</w:t>
            </w:r>
          </w:p>
        </w:tc>
        <w:tc>
          <w:tcPr>
            <w:tcW w:w="1757" w:type="dxa"/>
          </w:tcPr>
          <w:p w:rsidR="00722026" w:rsidRDefault="00722026">
            <w:pPr>
              <w:pStyle w:val="ConsPlusNormal"/>
              <w:jc w:val="center"/>
            </w:pPr>
            <w:r>
              <w:t>22 725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22 725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22 725</w:t>
            </w:r>
          </w:p>
        </w:tc>
        <w:tc>
          <w:tcPr>
            <w:tcW w:w="1757" w:type="dxa"/>
          </w:tcPr>
          <w:p w:rsidR="00722026" w:rsidRDefault="00722026">
            <w:pPr>
              <w:pStyle w:val="ConsPlusNormal"/>
              <w:jc w:val="center"/>
            </w:pPr>
            <w:r>
              <w:t>22 725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22 725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22 725</w:t>
            </w:r>
          </w:p>
        </w:tc>
        <w:tc>
          <w:tcPr>
            <w:tcW w:w="1757" w:type="dxa"/>
          </w:tcPr>
          <w:p w:rsidR="00722026" w:rsidRDefault="00722026">
            <w:pPr>
              <w:pStyle w:val="ConsPlusNormal"/>
              <w:jc w:val="center"/>
            </w:pPr>
            <w:r>
              <w:t>22 725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2.1.5.</w:t>
            </w:r>
          </w:p>
        </w:tc>
        <w:tc>
          <w:tcPr>
            <w:tcW w:w="4601" w:type="dxa"/>
          </w:tcPr>
          <w:p w:rsidR="00722026" w:rsidRDefault="00722026">
            <w:pPr>
              <w:pStyle w:val="ConsPlusNormal"/>
              <w:jc w:val="both"/>
            </w:pPr>
            <w:r>
              <w:t>Предоставление грантов начинающим субъектам малого предпринимательства</w:t>
            </w:r>
          </w:p>
        </w:tc>
        <w:tc>
          <w:tcPr>
            <w:tcW w:w="1474" w:type="dxa"/>
          </w:tcPr>
          <w:p w:rsidR="00722026" w:rsidRDefault="00722026">
            <w:pPr>
              <w:pStyle w:val="ConsPlusNormal"/>
              <w:jc w:val="center"/>
            </w:pPr>
            <w:r>
              <w:t>235 613</w:t>
            </w:r>
          </w:p>
        </w:tc>
        <w:tc>
          <w:tcPr>
            <w:tcW w:w="1587" w:type="dxa"/>
          </w:tcPr>
          <w:p w:rsidR="00722026" w:rsidRDefault="00722026">
            <w:pPr>
              <w:pStyle w:val="ConsPlusNormal"/>
              <w:jc w:val="center"/>
            </w:pPr>
            <w:r>
              <w:t>188 490</w:t>
            </w:r>
          </w:p>
        </w:tc>
        <w:tc>
          <w:tcPr>
            <w:tcW w:w="1474" w:type="dxa"/>
          </w:tcPr>
          <w:p w:rsidR="00722026" w:rsidRDefault="00722026">
            <w:pPr>
              <w:pStyle w:val="ConsPlusNormal"/>
              <w:jc w:val="center"/>
            </w:pPr>
            <w:r>
              <w:t>47 123</w:t>
            </w:r>
          </w:p>
        </w:tc>
        <w:tc>
          <w:tcPr>
            <w:tcW w:w="1757" w:type="dxa"/>
          </w:tcPr>
          <w:p w:rsidR="00722026" w:rsidRDefault="00722026">
            <w:pPr>
              <w:pStyle w:val="ConsPlusNormal"/>
              <w:jc w:val="center"/>
            </w:pPr>
            <w:r>
              <w:t>47 123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25 000</w:t>
            </w:r>
          </w:p>
        </w:tc>
        <w:tc>
          <w:tcPr>
            <w:tcW w:w="1587" w:type="dxa"/>
          </w:tcPr>
          <w:p w:rsidR="00722026" w:rsidRDefault="00722026">
            <w:pPr>
              <w:pStyle w:val="ConsPlusNormal"/>
              <w:jc w:val="center"/>
            </w:pPr>
            <w:r>
              <w:t>20 000</w:t>
            </w:r>
          </w:p>
        </w:tc>
        <w:tc>
          <w:tcPr>
            <w:tcW w:w="1474" w:type="dxa"/>
          </w:tcPr>
          <w:p w:rsidR="00722026" w:rsidRDefault="00722026">
            <w:pPr>
              <w:pStyle w:val="ConsPlusNormal"/>
              <w:jc w:val="center"/>
            </w:pPr>
            <w:r>
              <w:t>5 000</w:t>
            </w:r>
          </w:p>
        </w:tc>
        <w:tc>
          <w:tcPr>
            <w:tcW w:w="1757" w:type="dxa"/>
          </w:tcPr>
          <w:p w:rsidR="00722026" w:rsidRDefault="00722026">
            <w:pPr>
              <w:pStyle w:val="ConsPlusNormal"/>
              <w:jc w:val="center"/>
            </w:pPr>
            <w:r>
              <w:t>5 000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26 500</w:t>
            </w:r>
          </w:p>
        </w:tc>
        <w:tc>
          <w:tcPr>
            <w:tcW w:w="1587" w:type="dxa"/>
          </w:tcPr>
          <w:p w:rsidR="00722026" w:rsidRDefault="00722026">
            <w:pPr>
              <w:pStyle w:val="ConsPlusNormal"/>
              <w:jc w:val="center"/>
            </w:pPr>
            <w:r>
              <w:t>21 200</w:t>
            </w:r>
          </w:p>
        </w:tc>
        <w:tc>
          <w:tcPr>
            <w:tcW w:w="1474" w:type="dxa"/>
          </w:tcPr>
          <w:p w:rsidR="00722026" w:rsidRDefault="00722026">
            <w:pPr>
              <w:pStyle w:val="ConsPlusNormal"/>
              <w:jc w:val="center"/>
            </w:pPr>
            <w:r>
              <w:t>5 300</w:t>
            </w:r>
          </w:p>
        </w:tc>
        <w:tc>
          <w:tcPr>
            <w:tcW w:w="1757" w:type="dxa"/>
          </w:tcPr>
          <w:p w:rsidR="00722026" w:rsidRDefault="00722026">
            <w:pPr>
              <w:pStyle w:val="ConsPlusNormal"/>
              <w:jc w:val="center"/>
            </w:pPr>
            <w:r>
              <w:t>5 300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28 090</w:t>
            </w:r>
          </w:p>
        </w:tc>
        <w:tc>
          <w:tcPr>
            <w:tcW w:w="1587" w:type="dxa"/>
          </w:tcPr>
          <w:p w:rsidR="00722026" w:rsidRDefault="00722026">
            <w:pPr>
              <w:pStyle w:val="ConsPlusNormal"/>
              <w:jc w:val="center"/>
            </w:pPr>
            <w:r>
              <w:t>22 472</w:t>
            </w:r>
          </w:p>
        </w:tc>
        <w:tc>
          <w:tcPr>
            <w:tcW w:w="1474" w:type="dxa"/>
          </w:tcPr>
          <w:p w:rsidR="00722026" w:rsidRDefault="00722026">
            <w:pPr>
              <w:pStyle w:val="ConsPlusNormal"/>
              <w:jc w:val="center"/>
            </w:pPr>
            <w:r>
              <w:t>5 618</w:t>
            </w:r>
          </w:p>
        </w:tc>
        <w:tc>
          <w:tcPr>
            <w:tcW w:w="1757" w:type="dxa"/>
          </w:tcPr>
          <w:p w:rsidR="00722026" w:rsidRDefault="00722026">
            <w:pPr>
              <w:pStyle w:val="ConsPlusNormal"/>
              <w:jc w:val="center"/>
            </w:pPr>
            <w:r>
              <w:t>5 618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29 775</w:t>
            </w:r>
          </w:p>
        </w:tc>
        <w:tc>
          <w:tcPr>
            <w:tcW w:w="1587" w:type="dxa"/>
          </w:tcPr>
          <w:p w:rsidR="00722026" w:rsidRDefault="00722026">
            <w:pPr>
              <w:pStyle w:val="ConsPlusNormal"/>
              <w:jc w:val="center"/>
            </w:pPr>
            <w:r>
              <w:t>23 820</w:t>
            </w:r>
          </w:p>
        </w:tc>
        <w:tc>
          <w:tcPr>
            <w:tcW w:w="1474" w:type="dxa"/>
          </w:tcPr>
          <w:p w:rsidR="00722026" w:rsidRDefault="00722026">
            <w:pPr>
              <w:pStyle w:val="ConsPlusNormal"/>
              <w:jc w:val="center"/>
            </w:pPr>
            <w:r>
              <w:t>5 955</w:t>
            </w:r>
          </w:p>
        </w:tc>
        <w:tc>
          <w:tcPr>
            <w:tcW w:w="1757" w:type="dxa"/>
          </w:tcPr>
          <w:p w:rsidR="00722026" w:rsidRDefault="00722026">
            <w:pPr>
              <w:pStyle w:val="ConsPlusNormal"/>
              <w:jc w:val="center"/>
            </w:pPr>
            <w:r>
              <w:t>5 955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31 562</w:t>
            </w:r>
          </w:p>
        </w:tc>
        <w:tc>
          <w:tcPr>
            <w:tcW w:w="1587" w:type="dxa"/>
          </w:tcPr>
          <w:p w:rsidR="00722026" w:rsidRDefault="00722026">
            <w:pPr>
              <w:pStyle w:val="ConsPlusNormal"/>
              <w:jc w:val="center"/>
            </w:pPr>
            <w:r>
              <w:t>25 250</w:t>
            </w:r>
          </w:p>
        </w:tc>
        <w:tc>
          <w:tcPr>
            <w:tcW w:w="1474" w:type="dxa"/>
          </w:tcPr>
          <w:p w:rsidR="00722026" w:rsidRDefault="00722026">
            <w:pPr>
              <w:pStyle w:val="ConsPlusNormal"/>
              <w:jc w:val="center"/>
            </w:pPr>
            <w:r>
              <w:t>6 312</w:t>
            </w:r>
          </w:p>
        </w:tc>
        <w:tc>
          <w:tcPr>
            <w:tcW w:w="1757" w:type="dxa"/>
          </w:tcPr>
          <w:p w:rsidR="00722026" w:rsidRDefault="00722026">
            <w:pPr>
              <w:pStyle w:val="ConsPlusNormal"/>
              <w:jc w:val="center"/>
            </w:pPr>
            <w:r>
              <w:t>6 312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31 562</w:t>
            </w:r>
          </w:p>
        </w:tc>
        <w:tc>
          <w:tcPr>
            <w:tcW w:w="1587" w:type="dxa"/>
          </w:tcPr>
          <w:p w:rsidR="00722026" w:rsidRDefault="00722026">
            <w:pPr>
              <w:pStyle w:val="ConsPlusNormal"/>
              <w:jc w:val="center"/>
            </w:pPr>
            <w:r>
              <w:t>25 250</w:t>
            </w:r>
          </w:p>
        </w:tc>
        <w:tc>
          <w:tcPr>
            <w:tcW w:w="1474" w:type="dxa"/>
          </w:tcPr>
          <w:p w:rsidR="00722026" w:rsidRDefault="00722026">
            <w:pPr>
              <w:pStyle w:val="ConsPlusNormal"/>
              <w:jc w:val="center"/>
            </w:pPr>
            <w:r>
              <w:t>6 312</w:t>
            </w:r>
          </w:p>
        </w:tc>
        <w:tc>
          <w:tcPr>
            <w:tcW w:w="1757" w:type="dxa"/>
          </w:tcPr>
          <w:p w:rsidR="00722026" w:rsidRDefault="00722026">
            <w:pPr>
              <w:pStyle w:val="ConsPlusNormal"/>
              <w:jc w:val="center"/>
            </w:pPr>
            <w:r>
              <w:t>6 312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31 562</w:t>
            </w:r>
          </w:p>
        </w:tc>
        <w:tc>
          <w:tcPr>
            <w:tcW w:w="1587" w:type="dxa"/>
          </w:tcPr>
          <w:p w:rsidR="00722026" w:rsidRDefault="00722026">
            <w:pPr>
              <w:pStyle w:val="ConsPlusNormal"/>
              <w:jc w:val="center"/>
            </w:pPr>
            <w:r>
              <w:t>25 250</w:t>
            </w:r>
          </w:p>
        </w:tc>
        <w:tc>
          <w:tcPr>
            <w:tcW w:w="1474" w:type="dxa"/>
          </w:tcPr>
          <w:p w:rsidR="00722026" w:rsidRDefault="00722026">
            <w:pPr>
              <w:pStyle w:val="ConsPlusNormal"/>
              <w:jc w:val="center"/>
            </w:pPr>
            <w:r>
              <w:t>6 312</w:t>
            </w:r>
          </w:p>
        </w:tc>
        <w:tc>
          <w:tcPr>
            <w:tcW w:w="1757" w:type="dxa"/>
          </w:tcPr>
          <w:p w:rsidR="00722026" w:rsidRDefault="00722026">
            <w:pPr>
              <w:pStyle w:val="ConsPlusNormal"/>
              <w:jc w:val="center"/>
            </w:pPr>
            <w:r>
              <w:t>6 312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31 562</w:t>
            </w:r>
          </w:p>
        </w:tc>
        <w:tc>
          <w:tcPr>
            <w:tcW w:w="1587" w:type="dxa"/>
          </w:tcPr>
          <w:p w:rsidR="00722026" w:rsidRDefault="00722026">
            <w:pPr>
              <w:pStyle w:val="ConsPlusNormal"/>
              <w:jc w:val="center"/>
            </w:pPr>
            <w:r>
              <w:t>25 250</w:t>
            </w:r>
          </w:p>
        </w:tc>
        <w:tc>
          <w:tcPr>
            <w:tcW w:w="1474" w:type="dxa"/>
          </w:tcPr>
          <w:p w:rsidR="00722026" w:rsidRDefault="00722026">
            <w:pPr>
              <w:pStyle w:val="ConsPlusNormal"/>
              <w:jc w:val="center"/>
            </w:pPr>
            <w:r>
              <w:t>6 312</w:t>
            </w:r>
          </w:p>
        </w:tc>
        <w:tc>
          <w:tcPr>
            <w:tcW w:w="1757" w:type="dxa"/>
          </w:tcPr>
          <w:p w:rsidR="00722026" w:rsidRDefault="00722026">
            <w:pPr>
              <w:pStyle w:val="ConsPlusNormal"/>
              <w:jc w:val="center"/>
            </w:pPr>
            <w:r>
              <w:t>6 312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2.1.6.</w:t>
            </w:r>
          </w:p>
        </w:tc>
        <w:tc>
          <w:tcPr>
            <w:tcW w:w="4601" w:type="dxa"/>
          </w:tcPr>
          <w:p w:rsidR="00722026" w:rsidRDefault="00722026">
            <w:pPr>
              <w:pStyle w:val="ConsPlusNormal"/>
              <w:jc w:val="both"/>
            </w:pPr>
            <w:r>
              <w:t>Создание и развитие системы микрофинансирования</w:t>
            </w:r>
          </w:p>
        </w:tc>
        <w:tc>
          <w:tcPr>
            <w:tcW w:w="1474" w:type="dxa"/>
          </w:tcPr>
          <w:p w:rsidR="00722026" w:rsidRDefault="00722026">
            <w:pPr>
              <w:pStyle w:val="ConsPlusNormal"/>
              <w:jc w:val="center"/>
            </w:pPr>
            <w:r>
              <w:t>6 541 010</w:t>
            </w:r>
          </w:p>
        </w:tc>
        <w:tc>
          <w:tcPr>
            <w:tcW w:w="1587" w:type="dxa"/>
          </w:tcPr>
          <w:p w:rsidR="00722026" w:rsidRDefault="00722026">
            <w:pPr>
              <w:pStyle w:val="ConsPlusNormal"/>
              <w:jc w:val="center"/>
            </w:pPr>
            <w:r>
              <w:t>746 775</w:t>
            </w:r>
          </w:p>
        </w:tc>
        <w:tc>
          <w:tcPr>
            <w:tcW w:w="1474" w:type="dxa"/>
          </w:tcPr>
          <w:p w:rsidR="00722026" w:rsidRDefault="00722026">
            <w:pPr>
              <w:pStyle w:val="ConsPlusNormal"/>
              <w:jc w:val="center"/>
            </w:pPr>
            <w:r>
              <w:t>746 775</w:t>
            </w:r>
          </w:p>
        </w:tc>
        <w:tc>
          <w:tcPr>
            <w:tcW w:w="1757" w:type="dxa"/>
          </w:tcPr>
          <w:p w:rsidR="00722026" w:rsidRDefault="00722026">
            <w:pPr>
              <w:pStyle w:val="ConsPlusNormal"/>
              <w:jc w:val="center"/>
            </w:pPr>
            <w:r>
              <w:t>746 775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5 047 460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298 320</w:t>
            </w:r>
          </w:p>
        </w:tc>
        <w:tc>
          <w:tcPr>
            <w:tcW w:w="1587" w:type="dxa"/>
          </w:tcPr>
          <w:p w:rsidR="00722026" w:rsidRDefault="00722026">
            <w:pPr>
              <w:pStyle w:val="ConsPlusNormal"/>
              <w:jc w:val="center"/>
            </w:pPr>
            <w:r>
              <w:t>99 160</w:t>
            </w:r>
          </w:p>
        </w:tc>
        <w:tc>
          <w:tcPr>
            <w:tcW w:w="1474" w:type="dxa"/>
          </w:tcPr>
          <w:p w:rsidR="00722026" w:rsidRDefault="00722026">
            <w:pPr>
              <w:pStyle w:val="ConsPlusNormal"/>
              <w:jc w:val="center"/>
            </w:pPr>
            <w:r>
              <w:t>99 160</w:t>
            </w:r>
          </w:p>
        </w:tc>
        <w:tc>
          <w:tcPr>
            <w:tcW w:w="1757" w:type="dxa"/>
          </w:tcPr>
          <w:p w:rsidR="00722026" w:rsidRDefault="00722026">
            <w:pPr>
              <w:pStyle w:val="ConsPlusNormal"/>
              <w:jc w:val="center"/>
            </w:pPr>
            <w:r>
              <w:t>99 160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100 000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493 248</w:t>
            </w:r>
          </w:p>
        </w:tc>
        <w:tc>
          <w:tcPr>
            <w:tcW w:w="1587" w:type="dxa"/>
          </w:tcPr>
          <w:p w:rsidR="00722026" w:rsidRDefault="00722026">
            <w:pPr>
              <w:pStyle w:val="ConsPlusNormal"/>
              <w:jc w:val="center"/>
            </w:pPr>
            <w:r>
              <w:t>97 464</w:t>
            </w:r>
          </w:p>
        </w:tc>
        <w:tc>
          <w:tcPr>
            <w:tcW w:w="1474" w:type="dxa"/>
          </w:tcPr>
          <w:p w:rsidR="00722026" w:rsidRDefault="00722026">
            <w:pPr>
              <w:pStyle w:val="ConsPlusNormal"/>
              <w:jc w:val="center"/>
            </w:pPr>
            <w:r>
              <w:t>97 464</w:t>
            </w:r>
          </w:p>
        </w:tc>
        <w:tc>
          <w:tcPr>
            <w:tcW w:w="1757" w:type="dxa"/>
          </w:tcPr>
          <w:p w:rsidR="00722026" w:rsidRDefault="00722026">
            <w:pPr>
              <w:pStyle w:val="ConsPlusNormal"/>
              <w:jc w:val="center"/>
            </w:pPr>
            <w:r>
              <w:t>97 464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298 320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682 748</w:t>
            </w:r>
          </w:p>
        </w:tc>
        <w:tc>
          <w:tcPr>
            <w:tcW w:w="1587" w:type="dxa"/>
          </w:tcPr>
          <w:p w:rsidR="00722026" w:rsidRDefault="00722026">
            <w:pPr>
              <w:pStyle w:val="ConsPlusNormal"/>
              <w:jc w:val="center"/>
            </w:pPr>
            <w:r>
              <w:t>94 750</w:t>
            </w:r>
          </w:p>
        </w:tc>
        <w:tc>
          <w:tcPr>
            <w:tcW w:w="1474" w:type="dxa"/>
          </w:tcPr>
          <w:p w:rsidR="00722026" w:rsidRDefault="00722026">
            <w:pPr>
              <w:pStyle w:val="ConsPlusNormal"/>
              <w:jc w:val="center"/>
            </w:pPr>
            <w:r>
              <w:t>94 750</w:t>
            </w:r>
          </w:p>
        </w:tc>
        <w:tc>
          <w:tcPr>
            <w:tcW w:w="1757" w:type="dxa"/>
          </w:tcPr>
          <w:p w:rsidR="00722026" w:rsidRDefault="00722026">
            <w:pPr>
              <w:pStyle w:val="ConsPlusNormal"/>
              <w:jc w:val="center"/>
            </w:pPr>
            <w:r>
              <w:t>94 750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493 248</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868 286</w:t>
            </w:r>
          </w:p>
        </w:tc>
        <w:tc>
          <w:tcPr>
            <w:tcW w:w="1587" w:type="dxa"/>
          </w:tcPr>
          <w:p w:rsidR="00722026" w:rsidRDefault="00722026">
            <w:pPr>
              <w:pStyle w:val="ConsPlusNormal"/>
              <w:jc w:val="center"/>
            </w:pPr>
            <w:r>
              <w:t>92 769</w:t>
            </w:r>
          </w:p>
        </w:tc>
        <w:tc>
          <w:tcPr>
            <w:tcW w:w="1474" w:type="dxa"/>
          </w:tcPr>
          <w:p w:rsidR="00722026" w:rsidRDefault="00722026">
            <w:pPr>
              <w:pStyle w:val="ConsPlusNormal"/>
              <w:jc w:val="center"/>
            </w:pPr>
            <w:r>
              <w:t>92 769</w:t>
            </w:r>
          </w:p>
        </w:tc>
        <w:tc>
          <w:tcPr>
            <w:tcW w:w="1757" w:type="dxa"/>
          </w:tcPr>
          <w:p w:rsidR="00722026" w:rsidRDefault="00722026">
            <w:pPr>
              <w:pStyle w:val="ConsPlusNormal"/>
              <w:jc w:val="center"/>
            </w:pPr>
            <w:r>
              <w:t>92 769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682 748</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1 049 602</w:t>
            </w:r>
          </w:p>
        </w:tc>
        <w:tc>
          <w:tcPr>
            <w:tcW w:w="1587" w:type="dxa"/>
          </w:tcPr>
          <w:p w:rsidR="00722026" w:rsidRDefault="00722026">
            <w:pPr>
              <w:pStyle w:val="ConsPlusNormal"/>
              <w:jc w:val="center"/>
            </w:pPr>
            <w:r>
              <w:t>90 658</w:t>
            </w:r>
          </w:p>
        </w:tc>
        <w:tc>
          <w:tcPr>
            <w:tcW w:w="1474" w:type="dxa"/>
          </w:tcPr>
          <w:p w:rsidR="00722026" w:rsidRDefault="00722026">
            <w:pPr>
              <w:pStyle w:val="ConsPlusNormal"/>
              <w:jc w:val="center"/>
            </w:pPr>
            <w:r>
              <w:t>90 658</w:t>
            </w:r>
          </w:p>
        </w:tc>
        <w:tc>
          <w:tcPr>
            <w:tcW w:w="1757" w:type="dxa"/>
          </w:tcPr>
          <w:p w:rsidR="00722026" w:rsidRDefault="00722026">
            <w:pPr>
              <w:pStyle w:val="ConsPlusNormal"/>
              <w:jc w:val="center"/>
            </w:pPr>
            <w:r>
              <w:t>90 658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868 286</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1 049 602</w:t>
            </w:r>
          </w:p>
        </w:tc>
        <w:tc>
          <w:tcPr>
            <w:tcW w:w="1587" w:type="dxa"/>
          </w:tcPr>
          <w:p w:rsidR="00722026" w:rsidRDefault="00722026">
            <w:pPr>
              <w:pStyle w:val="ConsPlusNormal"/>
              <w:jc w:val="center"/>
            </w:pPr>
            <w:r>
              <w:t>90 658</w:t>
            </w:r>
          </w:p>
        </w:tc>
        <w:tc>
          <w:tcPr>
            <w:tcW w:w="1474" w:type="dxa"/>
          </w:tcPr>
          <w:p w:rsidR="00722026" w:rsidRDefault="00722026">
            <w:pPr>
              <w:pStyle w:val="ConsPlusNormal"/>
              <w:jc w:val="center"/>
            </w:pPr>
            <w:r>
              <w:t>90 658</w:t>
            </w:r>
          </w:p>
        </w:tc>
        <w:tc>
          <w:tcPr>
            <w:tcW w:w="1757" w:type="dxa"/>
          </w:tcPr>
          <w:p w:rsidR="00722026" w:rsidRDefault="00722026">
            <w:pPr>
              <w:pStyle w:val="ConsPlusNormal"/>
              <w:jc w:val="center"/>
            </w:pPr>
            <w:r>
              <w:t>90 658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868 286</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1 049 602</w:t>
            </w:r>
          </w:p>
        </w:tc>
        <w:tc>
          <w:tcPr>
            <w:tcW w:w="1587" w:type="dxa"/>
          </w:tcPr>
          <w:p w:rsidR="00722026" w:rsidRDefault="00722026">
            <w:pPr>
              <w:pStyle w:val="ConsPlusNormal"/>
              <w:jc w:val="center"/>
            </w:pPr>
            <w:r>
              <w:t>90 658</w:t>
            </w:r>
          </w:p>
        </w:tc>
        <w:tc>
          <w:tcPr>
            <w:tcW w:w="1474" w:type="dxa"/>
          </w:tcPr>
          <w:p w:rsidR="00722026" w:rsidRDefault="00722026">
            <w:pPr>
              <w:pStyle w:val="ConsPlusNormal"/>
              <w:jc w:val="center"/>
            </w:pPr>
            <w:r>
              <w:t>90 658</w:t>
            </w:r>
          </w:p>
        </w:tc>
        <w:tc>
          <w:tcPr>
            <w:tcW w:w="1757" w:type="dxa"/>
          </w:tcPr>
          <w:p w:rsidR="00722026" w:rsidRDefault="00722026">
            <w:pPr>
              <w:pStyle w:val="ConsPlusNormal"/>
              <w:jc w:val="center"/>
            </w:pPr>
            <w:r>
              <w:t>90 658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868 286</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1 049 602</w:t>
            </w:r>
          </w:p>
        </w:tc>
        <w:tc>
          <w:tcPr>
            <w:tcW w:w="1587" w:type="dxa"/>
          </w:tcPr>
          <w:p w:rsidR="00722026" w:rsidRDefault="00722026">
            <w:pPr>
              <w:pStyle w:val="ConsPlusNormal"/>
              <w:jc w:val="center"/>
            </w:pPr>
            <w:r>
              <w:t>90 658</w:t>
            </w:r>
          </w:p>
        </w:tc>
        <w:tc>
          <w:tcPr>
            <w:tcW w:w="1474" w:type="dxa"/>
          </w:tcPr>
          <w:p w:rsidR="00722026" w:rsidRDefault="00722026">
            <w:pPr>
              <w:pStyle w:val="ConsPlusNormal"/>
              <w:jc w:val="center"/>
            </w:pPr>
            <w:r>
              <w:t>90 658</w:t>
            </w:r>
          </w:p>
        </w:tc>
        <w:tc>
          <w:tcPr>
            <w:tcW w:w="1757" w:type="dxa"/>
          </w:tcPr>
          <w:p w:rsidR="00722026" w:rsidRDefault="00722026">
            <w:pPr>
              <w:pStyle w:val="ConsPlusNormal"/>
              <w:jc w:val="center"/>
            </w:pPr>
            <w:r>
              <w:t>90 658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868 286</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2.1.7.</w:t>
            </w:r>
          </w:p>
        </w:tc>
        <w:tc>
          <w:tcPr>
            <w:tcW w:w="4601" w:type="dxa"/>
          </w:tcPr>
          <w:p w:rsidR="00722026" w:rsidRDefault="00722026">
            <w:pPr>
              <w:pStyle w:val="ConsPlusNormal"/>
              <w:jc w:val="both"/>
            </w:pPr>
            <w:r>
              <w:t>Софинансирование муниципальных программ развития предпринимательства</w:t>
            </w:r>
          </w:p>
        </w:tc>
        <w:tc>
          <w:tcPr>
            <w:tcW w:w="1474" w:type="dxa"/>
          </w:tcPr>
          <w:p w:rsidR="00722026" w:rsidRDefault="00722026">
            <w:pPr>
              <w:pStyle w:val="ConsPlusNormal"/>
              <w:jc w:val="center"/>
            </w:pPr>
            <w:r>
              <w:t>706 839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706 839</w:t>
            </w:r>
          </w:p>
        </w:tc>
        <w:tc>
          <w:tcPr>
            <w:tcW w:w="1757" w:type="dxa"/>
          </w:tcPr>
          <w:p w:rsidR="00722026" w:rsidRDefault="00722026">
            <w:pPr>
              <w:pStyle w:val="ConsPlusNormal"/>
              <w:jc w:val="center"/>
            </w:pPr>
            <w:r>
              <w:t>706 839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75 000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75 000</w:t>
            </w:r>
          </w:p>
        </w:tc>
        <w:tc>
          <w:tcPr>
            <w:tcW w:w="1757" w:type="dxa"/>
          </w:tcPr>
          <w:p w:rsidR="00722026" w:rsidRDefault="00722026">
            <w:pPr>
              <w:pStyle w:val="ConsPlusNormal"/>
              <w:jc w:val="center"/>
            </w:pPr>
            <w:r>
              <w:t>75 000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79 500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79 500</w:t>
            </w:r>
          </w:p>
        </w:tc>
        <w:tc>
          <w:tcPr>
            <w:tcW w:w="1757" w:type="dxa"/>
          </w:tcPr>
          <w:p w:rsidR="00722026" w:rsidRDefault="00722026">
            <w:pPr>
              <w:pStyle w:val="ConsPlusNormal"/>
              <w:jc w:val="center"/>
            </w:pPr>
            <w:r>
              <w:t>79 500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84 270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84 270</w:t>
            </w:r>
          </w:p>
        </w:tc>
        <w:tc>
          <w:tcPr>
            <w:tcW w:w="1757" w:type="dxa"/>
          </w:tcPr>
          <w:p w:rsidR="00722026" w:rsidRDefault="00722026">
            <w:pPr>
              <w:pStyle w:val="ConsPlusNormal"/>
              <w:jc w:val="center"/>
            </w:pPr>
            <w:r>
              <w:t>84 270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89 326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89 326</w:t>
            </w:r>
          </w:p>
        </w:tc>
        <w:tc>
          <w:tcPr>
            <w:tcW w:w="1757" w:type="dxa"/>
          </w:tcPr>
          <w:p w:rsidR="00722026" w:rsidRDefault="00722026">
            <w:pPr>
              <w:pStyle w:val="ConsPlusNormal"/>
              <w:jc w:val="center"/>
            </w:pPr>
            <w:r>
              <w:t>89 326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94 686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94 686</w:t>
            </w:r>
          </w:p>
        </w:tc>
        <w:tc>
          <w:tcPr>
            <w:tcW w:w="1757" w:type="dxa"/>
          </w:tcPr>
          <w:p w:rsidR="00722026" w:rsidRDefault="00722026">
            <w:pPr>
              <w:pStyle w:val="ConsPlusNormal"/>
              <w:jc w:val="center"/>
            </w:pPr>
            <w:r>
              <w:t>94 686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94 686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94 686</w:t>
            </w:r>
          </w:p>
        </w:tc>
        <w:tc>
          <w:tcPr>
            <w:tcW w:w="1757" w:type="dxa"/>
          </w:tcPr>
          <w:p w:rsidR="00722026" w:rsidRDefault="00722026">
            <w:pPr>
              <w:pStyle w:val="ConsPlusNormal"/>
              <w:jc w:val="center"/>
            </w:pPr>
            <w:r>
              <w:t>94 686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94 686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94 686</w:t>
            </w:r>
          </w:p>
        </w:tc>
        <w:tc>
          <w:tcPr>
            <w:tcW w:w="1757" w:type="dxa"/>
          </w:tcPr>
          <w:p w:rsidR="00722026" w:rsidRDefault="00722026">
            <w:pPr>
              <w:pStyle w:val="ConsPlusNormal"/>
              <w:jc w:val="center"/>
            </w:pPr>
            <w:r>
              <w:t>94 686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94 686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94 686</w:t>
            </w:r>
          </w:p>
        </w:tc>
        <w:tc>
          <w:tcPr>
            <w:tcW w:w="1757" w:type="dxa"/>
          </w:tcPr>
          <w:p w:rsidR="00722026" w:rsidRDefault="00722026">
            <w:pPr>
              <w:pStyle w:val="ConsPlusNormal"/>
              <w:jc w:val="center"/>
            </w:pPr>
            <w:r>
              <w:t>94 686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2.2.</w:t>
            </w:r>
          </w:p>
        </w:tc>
        <w:tc>
          <w:tcPr>
            <w:tcW w:w="4601" w:type="dxa"/>
          </w:tcPr>
          <w:p w:rsidR="00722026" w:rsidRDefault="00722026">
            <w:pPr>
              <w:pStyle w:val="ConsPlusNormal"/>
              <w:jc w:val="both"/>
            </w:pPr>
            <w:r>
              <w:t>Задача N 2. Развитие инновационного потенциала малого бизнеса Республики Саха (Якутия)</w:t>
            </w:r>
          </w:p>
        </w:tc>
        <w:tc>
          <w:tcPr>
            <w:tcW w:w="1474" w:type="dxa"/>
          </w:tcPr>
          <w:p w:rsidR="00722026" w:rsidRDefault="00722026">
            <w:pPr>
              <w:pStyle w:val="ConsPlusNormal"/>
              <w:jc w:val="center"/>
            </w:pPr>
            <w:r>
              <w:t>790 028</w:t>
            </w:r>
          </w:p>
        </w:tc>
        <w:tc>
          <w:tcPr>
            <w:tcW w:w="1587" w:type="dxa"/>
          </w:tcPr>
          <w:p w:rsidR="00722026" w:rsidRDefault="00722026">
            <w:pPr>
              <w:pStyle w:val="ConsPlusNormal"/>
              <w:jc w:val="center"/>
            </w:pPr>
            <w:r>
              <w:t>632 022</w:t>
            </w:r>
          </w:p>
        </w:tc>
        <w:tc>
          <w:tcPr>
            <w:tcW w:w="1474" w:type="dxa"/>
          </w:tcPr>
          <w:p w:rsidR="00722026" w:rsidRDefault="00722026">
            <w:pPr>
              <w:pStyle w:val="ConsPlusNormal"/>
              <w:jc w:val="center"/>
            </w:pPr>
            <w:r>
              <w:t>158 006</w:t>
            </w:r>
          </w:p>
        </w:tc>
        <w:tc>
          <w:tcPr>
            <w:tcW w:w="1757" w:type="dxa"/>
          </w:tcPr>
          <w:p w:rsidR="00722026" w:rsidRDefault="00722026">
            <w:pPr>
              <w:pStyle w:val="ConsPlusNormal"/>
              <w:jc w:val="center"/>
            </w:pPr>
            <w:r>
              <w:t>158 006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2.2.1.</w:t>
            </w:r>
          </w:p>
        </w:tc>
        <w:tc>
          <w:tcPr>
            <w:tcW w:w="4601" w:type="dxa"/>
          </w:tcPr>
          <w:p w:rsidR="00722026" w:rsidRDefault="00722026">
            <w:pPr>
              <w:pStyle w:val="ConsPlusNormal"/>
              <w:jc w:val="both"/>
            </w:pPr>
            <w:r>
              <w:t>Поддержка начинающих малых инновационных компаний - гранты инновационным компаниям</w:t>
            </w:r>
          </w:p>
        </w:tc>
        <w:tc>
          <w:tcPr>
            <w:tcW w:w="1474" w:type="dxa"/>
          </w:tcPr>
          <w:p w:rsidR="00722026" w:rsidRDefault="00722026">
            <w:pPr>
              <w:pStyle w:val="ConsPlusNormal"/>
              <w:jc w:val="center"/>
            </w:pPr>
            <w:r>
              <w:t>308 037</w:t>
            </w:r>
          </w:p>
        </w:tc>
        <w:tc>
          <w:tcPr>
            <w:tcW w:w="1587" w:type="dxa"/>
          </w:tcPr>
          <w:p w:rsidR="00722026" w:rsidRDefault="00722026">
            <w:pPr>
              <w:pStyle w:val="ConsPlusNormal"/>
              <w:jc w:val="center"/>
            </w:pPr>
            <w:r>
              <w:t>246 430</w:t>
            </w:r>
          </w:p>
        </w:tc>
        <w:tc>
          <w:tcPr>
            <w:tcW w:w="1474" w:type="dxa"/>
          </w:tcPr>
          <w:p w:rsidR="00722026" w:rsidRDefault="00722026">
            <w:pPr>
              <w:pStyle w:val="ConsPlusNormal"/>
              <w:jc w:val="center"/>
            </w:pPr>
            <w:r>
              <w:t>61 607</w:t>
            </w:r>
          </w:p>
        </w:tc>
        <w:tc>
          <w:tcPr>
            <w:tcW w:w="1757" w:type="dxa"/>
          </w:tcPr>
          <w:p w:rsidR="00722026" w:rsidRDefault="00722026">
            <w:pPr>
              <w:pStyle w:val="ConsPlusNormal"/>
              <w:jc w:val="center"/>
            </w:pPr>
            <w:r>
              <w:t>61 607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10 000</w:t>
            </w:r>
          </w:p>
        </w:tc>
        <w:tc>
          <w:tcPr>
            <w:tcW w:w="1587" w:type="dxa"/>
          </w:tcPr>
          <w:p w:rsidR="00722026" w:rsidRDefault="00722026">
            <w:pPr>
              <w:pStyle w:val="ConsPlusNormal"/>
              <w:jc w:val="center"/>
            </w:pPr>
            <w:r>
              <w:t>8 000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37 500</w:t>
            </w:r>
          </w:p>
        </w:tc>
        <w:tc>
          <w:tcPr>
            <w:tcW w:w="1587" w:type="dxa"/>
          </w:tcPr>
          <w:p w:rsidR="00722026" w:rsidRDefault="00722026">
            <w:pPr>
              <w:pStyle w:val="ConsPlusNormal"/>
              <w:jc w:val="center"/>
            </w:pPr>
            <w:r>
              <w:t>30 000</w:t>
            </w:r>
          </w:p>
        </w:tc>
        <w:tc>
          <w:tcPr>
            <w:tcW w:w="1474" w:type="dxa"/>
          </w:tcPr>
          <w:p w:rsidR="00722026" w:rsidRDefault="00722026">
            <w:pPr>
              <w:pStyle w:val="ConsPlusNormal"/>
              <w:jc w:val="center"/>
            </w:pPr>
            <w:r>
              <w:t>7 500</w:t>
            </w:r>
          </w:p>
        </w:tc>
        <w:tc>
          <w:tcPr>
            <w:tcW w:w="1757" w:type="dxa"/>
          </w:tcPr>
          <w:p w:rsidR="00722026" w:rsidRDefault="00722026">
            <w:pPr>
              <w:pStyle w:val="ConsPlusNormal"/>
              <w:jc w:val="center"/>
            </w:pPr>
            <w:r>
              <w:t>7 500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39 750</w:t>
            </w:r>
          </w:p>
        </w:tc>
        <w:tc>
          <w:tcPr>
            <w:tcW w:w="1587" w:type="dxa"/>
          </w:tcPr>
          <w:p w:rsidR="00722026" w:rsidRDefault="00722026">
            <w:pPr>
              <w:pStyle w:val="ConsPlusNormal"/>
              <w:jc w:val="center"/>
            </w:pPr>
            <w:r>
              <w:t>31 800</w:t>
            </w:r>
          </w:p>
        </w:tc>
        <w:tc>
          <w:tcPr>
            <w:tcW w:w="1474" w:type="dxa"/>
          </w:tcPr>
          <w:p w:rsidR="00722026" w:rsidRDefault="00722026">
            <w:pPr>
              <w:pStyle w:val="ConsPlusNormal"/>
              <w:jc w:val="center"/>
            </w:pPr>
            <w:r>
              <w:t>7 950</w:t>
            </w:r>
          </w:p>
        </w:tc>
        <w:tc>
          <w:tcPr>
            <w:tcW w:w="1757" w:type="dxa"/>
          </w:tcPr>
          <w:p w:rsidR="00722026" w:rsidRDefault="00722026">
            <w:pPr>
              <w:pStyle w:val="ConsPlusNormal"/>
              <w:jc w:val="center"/>
            </w:pPr>
            <w:r>
              <w:t>7 950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42 135</w:t>
            </w:r>
          </w:p>
        </w:tc>
        <w:tc>
          <w:tcPr>
            <w:tcW w:w="1587" w:type="dxa"/>
          </w:tcPr>
          <w:p w:rsidR="00722026" w:rsidRDefault="00722026">
            <w:pPr>
              <w:pStyle w:val="ConsPlusNormal"/>
              <w:jc w:val="center"/>
            </w:pPr>
            <w:r>
              <w:t>33 708</w:t>
            </w:r>
          </w:p>
        </w:tc>
        <w:tc>
          <w:tcPr>
            <w:tcW w:w="1474" w:type="dxa"/>
          </w:tcPr>
          <w:p w:rsidR="00722026" w:rsidRDefault="00722026">
            <w:pPr>
              <w:pStyle w:val="ConsPlusNormal"/>
              <w:jc w:val="center"/>
            </w:pPr>
            <w:r>
              <w:t>8 427</w:t>
            </w:r>
          </w:p>
        </w:tc>
        <w:tc>
          <w:tcPr>
            <w:tcW w:w="1757" w:type="dxa"/>
          </w:tcPr>
          <w:p w:rsidR="00722026" w:rsidRDefault="00722026">
            <w:pPr>
              <w:pStyle w:val="ConsPlusNormal"/>
              <w:jc w:val="center"/>
            </w:pPr>
            <w:r>
              <w:t>8 427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44 663</w:t>
            </w:r>
          </w:p>
        </w:tc>
        <w:tc>
          <w:tcPr>
            <w:tcW w:w="1587" w:type="dxa"/>
          </w:tcPr>
          <w:p w:rsidR="00722026" w:rsidRDefault="00722026">
            <w:pPr>
              <w:pStyle w:val="ConsPlusNormal"/>
              <w:jc w:val="center"/>
            </w:pPr>
            <w:r>
              <w:t>35 730</w:t>
            </w:r>
          </w:p>
        </w:tc>
        <w:tc>
          <w:tcPr>
            <w:tcW w:w="1474" w:type="dxa"/>
          </w:tcPr>
          <w:p w:rsidR="00722026" w:rsidRDefault="00722026">
            <w:pPr>
              <w:pStyle w:val="ConsPlusNormal"/>
              <w:jc w:val="center"/>
            </w:pPr>
            <w:r>
              <w:t>8 933</w:t>
            </w:r>
          </w:p>
        </w:tc>
        <w:tc>
          <w:tcPr>
            <w:tcW w:w="1757" w:type="dxa"/>
          </w:tcPr>
          <w:p w:rsidR="00722026" w:rsidRDefault="00722026">
            <w:pPr>
              <w:pStyle w:val="ConsPlusNormal"/>
              <w:jc w:val="center"/>
            </w:pPr>
            <w:r>
              <w:t>8 933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44 663</w:t>
            </w:r>
          </w:p>
        </w:tc>
        <w:tc>
          <w:tcPr>
            <w:tcW w:w="1587" w:type="dxa"/>
          </w:tcPr>
          <w:p w:rsidR="00722026" w:rsidRDefault="00722026">
            <w:pPr>
              <w:pStyle w:val="ConsPlusNormal"/>
              <w:jc w:val="center"/>
            </w:pPr>
            <w:r>
              <w:t>35 730</w:t>
            </w:r>
          </w:p>
        </w:tc>
        <w:tc>
          <w:tcPr>
            <w:tcW w:w="1474" w:type="dxa"/>
          </w:tcPr>
          <w:p w:rsidR="00722026" w:rsidRDefault="00722026">
            <w:pPr>
              <w:pStyle w:val="ConsPlusNormal"/>
              <w:jc w:val="center"/>
            </w:pPr>
            <w:r>
              <w:t>8 933</w:t>
            </w:r>
          </w:p>
        </w:tc>
        <w:tc>
          <w:tcPr>
            <w:tcW w:w="1757" w:type="dxa"/>
          </w:tcPr>
          <w:p w:rsidR="00722026" w:rsidRDefault="00722026">
            <w:pPr>
              <w:pStyle w:val="ConsPlusNormal"/>
              <w:jc w:val="center"/>
            </w:pPr>
            <w:r>
              <w:t>8 933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44 663</w:t>
            </w:r>
          </w:p>
        </w:tc>
        <w:tc>
          <w:tcPr>
            <w:tcW w:w="1587" w:type="dxa"/>
          </w:tcPr>
          <w:p w:rsidR="00722026" w:rsidRDefault="00722026">
            <w:pPr>
              <w:pStyle w:val="ConsPlusNormal"/>
              <w:jc w:val="center"/>
            </w:pPr>
            <w:r>
              <w:t>35 730</w:t>
            </w:r>
          </w:p>
        </w:tc>
        <w:tc>
          <w:tcPr>
            <w:tcW w:w="1474" w:type="dxa"/>
          </w:tcPr>
          <w:p w:rsidR="00722026" w:rsidRDefault="00722026">
            <w:pPr>
              <w:pStyle w:val="ConsPlusNormal"/>
              <w:jc w:val="center"/>
            </w:pPr>
            <w:r>
              <w:t>8 933</w:t>
            </w:r>
          </w:p>
        </w:tc>
        <w:tc>
          <w:tcPr>
            <w:tcW w:w="1757" w:type="dxa"/>
          </w:tcPr>
          <w:p w:rsidR="00722026" w:rsidRDefault="00722026">
            <w:pPr>
              <w:pStyle w:val="ConsPlusNormal"/>
              <w:jc w:val="center"/>
            </w:pPr>
            <w:r>
              <w:t>8 933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44 663</w:t>
            </w:r>
          </w:p>
        </w:tc>
        <w:tc>
          <w:tcPr>
            <w:tcW w:w="1587" w:type="dxa"/>
          </w:tcPr>
          <w:p w:rsidR="00722026" w:rsidRDefault="00722026">
            <w:pPr>
              <w:pStyle w:val="ConsPlusNormal"/>
              <w:jc w:val="center"/>
            </w:pPr>
            <w:r>
              <w:t>35 730</w:t>
            </w:r>
          </w:p>
        </w:tc>
        <w:tc>
          <w:tcPr>
            <w:tcW w:w="1474" w:type="dxa"/>
          </w:tcPr>
          <w:p w:rsidR="00722026" w:rsidRDefault="00722026">
            <w:pPr>
              <w:pStyle w:val="ConsPlusNormal"/>
              <w:jc w:val="center"/>
            </w:pPr>
            <w:r>
              <w:t>8 933</w:t>
            </w:r>
          </w:p>
        </w:tc>
        <w:tc>
          <w:tcPr>
            <w:tcW w:w="1757" w:type="dxa"/>
          </w:tcPr>
          <w:p w:rsidR="00722026" w:rsidRDefault="00722026">
            <w:pPr>
              <w:pStyle w:val="ConsPlusNormal"/>
              <w:jc w:val="center"/>
            </w:pPr>
            <w:r>
              <w:t>8 933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2.2.2.</w:t>
            </w:r>
          </w:p>
        </w:tc>
        <w:tc>
          <w:tcPr>
            <w:tcW w:w="4601" w:type="dxa"/>
          </w:tcPr>
          <w:p w:rsidR="00722026" w:rsidRDefault="00722026">
            <w:pPr>
              <w:pStyle w:val="ConsPlusNormal"/>
              <w:jc w:val="both"/>
            </w:pPr>
            <w:r>
              <w:t>Поддержка действующих инновационных компаний - субсидии юридическим лицам - субъектам малого и среднего предпринимательства в целях возмещения затрат или недополученных доходов в связи с производством (реализацией) товаров, выполнением работ, оказанием услуг</w:t>
            </w:r>
          </w:p>
        </w:tc>
        <w:tc>
          <w:tcPr>
            <w:tcW w:w="1474" w:type="dxa"/>
          </w:tcPr>
          <w:p w:rsidR="00722026" w:rsidRDefault="00722026">
            <w:pPr>
              <w:pStyle w:val="ConsPlusNormal"/>
              <w:jc w:val="center"/>
            </w:pPr>
            <w:r>
              <w:t>481 991</w:t>
            </w:r>
          </w:p>
        </w:tc>
        <w:tc>
          <w:tcPr>
            <w:tcW w:w="1587" w:type="dxa"/>
          </w:tcPr>
          <w:p w:rsidR="00722026" w:rsidRDefault="00722026">
            <w:pPr>
              <w:pStyle w:val="ConsPlusNormal"/>
              <w:jc w:val="center"/>
            </w:pPr>
            <w:r>
              <w:t>385 593</w:t>
            </w:r>
          </w:p>
        </w:tc>
        <w:tc>
          <w:tcPr>
            <w:tcW w:w="1474" w:type="dxa"/>
          </w:tcPr>
          <w:p w:rsidR="00722026" w:rsidRDefault="00722026">
            <w:pPr>
              <w:pStyle w:val="ConsPlusNormal"/>
              <w:jc w:val="center"/>
            </w:pPr>
            <w:r>
              <w:t>96 398</w:t>
            </w:r>
          </w:p>
        </w:tc>
        <w:tc>
          <w:tcPr>
            <w:tcW w:w="1757" w:type="dxa"/>
          </w:tcPr>
          <w:p w:rsidR="00722026" w:rsidRDefault="00722026">
            <w:pPr>
              <w:pStyle w:val="ConsPlusNormal"/>
              <w:jc w:val="center"/>
            </w:pPr>
            <w:r>
              <w:t>96 398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25 000</w:t>
            </w:r>
          </w:p>
        </w:tc>
        <w:tc>
          <w:tcPr>
            <w:tcW w:w="1587" w:type="dxa"/>
          </w:tcPr>
          <w:p w:rsidR="00722026" w:rsidRDefault="00722026">
            <w:pPr>
              <w:pStyle w:val="ConsPlusNormal"/>
              <w:jc w:val="center"/>
            </w:pPr>
            <w:r>
              <w:t>20 000</w:t>
            </w:r>
          </w:p>
        </w:tc>
        <w:tc>
          <w:tcPr>
            <w:tcW w:w="1474" w:type="dxa"/>
          </w:tcPr>
          <w:p w:rsidR="00722026" w:rsidRDefault="00722026">
            <w:pPr>
              <w:pStyle w:val="ConsPlusNormal"/>
              <w:jc w:val="center"/>
            </w:pPr>
            <w:r>
              <w:t>5 000</w:t>
            </w:r>
          </w:p>
        </w:tc>
        <w:tc>
          <w:tcPr>
            <w:tcW w:w="1757" w:type="dxa"/>
          </w:tcPr>
          <w:p w:rsidR="00722026" w:rsidRDefault="00722026">
            <w:pPr>
              <w:pStyle w:val="ConsPlusNormal"/>
              <w:jc w:val="center"/>
            </w:pPr>
            <w:r>
              <w:t>5 000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57 500</w:t>
            </w:r>
          </w:p>
        </w:tc>
        <w:tc>
          <w:tcPr>
            <w:tcW w:w="1587" w:type="dxa"/>
          </w:tcPr>
          <w:p w:rsidR="00722026" w:rsidRDefault="00722026">
            <w:pPr>
              <w:pStyle w:val="ConsPlusNormal"/>
              <w:jc w:val="center"/>
            </w:pPr>
            <w:r>
              <w:t>46 000</w:t>
            </w:r>
          </w:p>
        </w:tc>
        <w:tc>
          <w:tcPr>
            <w:tcW w:w="1474" w:type="dxa"/>
          </w:tcPr>
          <w:p w:rsidR="00722026" w:rsidRDefault="00722026">
            <w:pPr>
              <w:pStyle w:val="ConsPlusNormal"/>
              <w:jc w:val="center"/>
            </w:pPr>
            <w:r>
              <w:t>11 500</w:t>
            </w:r>
          </w:p>
        </w:tc>
        <w:tc>
          <w:tcPr>
            <w:tcW w:w="1757" w:type="dxa"/>
          </w:tcPr>
          <w:p w:rsidR="00722026" w:rsidRDefault="00722026">
            <w:pPr>
              <w:pStyle w:val="ConsPlusNormal"/>
              <w:jc w:val="center"/>
            </w:pPr>
            <w:r>
              <w:t>11 500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60 950</w:t>
            </w:r>
          </w:p>
        </w:tc>
        <w:tc>
          <w:tcPr>
            <w:tcW w:w="1587" w:type="dxa"/>
          </w:tcPr>
          <w:p w:rsidR="00722026" w:rsidRDefault="00722026">
            <w:pPr>
              <w:pStyle w:val="ConsPlusNormal"/>
              <w:jc w:val="center"/>
            </w:pPr>
            <w:r>
              <w:t>48 760</w:t>
            </w:r>
          </w:p>
        </w:tc>
        <w:tc>
          <w:tcPr>
            <w:tcW w:w="1474" w:type="dxa"/>
          </w:tcPr>
          <w:p w:rsidR="00722026" w:rsidRDefault="00722026">
            <w:pPr>
              <w:pStyle w:val="ConsPlusNormal"/>
              <w:jc w:val="center"/>
            </w:pPr>
            <w:r>
              <w:t>12 190</w:t>
            </w:r>
          </w:p>
        </w:tc>
        <w:tc>
          <w:tcPr>
            <w:tcW w:w="1757" w:type="dxa"/>
          </w:tcPr>
          <w:p w:rsidR="00722026" w:rsidRDefault="00722026">
            <w:pPr>
              <w:pStyle w:val="ConsPlusNormal"/>
              <w:jc w:val="center"/>
            </w:pPr>
            <w:r>
              <w:t>12 190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64 607</w:t>
            </w:r>
          </w:p>
        </w:tc>
        <w:tc>
          <w:tcPr>
            <w:tcW w:w="1587" w:type="dxa"/>
          </w:tcPr>
          <w:p w:rsidR="00722026" w:rsidRDefault="00722026">
            <w:pPr>
              <w:pStyle w:val="ConsPlusNormal"/>
              <w:jc w:val="center"/>
            </w:pPr>
            <w:r>
              <w:t>51 686</w:t>
            </w:r>
          </w:p>
        </w:tc>
        <w:tc>
          <w:tcPr>
            <w:tcW w:w="1474" w:type="dxa"/>
          </w:tcPr>
          <w:p w:rsidR="00722026" w:rsidRDefault="00722026">
            <w:pPr>
              <w:pStyle w:val="ConsPlusNormal"/>
              <w:jc w:val="center"/>
            </w:pPr>
            <w:r>
              <w:t>12 921</w:t>
            </w:r>
          </w:p>
        </w:tc>
        <w:tc>
          <w:tcPr>
            <w:tcW w:w="1757" w:type="dxa"/>
          </w:tcPr>
          <w:p w:rsidR="00722026" w:rsidRDefault="00722026">
            <w:pPr>
              <w:pStyle w:val="ConsPlusNormal"/>
              <w:jc w:val="center"/>
            </w:pPr>
            <w:r>
              <w:t>12 921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68 483</w:t>
            </w:r>
          </w:p>
        </w:tc>
        <w:tc>
          <w:tcPr>
            <w:tcW w:w="1587" w:type="dxa"/>
          </w:tcPr>
          <w:p w:rsidR="00722026" w:rsidRDefault="00722026">
            <w:pPr>
              <w:pStyle w:val="ConsPlusNormal"/>
              <w:jc w:val="center"/>
            </w:pPr>
            <w:r>
              <w:t>54 787</w:t>
            </w:r>
          </w:p>
        </w:tc>
        <w:tc>
          <w:tcPr>
            <w:tcW w:w="1474" w:type="dxa"/>
          </w:tcPr>
          <w:p w:rsidR="00722026" w:rsidRDefault="00722026">
            <w:pPr>
              <w:pStyle w:val="ConsPlusNormal"/>
              <w:jc w:val="center"/>
            </w:pPr>
            <w:r>
              <w:t>13 697</w:t>
            </w:r>
          </w:p>
        </w:tc>
        <w:tc>
          <w:tcPr>
            <w:tcW w:w="1757" w:type="dxa"/>
          </w:tcPr>
          <w:p w:rsidR="00722026" w:rsidRDefault="00722026">
            <w:pPr>
              <w:pStyle w:val="ConsPlusNormal"/>
              <w:jc w:val="center"/>
            </w:pPr>
            <w:r>
              <w:t>13 697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68 483</w:t>
            </w:r>
          </w:p>
        </w:tc>
        <w:tc>
          <w:tcPr>
            <w:tcW w:w="1587" w:type="dxa"/>
          </w:tcPr>
          <w:p w:rsidR="00722026" w:rsidRDefault="00722026">
            <w:pPr>
              <w:pStyle w:val="ConsPlusNormal"/>
              <w:jc w:val="center"/>
            </w:pPr>
            <w:r>
              <w:t>54 787</w:t>
            </w:r>
          </w:p>
        </w:tc>
        <w:tc>
          <w:tcPr>
            <w:tcW w:w="1474" w:type="dxa"/>
          </w:tcPr>
          <w:p w:rsidR="00722026" w:rsidRDefault="00722026">
            <w:pPr>
              <w:pStyle w:val="ConsPlusNormal"/>
              <w:jc w:val="center"/>
            </w:pPr>
            <w:r>
              <w:t>13 697</w:t>
            </w:r>
          </w:p>
        </w:tc>
        <w:tc>
          <w:tcPr>
            <w:tcW w:w="1757" w:type="dxa"/>
          </w:tcPr>
          <w:p w:rsidR="00722026" w:rsidRDefault="00722026">
            <w:pPr>
              <w:pStyle w:val="ConsPlusNormal"/>
              <w:jc w:val="center"/>
            </w:pPr>
            <w:r>
              <w:t>13 697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68 483</w:t>
            </w:r>
          </w:p>
        </w:tc>
        <w:tc>
          <w:tcPr>
            <w:tcW w:w="1587" w:type="dxa"/>
          </w:tcPr>
          <w:p w:rsidR="00722026" w:rsidRDefault="00722026">
            <w:pPr>
              <w:pStyle w:val="ConsPlusNormal"/>
              <w:jc w:val="center"/>
            </w:pPr>
            <w:r>
              <w:t>54 787</w:t>
            </w:r>
          </w:p>
        </w:tc>
        <w:tc>
          <w:tcPr>
            <w:tcW w:w="1474" w:type="dxa"/>
          </w:tcPr>
          <w:p w:rsidR="00722026" w:rsidRDefault="00722026">
            <w:pPr>
              <w:pStyle w:val="ConsPlusNormal"/>
              <w:jc w:val="center"/>
            </w:pPr>
            <w:r>
              <w:t>13 697</w:t>
            </w:r>
          </w:p>
        </w:tc>
        <w:tc>
          <w:tcPr>
            <w:tcW w:w="1757" w:type="dxa"/>
          </w:tcPr>
          <w:p w:rsidR="00722026" w:rsidRDefault="00722026">
            <w:pPr>
              <w:pStyle w:val="ConsPlusNormal"/>
              <w:jc w:val="center"/>
            </w:pPr>
            <w:r>
              <w:t>13 697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68 483</w:t>
            </w:r>
          </w:p>
        </w:tc>
        <w:tc>
          <w:tcPr>
            <w:tcW w:w="1587" w:type="dxa"/>
          </w:tcPr>
          <w:p w:rsidR="00722026" w:rsidRDefault="00722026">
            <w:pPr>
              <w:pStyle w:val="ConsPlusNormal"/>
              <w:jc w:val="center"/>
            </w:pPr>
            <w:r>
              <w:t>54 787</w:t>
            </w:r>
          </w:p>
        </w:tc>
        <w:tc>
          <w:tcPr>
            <w:tcW w:w="1474" w:type="dxa"/>
          </w:tcPr>
          <w:p w:rsidR="00722026" w:rsidRDefault="00722026">
            <w:pPr>
              <w:pStyle w:val="ConsPlusNormal"/>
              <w:jc w:val="center"/>
            </w:pPr>
            <w:r>
              <w:t>13 697</w:t>
            </w:r>
          </w:p>
        </w:tc>
        <w:tc>
          <w:tcPr>
            <w:tcW w:w="1757" w:type="dxa"/>
          </w:tcPr>
          <w:p w:rsidR="00722026" w:rsidRDefault="00722026">
            <w:pPr>
              <w:pStyle w:val="ConsPlusNormal"/>
              <w:jc w:val="center"/>
            </w:pPr>
            <w:r>
              <w:t>13 697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2.3.</w:t>
            </w:r>
          </w:p>
        </w:tc>
        <w:tc>
          <w:tcPr>
            <w:tcW w:w="4601" w:type="dxa"/>
          </w:tcPr>
          <w:p w:rsidR="00722026" w:rsidRDefault="00722026">
            <w:pPr>
              <w:pStyle w:val="ConsPlusNormal"/>
              <w:jc w:val="both"/>
            </w:pPr>
            <w:r>
              <w:t>Задача N 3. Реализация мероприятий по поддержке технологической модернизации</w:t>
            </w:r>
          </w:p>
        </w:tc>
        <w:tc>
          <w:tcPr>
            <w:tcW w:w="1474" w:type="dxa"/>
          </w:tcPr>
          <w:p w:rsidR="00722026" w:rsidRDefault="00722026">
            <w:pPr>
              <w:pStyle w:val="ConsPlusNormal"/>
              <w:jc w:val="center"/>
            </w:pPr>
            <w:r>
              <w:t>1 506 495</w:t>
            </w:r>
          </w:p>
        </w:tc>
        <w:tc>
          <w:tcPr>
            <w:tcW w:w="1587" w:type="dxa"/>
          </w:tcPr>
          <w:p w:rsidR="00722026" w:rsidRDefault="00722026">
            <w:pPr>
              <w:pStyle w:val="ConsPlusNormal"/>
              <w:jc w:val="center"/>
            </w:pPr>
            <w:r>
              <w:t>972 452</w:t>
            </w:r>
          </w:p>
        </w:tc>
        <w:tc>
          <w:tcPr>
            <w:tcW w:w="1474" w:type="dxa"/>
          </w:tcPr>
          <w:p w:rsidR="00722026" w:rsidRDefault="00722026">
            <w:pPr>
              <w:pStyle w:val="ConsPlusNormal"/>
              <w:jc w:val="center"/>
            </w:pPr>
            <w:r>
              <w:t>534 043</w:t>
            </w:r>
          </w:p>
        </w:tc>
        <w:tc>
          <w:tcPr>
            <w:tcW w:w="1757" w:type="dxa"/>
          </w:tcPr>
          <w:p w:rsidR="00722026" w:rsidRDefault="00722026">
            <w:pPr>
              <w:pStyle w:val="ConsPlusNormal"/>
              <w:jc w:val="center"/>
            </w:pPr>
            <w:r>
              <w:t>534 043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2.3.1.</w:t>
            </w:r>
          </w:p>
        </w:tc>
        <w:tc>
          <w:tcPr>
            <w:tcW w:w="4601" w:type="dxa"/>
          </w:tcPr>
          <w:p w:rsidR="00722026" w:rsidRDefault="00722026">
            <w:pPr>
              <w:pStyle w:val="ConsPlusNormal"/>
              <w:jc w:val="both"/>
            </w:pPr>
            <w:r>
              <w:t>Создание и развитие технопарков</w:t>
            </w:r>
          </w:p>
        </w:tc>
        <w:tc>
          <w:tcPr>
            <w:tcW w:w="1474" w:type="dxa"/>
          </w:tcPr>
          <w:p w:rsidR="00722026" w:rsidRDefault="00722026">
            <w:pPr>
              <w:pStyle w:val="ConsPlusNormal"/>
              <w:jc w:val="center"/>
            </w:pPr>
            <w:r>
              <w:t>328 430</w:t>
            </w:r>
          </w:p>
        </w:tc>
        <w:tc>
          <w:tcPr>
            <w:tcW w:w="1587" w:type="dxa"/>
          </w:tcPr>
          <w:p w:rsidR="00722026" w:rsidRDefault="00722026">
            <w:pPr>
              <w:pStyle w:val="ConsPlusNormal"/>
              <w:jc w:val="center"/>
            </w:pPr>
            <w:r>
              <w:t>30 000</w:t>
            </w:r>
          </w:p>
        </w:tc>
        <w:tc>
          <w:tcPr>
            <w:tcW w:w="1474" w:type="dxa"/>
          </w:tcPr>
          <w:p w:rsidR="00722026" w:rsidRDefault="00722026">
            <w:pPr>
              <w:pStyle w:val="ConsPlusNormal"/>
              <w:jc w:val="center"/>
            </w:pPr>
            <w:r>
              <w:t>298 430</w:t>
            </w:r>
          </w:p>
        </w:tc>
        <w:tc>
          <w:tcPr>
            <w:tcW w:w="1757" w:type="dxa"/>
          </w:tcPr>
          <w:p w:rsidR="00722026" w:rsidRDefault="00722026">
            <w:pPr>
              <w:pStyle w:val="ConsPlusNormal"/>
              <w:jc w:val="center"/>
            </w:pPr>
            <w:r>
              <w:t>298 430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90 000</w:t>
            </w:r>
          </w:p>
        </w:tc>
        <w:tc>
          <w:tcPr>
            <w:tcW w:w="1587" w:type="dxa"/>
          </w:tcPr>
          <w:p w:rsidR="00722026" w:rsidRDefault="00722026">
            <w:pPr>
              <w:pStyle w:val="ConsPlusNormal"/>
              <w:jc w:val="center"/>
            </w:pPr>
            <w:r>
              <w:t>30 000</w:t>
            </w:r>
          </w:p>
        </w:tc>
        <w:tc>
          <w:tcPr>
            <w:tcW w:w="1474" w:type="dxa"/>
          </w:tcPr>
          <w:p w:rsidR="00722026" w:rsidRDefault="00722026">
            <w:pPr>
              <w:pStyle w:val="ConsPlusNormal"/>
              <w:jc w:val="center"/>
            </w:pPr>
            <w:r>
              <w:t>60 000</w:t>
            </w:r>
          </w:p>
        </w:tc>
        <w:tc>
          <w:tcPr>
            <w:tcW w:w="1757" w:type="dxa"/>
          </w:tcPr>
          <w:p w:rsidR="00722026" w:rsidRDefault="00722026">
            <w:pPr>
              <w:pStyle w:val="ConsPlusNormal"/>
              <w:jc w:val="center"/>
            </w:pPr>
            <w:r>
              <w:t>60 000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30 000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30 000</w:t>
            </w:r>
          </w:p>
        </w:tc>
        <w:tc>
          <w:tcPr>
            <w:tcW w:w="1757" w:type="dxa"/>
          </w:tcPr>
          <w:p w:rsidR="00722026" w:rsidRDefault="00722026">
            <w:pPr>
              <w:pStyle w:val="ConsPlusNormal"/>
              <w:jc w:val="center"/>
            </w:pPr>
            <w:r>
              <w:t>30 000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31 800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31 800</w:t>
            </w:r>
          </w:p>
        </w:tc>
        <w:tc>
          <w:tcPr>
            <w:tcW w:w="1757" w:type="dxa"/>
          </w:tcPr>
          <w:p w:rsidR="00722026" w:rsidRDefault="00722026">
            <w:pPr>
              <w:pStyle w:val="ConsPlusNormal"/>
              <w:jc w:val="center"/>
            </w:pPr>
            <w:r>
              <w:t>31 800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33 708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33 708</w:t>
            </w:r>
          </w:p>
        </w:tc>
        <w:tc>
          <w:tcPr>
            <w:tcW w:w="1757" w:type="dxa"/>
          </w:tcPr>
          <w:p w:rsidR="00722026" w:rsidRDefault="00722026">
            <w:pPr>
              <w:pStyle w:val="ConsPlusNormal"/>
              <w:jc w:val="center"/>
            </w:pPr>
            <w:r>
              <w:t>33 708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35 730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35 730</w:t>
            </w:r>
          </w:p>
        </w:tc>
        <w:tc>
          <w:tcPr>
            <w:tcW w:w="1757" w:type="dxa"/>
          </w:tcPr>
          <w:p w:rsidR="00722026" w:rsidRDefault="00722026">
            <w:pPr>
              <w:pStyle w:val="ConsPlusNormal"/>
              <w:jc w:val="center"/>
            </w:pPr>
            <w:r>
              <w:t>35 730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35 730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35 730</w:t>
            </w:r>
          </w:p>
        </w:tc>
        <w:tc>
          <w:tcPr>
            <w:tcW w:w="1757" w:type="dxa"/>
          </w:tcPr>
          <w:p w:rsidR="00722026" w:rsidRDefault="00722026">
            <w:pPr>
              <w:pStyle w:val="ConsPlusNormal"/>
              <w:jc w:val="center"/>
            </w:pPr>
            <w:r>
              <w:t>35 730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35 730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35 730</w:t>
            </w:r>
          </w:p>
        </w:tc>
        <w:tc>
          <w:tcPr>
            <w:tcW w:w="1757" w:type="dxa"/>
          </w:tcPr>
          <w:p w:rsidR="00722026" w:rsidRDefault="00722026">
            <w:pPr>
              <w:pStyle w:val="ConsPlusNormal"/>
              <w:jc w:val="center"/>
            </w:pPr>
            <w:r>
              <w:t>35 730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35 730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35 730</w:t>
            </w:r>
          </w:p>
        </w:tc>
        <w:tc>
          <w:tcPr>
            <w:tcW w:w="1757" w:type="dxa"/>
          </w:tcPr>
          <w:p w:rsidR="00722026" w:rsidRDefault="00722026">
            <w:pPr>
              <w:pStyle w:val="ConsPlusNormal"/>
              <w:jc w:val="center"/>
            </w:pPr>
            <w:r>
              <w:t>35 730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2.3.2.</w:t>
            </w:r>
          </w:p>
        </w:tc>
        <w:tc>
          <w:tcPr>
            <w:tcW w:w="4601" w:type="dxa"/>
          </w:tcPr>
          <w:p w:rsidR="00722026" w:rsidRDefault="00722026">
            <w:pPr>
              <w:pStyle w:val="ConsPlusNormal"/>
              <w:jc w:val="both"/>
            </w:pPr>
            <w:r>
              <w:t>Содействие развитию лизинга оборудования, устройств, механизмов, автотранспортных средств (за исключением легковых автомобилей), приборов, аппаратов, агрегатов, установок, машин, средств и технологий субъектами малого и среднего предпринимательства</w:t>
            </w:r>
          </w:p>
        </w:tc>
        <w:tc>
          <w:tcPr>
            <w:tcW w:w="1474" w:type="dxa"/>
          </w:tcPr>
          <w:p w:rsidR="00722026" w:rsidRDefault="00722026">
            <w:pPr>
              <w:pStyle w:val="ConsPlusNormal"/>
              <w:jc w:val="center"/>
            </w:pPr>
            <w:r>
              <w:t>1 036 698</w:t>
            </w:r>
          </w:p>
        </w:tc>
        <w:tc>
          <w:tcPr>
            <w:tcW w:w="1587" w:type="dxa"/>
          </w:tcPr>
          <w:p w:rsidR="00722026" w:rsidRDefault="00722026">
            <w:pPr>
              <w:pStyle w:val="ConsPlusNormal"/>
              <w:jc w:val="center"/>
            </w:pPr>
            <w:r>
              <w:t>829 358</w:t>
            </w:r>
          </w:p>
        </w:tc>
        <w:tc>
          <w:tcPr>
            <w:tcW w:w="1474" w:type="dxa"/>
          </w:tcPr>
          <w:p w:rsidR="00722026" w:rsidRDefault="00722026">
            <w:pPr>
              <w:pStyle w:val="ConsPlusNormal"/>
              <w:jc w:val="center"/>
            </w:pPr>
            <w:r>
              <w:t>207 340</w:t>
            </w:r>
          </w:p>
        </w:tc>
        <w:tc>
          <w:tcPr>
            <w:tcW w:w="1757" w:type="dxa"/>
          </w:tcPr>
          <w:p w:rsidR="00722026" w:rsidRDefault="00722026">
            <w:pPr>
              <w:pStyle w:val="ConsPlusNormal"/>
              <w:jc w:val="center"/>
            </w:pPr>
            <w:r>
              <w:t>207 340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110 000</w:t>
            </w:r>
          </w:p>
        </w:tc>
        <w:tc>
          <w:tcPr>
            <w:tcW w:w="1587" w:type="dxa"/>
          </w:tcPr>
          <w:p w:rsidR="00722026" w:rsidRDefault="00722026">
            <w:pPr>
              <w:pStyle w:val="ConsPlusNormal"/>
              <w:jc w:val="center"/>
            </w:pPr>
            <w:r>
              <w:t>88 000</w:t>
            </w:r>
          </w:p>
        </w:tc>
        <w:tc>
          <w:tcPr>
            <w:tcW w:w="1474" w:type="dxa"/>
          </w:tcPr>
          <w:p w:rsidR="00722026" w:rsidRDefault="00722026">
            <w:pPr>
              <w:pStyle w:val="ConsPlusNormal"/>
              <w:jc w:val="center"/>
            </w:pPr>
            <w:r>
              <w:t>22 000</w:t>
            </w:r>
          </w:p>
        </w:tc>
        <w:tc>
          <w:tcPr>
            <w:tcW w:w="1757" w:type="dxa"/>
          </w:tcPr>
          <w:p w:rsidR="00722026" w:rsidRDefault="00722026">
            <w:pPr>
              <w:pStyle w:val="ConsPlusNormal"/>
              <w:jc w:val="center"/>
            </w:pPr>
            <w:r>
              <w:t>22 000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116 600</w:t>
            </w:r>
          </w:p>
        </w:tc>
        <w:tc>
          <w:tcPr>
            <w:tcW w:w="1587" w:type="dxa"/>
          </w:tcPr>
          <w:p w:rsidR="00722026" w:rsidRDefault="00722026">
            <w:pPr>
              <w:pStyle w:val="ConsPlusNormal"/>
              <w:jc w:val="center"/>
            </w:pPr>
            <w:r>
              <w:t>93 280</w:t>
            </w:r>
          </w:p>
        </w:tc>
        <w:tc>
          <w:tcPr>
            <w:tcW w:w="1474" w:type="dxa"/>
          </w:tcPr>
          <w:p w:rsidR="00722026" w:rsidRDefault="00722026">
            <w:pPr>
              <w:pStyle w:val="ConsPlusNormal"/>
              <w:jc w:val="center"/>
            </w:pPr>
            <w:r>
              <w:t>23 320</w:t>
            </w:r>
          </w:p>
        </w:tc>
        <w:tc>
          <w:tcPr>
            <w:tcW w:w="1757" w:type="dxa"/>
          </w:tcPr>
          <w:p w:rsidR="00722026" w:rsidRDefault="00722026">
            <w:pPr>
              <w:pStyle w:val="ConsPlusNormal"/>
              <w:jc w:val="center"/>
            </w:pPr>
            <w:r>
              <w:t>23 320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123 596</w:t>
            </w:r>
          </w:p>
        </w:tc>
        <w:tc>
          <w:tcPr>
            <w:tcW w:w="1587" w:type="dxa"/>
          </w:tcPr>
          <w:p w:rsidR="00722026" w:rsidRDefault="00722026">
            <w:pPr>
              <w:pStyle w:val="ConsPlusNormal"/>
              <w:jc w:val="center"/>
            </w:pPr>
            <w:r>
              <w:t>98 877</w:t>
            </w:r>
          </w:p>
        </w:tc>
        <w:tc>
          <w:tcPr>
            <w:tcW w:w="1474" w:type="dxa"/>
          </w:tcPr>
          <w:p w:rsidR="00722026" w:rsidRDefault="00722026">
            <w:pPr>
              <w:pStyle w:val="ConsPlusNormal"/>
              <w:jc w:val="center"/>
            </w:pPr>
            <w:r>
              <w:t>24 719</w:t>
            </w:r>
          </w:p>
        </w:tc>
        <w:tc>
          <w:tcPr>
            <w:tcW w:w="1757" w:type="dxa"/>
          </w:tcPr>
          <w:p w:rsidR="00722026" w:rsidRDefault="00722026">
            <w:pPr>
              <w:pStyle w:val="ConsPlusNormal"/>
              <w:jc w:val="center"/>
            </w:pPr>
            <w:r>
              <w:t>24 719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131 012</w:t>
            </w:r>
          </w:p>
        </w:tc>
        <w:tc>
          <w:tcPr>
            <w:tcW w:w="1587" w:type="dxa"/>
          </w:tcPr>
          <w:p w:rsidR="00722026" w:rsidRDefault="00722026">
            <w:pPr>
              <w:pStyle w:val="ConsPlusNormal"/>
              <w:jc w:val="center"/>
            </w:pPr>
            <w:r>
              <w:t>104 809</w:t>
            </w:r>
          </w:p>
        </w:tc>
        <w:tc>
          <w:tcPr>
            <w:tcW w:w="1474" w:type="dxa"/>
          </w:tcPr>
          <w:p w:rsidR="00722026" w:rsidRDefault="00722026">
            <w:pPr>
              <w:pStyle w:val="ConsPlusNormal"/>
              <w:jc w:val="center"/>
            </w:pPr>
            <w:r>
              <w:t>26 202</w:t>
            </w:r>
          </w:p>
        </w:tc>
        <w:tc>
          <w:tcPr>
            <w:tcW w:w="1757" w:type="dxa"/>
          </w:tcPr>
          <w:p w:rsidR="00722026" w:rsidRDefault="00722026">
            <w:pPr>
              <w:pStyle w:val="ConsPlusNormal"/>
              <w:jc w:val="center"/>
            </w:pPr>
            <w:r>
              <w:t>26 202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138 872</w:t>
            </w:r>
          </w:p>
        </w:tc>
        <w:tc>
          <w:tcPr>
            <w:tcW w:w="1587" w:type="dxa"/>
          </w:tcPr>
          <w:p w:rsidR="00722026" w:rsidRDefault="00722026">
            <w:pPr>
              <w:pStyle w:val="ConsPlusNormal"/>
              <w:jc w:val="center"/>
            </w:pPr>
            <w:r>
              <w:t>111 098</w:t>
            </w:r>
          </w:p>
        </w:tc>
        <w:tc>
          <w:tcPr>
            <w:tcW w:w="1474" w:type="dxa"/>
          </w:tcPr>
          <w:p w:rsidR="00722026" w:rsidRDefault="00722026">
            <w:pPr>
              <w:pStyle w:val="ConsPlusNormal"/>
              <w:jc w:val="center"/>
            </w:pPr>
            <w:r>
              <w:t>27 774</w:t>
            </w:r>
          </w:p>
        </w:tc>
        <w:tc>
          <w:tcPr>
            <w:tcW w:w="1757" w:type="dxa"/>
          </w:tcPr>
          <w:p w:rsidR="00722026" w:rsidRDefault="00722026">
            <w:pPr>
              <w:pStyle w:val="ConsPlusNormal"/>
              <w:jc w:val="center"/>
            </w:pPr>
            <w:r>
              <w:t>27 774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138 872</w:t>
            </w:r>
          </w:p>
        </w:tc>
        <w:tc>
          <w:tcPr>
            <w:tcW w:w="1587" w:type="dxa"/>
          </w:tcPr>
          <w:p w:rsidR="00722026" w:rsidRDefault="00722026">
            <w:pPr>
              <w:pStyle w:val="ConsPlusNormal"/>
              <w:jc w:val="center"/>
            </w:pPr>
            <w:r>
              <w:t>111 098</w:t>
            </w:r>
          </w:p>
        </w:tc>
        <w:tc>
          <w:tcPr>
            <w:tcW w:w="1474" w:type="dxa"/>
          </w:tcPr>
          <w:p w:rsidR="00722026" w:rsidRDefault="00722026">
            <w:pPr>
              <w:pStyle w:val="ConsPlusNormal"/>
              <w:jc w:val="center"/>
            </w:pPr>
            <w:r>
              <w:t>27 774</w:t>
            </w:r>
          </w:p>
        </w:tc>
        <w:tc>
          <w:tcPr>
            <w:tcW w:w="1757" w:type="dxa"/>
          </w:tcPr>
          <w:p w:rsidR="00722026" w:rsidRDefault="00722026">
            <w:pPr>
              <w:pStyle w:val="ConsPlusNormal"/>
              <w:jc w:val="center"/>
            </w:pPr>
            <w:r>
              <w:t>27 774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138 872</w:t>
            </w:r>
          </w:p>
        </w:tc>
        <w:tc>
          <w:tcPr>
            <w:tcW w:w="1587" w:type="dxa"/>
          </w:tcPr>
          <w:p w:rsidR="00722026" w:rsidRDefault="00722026">
            <w:pPr>
              <w:pStyle w:val="ConsPlusNormal"/>
              <w:jc w:val="center"/>
            </w:pPr>
            <w:r>
              <w:t>111 098</w:t>
            </w:r>
          </w:p>
        </w:tc>
        <w:tc>
          <w:tcPr>
            <w:tcW w:w="1474" w:type="dxa"/>
          </w:tcPr>
          <w:p w:rsidR="00722026" w:rsidRDefault="00722026">
            <w:pPr>
              <w:pStyle w:val="ConsPlusNormal"/>
              <w:jc w:val="center"/>
            </w:pPr>
            <w:r>
              <w:t>27 774</w:t>
            </w:r>
          </w:p>
        </w:tc>
        <w:tc>
          <w:tcPr>
            <w:tcW w:w="1757" w:type="dxa"/>
          </w:tcPr>
          <w:p w:rsidR="00722026" w:rsidRDefault="00722026">
            <w:pPr>
              <w:pStyle w:val="ConsPlusNormal"/>
              <w:jc w:val="center"/>
            </w:pPr>
            <w:r>
              <w:t>27 774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138 872</w:t>
            </w:r>
          </w:p>
        </w:tc>
        <w:tc>
          <w:tcPr>
            <w:tcW w:w="1587" w:type="dxa"/>
          </w:tcPr>
          <w:p w:rsidR="00722026" w:rsidRDefault="00722026">
            <w:pPr>
              <w:pStyle w:val="ConsPlusNormal"/>
              <w:jc w:val="center"/>
            </w:pPr>
            <w:r>
              <w:t>111 098</w:t>
            </w:r>
          </w:p>
        </w:tc>
        <w:tc>
          <w:tcPr>
            <w:tcW w:w="1474" w:type="dxa"/>
          </w:tcPr>
          <w:p w:rsidR="00722026" w:rsidRDefault="00722026">
            <w:pPr>
              <w:pStyle w:val="ConsPlusNormal"/>
              <w:jc w:val="center"/>
            </w:pPr>
            <w:r>
              <w:t>27 774</w:t>
            </w:r>
          </w:p>
        </w:tc>
        <w:tc>
          <w:tcPr>
            <w:tcW w:w="1757" w:type="dxa"/>
          </w:tcPr>
          <w:p w:rsidR="00722026" w:rsidRDefault="00722026">
            <w:pPr>
              <w:pStyle w:val="ConsPlusNormal"/>
              <w:jc w:val="center"/>
            </w:pPr>
            <w:r>
              <w:t>27 774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2.3.3.</w:t>
            </w:r>
          </w:p>
        </w:tc>
        <w:tc>
          <w:tcPr>
            <w:tcW w:w="4601" w:type="dxa"/>
          </w:tcPr>
          <w:p w:rsidR="00722026" w:rsidRDefault="00722026">
            <w:pPr>
              <w:pStyle w:val="ConsPlusNormal"/>
              <w:jc w:val="both"/>
            </w:pPr>
            <w:r>
              <w:t>Субсидии субъектам малого и среднего предпринимательства на возмещение затрат по технологическому присоединению к объектам электросетевого хозяйства</w:t>
            </w:r>
          </w:p>
        </w:tc>
        <w:tc>
          <w:tcPr>
            <w:tcW w:w="1474" w:type="dxa"/>
          </w:tcPr>
          <w:p w:rsidR="00722026" w:rsidRDefault="00722026">
            <w:pPr>
              <w:pStyle w:val="ConsPlusNormal"/>
              <w:jc w:val="center"/>
            </w:pPr>
            <w:r>
              <w:t>141 368</w:t>
            </w:r>
          </w:p>
        </w:tc>
        <w:tc>
          <w:tcPr>
            <w:tcW w:w="1587" w:type="dxa"/>
          </w:tcPr>
          <w:p w:rsidR="00722026" w:rsidRDefault="00722026">
            <w:pPr>
              <w:pStyle w:val="ConsPlusNormal"/>
              <w:jc w:val="center"/>
            </w:pPr>
            <w:r>
              <w:t>113 094</w:t>
            </w:r>
          </w:p>
        </w:tc>
        <w:tc>
          <w:tcPr>
            <w:tcW w:w="1474" w:type="dxa"/>
          </w:tcPr>
          <w:p w:rsidR="00722026" w:rsidRDefault="00722026">
            <w:pPr>
              <w:pStyle w:val="ConsPlusNormal"/>
              <w:jc w:val="center"/>
            </w:pPr>
            <w:r>
              <w:t>28 274</w:t>
            </w:r>
          </w:p>
        </w:tc>
        <w:tc>
          <w:tcPr>
            <w:tcW w:w="1757" w:type="dxa"/>
          </w:tcPr>
          <w:p w:rsidR="00722026" w:rsidRDefault="00722026">
            <w:pPr>
              <w:pStyle w:val="ConsPlusNormal"/>
              <w:jc w:val="center"/>
            </w:pPr>
            <w:r>
              <w:t>28 274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15 000</w:t>
            </w:r>
          </w:p>
        </w:tc>
        <w:tc>
          <w:tcPr>
            <w:tcW w:w="1587" w:type="dxa"/>
          </w:tcPr>
          <w:p w:rsidR="00722026" w:rsidRDefault="00722026">
            <w:pPr>
              <w:pStyle w:val="ConsPlusNormal"/>
              <w:jc w:val="center"/>
            </w:pPr>
            <w:r>
              <w:t>12 000</w:t>
            </w:r>
          </w:p>
        </w:tc>
        <w:tc>
          <w:tcPr>
            <w:tcW w:w="1474" w:type="dxa"/>
          </w:tcPr>
          <w:p w:rsidR="00722026" w:rsidRDefault="00722026">
            <w:pPr>
              <w:pStyle w:val="ConsPlusNormal"/>
              <w:jc w:val="center"/>
            </w:pPr>
            <w:r>
              <w:t>3 000</w:t>
            </w:r>
          </w:p>
        </w:tc>
        <w:tc>
          <w:tcPr>
            <w:tcW w:w="1757" w:type="dxa"/>
          </w:tcPr>
          <w:p w:rsidR="00722026" w:rsidRDefault="00722026">
            <w:pPr>
              <w:pStyle w:val="ConsPlusNormal"/>
              <w:jc w:val="center"/>
            </w:pPr>
            <w:r>
              <w:t>3 000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15 900</w:t>
            </w:r>
          </w:p>
        </w:tc>
        <w:tc>
          <w:tcPr>
            <w:tcW w:w="1587" w:type="dxa"/>
          </w:tcPr>
          <w:p w:rsidR="00722026" w:rsidRDefault="00722026">
            <w:pPr>
              <w:pStyle w:val="ConsPlusNormal"/>
              <w:jc w:val="center"/>
            </w:pPr>
            <w:r>
              <w:t>12 720</w:t>
            </w:r>
          </w:p>
        </w:tc>
        <w:tc>
          <w:tcPr>
            <w:tcW w:w="1474" w:type="dxa"/>
          </w:tcPr>
          <w:p w:rsidR="00722026" w:rsidRDefault="00722026">
            <w:pPr>
              <w:pStyle w:val="ConsPlusNormal"/>
              <w:jc w:val="center"/>
            </w:pPr>
            <w:r>
              <w:t>3 180</w:t>
            </w:r>
          </w:p>
        </w:tc>
        <w:tc>
          <w:tcPr>
            <w:tcW w:w="1757" w:type="dxa"/>
          </w:tcPr>
          <w:p w:rsidR="00722026" w:rsidRDefault="00722026">
            <w:pPr>
              <w:pStyle w:val="ConsPlusNormal"/>
              <w:jc w:val="center"/>
            </w:pPr>
            <w:r>
              <w:t>3 180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16 854</w:t>
            </w:r>
          </w:p>
        </w:tc>
        <w:tc>
          <w:tcPr>
            <w:tcW w:w="1587" w:type="dxa"/>
          </w:tcPr>
          <w:p w:rsidR="00722026" w:rsidRDefault="00722026">
            <w:pPr>
              <w:pStyle w:val="ConsPlusNormal"/>
              <w:jc w:val="center"/>
            </w:pPr>
            <w:r>
              <w:t>13 483</w:t>
            </w:r>
          </w:p>
        </w:tc>
        <w:tc>
          <w:tcPr>
            <w:tcW w:w="1474" w:type="dxa"/>
          </w:tcPr>
          <w:p w:rsidR="00722026" w:rsidRDefault="00722026">
            <w:pPr>
              <w:pStyle w:val="ConsPlusNormal"/>
              <w:jc w:val="center"/>
            </w:pPr>
            <w:r>
              <w:t>3 371</w:t>
            </w:r>
          </w:p>
        </w:tc>
        <w:tc>
          <w:tcPr>
            <w:tcW w:w="1757" w:type="dxa"/>
          </w:tcPr>
          <w:p w:rsidR="00722026" w:rsidRDefault="00722026">
            <w:pPr>
              <w:pStyle w:val="ConsPlusNormal"/>
              <w:jc w:val="center"/>
            </w:pPr>
            <w:r>
              <w:t>3 371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17 865</w:t>
            </w:r>
          </w:p>
        </w:tc>
        <w:tc>
          <w:tcPr>
            <w:tcW w:w="1587" w:type="dxa"/>
          </w:tcPr>
          <w:p w:rsidR="00722026" w:rsidRDefault="00722026">
            <w:pPr>
              <w:pStyle w:val="ConsPlusNormal"/>
              <w:jc w:val="center"/>
            </w:pPr>
            <w:r>
              <w:t>14 292</w:t>
            </w:r>
          </w:p>
        </w:tc>
        <w:tc>
          <w:tcPr>
            <w:tcW w:w="1474" w:type="dxa"/>
          </w:tcPr>
          <w:p w:rsidR="00722026" w:rsidRDefault="00722026">
            <w:pPr>
              <w:pStyle w:val="ConsPlusNormal"/>
              <w:jc w:val="center"/>
            </w:pPr>
            <w:r>
              <w:t>3 573</w:t>
            </w:r>
          </w:p>
        </w:tc>
        <w:tc>
          <w:tcPr>
            <w:tcW w:w="1757" w:type="dxa"/>
          </w:tcPr>
          <w:p w:rsidR="00722026" w:rsidRDefault="00722026">
            <w:pPr>
              <w:pStyle w:val="ConsPlusNormal"/>
              <w:jc w:val="center"/>
            </w:pPr>
            <w:r>
              <w:t>3 573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18 937</w:t>
            </w:r>
          </w:p>
        </w:tc>
        <w:tc>
          <w:tcPr>
            <w:tcW w:w="1587" w:type="dxa"/>
          </w:tcPr>
          <w:p w:rsidR="00722026" w:rsidRDefault="00722026">
            <w:pPr>
              <w:pStyle w:val="ConsPlusNormal"/>
              <w:jc w:val="center"/>
            </w:pPr>
            <w:r>
              <w:t>15 150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18 937</w:t>
            </w:r>
          </w:p>
        </w:tc>
        <w:tc>
          <w:tcPr>
            <w:tcW w:w="1587" w:type="dxa"/>
          </w:tcPr>
          <w:p w:rsidR="00722026" w:rsidRDefault="00722026">
            <w:pPr>
              <w:pStyle w:val="ConsPlusNormal"/>
              <w:jc w:val="center"/>
            </w:pPr>
            <w:r>
              <w:t>15 150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18 937</w:t>
            </w:r>
          </w:p>
        </w:tc>
        <w:tc>
          <w:tcPr>
            <w:tcW w:w="1587" w:type="dxa"/>
          </w:tcPr>
          <w:p w:rsidR="00722026" w:rsidRDefault="00722026">
            <w:pPr>
              <w:pStyle w:val="ConsPlusNormal"/>
              <w:jc w:val="center"/>
            </w:pPr>
            <w:r>
              <w:t>15 150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18 937</w:t>
            </w:r>
          </w:p>
        </w:tc>
        <w:tc>
          <w:tcPr>
            <w:tcW w:w="1587" w:type="dxa"/>
          </w:tcPr>
          <w:p w:rsidR="00722026" w:rsidRDefault="00722026">
            <w:pPr>
              <w:pStyle w:val="ConsPlusNormal"/>
              <w:jc w:val="center"/>
            </w:pPr>
            <w:r>
              <w:t>15 150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2.4.</w:t>
            </w:r>
          </w:p>
        </w:tc>
        <w:tc>
          <w:tcPr>
            <w:tcW w:w="4601" w:type="dxa"/>
          </w:tcPr>
          <w:p w:rsidR="00722026" w:rsidRDefault="00722026">
            <w:pPr>
              <w:pStyle w:val="ConsPlusNormal"/>
              <w:jc w:val="both"/>
            </w:pPr>
            <w:r>
              <w:t>Задача N 4. Продвижение товаров на региональные и международные рынки продукции</w:t>
            </w:r>
          </w:p>
        </w:tc>
        <w:tc>
          <w:tcPr>
            <w:tcW w:w="1474" w:type="dxa"/>
          </w:tcPr>
          <w:p w:rsidR="00722026" w:rsidRDefault="00722026">
            <w:pPr>
              <w:pStyle w:val="ConsPlusNormal"/>
              <w:jc w:val="center"/>
            </w:pPr>
            <w:r>
              <w:t>136 656</w:t>
            </w:r>
          </w:p>
        </w:tc>
        <w:tc>
          <w:tcPr>
            <w:tcW w:w="1587" w:type="dxa"/>
          </w:tcPr>
          <w:p w:rsidR="00722026" w:rsidRDefault="00722026">
            <w:pPr>
              <w:pStyle w:val="ConsPlusNormal"/>
              <w:jc w:val="center"/>
            </w:pPr>
            <w:r>
              <w:t>75 396</w:t>
            </w:r>
          </w:p>
        </w:tc>
        <w:tc>
          <w:tcPr>
            <w:tcW w:w="1474" w:type="dxa"/>
          </w:tcPr>
          <w:p w:rsidR="00722026" w:rsidRDefault="00722026">
            <w:pPr>
              <w:pStyle w:val="ConsPlusNormal"/>
              <w:jc w:val="center"/>
            </w:pPr>
            <w:r>
              <w:t>61 259</w:t>
            </w:r>
          </w:p>
        </w:tc>
        <w:tc>
          <w:tcPr>
            <w:tcW w:w="1757" w:type="dxa"/>
          </w:tcPr>
          <w:p w:rsidR="00722026" w:rsidRDefault="00722026">
            <w:pPr>
              <w:pStyle w:val="ConsPlusNormal"/>
              <w:jc w:val="center"/>
            </w:pPr>
            <w:r>
              <w:t>61 259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2.4.1.</w:t>
            </w:r>
          </w:p>
        </w:tc>
        <w:tc>
          <w:tcPr>
            <w:tcW w:w="4601" w:type="dxa"/>
          </w:tcPr>
          <w:p w:rsidR="00722026" w:rsidRDefault="00722026">
            <w:pPr>
              <w:pStyle w:val="ConsPlusNormal"/>
              <w:jc w:val="both"/>
            </w:pPr>
            <w:r>
              <w:t>Предоставление субсидий и грантов на поддержку субъектов малого и среднего предпринимательства, производящих и реализующих товары (работы, услуги), предназначенные для экспорта</w:t>
            </w:r>
          </w:p>
        </w:tc>
        <w:tc>
          <w:tcPr>
            <w:tcW w:w="1474" w:type="dxa"/>
          </w:tcPr>
          <w:p w:rsidR="00722026" w:rsidRDefault="00722026">
            <w:pPr>
              <w:pStyle w:val="ConsPlusNormal"/>
              <w:jc w:val="center"/>
            </w:pPr>
            <w:r>
              <w:t>94 245</w:t>
            </w:r>
          </w:p>
        </w:tc>
        <w:tc>
          <w:tcPr>
            <w:tcW w:w="1587" w:type="dxa"/>
          </w:tcPr>
          <w:p w:rsidR="00722026" w:rsidRDefault="00722026">
            <w:pPr>
              <w:pStyle w:val="ConsPlusNormal"/>
              <w:jc w:val="center"/>
            </w:pPr>
            <w:r>
              <w:t>75 396</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10 000</w:t>
            </w:r>
          </w:p>
        </w:tc>
        <w:tc>
          <w:tcPr>
            <w:tcW w:w="1587" w:type="dxa"/>
          </w:tcPr>
          <w:p w:rsidR="00722026" w:rsidRDefault="00722026">
            <w:pPr>
              <w:pStyle w:val="ConsPlusNormal"/>
              <w:jc w:val="center"/>
            </w:pPr>
            <w:r>
              <w:t>8 000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10 600</w:t>
            </w:r>
          </w:p>
        </w:tc>
        <w:tc>
          <w:tcPr>
            <w:tcW w:w="1587" w:type="dxa"/>
          </w:tcPr>
          <w:p w:rsidR="00722026" w:rsidRDefault="00722026">
            <w:pPr>
              <w:pStyle w:val="ConsPlusNormal"/>
              <w:jc w:val="center"/>
            </w:pPr>
            <w:r>
              <w:t>8 480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11 236</w:t>
            </w:r>
          </w:p>
        </w:tc>
        <w:tc>
          <w:tcPr>
            <w:tcW w:w="1587" w:type="dxa"/>
          </w:tcPr>
          <w:p w:rsidR="00722026" w:rsidRDefault="00722026">
            <w:pPr>
              <w:pStyle w:val="ConsPlusNormal"/>
              <w:jc w:val="center"/>
            </w:pPr>
            <w:r>
              <w:t>8 989</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11 910</w:t>
            </w:r>
          </w:p>
        </w:tc>
        <w:tc>
          <w:tcPr>
            <w:tcW w:w="1587" w:type="dxa"/>
          </w:tcPr>
          <w:p w:rsidR="00722026" w:rsidRDefault="00722026">
            <w:pPr>
              <w:pStyle w:val="ConsPlusNormal"/>
              <w:jc w:val="center"/>
            </w:pPr>
            <w:r>
              <w:t>9 528</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12 625</w:t>
            </w:r>
          </w:p>
        </w:tc>
        <w:tc>
          <w:tcPr>
            <w:tcW w:w="1587" w:type="dxa"/>
          </w:tcPr>
          <w:p w:rsidR="00722026" w:rsidRDefault="00722026">
            <w:pPr>
              <w:pStyle w:val="ConsPlusNormal"/>
              <w:jc w:val="center"/>
            </w:pPr>
            <w:r>
              <w:t>10 100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12 625</w:t>
            </w:r>
          </w:p>
        </w:tc>
        <w:tc>
          <w:tcPr>
            <w:tcW w:w="1587" w:type="dxa"/>
          </w:tcPr>
          <w:p w:rsidR="00722026" w:rsidRDefault="00722026">
            <w:pPr>
              <w:pStyle w:val="ConsPlusNormal"/>
              <w:jc w:val="center"/>
            </w:pPr>
            <w:r>
              <w:t>10 100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12 625</w:t>
            </w:r>
          </w:p>
        </w:tc>
        <w:tc>
          <w:tcPr>
            <w:tcW w:w="1587" w:type="dxa"/>
          </w:tcPr>
          <w:p w:rsidR="00722026" w:rsidRDefault="00722026">
            <w:pPr>
              <w:pStyle w:val="ConsPlusNormal"/>
              <w:jc w:val="center"/>
            </w:pPr>
            <w:r>
              <w:t>10 100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12 625</w:t>
            </w:r>
          </w:p>
        </w:tc>
        <w:tc>
          <w:tcPr>
            <w:tcW w:w="1587" w:type="dxa"/>
          </w:tcPr>
          <w:p w:rsidR="00722026" w:rsidRDefault="00722026">
            <w:pPr>
              <w:pStyle w:val="ConsPlusNormal"/>
              <w:jc w:val="center"/>
            </w:pPr>
            <w:r>
              <w:t>10 100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2.4.2.</w:t>
            </w:r>
          </w:p>
        </w:tc>
        <w:tc>
          <w:tcPr>
            <w:tcW w:w="4601" w:type="dxa"/>
          </w:tcPr>
          <w:p w:rsidR="00722026" w:rsidRDefault="00722026">
            <w:pPr>
              <w:pStyle w:val="ConsPlusNormal"/>
              <w:jc w:val="both"/>
            </w:pPr>
            <w:r>
              <w:t>Субсидирование части затрат субъектов малого и среднего предпринимательства, связанных с участием в выставочно-ярмарочных мероприятиях, международных экономических и тематических форумах, на проведение презентации республиканской промышленной продукции субъектов малого и среднего предпринимательства на территории Российской Федерации, в том числе в Республике Саха (Якутия)</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2.4.3.</w:t>
            </w:r>
          </w:p>
        </w:tc>
        <w:tc>
          <w:tcPr>
            <w:tcW w:w="4601" w:type="dxa"/>
          </w:tcPr>
          <w:p w:rsidR="00722026" w:rsidRDefault="00722026">
            <w:pPr>
              <w:pStyle w:val="ConsPlusNormal"/>
              <w:jc w:val="both"/>
            </w:pPr>
            <w:r>
              <w:t>Выделение грантов на создание экспортно-ориентированных компаний согласно бизнес-проекту</w:t>
            </w:r>
          </w:p>
        </w:tc>
        <w:tc>
          <w:tcPr>
            <w:tcW w:w="1474" w:type="dxa"/>
          </w:tcPr>
          <w:p w:rsidR="00722026" w:rsidRDefault="00722026">
            <w:pPr>
              <w:pStyle w:val="ConsPlusNormal"/>
              <w:jc w:val="center"/>
            </w:pPr>
            <w:r>
              <w:t>23 561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23 561</w:t>
            </w:r>
          </w:p>
        </w:tc>
        <w:tc>
          <w:tcPr>
            <w:tcW w:w="1757" w:type="dxa"/>
          </w:tcPr>
          <w:p w:rsidR="00722026" w:rsidRDefault="00722026">
            <w:pPr>
              <w:pStyle w:val="ConsPlusNormal"/>
              <w:jc w:val="center"/>
            </w:pPr>
            <w:r>
              <w:t>23 561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2 500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2 500</w:t>
            </w:r>
          </w:p>
        </w:tc>
        <w:tc>
          <w:tcPr>
            <w:tcW w:w="1757" w:type="dxa"/>
          </w:tcPr>
          <w:p w:rsidR="00722026" w:rsidRDefault="00722026">
            <w:pPr>
              <w:pStyle w:val="ConsPlusNormal"/>
              <w:jc w:val="center"/>
            </w:pPr>
            <w:r>
              <w:t>2 500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2 650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2 650</w:t>
            </w:r>
          </w:p>
        </w:tc>
        <w:tc>
          <w:tcPr>
            <w:tcW w:w="1757" w:type="dxa"/>
          </w:tcPr>
          <w:p w:rsidR="00722026" w:rsidRDefault="00722026">
            <w:pPr>
              <w:pStyle w:val="ConsPlusNormal"/>
              <w:jc w:val="center"/>
            </w:pPr>
            <w:r>
              <w:t>2 650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2 809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2 809</w:t>
            </w:r>
          </w:p>
        </w:tc>
        <w:tc>
          <w:tcPr>
            <w:tcW w:w="1757" w:type="dxa"/>
          </w:tcPr>
          <w:p w:rsidR="00722026" w:rsidRDefault="00722026">
            <w:pPr>
              <w:pStyle w:val="ConsPlusNormal"/>
              <w:jc w:val="center"/>
            </w:pPr>
            <w:r>
              <w:t>2 809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2 978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2 978</w:t>
            </w:r>
          </w:p>
        </w:tc>
        <w:tc>
          <w:tcPr>
            <w:tcW w:w="1757" w:type="dxa"/>
          </w:tcPr>
          <w:p w:rsidR="00722026" w:rsidRDefault="00722026">
            <w:pPr>
              <w:pStyle w:val="ConsPlusNormal"/>
              <w:jc w:val="center"/>
            </w:pPr>
            <w:r>
              <w:t>2 978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3 156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3 156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3 156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3 156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2.5.</w:t>
            </w:r>
          </w:p>
        </w:tc>
        <w:tc>
          <w:tcPr>
            <w:tcW w:w="4601" w:type="dxa"/>
          </w:tcPr>
          <w:p w:rsidR="00722026" w:rsidRDefault="00722026">
            <w:pPr>
              <w:pStyle w:val="ConsPlusNormal"/>
              <w:jc w:val="both"/>
            </w:pPr>
            <w:r>
              <w:t>Задача N 5. Развитие сети объектов инфраструктуры поддержки малого и среднего предпринимательства, специализирующиеся на предоставлении услуг различным категориям субъектов предпринимательской деятельности</w:t>
            </w:r>
          </w:p>
        </w:tc>
        <w:tc>
          <w:tcPr>
            <w:tcW w:w="1474" w:type="dxa"/>
          </w:tcPr>
          <w:p w:rsidR="00722026" w:rsidRDefault="00722026">
            <w:pPr>
              <w:pStyle w:val="ConsPlusNormal"/>
              <w:jc w:val="center"/>
            </w:pPr>
            <w:r>
              <w:t>521 140</w:t>
            </w:r>
          </w:p>
        </w:tc>
        <w:tc>
          <w:tcPr>
            <w:tcW w:w="1587" w:type="dxa"/>
          </w:tcPr>
          <w:p w:rsidR="00722026" w:rsidRDefault="00722026">
            <w:pPr>
              <w:pStyle w:val="ConsPlusNormal"/>
              <w:jc w:val="center"/>
            </w:pPr>
            <w:r>
              <w:t>382 985</w:t>
            </w:r>
          </w:p>
        </w:tc>
        <w:tc>
          <w:tcPr>
            <w:tcW w:w="1474" w:type="dxa"/>
          </w:tcPr>
          <w:p w:rsidR="00722026" w:rsidRDefault="00722026">
            <w:pPr>
              <w:pStyle w:val="ConsPlusNormal"/>
              <w:jc w:val="center"/>
            </w:pPr>
            <w:r>
              <w:t>138 155</w:t>
            </w:r>
          </w:p>
        </w:tc>
        <w:tc>
          <w:tcPr>
            <w:tcW w:w="1757" w:type="dxa"/>
          </w:tcPr>
          <w:p w:rsidR="00722026" w:rsidRDefault="00722026">
            <w:pPr>
              <w:pStyle w:val="ConsPlusNormal"/>
              <w:jc w:val="center"/>
            </w:pPr>
            <w:r>
              <w:t>138 155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2.5.1.</w:t>
            </w:r>
          </w:p>
        </w:tc>
        <w:tc>
          <w:tcPr>
            <w:tcW w:w="4601" w:type="dxa"/>
          </w:tcPr>
          <w:p w:rsidR="00722026" w:rsidRDefault="00722026">
            <w:pPr>
              <w:pStyle w:val="ConsPlusNormal"/>
              <w:jc w:val="both"/>
            </w:pPr>
            <w:r>
              <w:t>Создание Бизнес-инкубаторов в муниципальных образованиях Республики Саха (Якутия)</w:t>
            </w:r>
          </w:p>
        </w:tc>
        <w:tc>
          <w:tcPr>
            <w:tcW w:w="1474" w:type="dxa"/>
          </w:tcPr>
          <w:p w:rsidR="00722026" w:rsidRDefault="00722026">
            <w:pPr>
              <w:pStyle w:val="ConsPlusNormal"/>
              <w:jc w:val="center"/>
            </w:pPr>
            <w:r>
              <w:t>478 731</w:t>
            </w:r>
          </w:p>
        </w:tc>
        <w:tc>
          <w:tcPr>
            <w:tcW w:w="1587" w:type="dxa"/>
          </w:tcPr>
          <w:p w:rsidR="00722026" w:rsidRDefault="00722026">
            <w:pPr>
              <w:pStyle w:val="ConsPlusNormal"/>
              <w:jc w:val="center"/>
            </w:pPr>
            <w:r>
              <w:t>382 985</w:t>
            </w:r>
          </w:p>
        </w:tc>
        <w:tc>
          <w:tcPr>
            <w:tcW w:w="1474" w:type="dxa"/>
          </w:tcPr>
          <w:p w:rsidR="00722026" w:rsidRDefault="00722026">
            <w:pPr>
              <w:pStyle w:val="ConsPlusNormal"/>
              <w:jc w:val="center"/>
            </w:pPr>
            <w:r>
              <w:t>95 746</w:t>
            </w:r>
          </w:p>
        </w:tc>
        <w:tc>
          <w:tcPr>
            <w:tcW w:w="1757" w:type="dxa"/>
          </w:tcPr>
          <w:p w:rsidR="00722026" w:rsidRDefault="00722026">
            <w:pPr>
              <w:pStyle w:val="ConsPlusNormal"/>
              <w:jc w:val="center"/>
            </w:pPr>
            <w:r>
              <w:t>95 746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pPr>
          </w:p>
        </w:tc>
        <w:tc>
          <w:tcPr>
            <w:tcW w:w="1474" w:type="dxa"/>
          </w:tcPr>
          <w:p w:rsidR="00722026" w:rsidRDefault="00722026">
            <w:pPr>
              <w:pStyle w:val="ConsPlusNormal"/>
            </w:pPr>
          </w:p>
        </w:tc>
        <w:tc>
          <w:tcPr>
            <w:tcW w:w="1587" w:type="dxa"/>
          </w:tcPr>
          <w:p w:rsidR="00722026" w:rsidRDefault="00722026">
            <w:pPr>
              <w:pStyle w:val="ConsPlusNormal"/>
            </w:pPr>
          </w:p>
        </w:tc>
        <w:tc>
          <w:tcPr>
            <w:tcW w:w="1474" w:type="dxa"/>
          </w:tcPr>
          <w:p w:rsidR="00722026" w:rsidRDefault="00722026">
            <w:pPr>
              <w:pStyle w:val="ConsPlusNormal"/>
            </w:pPr>
          </w:p>
        </w:tc>
        <w:tc>
          <w:tcPr>
            <w:tcW w:w="1757" w:type="dxa"/>
          </w:tcPr>
          <w:p w:rsidR="00722026" w:rsidRDefault="00722026">
            <w:pPr>
              <w:pStyle w:val="ConsPlusNormal"/>
            </w:pPr>
          </w:p>
        </w:tc>
        <w:tc>
          <w:tcPr>
            <w:tcW w:w="1474" w:type="dxa"/>
          </w:tcPr>
          <w:p w:rsidR="00722026" w:rsidRDefault="00722026">
            <w:pPr>
              <w:pStyle w:val="ConsPlusNormal"/>
            </w:pPr>
          </w:p>
        </w:tc>
        <w:tc>
          <w:tcPr>
            <w:tcW w:w="1191" w:type="dxa"/>
          </w:tcPr>
          <w:p w:rsidR="00722026" w:rsidRDefault="00722026">
            <w:pPr>
              <w:pStyle w:val="ConsPlusNormal"/>
            </w:pPr>
          </w:p>
        </w:tc>
        <w:tc>
          <w:tcPr>
            <w:tcW w:w="1587" w:type="dxa"/>
          </w:tcPr>
          <w:p w:rsidR="00722026" w:rsidRDefault="00722026">
            <w:pPr>
              <w:pStyle w:val="ConsPlusNormal"/>
            </w:pPr>
          </w:p>
        </w:tc>
        <w:tc>
          <w:tcPr>
            <w:tcW w:w="1928" w:type="dxa"/>
          </w:tcPr>
          <w:p w:rsidR="00722026" w:rsidRDefault="00722026">
            <w:pPr>
              <w:pStyle w:val="ConsPlusNormal"/>
            </w:pPr>
          </w:p>
        </w:tc>
        <w:tc>
          <w:tcPr>
            <w:tcW w:w="1984" w:type="dxa"/>
          </w:tcPr>
          <w:p w:rsidR="00722026" w:rsidRDefault="00722026">
            <w:pPr>
              <w:pStyle w:val="ConsPlusNormal"/>
            </w:pP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50 000</w:t>
            </w:r>
          </w:p>
        </w:tc>
        <w:tc>
          <w:tcPr>
            <w:tcW w:w="1587" w:type="dxa"/>
          </w:tcPr>
          <w:p w:rsidR="00722026" w:rsidRDefault="00722026">
            <w:pPr>
              <w:pStyle w:val="ConsPlusNormal"/>
              <w:jc w:val="center"/>
            </w:pPr>
            <w:r>
              <w:t>40 000</w:t>
            </w:r>
          </w:p>
        </w:tc>
        <w:tc>
          <w:tcPr>
            <w:tcW w:w="1474" w:type="dxa"/>
          </w:tcPr>
          <w:p w:rsidR="00722026" w:rsidRDefault="00722026">
            <w:pPr>
              <w:pStyle w:val="ConsPlusNormal"/>
              <w:jc w:val="center"/>
            </w:pPr>
            <w:r>
              <w:t>10 000</w:t>
            </w:r>
          </w:p>
        </w:tc>
        <w:tc>
          <w:tcPr>
            <w:tcW w:w="1757" w:type="dxa"/>
          </w:tcPr>
          <w:p w:rsidR="00722026" w:rsidRDefault="00722026">
            <w:pPr>
              <w:pStyle w:val="ConsPlusNormal"/>
              <w:jc w:val="center"/>
            </w:pPr>
            <w:r>
              <w:t>10 000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53 000</w:t>
            </w:r>
          </w:p>
        </w:tc>
        <w:tc>
          <w:tcPr>
            <w:tcW w:w="1587" w:type="dxa"/>
          </w:tcPr>
          <w:p w:rsidR="00722026" w:rsidRDefault="00722026">
            <w:pPr>
              <w:pStyle w:val="ConsPlusNormal"/>
              <w:jc w:val="center"/>
            </w:pPr>
            <w:r>
              <w:t>42 400</w:t>
            </w:r>
          </w:p>
        </w:tc>
        <w:tc>
          <w:tcPr>
            <w:tcW w:w="1474" w:type="dxa"/>
          </w:tcPr>
          <w:p w:rsidR="00722026" w:rsidRDefault="00722026">
            <w:pPr>
              <w:pStyle w:val="ConsPlusNormal"/>
              <w:jc w:val="center"/>
            </w:pPr>
            <w:r>
              <w:t>10 600</w:t>
            </w:r>
          </w:p>
        </w:tc>
        <w:tc>
          <w:tcPr>
            <w:tcW w:w="1757" w:type="dxa"/>
          </w:tcPr>
          <w:p w:rsidR="00722026" w:rsidRDefault="00722026">
            <w:pPr>
              <w:pStyle w:val="ConsPlusNormal"/>
              <w:jc w:val="center"/>
            </w:pPr>
            <w:r>
              <w:t>10 600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56 180</w:t>
            </w:r>
          </w:p>
        </w:tc>
        <w:tc>
          <w:tcPr>
            <w:tcW w:w="1587" w:type="dxa"/>
          </w:tcPr>
          <w:p w:rsidR="00722026" w:rsidRDefault="00722026">
            <w:pPr>
              <w:pStyle w:val="ConsPlusNormal"/>
              <w:jc w:val="center"/>
            </w:pPr>
            <w:r>
              <w:t>44 944</w:t>
            </w:r>
          </w:p>
        </w:tc>
        <w:tc>
          <w:tcPr>
            <w:tcW w:w="1474" w:type="dxa"/>
          </w:tcPr>
          <w:p w:rsidR="00722026" w:rsidRDefault="00722026">
            <w:pPr>
              <w:pStyle w:val="ConsPlusNormal"/>
              <w:jc w:val="center"/>
            </w:pPr>
            <w:r>
              <w:t>11 236</w:t>
            </w:r>
          </w:p>
        </w:tc>
        <w:tc>
          <w:tcPr>
            <w:tcW w:w="1757" w:type="dxa"/>
          </w:tcPr>
          <w:p w:rsidR="00722026" w:rsidRDefault="00722026">
            <w:pPr>
              <w:pStyle w:val="ConsPlusNormal"/>
              <w:jc w:val="center"/>
            </w:pPr>
            <w:r>
              <w:t>11 236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59 551</w:t>
            </w:r>
          </w:p>
        </w:tc>
        <w:tc>
          <w:tcPr>
            <w:tcW w:w="1587" w:type="dxa"/>
          </w:tcPr>
          <w:p w:rsidR="00722026" w:rsidRDefault="00722026">
            <w:pPr>
              <w:pStyle w:val="ConsPlusNormal"/>
              <w:jc w:val="center"/>
            </w:pPr>
            <w:r>
              <w:t>47 641</w:t>
            </w:r>
          </w:p>
        </w:tc>
        <w:tc>
          <w:tcPr>
            <w:tcW w:w="1474" w:type="dxa"/>
          </w:tcPr>
          <w:p w:rsidR="00722026" w:rsidRDefault="00722026">
            <w:pPr>
              <w:pStyle w:val="ConsPlusNormal"/>
              <w:jc w:val="center"/>
            </w:pPr>
            <w:r>
              <w:t>11 910</w:t>
            </w:r>
          </w:p>
        </w:tc>
        <w:tc>
          <w:tcPr>
            <w:tcW w:w="1757" w:type="dxa"/>
          </w:tcPr>
          <w:p w:rsidR="00722026" w:rsidRDefault="00722026">
            <w:pPr>
              <w:pStyle w:val="ConsPlusNormal"/>
              <w:jc w:val="center"/>
            </w:pPr>
            <w:r>
              <w:t>11 910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65 000</w:t>
            </w:r>
          </w:p>
        </w:tc>
        <w:tc>
          <w:tcPr>
            <w:tcW w:w="1587" w:type="dxa"/>
          </w:tcPr>
          <w:p w:rsidR="00722026" w:rsidRDefault="00722026">
            <w:pPr>
              <w:pStyle w:val="ConsPlusNormal"/>
              <w:jc w:val="center"/>
            </w:pPr>
            <w:r>
              <w:t>52 000</w:t>
            </w:r>
          </w:p>
        </w:tc>
        <w:tc>
          <w:tcPr>
            <w:tcW w:w="1474" w:type="dxa"/>
          </w:tcPr>
          <w:p w:rsidR="00722026" w:rsidRDefault="00722026">
            <w:pPr>
              <w:pStyle w:val="ConsPlusNormal"/>
              <w:jc w:val="center"/>
            </w:pPr>
            <w:r>
              <w:t>13 000</w:t>
            </w:r>
          </w:p>
        </w:tc>
        <w:tc>
          <w:tcPr>
            <w:tcW w:w="1757" w:type="dxa"/>
          </w:tcPr>
          <w:p w:rsidR="00722026" w:rsidRDefault="00722026">
            <w:pPr>
              <w:pStyle w:val="ConsPlusNormal"/>
              <w:jc w:val="center"/>
            </w:pPr>
            <w:r>
              <w:t>13 000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65 000</w:t>
            </w:r>
          </w:p>
        </w:tc>
        <w:tc>
          <w:tcPr>
            <w:tcW w:w="1587" w:type="dxa"/>
          </w:tcPr>
          <w:p w:rsidR="00722026" w:rsidRDefault="00722026">
            <w:pPr>
              <w:pStyle w:val="ConsPlusNormal"/>
              <w:jc w:val="center"/>
            </w:pPr>
            <w:r>
              <w:t>52 000</w:t>
            </w:r>
          </w:p>
        </w:tc>
        <w:tc>
          <w:tcPr>
            <w:tcW w:w="1474" w:type="dxa"/>
          </w:tcPr>
          <w:p w:rsidR="00722026" w:rsidRDefault="00722026">
            <w:pPr>
              <w:pStyle w:val="ConsPlusNormal"/>
              <w:jc w:val="center"/>
            </w:pPr>
            <w:r>
              <w:t>13 000</w:t>
            </w:r>
          </w:p>
        </w:tc>
        <w:tc>
          <w:tcPr>
            <w:tcW w:w="1757" w:type="dxa"/>
          </w:tcPr>
          <w:p w:rsidR="00722026" w:rsidRDefault="00722026">
            <w:pPr>
              <w:pStyle w:val="ConsPlusNormal"/>
              <w:jc w:val="center"/>
            </w:pPr>
            <w:r>
              <w:t>13 000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65 000</w:t>
            </w:r>
          </w:p>
        </w:tc>
        <w:tc>
          <w:tcPr>
            <w:tcW w:w="1587" w:type="dxa"/>
          </w:tcPr>
          <w:p w:rsidR="00722026" w:rsidRDefault="00722026">
            <w:pPr>
              <w:pStyle w:val="ConsPlusNormal"/>
              <w:jc w:val="center"/>
            </w:pPr>
            <w:r>
              <w:t>52 000</w:t>
            </w:r>
          </w:p>
        </w:tc>
        <w:tc>
          <w:tcPr>
            <w:tcW w:w="1474" w:type="dxa"/>
          </w:tcPr>
          <w:p w:rsidR="00722026" w:rsidRDefault="00722026">
            <w:pPr>
              <w:pStyle w:val="ConsPlusNormal"/>
              <w:jc w:val="center"/>
            </w:pPr>
            <w:r>
              <w:t>13 000</w:t>
            </w:r>
          </w:p>
        </w:tc>
        <w:tc>
          <w:tcPr>
            <w:tcW w:w="1757" w:type="dxa"/>
          </w:tcPr>
          <w:p w:rsidR="00722026" w:rsidRDefault="00722026">
            <w:pPr>
              <w:pStyle w:val="ConsPlusNormal"/>
              <w:jc w:val="center"/>
            </w:pPr>
            <w:r>
              <w:t>13 000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65 000</w:t>
            </w:r>
          </w:p>
        </w:tc>
        <w:tc>
          <w:tcPr>
            <w:tcW w:w="1587" w:type="dxa"/>
          </w:tcPr>
          <w:p w:rsidR="00722026" w:rsidRDefault="00722026">
            <w:pPr>
              <w:pStyle w:val="ConsPlusNormal"/>
              <w:jc w:val="center"/>
            </w:pPr>
            <w:r>
              <w:t>52 000</w:t>
            </w:r>
          </w:p>
        </w:tc>
        <w:tc>
          <w:tcPr>
            <w:tcW w:w="1474" w:type="dxa"/>
          </w:tcPr>
          <w:p w:rsidR="00722026" w:rsidRDefault="00722026">
            <w:pPr>
              <w:pStyle w:val="ConsPlusNormal"/>
              <w:jc w:val="center"/>
            </w:pPr>
            <w:r>
              <w:t>13 000</w:t>
            </w:r>
          </w:p>
        </w:tc>
        <w:tc>
          <w:tcPr>
            <w:tcW w:w="1757" w:type="dxa"/>
          </w:tcPr>
          <w:p w:rsidR="00722026" w:rsidRDefault="00722026">
            <w:pPr>
              <w:pStyle w:val="ConsPlusNormal"/>
              <w:jc w:val="center"/>
            </w:pPr>
            <w:r>
              <w:t>13 000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2.5.2.</w:t>
            </w:r>
          </w:p>
        </w:tc>
        <w:tc>
          <w:tcPr>
            <w:tcW w:w="4601" w:type="dxa"/>
          </w:tcPr>
          <w:p w:rsidR="00722026" w:rsidRDefault="00722026">
            <w:pPr>
              <w:pStyle w:val="ConsPlusNormal"/>
              <w:jc w:val="both"/>
            </w:pPr>
            <w:r>
              <w:t>Создание центров коллективного пользования для поддержки субъектов малого и среднего предпринимательства, занятых в сфере производства</w:t>
            </w:r>
          </w:p>
        </w:tc>
        <w:tc>
          <w:tcPr>
            <w:tcW w:w="1474" w:type="dxa"/>
          </w:tcPr>
          <w:p w:rsidR="00722026" w:rsidRDefault="00722026">
            <w:pPr>
              <w:pStyle w:val="ConsPlusNormal"/>
              <w:jc w:val="center"/>
            </w:pPr>
            <w:r>
              <w:t>28 272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28 272</w:t>
            </w:r>
          </w:p>
        </w:tc>
        <w:tc>
          <w:tcPr>
            <w:tcW w:w="1757" w:type="dxa"/>
          </w:tcPr>
          <w:p w:rsidR="00722026" w:rsidRDefault="00722026">
            <w:pPr>
              <w:pStyle w:val="ConsPlusNormal"/>
              <w:jc w:val="center"/>
            </w:pPr>
            <w:r>
              <w:t>28 272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3 000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3 000</w:t>
            </w:r>
          </w:p>
        </w:tc>
        <w:tc>
          <w:tcPr>
            <w:tcW w:w="1757" w:type="dxa"/>
          </w:tcPr>
          <w:p w:rsidR="00722026" w:rsidRDefault="00722026">
            <w:pPr>
              <w:pStyle w:val="ConsPlusNormal"/>
              <w:jc w:val="center"/>
            </w:pPr>
            <w:r>
              <w:t>3 000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3 180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3 180</w:t>
            </w:r>
          </w:p>
        </w:tc>
        <w:tc>
          <w:tcPr>
            <w:tcW w:w="1757" w:type="dxa"/>
          </w:tcPr>
          <w:p w:rsidR="00722026" w:rsidRDefault="00722026">
            <w:pPr>
              <w:pStyle w:val="ConsPlusNormal"/>
              <w:jc w:val="center"/>
            </w:pPr>
            <w:r>
              <w:t>3 180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3 371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3 371</w:t>
            </w:r>
          </w:p>
        </w:tc>
        <w:tc>
          <w:tcPr>
            <w:tcW w:w="1757" w:type="dxa"/>
          </w:tcPr>
          <w:p w:rsidR="00722026" w:rsidRDefault="00722026">
            <w:pPr>
              <w:pStyle w:val="ConsPlusNormal"/>
              <w:jc w:val="center"/>
            </w:pPr>
            <w:r>
              <w:t>3 371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3 573</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3 573</w:t>
            </w:r>
          </w:p>
        </w:tc>
        <w:tc>
          <w:tcPr>
            <w:tcW w:w="1757" w:type="dxa"/>
          </w:tcPr>
          <w:p w:rsidR="00722026" w:rsidRDefault="00722026">
            <w:pPr>
              <w:pStyle w:val="ConsPlusNormal"/>
              <w:jc w:val="center"/>
            </w:pPr>
            <w:r>
              <w:t>3 573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2.5.3.</w:t>
            </w:r>
          </w:p>
        </w:tc>
        <w:tc>
          <w:tcPr>
            <w:tcW w:w="4601" w:type="dxa"/>
          </w:tcPr>
          <w:p w:rsidR="00722026" w:rsidRDefault="00722026">
            <w:pPr>
              <w:pStyle w:val="ConsPlusNormal"/>
            </w:pPr>
            <w:r>
              <w:t>Создание мобильных офисов</w:t>
            </w:r>
          </w:p>
        </w:tc>
        <w:tc>
          <w:tcPr>
            <w:tcW w:w="1474" w:type="dxa"/>
          </w:tcPr>
          <w:p w:rsidR="00722026" w:rsidRDefault="00722026">
            <w:pPr>
              <w:pStyle w:val="ConsPlusNormal"/>
              <w:jc w:val="center"/>
            </w:pPr>
            <w:r>
              <w:t>14 137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14 137</w:t>
            </w:r>
          </w:p>
        </w:tc>
        <w:tc>
          <w:tcPr>
            <w:tcW w:w="1757" w:type="dxa"/>
          </w:tcPr>
          <w:p w:rsidR="00722026" w:rsidRDefault="00722026">
            <w:pPr>
              <w:pStyle w:val="ConsPlusNormal"/>
              <w:jc w:val="center"/>
            </w:pPr>
            <w:r>
              <w:t>14 137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1 500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1 500</w:t>
            </w:r>
          </w:p>
        </w:tc>
        <w:tc>
          <w:tcPr>
            <w:tcW w:w="1757" w:type="dxa"/>
          </w:tcPr>
          <w:p w:rsidR="00722026" w:rsidRDefault="00722026">
            <w:pPr>
              <w:pStyle w:val="ConsPlusNormal"/>
              <w:jc w:val="center"/>
            </w:pPr>
            <w:r>
              <w:t>1 500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1 590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1 590</w:t>
            </w:r>
          </w:p>
        </w:tc>
        <w:tc>
          <w:tcPr>
            <w:tcW w:w="1757" w:type="dxa"/>
          </w:tcPr>
          <w:p w:rsidR="00722026" w:rsidRDefault="00722026">
            <w:pPr>
              <w:pStyle w:val="ConsPlusNormal"/>
              <w:jc w:val="center"/>
            </w:pPr>
            <w:r>
              <w:t>1 590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1 685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1 685</w:t>
            </w:r>
          </w:p>
        </w:tc>
        <w:tc>
          <w:tcPr>
            <w:tcW w:w="1757" w:type="dxa"/>
          </w:tcPr>
          <w:p w:rsidR="00722026" w:rsidRDefault="00722026">
            <w:pPr>
              <w:pStyle w:val="ConsPlusNormal"/>
              <w:jc w:val="center"/>
            </w:pPr>
            <w:r>
              <w:t>1 685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1 787</w:t>
            </w:r>
          </w:p>
        </w:tc>
        <w:tc>
          <w:tcPr>
            <w:tcW w:w="1757" w:type="dxa"/>
          </w:tcPr>
          <w:p w:rsidR="00722026" w:rsidRDefault="00722026">
            <w:pPr>
              <w:pStyle w:val="ConsPlusNormal"/>
              <w:jc w:val="center"/>
            </w:pPr>
            <w:r>
              <w:t>1 787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1 894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1 894</w:t>
            </w:r>
          </w:p>
        </w:tc>
        <w:tc>
          <w:tcPr>
            <w:tcW w:w="1757" w:type="dxa"/>
          </w:tcPr>
          <w:p w:rsidR="00722026" w:rsidRDefault="00722026">
            <w:pPr>
              <w:pStyle w:val="ConsPlusNormal"/>
              <w:jc w:val="center"/>
            </w:pPr>
            <w:r>
              <w:t>1 894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1 894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1 894</w:t>
            </w:r>
          </w:p>
        </w:tc>
        <w:tc>
          <w:tcPr>
            <w:tcW w:w="1757" w:type="dxa"/>
          </w:tcPr>
          <w:p w:rsidR="00722026" w:rsidRDefault="00722026">
            <w:pPr>
              <w:pStyle w:val="ConsPlusNormal"/>
              <w:jc w:val="center"/>
            </w:pPr>
            <w:r>
              <w:t>1 894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1 894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1 894</w:t>
            </w:r>
          </w:p>
        </w:tc>
        <w:tc>
          <w:tcPr>
            <w:tcW w:w="1757" w:type="dxa"/>
          </w:tcPr>
          <w:p w:rsidR="00722026" w:rsidRDefault="00722026">
            <w:pPr>
              <w:pStyle w:val="ConsPlusNormal"/>
              <w:jc w:val="center"/>
            </w:pPr>
            <w:r>
              <w:t>1 894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1 894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1 894</w:t>
            </w:r>
          </w:p>
        </w:tc>
        <w:tc>
          <w:tcPr>
            <w:tcW w:w="1757" w:type="dxa"/>
          </w:tcPr>
          <w:p w:rsidR="00722026" w:rsidRDefault="00722026">
            <w:pPr>
              <w:pStyle w:val="ConsPlusNormal"/>
              <w:jc w:val="center"/>
            </w:pPr>
            <w:r>
              <w:t>1 894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2.6.</w:t>
            </w:r>
          </w:p>
        </w:tc>
        <w:tc>
          <w:tcPr>
            <w:tcW w:w="4601" w:type="dxa"/>
          </w:tcPr>
          <w:p w:rsidR="00722026" w:rsidRDefault="00722026">
            <w:pPr>
              <w:pStyle w:val="ConsPlusNormal"/>
              <w:jc w:val="both"/>
            </w:pPr>
            <w:r>
              <w:t>Задача N 6. Имущественная поддержка субъектов малого и среднего предпринимательства</w:t>
            </w:r>
          </w:p>
        </w:tc>
        <w:tc>
          <w:tcPr>
            <w:tcW w:w="1474" w:type="dxa"/>
          </w:tcPr>
          <w:p w:rsidR="00722026" w:rsidRDefault="00722026">
            <w:pPr>
              <w:pStyle w:val="ConsPlusNormal"/>
              <w:jc w:val="center"/>
            </w:pPr>
            <w:r>
              <w:t>314 768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314 768</w:t>
            </w:r>
          </w:p>
        </w:tc>
        <w:tc>
          <w:tcPr>
            <w:tcW w:w="1757" w:type="dxa"/>
          </w:tcPr>
          <w:p w:rsidR="00722026" w:rsidRDefault="00722026">
            <w:pPr>
              <w:pStyle w:val="ConsPlusNormal"/>
              <w:jc w:val="center"/>
            </w:pPr>
            <w:r>
              <w:t>314 768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2.6.1.</w:t>
            </w:r>
          </w:p>
        </w:tc>
        <w:tc>
          <w:tcPr>
            <w:tcW w:w="4601" w:type="dxa"/>
          </w:tcPr>
          <w:p w:rsidR="00722026" w:rsidRDefault="00722026">
            <w:pPr>
              <w:pStyle w:val="ConsPlusNormal"/>
              <w:jc w:val="both"/>
            </w:pPr>
            <w:r>
              <w:t>Содержание Бизнес-инкубаторов Республики Саха (Якутия)</w:t>
            </w:r>
          </w:p>
        </w:tc>
        <w:tc>
          <w:tcPr>
            <w:tcW w:w="1474" w:type="dxa"/>
          </w:tcPr>
          <w:p w:rsidR="00722026" w:rsidRDefault="00722026">
            <w:pPr>
              <w:pStyle w:val="ConsPlusNormal"/>
              <w:jc w:val="center"/>
            </w:pPr>
            <w:r>
              <w:t>314 768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314 768</w:t>
            </w:r>
          </w:p>
        </w:tc>
        <w:tc>
          <w:tcPr>
            <w:tcW w:w="1757" w:type="dxa"/>
          </w:tcPr>
          <w:p w:rsidR="00722026" w:rsidRDefault="00722026">
            <w:pPr>
              <w:pStyle w:val="ConsPlusNormal"/>
              <w:jc w:val="center"/>
            </w:pPr>
            <w:r>
              <w:t>314 768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26 389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26 389</w:t>
            </w:r>
          </w:p>
        </w:tc>
        <w:tc>
          <w:tcPr>
            <w:tcW w:w="1757" w:type="dxa"/>
          </w:tcPr>
          <w:p w:rsidR="00722026" w:rsidRDefault="00722026">
            <w:pPr>
              <w:pStyle w:val="ConsPlusNormal"/>
              <w:jc w:val="center"/>
            </w:pPr>
            <w:r>
              <w:t>26 389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27 972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27 972</w:t>
            </w:r>
          </w:p>
        </w:tc>
        <w:tc>
          <w:tcPr>
            <w:tcW w:w="1757" w:type="dxa"/>
          </w:tcPr>
          <w:p w:rsidR="00722026" w:rsidRDefault="00722026">
            <w:pPr>
              <w:pStyle w:val="ConsPlusNormal"/>
              <w:jc w:val="center"/>
            </w:pPr>
            <w:r>
              <w:t>27 972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35 274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35 274</w:t>
            </w:r>
          </w:p>
        </w:tc>
        <w:tc>
          <w:tcPr>
            <w:tcW w:w="1757" w:type="dxa"/>
          </w:tcPr>
          <w:p w:rsidR="00722026" w:rsidRDefault="00722026">
            <w:pPr>
              <w:pStyle w:val="ConsPlusNormal"/>
              <w:jc w:val="center"/>
            </w:pPr>
            <w:r>
              <w:t>35 274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37 390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37 390</w:t>
            </w:r>
          </w:p>
        </w:tc>
        <w:tc>
          <w:tcPr>
            <w:tcW w:w="1757" w:type="dxa"/>
          </w:tcPr>
          <w:p w:rsidR="00722026" w:rsidRDefault="00722026">
            <w:pPr>
              <w:pStyle w:val="ConsPlusNormal"/>
              <w:jc w:val="center"/>
            </w:pPr>
            <w:r>
              <w:t>37 390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46 936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46 936</w:t>
            </w:r>
          </w:p>
        </w:tc>
        <w:tc>
          <w:tcPr>
            <w:tcW w:w="1757" w:type="dxa"/>
          </w:tcPr>
          <w:p w:rsidR="00722026" w:rsidRDefault="00722026">
            <w:pPr>
              <w:pStyle w:val="ConsPlusNormal"/>
              <w:jc w:val="center"/>
            </w:pPr>
            <w:r>
              <w:t>46 936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46 936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46 936</w:t>
            </w:r>
          </w:p>
        </w:tc>
        <w:tc>
          <w:tcPr>
            <w:tcW w:w="1757" w:type="dxa"/>
          </w:tcPr>
          <w:p w:rsidR="00722026" w:rsidRDefault="00722026">
            <w:pPr>
              <w:pStyle w:val="ConsPlusNormal"/>
              <w:jc w:val="center"/>
            </w:pPr>
            <w:r>
              <w:t>46 936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46 936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46 936</w:t>
            </w:r>
          </w:p>
        </w:tc>
        <w:tc>
          <w:tcPr>
            <w:tcW w:w="1757" w:type="dxa"/>
          </w:tcPr>
          <w:p w:rsidR="00722026" w:rsidRDefault="00722026">
            <w:pPr>
              <w:pStyle w:val="ConsPlusNormal"/>
              <w:jc w:val="center"/>
            </w:pPr>
            <w:r>
              <w:t>46 936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46 936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46 936</w:t>
            </w:r>
          </w:p>
        </w:tc>
        <w:tc>
          <w:tcPr>
            <w:tcW w:w="1757" w:type="dxa"/>
          </w:tcPr>
          <w:p w:rsidR="00722026" w:rsidRDefault="00722026">
            <w:pPr>
              <w:pStyle w:val="ConsPlusNormal"/>
              <w:jc w:val="center"/>
            </w:pPr>
            <w:r>
              <w:t>46 936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w:t>
            </w:r>
          </w:p>
        </w:tc>
        <w:tc>
          <w:tcPr>
            <w:tcW w:w="4601" w:type="dxa"/>
          </w:tcPr>
          <w:p w:rsidR="00722026" w:rsidRDefault="00722026">
            <w:pPr>
              <w:pStyle w:val="ConsPlusNormal"/>
              <w:jc w:val="both"/>
            </w:pPr>
            <w:r>
              <w:t>Задача N 7. Реализация приоритетных направлений развития малого и среднего предпринимательства - Развитие производства хлеба и хлебобулочных изделий</w:t>
            </w:r>
          </w:p>
        </w:tc>
        <w:tc>
          <w:tcPr>
            <w:tcW w:w="1474" w:type="dxa"/>
          </w:tcPr>
          <w:p w:rsidR="00722026" w:rsidRDefault="00722026">
            <w:pPr>
              <w:pStyle w:val="ConsPlusNormal"/>
              <w:jc w:val="center"/>
            </w:pPr>
            <w:r>
              <w:t>114 979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114 979</w:t>
            </w:r>
          </w:p>
        </w:tc>
        <w:tc>
          <w:tcPr>
            <w:tcW w:w="1757" w:type="dxa"/>
          </w:tcPr>
          <w:p w:rsidR="00722026" w:rsidRDefault="00722026">
            <w:pPr>
              <w:pStyle w:val="ConsPlusNormal"/>
              <w:jc w:val="center"/>
            </w:pPr>
            <w:r>
              <w:t>114 979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w:t>
            </w:r>
          </w:p>
        </w:tc>
        <w:tc>
          <w:tcPr>
            <w:tcW w:w="4601" w:type="dxa"/>
          </w:tcPr>
          <w:p w:rsidR="00722026" w:rsidRDefault="00722026">
            <w:pPr>
              <w:pStyle w:val="ConsPlusNormal"/>
              <w:jc w:val="both"/>
            </w:pPr>
            <w:r>
              <w:t>Предоставление грантов предпринимателям, занятым в сфере производства хлеба и хлебобулочных изделий, на реализацию бизнес-проекта</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w:t>
            </w:r>
          </w:p>
        </w:tc>
        <w:tc>
          <w:tcPr>
            <w:tcW w:w="4601" w:type="dxa"/>
          </w:tcPr>
          <w:p w:rsidR="00722026" w:rsidRDefault="00722026">
            <w:pPr>
              <w:pStyle w:val="ConsPlusNormal"/>
              <w:jc w:val="both"/>
            </w:pPr>
            <w:r>
              <w:t>Содействие развитию лизинга оборудования, устройств, механизмов, автотранспортных средств (за исключением легковых автомобилей), приборов, аппаратов, агрегатов, установок, машин, средств и технологий субъектами малого и среднего предпринимательства</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2.7.3.</w:t>
            </w:r>
          </w:p>
        </w:tc>
        <w:tc>
          <w:tcPr>
            <w:tcW w:w="4601" w:type="dxa"/>
          </w:tcPr>
          <w:p w:rsidR="00722026" w:rsidRDefault="00722026">
            <w:pPr>
              <w:pStyle w:val="ConsPlusNormal"/>
            </w:pPr>
            <w:r>
              <w:t>Развитие микрофинансирования</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2.7.4.</w:t>
            </w:r>
          </w:p>
        </w:tc>
        <w:tc>
          <w:tcPr>
            <w:tcW w:w="4601" w:type="dxa"/>
          </w:tcPr>
          <w:p w:rsidR="00722026" w:rsidRDefault="00722026">
            <w:pPr>
              <w:pStyle w:val="ConsPlusNormal"/>
              <w:jc w:val="both"/>
            </w:pPr>
            <w:r>
              <w:t>Предоставление поручительства при получении кредитов в кредитных учреждениях, займов в микрофинансовых организациях и заключении договоров лизинга с лизинговыми компаниями при отсутствии у них стопроцентного залогового обеспечения</w:t>
            </w:r>
          </w:p>
        </w:tc>
        <w:tc>
          <w:tcPr>
            <w:tcW w:w="1474" w:type="dxa"/>
          </w:tcPr>
          <w:p w:rsidR="00722026" w:rsidRDefault="00722026">
            <w:pPr>
              <w:pStyle w:val="ConsPlusNormal"/>
              <w:jc w:val="center"/>
            </w:pPr>
            <w:r>
              <w:t>39 583</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39 583</w:t>
            </w:r>
          </w:p>
        </w:tc>
        <w:tc>
          <w:tcPr>
            <w:tcW w:w="1757" w:type="dxa"/>
          </w:tcPr>
          <w:p w:rsidR="00722026" w:rsidRDefault="00722026">
            <w:pPr>
              <w:pStyle w:val="ConsPlusNormal"/>
              <w:jc w:val="center"/>
            </w:pPr>
            <w:r>
              <w:t>39 583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4 200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4 200</w:t>
            </w:r>
          </w:p>
        </w:tc>
        <w:tc>
          <w:tcPr>
            <w:tcW w:w="1757" w:type="dxa"/>
          </w:tcPr>
          <w:p w:rsidR="00722026" w:rsidRDefault="00722026">
            <w:pPr>
              <w:pStyle w:val="ConsPlusNormal"/>
              <w:jc w:val="center"/>
            </w:pPr>
            <w:r>
              <w:t>4 200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4 452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4 452</w:t>
            </w:r>
          </w:p>
        </w:tc>
        <w:tc>
          <w:tcPr>
            <w:tcW w:w="1757" w:type="dxa"/>
          </w:tcPr>
          <w:p w:rsidR="00722026" w:rsidRDefault="00722026">
            <w:pPr>
              <w:pStyle w:val="ConsPlusNormal"/>
              <w:jc w:val="center"/>
            </w:pPr>
            <w:r>
              <w:t>4 452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4 719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4 719</w:t>
            </w:r>
          </w:p>
        </w:tc>
        <w:tc>
          <w:tcPr>
            <w:tcW w:w="1757" w:type="dxa"/>
          </w:tcPr>
          <w:p w:rsidR="00722026" w:rsidRDefault="00722026">
            <w:pPr>
              <w:pStyle w:val="ConsPlusNormal"/>
              <w:jc w:val="center"/>
            </w:pPr>
            <w:r>
              <w:t>4 719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5 002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5 002</w:t>
            </w:r>
          </w:p>
        </w:tc>
        <w:tc>
          <w:tcPr>
            <w:tcW w:w="1757" w:type="dxa"/>
          </w:tcPr>
          <w:p w:rsidR="00722026" w:rsidRDefault="00722026">
            <w:pPr>
              <w:pStyle w:val="ConsPlusNormal"/>
              <w:jc w:val="center"/>
            </w:pPr>
            <w:r>
              <w:t>5 002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5 302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5 302</w:t>
            </w:r>
          </w:p>
        </w:tc>
        <w:tc>
          <w:tcPr>
            <w:tcW w:w="1757" w:type="dxa"/>
          </w:tcPr>
          <w:p w:rsidR="00722026" w:rsidRDefault="00722026">
            <w:pPr>
              <w:pStyle w:val="ConsPlusNormal"/>
              <w:jc w:val="center"/>
            </w:pPr>
            <w:r>
              <w:t>5 302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5 302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5 302</w:t>
            </w:r>
          </w:p>
        </w:tc>
        <w:tc>
          <w:tcPr>
            <w:tcW w:w="1757" w:type="dxa"/>
          </w:tcPr>
          <w:p w:rsidR="00722026" w:rsidRDefault="00722026">
            <w:pPr>
              <w:pStyle w:val="ConsPlusNormal"/>
              <w:jc w:val="center"/>
            </w:pPr>
            <w:r>
              <w:t>5 302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5 302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5 302</w:t>
            </w:r>
          </w:p>
        </w:tc>
        <w:tc>
          <w:tcPr>
            <w:tcW w:w="1757" w:type="dxa"/>
          </w:tcPr>
          <w:p w:rsidR="00722026" w:rsidRDefault="00722026">
            <w:pPr>
              <w:pStyle w:val="ConsPlusNormal"/>
              <w:jc w:val="center"/>
            </w:pPr>
            <w:r>
              <w:t>5 302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5 302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5 302</w:t>
            </w:r>
          </w:p>
        </w:tc>
        <w:tc>
          <w:tcPr>
            <w:tcW w:w="1757" w:type="dxa"/>
          </w:tcPr>
          <w:p w:rsidR="00722026" w:rsidRDefault="00722026">
            <w:pPr>
              <w:pStyle w:val="ConsPlusNormal"/>
              <w:jc w:val="center"/>
            </w:pPr>
            <w:r>
              <w:t>5 302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2.7.5.</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осуществляющими деятельность в сфере производства хлеба и хлебобулочных изделий, по уплате процентов по кредитам, полученным в кредитных организациях, по лизинговым платежам в части доходов лизингодателя</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2.7.6.</w:t>
            </w:r>
          </w:p>
        </w:tc>
        <w:tc>
          <w:tcPr>
            <w:tcW w:w="4601" w:type="dxa"/>
          </w:tcPr>
          <w:p w:rsidR="00722026" w:rsidRDefault="00722026">
            <w:pPr>
              <w:pStyle w:val="ConsPlusNormal"/>
              <w:jc w:val="both"/>
            </w:pPr>
            <w:r>
              <w:t>Проведение Кубка хлебопекарей Республики Саха (Якутия)</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both"/>
            </w:pPr>
            <w:r>
              <w:t>Задача N 7.1. Реализация приоритетных направлений развития малого и среднего предпринимательства - Поддержка субъектов малого и среднего предпринимательства, занятых в сфере производства продукции</w:t>
            </w:r>
          </w:p>
        </w:tc>
        <w:tc>
          <w:tcPr>
            <w:tcW w:w="1474" w:type="dxa"/>
          </w:tcPr>
          <w:p w:rsidR="00722026" w:rsidRDefault="00722026">
            <w:pPr>
              <w:pStyle w:val="ConsPlusNormal"/>
              <w:jc w:val="center"/>
            </w:pPr>
            <w:r>
              <w:t>414 679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414 679</w:t>
            </w:r>
          </w:p>
        </w:tc>
        <w:tc>
          <w:tcPr>
            <w:tcW w:w="1757" w:type="dxa"/>
          </w:tcPr>
          <w:p w:rsidR="00722026" w:rsidRDefault="00722026">
            <w:pPr>
              <w:pStyle w:val="ConsPlusNormal"/>
              <w:jc w:val="center"/>
            </w:pPr>
            <w:r>
              <w:t>414 679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2.7.7.</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на арендную плату за имущество, используемое в производственном процессе</w:t>
            </w:r>
          </w:p>
        </w:tc>
        <w:tc>
          <w:tcPr>
            <w:tcW w:w="1474" w:type="dxa"/>
          </w:tcPr>
          <w:p w:rsidR="00722026" w:rsidRDefault="00722026">
            <w:pPr>
              <w:pStyle w:val="ConsPlusNormal"/>
              <w:jc w:val="center"/>
            </w:pPr>
            <w:r>
              <w:t>28 274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28 274</w:t>
            </w:r>
          </w:p>
        </w:tc>
        <w:tc>
          <w:tcPr>
            <w:tcW w:w="1757" w:type="dxa"/>
          </w:tcPr>
          <w:p w:rsidR="00722026" w:rsidRDefault="00722026">
            <w:pPr>
              <w:pStyle w:val="ConsPlusNormal"/>
              <w:jc w:val="center"/>
            </w:pPr>
            <w:r>
              <w:t>28 274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3 000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3 000</w:t>
            </w:r>
          </w:p>
        </w:tc>
        <w:tc>
          <w:tcPr>
            <w:tcW w:w="1757" w:type="dxa"/>
          </w:tcPr>
          <w:p w:rsidR="00722026" w:rsidRDefault="00722026">
            <w:pPr>
              <w:pStyle w:val="ConsPlusNormal"/>
              <w:jc w:val="center"/>
            </w:pPr>
            <w:r>
              <w:t>3 000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3 180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3 180</w:t>
            </w:r>
          </w:p>
        </w:tc>
        <w:tc>
          <w:tcPr>
            <w:tcW w:w="1757" w:type="dxa"/>
          </w:tcPr>
          <w:p w:rsidR="00722026" w:rsidRDefault="00722026">
            <w:pPr>
              <w:pStyle w:val="ConsPlusNormal"/>
              <w:jc w:val="center"/>
            </w:pPr>
            <w:r>
              <w:t>3 180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3 371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3 371</w:t>
            </w:r>
          </w:p>
        </w:tc>
        <w:tc>
          <w:tcPr>
            <w:tcW w:w="1757" w:type="dxa"/>
          </w:tcPr>
          <w:p w:rsidR="00722026" w:rsidRDefault="00722026">
            <w:pPr>
              <w:pStyle w:val="ConsPlusNormal"/>
              <w:jc w:val="center"/>
            </w:pPr>
            <w:r>
              <w:t>3 371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3 573</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3 573</w:t>
            </w:r>
          </w:p>
        </w:tc>
        <w:tc>
          <w:tcPr>
            <w:tcW w:w="1757" w:type="dxa"/>
          </w:tcPr>
          <w:p w:rsidR="00722026" w:rsidRDefault="00722026">
            <w:pPr>
              <w:pStyle w:val="ConsPlusNormal"/>
              <w:jc w:val="center"/>
            </w:pPr>
            <w:r>
              <w:t>3 573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2.7.8.</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на профессиональную подготовку, переподготовку, повышение квалификации и стажировку производственного персонала</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2.7.9.</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при проведении кадастровых работ в отношении полученных земельных участков для осуществления предпринимательской деятельности</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2.7.10.</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на модернизацию (приобретение и обновление) производственного оборудования</w:t>
            </w:r>
          </w:p>
        </w:tc>
        <w:tc>
          <w:tcPr>
            <w:tcW w:w="1474" w:type="dxa"/>
          </w:tcPr>
          <w:p w:rsidR="00722026" w:rsidRDefault="00722026">
            <w:pPr>
              <w:pStyle w:val="ConsPlusNormal"/>
              <w:jc w:val="center"/>
            </w:pPr>
            <w:r>
              <w:t>94 245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94 245</w:t>
            </w:r>
          </w:p>
        </w:tc>
        <w:tc>
          <w:tcPr>
            <w:tcW w:w="1757" w:type="dxa"/>
          </w:tcPr>
          <w:p w:rsidR="00722026" w:rsidRDefault="00722026">
            <w:pPr>
              <w:pStyle w:val="ConsPlusNormal"/>
              <w:jc w:val="center"/>
            </w:pPr>
            <w:r>
              <w:t>94 245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10 000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10 000</w:t>
            </w:r>
          </w:p>
        </w:tc>
        <w:tc>
          <w:tcPr>
            <w:tcW w:w="1757" w:type="dxa"/>
          </w:tcPr>
          <w:p w:rsidR="00722026" w:rsidRDefault="00722026">
            <w:pPr>
              <w:pStyle w:val="ConsPlusNormal"/>
              <w:jc w:val="center"/>
            </w:pPr>
            <w:r>
              <w:t>10 000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10 600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10 600</w:t>
            </w:r>
          </w:p>
        </w:tc>
        <w:tc>
          <w:tcPr>
            <w:tcW w:w="1757" w:type="dxa"/>
          </w:tcPr>
          <w:p w:rsidR="00722026" w:rsidRDefault="00722026">
            <w:pPr>
              <w:pStyle w:val="ConsPlusNormal"/>
              <w:jc w:val="center"/>
            </w:pPr>
            <w:r>
              <w:t>10 600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11 236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11 236</w:t>
            </w:r>
          </w:p>
        </w:tc>
        <w:tc>
          <w:tcPr>
            <w:tcW w:w="1757" w:type="dxa"/>
          </w:tcPr>
          <w:p w:rsidR="00722026" w:rsidRDefault="00722026">
            <w:pPr>
              <w:pStyle w:val="ConsPlusNormal"/>
              <w:jc w:val="center"/>
            </w:pPr>
            <w:r>
              <w:t>11 236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11 910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11 910</w:t>
            </w:r>
          </w:p>
        </w:tc>
        <w:tc>
          <w:tcPr>
            <w:tcW w:w="1757" w:type="dxa"/>
          </w:tcPr>
          <w:p w:rsidR="00722026" w:rsidRDefault="00722026">
            <w:pPr>
              <w:pStyle w:val="ConsPlusNormal"/>
              <w:jc w:val="center"/>
            </w:pPr>
            <w:r>
              <w:t>11 910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12 625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12 625</w:t>
            </w:r>
          </w:p>
        </w:tc>
        <w:tc>
          <w:tcPr>
            <w:tcW w:w="1757" w:type="dxa"/>
          </w:tcPr>
          <w:p w:rsidR="00722026" w:rsidRDefault="00722026">
            <w:pPr>
              <w:pStyle w:val="ConsPlusNormal"/>
              <w:jc w:val="center"/>
            </w:pPr>
            <w:r>
              <w:t>12 625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12 625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12 625</w:t>
            </w:r>
          </w:p>
        </w:tc>
        <w:tc>
          <w:tcPr>
            <w:tcW w:w="1757" w:type="dxa"/>
          </w:tcPr>
          <w:p w:rsidR="00722026" w:rsidRDefault="00722026">
            <w:pPr>
              <w:pStyle w:val="ConsPlusNormal"/>
              <w:jc w:val="center"/>
            </w:pPr>
            <w:r>
              <w:t>12 625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12 625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12 625</w:t>
            </w:r>
          </w:p>
        </w:tc>
        <w:tc>
          <w:tcPr>
            <w:tcW w:w="1757" w:type="dxa"/>
          </w:tcPr>
          <w:p w:rsidR="00722026" w:rsidRDefault="00722026">
            <w:pPr>
              <w:pStyle w:val="ConsPlusNormal"/>
              <w:jc w:val="center"/>
            </w:pPr>
            <w:r>
              <w:t>12 625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12 625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12 625</w:t>
            </w:r>
          </w:p>
        </w:tc>
        <w:tc>
          <w:tcPr>
            <w:tcW w:w="1757" w:type="dxa"/>
          </w:tcPr>
          <w:p w:rsidR="00722026" w:rsidRDefault="00722026">
            <w:pPr>
              <w:pStyle w:val="ConsPlusNormal"/>
              <w:jc w:val="center"/>
            </w:pPr>
            <w:r>
              <w:t>12 625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2.7.11.</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по договорам о технологическом присоединении к инженерным сетям и сооружениям</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2.7.12.</w:t>
            </w:r>
          </w:p>
        </w:tc>
        <w:tc>
          <w:tcPr>
            <w:tcW w:w="4601" w:type="dxa"/>
          </w:tcPr>
          <w:p w:rsidR="00722026" w:rsidRDefault="00722026">
            <w:pPr>
              <w:pStyle w:val="ConsPlusNormal"/>
              <w:jc w:val="both"/>
            </w:pPr>
            <w:r>
              <w:t>Субсидирование части транспортных расходов, понесенных субъектами малого и среднего предпринимательства, по доставке производственного оборудования</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2.7.13.</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занятыми в сфере производства продукции, на продвижение продукции на рынок (расходы по рекламе, маркетинговым исследованиям, сертификации, разработке дизайна продукции, брендинга компании, непосредственно связанного с производством продукции)</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2.7.14.</w:t>
            </w:r>
          </w:p>
        </w:tc>
        <w:tc>
          <w:tcPr>
            <w:tcW w:w="4601" w:type="dxa"/>
          </w:tcPr>
          <w:p w:rsidR="00722026" w:rsidRDefault="00722026">
            <w:pPr>
              <w:pStyle w:val="ConsPlusNormal"/>
              <w:jc w:val="both"/>
            </w:pPr>
            <w:r>
              <w:t>Содействие развитию приоритетных направлений малого и среднего предпринимательства через Агентство продвижения проектов</w:t>
            </w:r>
          </w:p>
        </w:tc>
        <w:tc>
          <w:tcPr>
            <w:tcW w:w="1474" w:type="dxa"/>
          </w:tcPr>
          <w:p w:rsidR="00722026" w:rsidRDefault="00722026">
            <w:pPr>
              <w:pStyle w:val="ConsPlusNormal"/>
              <w:jc w:val="center"/>
            </w:pPr>
            <w:r>
              <w:t>141 368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141 368</w:t>
            </w:r>
          </w:p>
        </w:tc>
        <w:tc>
          <w:tcPr>
            <w:tcW w:w="1757" w:type="dxa"/>
          </w:tcPr>
          <w:p w:rsidR="00722026" w:rsidRDefault="00722026">
            <w:pPr>
              <w:pStyle w:val="ConsPlusNormal"/>
              <w:jc w:val="center"/>
            </w:pPr>
            <w:r>
              <w:t>141 368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15 000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15 000</w:t>
            </w:r>
          </w:p>
        </w:tc>
        <w:tc>
          <w:tcPr>
            <w:tcW w:w="1757" w:type="dxa"/>
          </w:tcPr>
          <w:p w:rsidR="00722026" w:rsidRDefault="00722026">
            <w:pPr>
              <w:pStyle w:val="ConsPlusNormal"/>
              <w:jc w:val="center"/>
            </w:pPr>
            <w:r>
              <w:t>15 000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15 900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15 900</w:t>
            </w:r>
          </w:p>
        </w:tc>
        <w:tc>
          <w:tcPr>
            <w:tcW w:w="1757" w:type="dxa"/>
          </w:tcPr>
          <w:p w:rsidR="00722026" w:rsidRDefault="00722026">
            <w:pPr>
              <w:pStyle w:val="ConsPlusNormal"/>
              <w:jc w:val="center"/>
            </w:pPr>
            <w:r>
              <w:t>15 900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16 854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16 854</w:t>
            </w:r>
          </w:p>
        </w:tc>
        <w:tc>
          <w:tcPr>
            <w:tcW w:w="1757" w:type="dxa"/>
          </w:tcPr>
          <w:p w:rsidR="00722026" w:rsidRDefault="00722026">
            <w:pPr>
              <w:pStyle w:val="ConsPlusNormal"/>
              <w:jc w:val="center"/>
            </w:pPr>
            <w:r>
              <w:t>16 854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17 865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17 865</w:t>
            </w:r>
          </w:p>
        </w:tc>
        <w:tc>
          <w:tcPr>
            <w:tcW w:w="1757" w:type="dxa"/>
          </w:tcPr>
          <w:p w:rsidR="00722026" w:rsidRDefault="00722026">
            <w:pPr>
              <w:pStyle w:val="ConsPlusNormal"/>
              <w:jc w:val="center"/>
            </w:pPr>
            <w:r>
              <w:t>17 865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18 937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18 937</w:t>
            </w:r>
          </w:p>
        </w:tc>
        <w:tc>
          <w:tcPr>
            <w:tcW w:w="1757" w:type="dxa"/>
          </w:tcPr>
          <w:p w:rsidR="00722026" w:rsidRDefault="00722026">
            <w:pPr>
              <w:pStyle w:val="ConsPlusNormal"/>
              <w:jc w:val="center"/>
            </w:pPr>
            <w:r>
              <w:t>18 937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18 937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18 937</w:t>
            </w:r>
          </w:p>
        </w:tc>
        <w:tc>
          <w:tcPr>
            <w:tcW w:w="1757" w:type="dxa"/>
          </w:tcPr>
          <w:p w:rsidR="00722026" w:rsidRDefault="00722026">
            <w:pPr>
              <w:pStyle w:val="ConsPlusNormal"/>
              <w:jc w:val="center"/>
            </w:pPr>
            <w:r>
              <w:t>18 937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18 937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18 937</w:t>
            </w:r>
          </w:p>
        </w:tc>
        <w:tc>
          <w:tcPr>
            <w:tcW w:w="1757" w:type="dxa"/>
          </w:tcPr>
          <w:p w:rsidR="00722026" w:rsidRDefault="00722026">
            <w:pPr>
              <w:pStyle w:val="ConsPlusNormal"/>
              <w:jc w:val="center"/>
            </w:pPr>
            <w:r>
              <w:t>18 937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18 937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18 937</w:t>
            </w:r>
          </w:p>
        </w:tc>
        <w:tc>
          <w:tcPr>
            <w:tcW w:w="1757" w:type="dxa"/>
          </w:tcPr>
          <w:p w:rsidR="00722026" w:rsidRDefault="00722026">
            <w:pPr>
              <w:pStyle w:val="ConsPlusNormal"/>
              <w:jc w:val="center"/>
            </w:pPr>
            <w:r>
              <w:t>18 937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2.7.15.</w:t>
            </w:r>
          </w:p>
        </w:tc>
        <w:tc>
          <w:tcPr>
            <w:tcW w:w="4601" w:type="dxa"/>
          </w:tcPr>
          <w:p w:rsidR="00722026" w:rsidRDefault="00722026">
            <w:pPr>
              <w:pStyle w:val="ConsPlusNormal"/>
              <w:jc w:val="both"/>
            </w:pPr>
            <w:r>
              <w:t>Разработка и реализация специальных программ энергосбережения для субъектов малого и среднего предпринимательства (семинары, конференции, круглые столы, пособия и т.п.)</w:t>
            </w:r>
          </w:p>
        </w:tc>
        <w:tc>
          <w:tcPr>
            <w:tcW w:w="1474" w:type="dxa"/>
          </w:tcPr>
          <w:p w:rsidR="00722026" w:rsidRDefault="00722026">
            <w:pPr>
              <w:pStyle w:val="ConsPlusNormal"/>
              <w:jc w:val="center"/>
            </w:pPr>
            <w:r>
              <w:t>4 712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4 712</w:t>
            </w:r>
          </w:p>
        </w:tc>
        <w:tc>
          <w:tcPr>
            <w:tcW w:w="1757" w:type="dxa"/>
          </w:tcPr>
          <w:p w:rsidR="00722026" w:rsidRDefault="00722026">
            <w:pPr>
              <w:pStyle w:val="ConsPlusNormal"/>
              <w:jc w:val="center"/>
            </w:pPr>
            <w:r>
              <w:t>4 712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500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500</w:t>
            </w:r>
          </w:p>
        </w:tc>
        <w:tc>
          <w:tcPr>
            <w:tcW w:w="1757" w:type="dxa"/>
          </w:tcPr>
          <w:p w:rsidR="00722026" w:rsidRDefault="00722026">
            <w:pPr>
              <w:pStyle w:val="ConsPlusNormal"/>
              <w:jc w:val="center"/>
            </w:pPr>
            <w:r>
              <w:t>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530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530</w:t>
            </w:r>
          </w:p>
        </w:tc>
        <w:tc>
          <w:tcPr>
            <w:tcW w:w="1757" w:type="dxa"/>
          </w:tcPr>
          <w:p w:rsidR="00722026" w:rsidRDefault="00722026">
            <w:pPr>
              <w:pStyle w:val="ConsPlusNormal"/>
              <w:jc w:val="center"/>
            </w:pPr>
            <w:r>
              <w:t>530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562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562</w:t>
            </w:r>
          </w:p>
        </w:tc>
        <w:tc>
          <w:tcPr>
            <w:tcW w:w="1757" w:type="dxa"/>
          </w:tcPr>
          <w:p w:rsidR="00722026" w:rsidRDefault="00722026">
            <w:pPr>
              <w:pStyle w:val="ConsPlusNormal"/>
              <w:jc w:val="center"/>
            </w:pPr>
            <w:r>
              <w:t>562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596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596</w:t>
            </w:r>
          </w:p>
        </w:tc>
        <w:tc>
          <w:tcPr>
            <w:tcW w:w="1757" w:type="dxa"/>
          </w:tcPr>
          <w:p w:rsidR="00722026" w:rsidRDefault="00722026">
            <w:pPr>
              <w:pStyle w:val="ConsPlusNormal"/>
              <w:jc w:val="center"/>
            </w:pPr>
            <w:r>
              <w:t>596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2.7.16.</w:t>
            </w:r>
          </w:p>
        </w:tc>
        <w:tc>
          <w:tcPr>
            <w:tcW w:w="4601" w:type="dxa"/>
          </w:tcPr>
          <w:p w:rsidR="00722026" w:rsidRDefault="00722026">
            <w:pPr>
              <w:pStyle w:val="ConsPlusNormal"/>
              <w:jc w:val="both"/>
            </w:pPr>
            <w:r>
              <w:t>Разработка и реализация специальных программ обучения для субъектов малого и среднего предпринимательства, организаций инфраструктуры поддержки субъектов малого и среднего предпринимательства с целью повышения их квалификации по вопросам, связанным с энергосбережением, включая проведение энергетических обследований</w:t>
            </w:r>
          </w:p>
        </w:tc>
        <w:tc>
          <w:tcPr>
            <w:tcW w:w="1474" w:type="dxa"/>
          </w:tcPr>
          <w:p w:rsidR="00722026" w:rsidRDefault="00722026">
            <w:pPr>
              <w:pStyle w:val="ConsPlusNormal"/>
              <w:jc w:val="center"/>
            </w:pPr>
            <w:r>
              <w:t>4 712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4 712</w:t>
            </w:r>
          </w:p>
        </w:tc>
        <w:tc>
          <w:tcPr>
            <w:tcW w:w="1757" w:type="dxa"/>
          </w:tcPr>
          <w:p w:rsidR="00722026" w:rsidRDefault="00722026">
            <w:pPr>
              <w:pStyle w:val="ConsPlusNormal"/>
              <w:jc w:val="center"/>
            </w:pPr>
            <w:r>
              <w:t>4 712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500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500</w:t>
            </w:r>
          </w:p>
        </w:tc>
        <w:tc>
          <w:tcPr>
            <w:tcW w:w="1757" w:type="dxa"/>
          </w:tcPr>
          <w:p w:rsidR="00722026" w:rsidRDefault="00722026">
            <w:pPr>
              <w:pStyle w:val="ConsPlusNormal"/>
              <w:jc w:val="center"/>
            </w:pPr>
            <w:r>
              <w:t>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530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530</w:t>
            </w:r>
          </w:p>
        </w:tc>
        <w:tc>
          <w:tcPr>
            <w:tcW w:w="1757" w:type="dxa"/>
          </w:tcPr>
          <w:p w:rsidR="00722026" w:rsidRDefault="00722026">
            <w:pPr>
              <w:pStyle w:val="ConsPlusNormal"/>
              <w:jc w:val="center"/>
            </w:pPr>
            <w:r>
              <w:t>530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562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562</w:t>
            </w:r>
          </w:p>
        </w:tc>
        <w:tc>
          <w:tcPr>
            <w:tcW w:w="1757" w:type="dxa"/>
          </w:tcPr>
          <w:p w:rsidR="00722026" w:rsidRDefault="00722026">
            <w:pPr>
              <w:pStyle w:val="ConsPlusNormal"/>
              <w:jc w:val="center"/>
            </w:pPr>
            <w:r>
              <w:t>562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596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596</w:t>
            </w:r>
          </w:p>
        </w:tc>
        <w:tc>
          <w:tcPr>
            <w:tcW w:w="1757" w:type="dxa"/>
          </w:tcPr>
          <w:p w:rsidR="00722026" w:rsidRDefault="00722026">
            <w:pPr>
              <w:pStyle w:val="ConsPlusNormal"/>
              <w:jc w:val="center"/>
            </w:pPr>
            <w:r>
              <w:t>596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2.7.17.</w:t>
            </w:r>
          </w:p>
        </w:tc>
        <w:tc>
          <w:tcPr>
            <w:tcW w:w="4601" w:type="dxa"/>
          </w:tcPr>
          <w:p w:rsidR="00722026" w:rsidRDefault="00722026">
            <w:pPr>
              <w:pStyle w:val="ConsPlusNormal"/>
              <w:jc w:val="both"/>
            </w:pPr>
            <w:r>
              <w:t>Субсидирование затрат субъектов малого и среднего предпринимательства, связанных с проведением на этих предприятиях энергетических обследований</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2.7.18.</w:t>
            </w:r>
          </w:p>
        </w:tc>
        <w:tc>
          <w:tcPr>
            <w:tcW w:w="4601" w:type="dxa"/>
          </w:tcPr>
          <w:p w:rsidR="00722026" w:rsidRDefault="00722026">
            <w:pPr>
              <w:pStyle w:val="ConsPlusNormal"/>
              <w:jc w:val="both"/>
            </w:pPr>
            <w:r>
              <w:t>Субсидирование затрат субъектов малого и среднего предпринимательства, связанных с реализацией программ в области энергосбережения и повышения энергетической эффективности в рамках энергосервисных договоров (контрактов)</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2.7.19.</w:t>
            </w:r>
          </w:p>
        </w:tc>
        <w:tc>
          <w:tcPr>
            <w:tcW w:w="4601" w:type="dxa"/>
          </w:tcPr>
          <w:p w:rsidR="00722026" w:rsidRDefault="00722026">
            <w:pPr>
              <w:pStyle w:val="ConsPlusNormal"/>
              <w:jc w:val="both"/>
            </w:pPr>
            <w:r>
              <w:t>Субсидирование затрат субъектов малого и среднего предпринимательства, связанных с реализацией программ по энергосбережению, включая затраты на приобретение и внедрение инновационных технологий, оборудования и материалов</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both"/>
            </w:pPr>
            <w:r>
              <w:t>Задача N 7.2. Реализация приоритетных направлений развития малого и среднего предпринимательства - Развитие объектов дорожного сервиса на автомобильных дорогах общего пользования</w:t>
            </w:r>
          </w:p>
        </w:tc>
        <w:tc>
          <w:tcPr>
            <w:tcW w:w="1474" w:type="dxa"/>
          </w:tcPr>
          <w:p w:rsidR="00722026" w:rsidRDefault="00722026">
            <w:pPr>
              <w:pStyle w:val="ConsPlusNormal"/>
              <w:jc w:val="center"/>
            </w:pPr>
            <w:r>
              <w:t>105 555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105 555</w:t>
            </w:r>
          </w:p>
        </w:tc>
        <w:tc>
          <w:tcPr>
            <w:tcW w:w="1757" w:type="dxa"/>
          </w:tcPr>
          <w:p w:rsidR="00722026" w:rsidRDefault="00722026">
            <w:pPr>
              <w:pStyle w:val="ConsPlusNormal"/>
              <w:jc w:val="center"/>
            </w:pPr>
            <w:r>
              <w:t>105 555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2.7.20.</w:t>
            </w:r>
          </w:p>
        </w:tc>
        <w:tc>
          <w:tcPr>
            <w:tcW w:w="4601" w:type="dxa"/>
          </w:tcPr>
          <w:p w:rsidR="00722026" w:rsidRDefault="00722026">
            <w:pPr>
              <w:pStyle w:val="ConsPlusNormal"/>
              <w:jc w:val="both"/>
            </w:pPr>
            <w:r>
              <w:t>Предоставление грантов субъектам малого и среднего предпринимательства на создание комплекса объектов дорожного сервиса</w:t>
            </w:r>
          </w:p>
        </w:tc>
        <w:tc>
          <w:tcPr>
            <w:tcW w:w="1474" w:type="dxa"/>
          </w:tcPr>
          <w:p w:rsidR="00722026" w:rsidRDefault="00722026">
            <w:pPr>
              <w:pStyle w:val="ConsPlusNormal"/>
              <w:jc w:val="center"/>
            </w:pPr>
            <w:r>
              <w:t>28 274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28 274</w:t>
            </w:r>
          </w:p>
        </w:tc>
        <w:tc>
          <w:tcPr>
            <w:tcW w:w="1757" w:type="dxa"/>
          </w:tcPr>
          <w:p w:rsidR="00722026" w:rsidRDefault="00722026">
            <w:pPr>
              <w:pStyle w:val="ConsPlusNormal"/>
              <w:jc w:val="center"/>
            </w:pPr>
            <w:r>
              <w:t>28 274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3 000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3 000</w:t>
            </w:r>
          </w:p>
        </w:tc>
        <w:tc>
          <w:tcPr>
            <w:tcW w:w="1757" w:type="dxa"/>
          </w:tcPr>
          <w:p w:rsidR="00722026" w:rsidRDefault="00722026">
            <w:pPr>
              <w:pStyle w:val="ConsPlusNormal"/>
              <w:jc w:val="center"/>
            </w:pPr>
            <w:r>
              <w:t>3 000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3 180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3 180</w:t>
            </w:r>
          </w:p>
        </w:tc>
        <w:tc>
          <w:tcPr>
            <w:tcW w:w="1757" w:type="dxa"/>
          </w:tcPr>
          <w:p w:rsidR="00722026" w:rsidRDefault="00722026">
            <w:pPr>
              <w:pStyle w:val="ConsPlusNormal"/>
              <w:jc w:val="center"/>
            </w:pPr>
            <w:r>
              <w:t>3 180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3 371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3 371</w:t>
            </w:r>
          </w:p>
        </w:tc>
        <w:tc>
          <w:tcPr>
            <w:tcW w:w="1757" w:type="dxa"/>
          </w:tcPr>
          <w:p w:rsidR="00722026" w:rsidRDefault="00722026">
            <w:pPr>
              <w:pStyle w:val="ConsPlusNormal"/>
              <w:jc w:val="center"/>
            </w:pPr>
            <w:r>
              <w:t>3 371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3 573</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3 573</w:t>
            </w:r>
          </w:p>
        </w:tc>
        <w:tc>
          <w:tcPr>
            <w:tcW w:w="1757" w:type="dxa"/>
          </w:tcPr>
          <w:p w:rsidR="00722026" w:rsidRDefault="00722026">
            <w:pPr>
              <w:pStyle w:val="ConsPlusNormal"/>
              <w:jc w:val="center"/>
            </w:pPr>
            <w:r>
              <w:t>3 573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2.7.21.</w:t>
            </w:r>
          </w:p>
        </w:tc>
        <w:tc>
          <w:tcPr>
            <w:tcW w:w="4601" w:type="dxa"/>
          </w:tcPr>
          <w:p w:rsidR="00722026" w:rsidRDefault="00722026">
            <w:pPr>
              <w:pStyle w:val="ConsPlusNormal"/>
              <w:jc w:val="both"/>
            </w:pPr>
            <w:r>
              <w:t>Содействие развитию лизинга оборудования, устройств, механизмов, автотранспортных средств (за исключением легковых автомобилей), приборов, аппаратов, агрегатов, установок, машин, средств и технологий субъектами малого и среднего предпринимательства</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2.7.22.</w:t>
            </w:r>
          </w:p>
        </w:tc>
        <w:tc>
          <w:tcPr>
            <w:tcW w:w="4601" w:type="dxa"/>
          </w:tcPr>
          <w:p w:rsidR="00722026" w:rsidRDefault="00722026">
            <w:pPr>
              <w:pStyle w:val="ConsPlusNormal"/>
            </w:pPr>
            <w:r>
              <w:t>Развитие микрофинансирования</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2.7.23.</w:t>
            </w:r>
          </w:p>
        </w:tc>
        <w:tc>
          <w:tcPr>
            <w:tcW w:w="4601" w:type="dxa"/>
          </w:tcPr>
          <w:p w:rsidR="00722026" w:rsidRDefault="00722026">
            <w:pPr>
              <w:pStyle w:val="ConsPlusNormal"/>
              <w:jc w:val="both"/>
            </w:pPr>
            <w:r>
              <w:t>Предоставление поручительства при получении кредитов в кредитных учреждениях, займов в микрофинансовых организациях и заключении договоров лизинга с лизинговыми компаниями при отсутствии у них стопроцентного залогового обеспечения</w:t>
            </w:r>
          </w:p>
        </w:tc>
        <w:tc>
          <w:tcPr>
            <w:tcW w:w="1474" w:type="dxa"/>
          </w:tcPr>
          <w:p w:rsidR="00722026" w:rsidRDefault="00722026">
            <w:pPr>
              <w:pStyle w:val="ConsPlusNormal"/>
              <w:jc w:val="center"/>
            </w:pPr>
            <w:r>
              <w:t>30 158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30 158</w:t>
            </w:r>
          </w:p>
        </w:tc>
        <w:tc>
          <w:tcPr>
            <w:tcW w:w="1757" w:type="dxa"/>
          </w:tcPr>
          <w:p w:rsidR="00722026" w:rsidRDefault="00722026">
            <w:pPr>
              <w:pStyle w:val="ConsPlusNormal"/>
              <w:jc w:val="center"/>
            </w:pPr>
            <w:r>
              <w:t>30 158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3 200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3 200</w:t>
            </w:r>
          </w:p>
        </w:tc>
        <w:tc>
          <w:tcPr>
            <w:tcW w:w="1757" w:type="dxa"/>
          </w:tcPr>
          <w:p w:rsidR="00722026" w:rsidRDefault="00722026">
            <w:pPr>
              <w:pStyle w:val="ConsPlusNormal"/>
              <w:jc w:val="center"/>
            </w:pPr>
            <w:r>
              <w:t>3 200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3 392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3 392</w:t>
            </w:r>
          </w:p>
        </w:tc>
        <w:tc>
          <w:tcPr>
            <w:tcW w:w="1757" w:type="dxa"/>
          </w:tcPr>
          <w:p w:rsidR="00722026" w:rsidRDefault="00722026">
            <w:pPr>
              <w:pStyle w:val="ConsPlusNormal"/>
              <w:jc w:val="center"/>
            </w:pPr>
            <w:r>
              <w:t>3 392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3 596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3 596</w:t>
            </w:r>
          </w:p>
        </w:tc>
        <w:tc>
          <w:tcPr>
            <w:tcW w:w="1757" w:type="dxa"/>
          </w:tcPr>
          <w:p w:rsidR="00722026" w:rsidRDefault="00722026">
            <w:pPr>
              <w:pStyle w:val="ConsPlusNormal"/>
              <w:jc w:val="center"/>
            </w:pPr>
            <w:r>
              <w:t>3 596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3 811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3 811</w:t>
            </w:r>
          </w:p>
        </w:tc>
        <w:tc>
          <w:tcPr>
            <w:tcW w:w="1757" w:type="dxa"/>
          </w:tcPr>
          <w:p w:rsidR="00722026" w:rsidRDefault="00722026">
            <w:pPr>
              <w:pStyle w:val="ConsPlusNormal"/>
              <w:jc w:val="center"/>
            </w:pPr>
            <w:r>
              <w:t>3 811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4 040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4 040</w:t>
            </w:r>
          </w:p>
        </w:tc>
        <w:tc>
          <w:tcPr>
            <w:tcW w:w="1757" w:type="dxa"/>
          </w:tcPr>
          <w:p w:rsidR="00722026" w:rsidRDefault="00722026">
            <w:pPr>
              <w:pStyle w:val="ConsPlusNormal"/>
              <w:jc w:val="center"/>
            </w:pPr>
            <w:r>
              <w:t>4 040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4 040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4 040</w:t>
            </w:r>
          </w:p>
        </w:tc>
        <w:tc>
          <w:tcPr>
            <w:tcW w:w="1757" w:type="dxa"/>
          </w:tcPr>
          <w:p w:rsidR="00722026" w:rsidRDefault="00722026">
            <w:pPr>
              <w:pStyle w:val="ConsPlusNormal"/>
              <w:jc w:val="center"/>
            </w:pPr>
            <w:r>
              <w:t>4 040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4 040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4 040</w:t>
            </w:r>
          </w:p>
        </w:tc>
        <w:tc>
          <w:tcPr>
            <w:tcW w:w="1757" w:type="dxa"/>
          </w:tcPr>
          <w:p w:rsidR="00722026" w:rsidRDefault="00722026">
            <w:pPr>
              <w:pStyle w:val="ConsPlusNormal"/>
              <w:jc w:val="center"/>
            </w:pPr>
            <w:r>
              <w:t>4 040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4 040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4 040</w:t>
            </w:r>
          </w:p>
        </w:tc>
        <w:tc>
          <w:tcPr>
            <w:tcW w:w="1757" w:type="dxa"/>
          </w:tcPr>
          <w:p w:rsidR="00722026" w:rsidRDefault="00722026">
            <w:pPr>
              <w:pStyle w:val="ConsPlusNormal"/>
              <w:jc w:val="center"/>
            </w:pPr>
            <w:r>
              <w:t>4 040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2.7.24.</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осуществляющими деятельность в сфере дорожного сервиса, по уплате процентов по кредитам, полученным в кредитных организациях, микрофинансовых организациях, по лизинговых платежам в части доходов лизингодателя</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both"/>
            </w:pPr>
            <w:r>
              <w:t>Задача N 7.3. Реализация приоритетных направлений развития малого и среднего предпринимательства - Развитие предпринимательства в сфере народно-художественного промысла, декоративно-прикладной деятельности и сувенирной продукции</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2.7.25.</w:t>
            </w:r>
          </w:p>
        </w:tc>
        <w:tc>
          <w:tcPr>
            <w:tcW w:w="4601" w:type="dxa"/>
          </w:tcPr>
          <w:p w:rsidR="00722026" w:rsidRDefault="00722026">
            <w:pPr>
              <w:pStyle w:val="ConsPlusNormal"/>
              <w:jc w:val="both"/>
            </w:pPr>
            <w:r>
              <w:t>Предоставление субсидий предпринимателям, занятым в сфере народно-художественного промысла, декоративно-прикладной деятельности и сувенирной продукции</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both"/>
            </w:pPr>
            <w:r>
              <w:t>Задача N 7.4. Реализация приоритетных направлений развития малого и среднего предпринимательства - Развитие бытового обслуживания в сельской местности</w:t>
            </w:r>
          </w:p>
        </w:tc>
        <w:tc>
          <w:tcPr>
            <w:tcW w:w="1474" w:type="dxa"/>
          </w:tcPr>
          <w:p w:rsidR="00722026" w:rsidRDefault="00722026">
            <w:pPr>
              <w:pStyle w:val="ConsPlusNormal"/>
              <w:jc w:val="center"/>
            </w:pPr>
            <w:r>
              <w:t>75 395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75 395</w:t>
            </w:r>
          </w:p>
        </w:tc>
        <w:tc>
          <w:tcPr>
            <w:tcW w:w="1757" w:type="dxa"/>
          </w:tcPr>
          <w:p w:rsidR="00722026" w:rsidRDefault="00722026">
            <w:pPr>
              <w:pStyle w:val="ConsPlusNormal"/>
              <w:jc w:val="center"/>
            </w:pPr>
            <w:r>
              <w:t>75 395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2.7.26.</w:t>
            </w:r>
          </w:p>
        </w:tc>
        <w:tc>
          <w:tcPr>
            <w:tcW w:w="4601" w:type="dxa"/>
          </w:tcPr>
          <w:p w:rsidR="00722026" w:rsidRDefault="00722026">
            <w:pPr>
              <w:pStyle w:val="ConsPlusNormal"/>
              <w:jc w:val="both"/>
            </w:pPr>
            <w:r>
              <w:t>Субсидирование части затрат Центров бытового обслуживания в сельской местности</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2.7.27.</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на модернизацию (приобретение и обновление) производственного оборудования, связанного с оказанием бытовых услуг</w:t>
            </w:r>
          </w:p>
        </w:tc>
        <w:tc>
          <w:tcPr>
            <w:tcW w:w="1474" w:type="dxa"/>
          </w:tcPr>
          <w:p w:rsidR="00722026" w:rsidRDefault="00722026">
            <w:pPr>
              <w:pStyle w:val="ConsPlusNormal"/>
              <w:jc w:val="center"/>
            </w:pPr>
            <w:r>
              <w:t>28 274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28 274</w:t>
            </w:r>
          </w:p>
        </w:tc>
        <w:tc>
          <w:tcPr>
            <w:tcW w:w="1757" w:type="dxa"/>
          </w:tcPr>
          <w:p w:rsidR="00722026" w:rsidRDefault="00722026">
            <w:pPr>
              <w:pStyle w:val="ConsPlusNormal"/>
              <w:jc w:val="center"/>
            </w:pPr>
            <w:r>
              <w:t>28 274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3 000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3 000</w:t>
            </w:r>
          </w:p>
        </w:tc>
        <w:tc>
          <w:tcPr>
            <w:tcW w:w="1757" w:type="dxa"/>
          </w:tcPr>
          <w:p w:rsidR="00722026" w:rsidRDefault="00722026">
            <w:pPr>
              <w:pStyle w:val="ConsPlusNormal"/>
              <w:jc w:val="center"/>
            </w:pPr>
            <w:r>
              <w:t>3 000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3 180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3 180</w:t>
            </w:r>
          </w:p>
        </w:tc>
        <w:tc>
          <w:tcPr>
            <w:tcW w:w="1757" w:type="dxa"/>
          </w:tcPr>
          <w:p w:rsidR="00722026" w:rsidRDefault="00722026">
            <w:pPr>
              <w:pStyle w:val="ConsPlusNormal"/>
              <w:jc w:val="center"/>
            </w:pPr>
            <w:r>
              <w:t>3 180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3 371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3 371</w:t>
            </w:r>
          </w:p>
        </w:tc>
        <w:tc>
          <w:tcPr>
            <w:tcW w:w="1757" w:type="dxa"/>
          </w:tcPr>
          <w:p w:rsidR="00722026" w:rsidRDefault="00722026">
            <w:pPr>
              <w:pStyle w:val="ConsPlusNormal"/>
              <w:jc w:val="center"/>
            </w:pPr>
            <w:r>
              <w:t>3 371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3 573</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3 573</w:t>
            </w:r>
          </w:p>
        </w:tc>
        <w:tc>
          <w:tcPr>
            <w:tcW w:w="1757" w:type="dxa"/>
          </w:tcPr>
          <w:p w:rsidR="00722026" w:rsidRDefault="00722026">
            <w:pPr>
              <w:pStyle w:val="ConsPlusNormal"/>
              <w:jc w:val="center"/>
            </w:pPr>
            <w:r>
              <w:t>3 573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3 787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3 787</w:t>
            </w:r>
          </w:p>
        </w:tc>
        <w:tc>
          <w:tcPr>
            <w:tcW w:w="1757" w:type="dxa"/>
          </w:tcPr>
          <w:p w:rsidR="00722026" w:rsidRDefault="00722026">
            <w:pPr>
              <w:pStyle w:val="ConsPlusNormal"/>
              <w:jc w:val="center"/>
            </w:pPr>
            <w:r>
              <w:t>3 787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2.7.28.</w:t>
            </w:r>
          </w:p>
        </w:tc>
        <w:tc>
          <w:tcPr>
            <w:tcW w:w="4601" w:type="dxa"/>
          </w:tcPr>
          <w:p w:rsidR="00722026" w:rsidRDefault="00722026">
            <w:pPr>
              <w:pStyle w:val="ConsPlusNormal"/>
              <w:jc w:val="both"/>
            </w:pPr>
            <w:r>
              <w:t>Субсидирование части затрат, понесенных субъектами малого и среднего предпринимательства на профессиональную подготовку, переподготовку, повышение квалификации и стажировку работников, занятых в сфере оказания бытового обслуживания</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2.7.29.</w:t>
            </w:r>
          </w:p>
        </w:tc>
        <w:tc>
          <w:tcPr>
            <w:tcW w:w="4601" w:type="dxa"/>
          </w:tcPr>
          <w:p w:rsidR="00722026" w:rsidRDefault="00722026">
            <w:pPr>
              <w:pStyle w:val="ConsPlusNormal"/>
              <w:jc w:val="both"/>
            </w:pPr>
            <w:r>
              <w:t>Ежегодное проведение Декады бытового обслуживания в Республике Саха (Якутия)</w:t>
            </w:r>
          </w:p>
        </w:tc>
        <w:tc>
          <w:tcPr>
            <w:tcW w:w="1474" w:type="dxa"/>
          </w:tcPr>
          <w:p w:rsidR="00722026" w:rsidRDefault="00722026">
            <w:pPr>
              <w:pStyle w:val="ConsPlusNormal"/>
              <w:jc w:val="center"/>
            </w:pPr>
            <w:r>
              <w:t>9 423</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9 423</w:t>
            </w:r>
          </w:p>
        </w:tc>
        <w:tc>
          <w:tcPr>
            <w:tcW w:w="1757" w:type="dxa"/>
          </w:tcPr>
          <w:p w:rsidR="00722026" w:rsidRDefault="00722026">
            <w:pPr>
              <w:pStyle w:val="ConsPlusNormal"/>
              <w:jc w:val="center"/>
            </w:pPr>
            <w:r>
              <w:t>9 423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both"/>
            </w:pPr>
            <w:r>
              <w:t>Задача N 7.5. Реализация приоритетных направлений развития малого и среднего предпринимательства - Создание территорий кластерного развития</w:t>
            </w:r>
          </w:p>
        </w:tc>
        <w:tc>
          <w:tcPr>
            <w:tcW w:w="1474" w:type="dxa"/>
          </w:tcPr>
          <w:p w:rsidR="00722026" w:rsidRDefault="00722026">
            <w:pPr>
              <w:pStyle w:val="ConsPlusNormal"/>
              <w:jc w:val="center"/>
            </w:pPr>
            <w:r>
              <w:t>28 274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28 274</w:t>
            </w:r>
          </w:p>
        </w:tc>
        <w:tc>
          <w:tcPr>
            <w:tcW w:w="1757" w:type="dxa"/>
          </w:tcPr>
          <w:p w:rsidR="00722026" w:rsidRDefault="00722026">
            <w:pPr>
              <w:pStyle w:val="ConsPlusNormal"/>
              <w:jc w:val="center"/>
            </w:pPr>
            <w:r>
              <w:t>28 274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2.7.30.</w:t>
            </w:r>
          </w:p>
        </w:tc>
        <w:tc>
          <w:tcPr>
            <w:tcW w:w="4601" w:type="dxa"/>
          </w:tcPr>
          <w:p w:rsidR="00722026" w:rsidRDefault="00722026">
            <w:pPr>
              <w:pStyle w:val="ConsPlusNormal"/>
              <w:jc w:val="both"/>
            </w:pPr>
            <w:r>
              <w:t>Участие в создании инфраструктуры территорий кластерного развития</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2.7.31.</w:t>
            </w:r>
          </w:p>
        </w:tc>
        <w:tc>
          <w:tcPr>
            <w:tcW w:w="4601" w:type="dxa"/>
          </w:tcPr>
          <w:p w:rsidR="00722026" w:rsidRDefault="00722026">
            <w:pPr>
              <w:pStyle w:val="ConsPlusNormal"/>
              <w:jc w:val="both"/>
            </w:pPr>
            <w:r>
              <w:t>Разработка проектно-сметной документации территорий кластерного развития</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2.7.32.</w:t>
            </w:r>
          </w:p>
        </w:tc>
        <w:tc>
          <w:tcPr>
            <w:tcW w:w="4601" w:type="dxa"/>
          </w:tcPr>
          <w:p w:rsidR="00722026" w:rsidRDefault="00722026">
            <w:pPr>
              <w:pStyle w:val="ConsPlusNormal"/>
              <w:jc w:val="both"/>
            </w:pPr>
            <w:r>
              <w:t>Задача 7.6. Реализация приоритетных направлений развития малого и среднего бизнеса - Реализация муниципальных программ по развитию моногородов</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both"/>
            </w:pPr>
            <w:r>
              <w:t>Задача N 7.7. Реализация приоритетных направлений развития малого и среднего бизнеса - Развитие и внедрение процессов аутсорсинга и субконтрактации</w:t>
            </w:r>
          </w:p>
        </w:tc>
        <w:tc>
          <w:tcPr>
            <w:tcW w:w="1474" w:type="dxa"/>
          </w:tcPr>
          <w:p w:rsidR="00722026" w:rsidRDefault="00722026">
            <w:pPr>
              <w:pStyle w:val="ConsPlusNormal"/>
              <w:jc w:val="center"/>
            </w:pPr>
            <w:r>
              <w:t>41 939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41 939</w:t>
            </w:r>
          </w:p>
        </w:tc>
        <w:tc>
          <w:tcPr>
            <w:tcW w:w="1757" w:type="dxa"/>
          </w:tcPr>
          <w:p w:rsidR="00722026" w:rsidRDefault="00722026">
            <w:pPr>
              <w:pStyle w:val="ConsPlusNormal"/>
              <w:jc w:val="center"/>
            </w:pPr>
            <w:r>
              <w:t>41 939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3 850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3 850</w:t>
            </w:r>
          </w:p>
        </w:tc>
        <w:tc>
          <w:tcPr>
            <w:tcW w:w="1757" w:type="dxa"/>
          </w:tcPr>
          <w:p w:rsidR="00722026" w:rsidRDefault="00722026">
            <w:pPr>
              <w:pStyle w:val="ConsPlusNormal"/>
              <w:jc w:val="center"/>
            </w:pPr>
            <w:r>
              <w:t>3 850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4 081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4 081</w:t>
            </w:r>
          </w:p>
        </w:tc>
        <w:tc>
          <w:tcPr>
            <w:tcW w:w="1757" w:type="dxa"/>
          </w:tcPr>
          <w:p w:rsidR="00722026" w:rsidRDefault="00722026">
            <w:pPr>
              <w:pStyle w:val="ConsPlusNormal"/>
              <w:jc w:val="center"/>
            </w:pPr>
            <w:r>
              <w:t>4 081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4 326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4 326</w:t>
            </w:r>
          </w:p>
        </w:tc>
        <w:tc>
          <w:tcPr>
            <w:tcW w:w="1757" w:type="dxa"/>
          </w:tcPr>
          <w:p w:rsidR="00722026" w:rsidRDefault="00722026">
            <w:pPr>
              <w:pStyle w:val="ConsPlusNormal"/>
              <w:jc w:val="center"/>
            </w:pPr>
            <w:r>
              <w:t>4 326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4 585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4 585</w:t>
            </w:r>
          </w:p>
        </w:tc>
        <w:tc>
          <w:tcPr>
            <w:tcW w:w="1757" w:type="dxa"/>
          </w:tcPr>
          <w:p w:rsidR="00722026" w:rsidRDefault="00722026">
            <w:pPr>
              <w:pStyle w:val="ConsPlusNormal"/>
              <w:jc w:val="center"/>
            </w:pPr>
            <w:r>
              <w:t>4 585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4 861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4 861</w:t>
            </w:r>
          </w:p>
        </w:tc>
        <w:tc>
          <w:tcPr>
            <w:tcW w:w="1757" w:type="dxa"/>
          </w:tcPr>
          <w:p w:rsidR="00722026" w:rsidRDefault="00722026">
            <w:pPr>
              <w:pStyle w:val="ConsPlusNormal"/>
              <w:jc w:val="center"/>
            </w:pPr>
            <w:r>
              <w:t>4 861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4 861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4 861</w:t>
            </w:r>
          </w:p>
        </w:tc>
        <w:tc>
          <w:tcPr>
            <w:tcW w:w="1757" w:type="dxa"/>
          </w:tcPr>
          <w:p w:rsidR="00722026" w:rsidRDefault="00722026">
            <w:pPr>
              <w:pStyle w:val="ConsPlusNormal"/>
              <w:jc w:val="center"/>
            </w:pPr>
            <w:r>
              <w:t>4 861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4 861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4 861</w:t>
            </w:r>
          </w:p>
        </w:tc>
        <w:tc>
          <w:tcPr>
            <w:tcW w:w="1757" w:type="dxa"/>
          </w:tcPr>
          <w:p w:rsidR="00722026" w:rsidRDefault="00722026">
            <w:pPr>
              <w:pStyle w:val="ConsPlusNormal"/>
              <w:jc w:val="center"/>
            </w:pPr>
            <w:r>
              <w:t>4 861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4 861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4 861</w:t>
            </w:r>
          </w:p>
        </w:tc>
        <w:tc>
          <w:tcPr>
            <w:tcW w:w="1757" w:type="dxa"/>
          </w:tcPr>
          <w:p w:rsidR="00722026" w:rsidRDefault="00722026">
            <w:pPr>
              <w:pStyle w:val="ConsPlusNormal"/>
              <w:jc w:val="center"/>
            </w:pPr>
            <w:r>
              <w:t>4 861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2.7.34.</w:t>
            </w:r>
          </w:p>
        </w:tc>
        <w:tc>
          <w:tcPr>
            <w:tcW w:w="4601" w:type="dxa"/>
          </w:tcPr>
          <w:p w:rsidR="00722026" w:rsidRDefault="00722026">
            <w:pPr>
              <w:pStyle w:val="ConsPlusNormal"/>
              <w:jc w:val="both"/>
            </w:pPr>
            <w:r>
              <w:t>Создание условий для развития эффективных организационно-правовых форм взаимодействия крупного бизнеса, государства с малым и средним бизнесом путем развития аутсорсинга и субконтрактации через проведение бирж субконтрактов</w:t>
            </w:r>
          </w:p>
        </w:tc>
        <w:tc>
          <w:tcPr>
            <w:tcW w:w="1474" w:type="dxa"/>
          </w:tcPr>
          <w:p w:rsidR="00722026" w:rsidRDefault="00722026">
            <w:pPr>
              <w:pStyle w:val="ConsPlusNormal"/>
              <w:jc w:val="center"/>
            </w:pPr>
            <w:r>
              <w:t>5 655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5 655</w:t>
            </w:r>
          </w:p>
        </w:tc>
        <w:tc>
          <w:tcPr>
            <w:tcW w:w="1757" w:type="dxa"/>
          </w:tcPr>
          <w:p w:rsidR="00722026" w:rsidRDefault="00722026">
            <w:pPr>
              <w:pStyle w:val="ConsPlusNormal"/>
              <w:jc w:val="center"/>
            </w:pPr>
            <w:r>
              <w:t>5 655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600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600</w:t>
            </w:r>
          </w:p>
        </w:tc>
        <w:tc>
          <w:tcPr>
            <w:tcW w:w="1757" w:type="dxa"/>
          </w:tcPr>
          <w:p w:rsidR="00722026" w:rsidRDefault="00722026">
            <w:pPr>
              <w:pStyle w:val="ConsPlusNormal"/>
              <w:jc w:val="center"/>
            </w:pPr>
            <w:r>
              <w:t>600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636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636</w:t>
            </w:r>
          </w:p>
        </w:tc>
        <w:tc>
          <w:tcPr>
            <w:tcW w:w="1757" w:type="dxa"/>
          </w:tcPr>
          <w:p w:rsidR="00722026" w:rsidRDefault="00722026">
            <w:pPr>
              <w:pStyle w:val="ConsPlusNormal"/>
              <w:jc w:val="center"/>
            </w:pPr>
            <w:r>
              <w:t>636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674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674</w:t>
            </w:r>
          </w:p>
        </w:tc>
        <w:tc>
          <w:tcPr>
            <w:tcW w:w="1757" w:type="dxa"/>
          </w:tcPr>
          <w:p w:rsidR="00722026" w:rsidRDefault="00722026">
            <w:pPr>
              <w:pStyle w:val="ConsPlusNormal"/>
              <w:jc w:val="center"/>
            </w:pPr>
            <w:r>
              <w:t>674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715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715</w:t>
            </w:r>
          </w:p>
        </w:tc>
        <w:tc>
          <w:tcPr>
            <w:tcW w:w="1757" w:type="dxa"/>
          </w:tcPr>
          <w:p w:rsidR="00722026" w:rsidRDefault="00722026">
            <w:pPr>
              <w:pStyle w:val="ConsPlusNormal"/>
              <w:jc w:val="center"/>
            </w:pPr>
            <w:r>
              <w:t>715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757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757</w:t>
            </w:r>
          </w:p>
        </w:tc>
        <w:tc>
          <w:tcPr>
            <w:tcW w:w="1757" w:type="dxa"/>
          </w:tcPr>
          <w:p w:rsidR="00722026" w:rsidRDefault="00722026">
            <w:pPr>
              <w:pStyle w:val="ConsPlusNormal"/>
              <w:jc w:val="center"/>
            </w:pPr>
            <w:r>
              <w:t>757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757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757</w:t>
            </w:r>
          </w:p>
        </w:tc>
        <w:tc>
          <w:tcPr>
            <w:tcW w:w="1757" w:type="dxa"/>
          </w:tcPr>
          <w:p w:rsidR="00722026" w:rsidRDefault="00722026">
            <w:pPr>
              <w:pStyle w:val="ConsPlusNormal"/>
              <w:jc w:val="center"/>
            </w:pPr>
            <w:r>
              <w:t>757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757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757</w:t>
            </w:r>
          </w:p>
        </w:tc>
        <w:tc>
          <w:tcPr>
            <w:tcW w:w="1757" w:type="dxa"/>
          </w:tcPr>
          <w:p w:rsidR="00722026" w:rsidRDefault="00722026">
            <w:pPr>
              <w:pStyle w:val="ConsPlusNormal"/>
              <w:jc w:val="center"/>
            </w:pPr>
            <w:r>
              <w:t>757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757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757</w:t>
            </w:r>
          </w:p>
        </w:tc>
        <w:tc>
          <w:tcPr>
            <w:tcW w:w="1757" w:type="dxa"/>
          </w:tcPr>
          <w:p w:rsidR="00722026" w:rsidRDefault="00722026">
            <w:pPr>
              <w:pStyle w:val="ConsPlusNormal"/>
              <w:jc w:val="center"/>
            </w:pPr>
            <w:r>
              <w:t>757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both"/>
            </w:pPr>
            <w:r>
              <w:t>Задача N 7.8. Реализация приоритетных направлений развития малого и среднего бизнеса - Поддержка субъектов малого и среднего предпринимательства, организующих группы дневного времяпрепровождения детей дошкольного возраста и иных подобных им видов деятельности по уходу и присмотру за детьми</w:t>
            </w:r>
          </w:p>
        </w:tc>
        <w:tc>
          <w:tcPr>
            <w:tcW w:w="1474" w:type="dxa"/>
          </w:tcPr>
          <w:p w:rsidR="00722026" w:rsidRDefault="00722026">
            <w:pPr>
              <w:pStyle w:val="ConsPlusNormal"/>
              <w:jc w:val="center"/>
            </w:pPr>
            <w:r>
              <w:t>102 245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102 245</w:t>
            </w:r>
          </w:p>
        </w:tc>
        <w:tc>
          <w:tcPr>
            <w:tcW w:w="1757" w:type="dxa"/>
          </w:tcPr>
          <w:p w:rsidR="00722026" w:rsidRDefault="00722026">
            <w:pPr>
              <w:pStyle w:val="ConsPlusNormal"/>
              <w:jc w:val="center"/>
            </w:pPr>
            <w:r>
              <w:t>102 245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2.7.35.</w:t>
            </w:r>
          </w:p>
        </w:tc>
        <w:tc>
          <w:tcPr>
            <w:tcW w:w="4601" w:type="dxa"/>
          </w:tcPr>
          <w:p w:rsidR="00722026" w:rsidRDefault="00722026">
            <w:pPr>
              <w:pStyle w:val="ConsPlusNormal"/>
              <w:jc w:val="both"/>
            </w:pPr>
            <w:r>
              <w:t>Предоставление субсидии по договору лизинга технологического оборудования, детской мебели, детских комплексов (игровых, спортивных) субъектам малого и среднего предпринимательства, оказывающим услуги по уходу и присмотру за детьми дошкольного возраста</w:t>
            </w:r>
          </w:p>
        </w:tc>
        <w:tc>
          <w:tcPr>
            <w:tcW w:w="1474" w:type="dxa"/>
          </w:tcPr>
          <w:p w:rsidR="00722026" w:rsidRDefault="00722026">
            <w:pPr>
              <w:pStyle w:val="ConsPlusNormal"/>
              <w:jc w:val="center"/>
            </w:pPr>
            <w:r>
              <w:t>55 122,62</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55 122,62</w:t>
            </w:r>
          </w:p>
        </w:tc>
        <w:tc>
          <w:tcPr>
            <w:tcW w:w="1757" w:type="dxa"/>
          </w:tcPr>
          <w:p w:rsidR="00722026" w:rsidRDefault="00722026">
            <w:pPr>
              <w:pStyle w:val="ConsPlusNormal"/>
              <w:jc w:val="center"/>
            </w:pPr>
            <w:r>
              <w:t>55 122,62</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5 000,00</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5 000,00</w:t>
            </w:r>
          </w:p>
        </w:tc>
        <w:tc>
          <w:tcPr>
            <w:tcW w:w="1757" w:type="dxa"/>
          </w:tcPr>
          <w:p w:rsidR="00722026" w:rsidRDefault="00722026">
            <w:pPr>
              <w:pStyle w:val="ConsPlusNormal"/>
              <w:jc w:val="center"/>
            </w:pPr>
            <w:r>
              <w:t>5 000,00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5 300,00</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5 300,00</w:t>
            </w:r>
          </w:p>
        </w:tc>
        <w:tc>
          <w:tcPr>
            <w:tcW w:w="1757" w:type="dxa"/>
          </w:tcPr>
          <w:p w:rsidR="00722026" w:rsidRDefault="00722026">
            <w:pPr>
              <w:pStyle w:val="ConsPlusNormal"/>
              <w:jc w:val="center"/>
            </w:pPr>
            <w:r>
              <w:t>5 300,00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5 618,00</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5 618,00</w:t>
            </w:r>
          </w:p>
        </w:tc>
        <w:tc>
          <w:tcPr>
            <w:tcW w:w="1757" w:type="dxa"/>
          </w:tcPr>
          <w:p w:rsidR="00722026" w:rsidRDefault="00722026">
            <w:pPr>
              <w:pStyle w:val="ConsPlusNormal"/>
              <w:jc w:val="center"/>
            </w:pPr>
            <w:r>
              <w:t>5 618,00</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5 955,08</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5 955,08</w:t>
            </w:r>
          </w:p>
        </w:tc>
        <w:tc>
          <w:tcPr>
            <w:tcW w:w="1757" w:type="dxa"/>
          </w:tcPr>
          <w:p w:rsidR="00722026" w:rsidRDefault="00722026">
            <w:pPr>
              <w:pStyle w:val="ConsPlusNormal"/>
              <w:jc w:val="center"/>
            </w:pPr>
            <w:r>
              <w:t>5 955,08</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6 312,38</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6 312,38</w:t>
            </w:r>
          </w:p>
        </w:tc>
        <w:tc>
          <w:tcPr>
            <w:tcW w:w="1757" w:type="dxa"/>
          </w:tcPr>
          <w:p w:rsidR="00722026" w:rsidRDefault="00722026">
            <w:pPr>
              <w:pStyle w:val="ConsPlusNormal"/>
              <w:jc w:val="center"/>
            </w:pPr>
            <w:r>
              <w:t>6 312,38</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6 312,38</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6 312,38</w:t>
            </w:r>
          </w:p>
        </w:tc>
        <w:tc>
          <w:tcPr>
            <w:tcW w:w="1757" w:type="dxa"/>
          </w:tcPr>
          <w:p w:rsidR="00722026" w:rsidRDefault="00722026">
            <w:pPr>
              <w:pStyle w:val="ConsPlusNormal"/>
              <w:jc w:val="center"/>
            </w:pPr>
            <w:r>
              <w:t>6 312,38</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6 312,38</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6 312,38</w:t>
            </w:r>
          </w:p>
        </w:tc>
        <w:tc>
          <w:tcPr>
            <w:tcW w:w="1757" w:type="dxa"/>
          </w:tcPr>
          <w:p w:rsidR="00722026" w:rsidRDefault="00722026">
            <w:pPr>
              <w:pStyle w:val="ConsPlusNormal"/>
              <w:jc w:val="center"/>
            </w:pPr>
            <w:r>
              <w:t>6 312,38</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6 312,38</w:t>
            </w:r>
          </w:p>
        </w:tc>
        <w:tc>
          <w:tcPr>
            <w:tcW w:w="1587" w:type="dxa"/>
          </w:tcPr>
          <w:p w:rsidR="00722026" w:rsidRDefault="00722026">
            <w:pPr>
              <w:pStyle w:val="ConsPlusNormal"/>
              <w:jc w:val="center"/>
            </w:pPr>
            <w:r>
              <w:t>0,00</w:t>
            </w:r>
          </w:p>
        </w:tc>
        <w:tc>
          <w:tcPr>
            <w:tcW w:w="1474" w:type="dxa"/>
          </w:tcPr>
          <w:p w:rsidR="00722026" w:rsidRDefault="00722026">
            <w:pPr>
              <w:pStyle w:val="ConsPlusNormal"/>
              <w:jc w:val="center"/>
            </w:pPr>
            <w:r>
              <w:t>6 312,38</w:t>
            </w:r>
          </w:p>
        </w:tc>
        <w:tc>
          <w:tcPr>
            <w:tcW w:w="1757" w:type="dxa"/>
          </w:tcPr>
          <w:p w:rsidR="00722026" w:rsidRDefault="00722026">
            <w:pPr>
              <w:pStyle w:val="ConsPlusNormal"/>
              <w:jc w:val="center"/>
            </w:pPr>
            <w:r>
              <w:t>6 312,38</w:t>
            </w:r>
          </w:p>
        </w:tc>
        <w:tc>
          <w:tcPr>
            <w:tcW w:w="1474"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1587" w:type="dxa"/>
          </w:tcPr>
          <w:p w:rsidR="00722026" w:rsidRDefault="00722026">
            <w:pPr>
              <w:pStyle w:val="ConsPlusNormal"/>
              <w:jc w:val="center"/>
            </w:pPr>
            <w:r>
              <w:t>0,00</w:t>
            </w:r>
          </w:p>
        </w:tc>
        <w:tc>
          <w:tcPr>
            <w:tcW w:w="1928" w:type="dxa"/>
          </w:tcPr>
          <w:p w:rsidR="00722026" w:rsidRDefault="00722026">
            <w:pPr>
              <w:pStyle w:val="ConsPlusNormal"/>
              <w:jc w:val="center"/>
            </w:pPr>
            <w:r>
              <w:t>0,00</w:t>
            </w:r>
          </w:p>
        </w:tc>
        <w:tc>
          <w:tcPr>
            <w:tcW w:w="1984" w:type="dxa"/>
          </w:tcPr>
          <w:p w:rsidR="00722026" w:rsidRDefault="00722026">
            <w:pPr>
              <w:pStyle w:val="ConsPlusNormal"/>
              <w:jc w:val="center"/>
            </w:pPr>
            <w:r>
              <w:t>0,00</w:t>
            </w:r>
          </w:p>
        </w:tc>
      </w:tr>
      <w:tr w:rsidR="00722026">
        <w:tc>
          <w:tcPr>
            <w:tcW w:w="828" w:type="dxa"/>
          </w:tcPr>
          <w:p w:rsidR="00722026" w:rsidRDefault="00722026">
            <w:pPr>
              <w:pStyle w:val="ConsPlusNormal"/>
              <w:jc w:val="center"/>
            </w:pPr>
            <w:r>
              <w:t>2.7.36.</w:t>
            </w:r>
          </w:p>
        </w:tc>
        <w:tc>
          <w:tcPr>
            <w:tcW w:w="4601" w:type="dxa"/>
          </w:tcPr>
          <w:p w:rsidR="00722026" w:rsidRDefault="00722026">
            <w:pPr>
              <w:pStyle w:val="ConsPlusNormal"/>
              <w:jc w:val="both"/>
            </w:pPr>
            <w:r>
              <w:t>Субсидирование части затрат на арендную плату за имущество, понесенных субъектами малого и среднего предпринимательства, оказывающими услуги по уходу и присмотру за детьми дошкольного возраста</w:t>
            </w:r>
          </w:p>
        </w:tc>
        <w:tc>
          <w:tcPr>
            <w:tcW w:w="1474" w:type="dxa"/>
          </w:tcPr>
          <w:p w:rsidR="00722026" w:rsidRDefault="00722026">
            <w:pPr>
              <w:pStyle w:val="ConsPlusNormal"/>
              <w:jc w:val="center"/>
            </w:pPr>
            <w:r>
              <w:t>39123</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39123</w:t>
            </w:r>
          </w:p>
        </w:tc>
        <w:tc>
          <w:tcPr>
            <w:tcW w:w="1757" w:type="dxa"/>
          </w:tcPr>
          <w:p w:rsidR="00722026" w:rsidRDefault="00722026">
            <w:pPr>
              <w:pStyle w:val="ConsPlusNormal"/>
              <w:jc w:val="center"/>
            </w:pPr>
            <w:r>
              <w:t>39123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4000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4000</w:t>
            </w:r>
          </w:p>
        </w:tc>
        <w:tc>
          <w:tcPr>
            <w:tcW w:w="1757" w:type="dxa"/>
          </w:tcPr>
          <w:p w:rsidR="00722026" w:rsidRDefault="00722026">
            <w:pPr>
              <w:pStyle w:val="ConsPlusNormal"/>
              <w:jc w:val="center"/>
            </w:pPr>
            <w:r>
              <w:t>4000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4300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4300</w:t>
            </w:r>
          </w:p>
        </w:tc>
        <w:tc>
          <w:tcPr>
            <w:tcW w:w="1757" w:type="dxa"/>
          </w:tcPr>
          <w:p w:rsidR="00722026" w:rsidRDefault="00722026">
            <w:pPr>
              <w:pStyle w:val="ConsPlusNormal"/>
              <w:jc w:val="center"/>
            </w:pPr>
            <w:r>
              <w:t>4300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4618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4618</w:t>
            </w:r>
          </w:p>
        </w:tc>
        <w:tc>
          <w:tcPr>
            <w:tcW w:w="1757" w:type="dxa"/>
          </w:tcPr>
          <w:p w:rsidR="00722026" w:rsidRDefault="00722026">
            <w:pPr>
              <w:pStyle w:val="ConsPlusNormal"/>
              <w:jc w:val="center"/>
            </w:pPr>
            <w:r>
              <w:t>4618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4955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4955</w:t>
            </w:r>
          </w:p>
        </w:tc>
        <w:tc>
          <w:tcPr>
            <w:tcW w:w="1757" w:type="dxa"/>
          </w:tcPr>
          <w:p w:rsidR="00722026" w:rsidRDefault="00722026">
            <w:pPr>
              <w:pStyle w:val="ConsPlusNormal"/>
              <w:jc w:val="center"/>
            </w:pPr>
            <w:r>
              <w:t>4955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5312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5312</w:t>
            </w:r>
          </w:p>
        </w:tc>
        <w:tc>
          <w:tcPr>
            <w:tcW w:w="1757" w:type="dxa"/>
          </w:tcPr>
          <w:p w:rsidR="00722026" w:rsidRDefault="00722026">
            <w:pPr>
              <w:pStyle w:val="ConsPlusNormal"/>
              <w:jc w:val="center"/>
            </w:pPr>
            <w:r>
              <w:t>5312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5312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5312</w:t>
            </w:r>
          </w:p>
        </w:tc>
        <w:tc>
          <w:tcPr>
            <w:tcW w:w="1757" w:type="dxa"/>
          </w:tcPr>
          <w:p w:rsidR="00722026" w:rsidRDefault="00722026">
            <w:pPr>
              <w:pStyle w:val="ConsPlusNormal"/>
              <w:jc w:val="center"/>
            </w:pPr>
            <w:r>
              <w:t>5312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5312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5312</w:t>
            </w:r>
          </w:p>
        </w:tc>
        <w:tc>
          <w:tcPr>
            <w:tcW w:w="1757" w:type="dxa"/>
          </w:tcPr>
          <w:p w:rsidR="00722026" w:rsidRDefault="00722026">
            <w:pPr>
              <w:pStyle w:val="ConsPlusNormal"/>
              <w:jc w:val="center"/>
            </w:pPr>
            <w:r>
              <w:t>5312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5312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5312</w:t>
            </w:r>
          </w:p>
        </w:tc>
        <w:tc>
          <w:tcPr>
            <w:tcW w:w="1757" w:type="dxa"/>
          </w:tcPr>
          <w:p w:rsidR="00722026" w:rsidRDefault="00722026">
            <w:pPr>
              <w:pStyle w:val="ConsPlusNormal"/>
              <w:jc w:val="center"/>
            </w:pPr>
            <w:r>
              <w:t>5312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2.7.37.</w:t>
            </w:r>
          </w:p>
        </w:tc>
        <w:tc>
          <w:tcPr>
            <w:tcW w:w="4601" w:type="dxa"/>
          </w:tcPr>
          <w:p w:rsidR="00722026" w:rsidRDefault="00722026">
            <w:pPr>
              <w:pStyle w:val="ConsPlusNormal"/>
              <w:jc w:val="both"/>
            </w:pPr>
            <w:r>
              <w:t>Предоставление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w:t>
            </w:r>
          </w:p>
        </w:tc>
        <w:tc>
          <w:tcPr>
            <w:tcW w:w="1474" w:type="dxa"/>
          </w:tcPr>
          <w:p w:rsidR="00722026" w:rsidRDefault="00722026">
            <w:pPr>
              <w:pStyle w:val="ConsPlusNormal"/>
              <w:jc w:val="center"/>
            </w:pPr>
            <w:r>
              <w:t>8000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8000</w:t>
            </w:r>
          </w:p>
        </w:tc>
        <w:tc>
          <w:tcPr>
            <w:tcW w:w="1757" w:type="dxa"/>
          </w:tcPr>
          <w:p w:rsidR="00722026" w:rsidRDefault="00722026">
            <w:pPr>
              <w:pStyle w:val="ConsPlusNormal"/>
              <w:jc w:val="center"/>
            </w:pPr>
            <w:r>
              <w:t>8000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1000</w:t>
            </w:r>
          </w:p>
        </w:tc>
        <w:tc>
          <w:tcPr>
            <w:tcW w:w="1757" w:type="dxa"/>
          </w:tcPr>
          <w:p w:rsidR="00722026" w:rsidRDefault="00722026">
            <w:pPr>
              <w:pStyle w:val="ConsPlusNormal"/>
              <w:jc w:val="center"/>
            </w:pPr>
            <w:r>
              <w:t>1000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1000</w:t>
            </w:r>
          </w:p>
        </w:tc>
        <w:tc>
          <w:tcPr>
            <w:tcW w:w="1757" w:type="dxa"/>
          </w:tcPr>
          <w:p w:rsidR="00722026" w:rsidRDefault="00722026">
            <w:pPr>
              <w:pStyle w:val="ConsPlusNormal"/>
              <w:jc w:val="center"/>
            </w:pPr>
            <w:r>
              <w:t>1000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1000</w:t>
            </w:r>
          </w:p>
        </w:tc>
        <w:tc>
          <w:tcPr>
            <w:tcW w:w="1757" w:type="dxa"/>
          </w:tcPr>
          <w:p w:rsidR="00722026" w:rsidRDefault="00722026">
            <w:pPr>
              <w:pStyle w:val="ConsPlusNormal"/>
              <w:jc w:val="center"/>
            </w:pPr>
            <w:r>
              <w:t>1000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1000</w:t>
            </w:r>
          </w:p>
        </w:tc>
        <w:tc>
          <w:tcPr>
            <w:tcW w:w="1757" w:type="dxa"/>
          </w:tcPr>
          <w:p w:rsidR="00722026" w:rsidRDefault="00722026">
            <w:pPr>
              <w:pStyle w:val="ConsPlusNormal"/>
              <w:jc w:val="center"/>
            </w:pPr>
            <w:r>
              <w:t>1000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1000</w:t>
            </w:r>
          </w:p>
        </w:tc>
        <w:tc>
          <w:tcPr>
            <w:tcW w:w="1757" w:type="dxa"/>
          </w:tcPr>
          <w:p w:rsidR="00722026" w:rsidRDefault="00722026">
            <w:pPr>
              <w:pStyle w:val="ConsPlusNormal"/>
              <w:jc w:val="center"/>
            </w:pPr>
            <w:r>
              <w:t>1000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1000</w:t>
            </w:r>
          </w:p>
        </w:tc>
        <w:tc>
          <w:tcPr>
            <w:tcW w:w="1757" w:type="dxa"/>
          </w:tcPr>
          <w:p w:rsidR="00722026" w:rsidRDefault="00722026">
            <w:pPr>
              <w:pStyle w:val="ConsPlusNormal"/>
              <w:jc w:val="center"/>
            </w:pPr>
            <w:r>
              <w:t>1000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1000</w:t>
            </w:r>
          </w:p>
        </w:tc>
        <w:tc>
          <w:tcPr>
            <w:tcW w:w="1757" w:type="dxa"/>
          </w:tcPr>
          <w:p w:rsidR="00722026" w:rsidRDefault="00722026">
            <w:pPr>
              <w:pStyle w:val="ConsPlusNormal"/>
              <w:jc w:val="center"/>
            </w:pPr>
            <w:r>
              <w:t>1000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1000</w:t>
            </w:r>
          </w:p>
        </w:tc>
        <w:tc>
          <w:tcPr>
            <w:tcW w:w="1757" w:type="dxa"/>
          </w:tcPr>
          <w:p w:rsidR="00722026" w:rsidRDefault="00722026">
            <w:pPr>
              <w:pStyle w:val="ConsPlusNormal"/>
              <w:jc w:val="center"/>
            </w:pPr>
            <w:r>
              <w:t>1000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w:t>
            </w:r>
          </w:p>
        </w:tc>
        <w:tc>
          <w:tcPr>
            <w:tcW w:w="4601" w:type="dxa"/>
          </w:tcPr>
          <w:p w:rsidR="00722026" w:rsidRDefault="00722026">
            <w:pPr>
              <w:pStyle w:val="ConsPlusNormal"/>
              <w:jc w:val="both"/>
            </w:pPr>
            <w:r>
              <w:t>Подпрограмма "Создание благоприятной административной среды"</w:t>
            </w:r>
          </w:p>
        </w:tc>
        <w:tc>
          <w:tcPr>
            <w:tcW w:w="1474" w:type="dxa"/>
          </w:tcPr>
          <w:p w:rsidR="00722026" w:rsidRDefault="00722026">
            <w:pPr>
              <w:pStyle w:val="ConsPlusNormal"/>
              <w:jc w:val="center"/>
            </w:pPr>
            <w:r>
              <w:t>711080,3</w:t>
            </w:r>
          </w:p>
        </w:tc>
        <w:tc>
          <w:tcPr>
            <w:tcW w:w="1587" w:type="dxa"/>
          </w:tcPr>
          <w:p w:rsidR="00722026" w:rsidRDefault="00722026">
            <w:pPr>
              <w:pStyle w:val="ConsPlusNormal"/>
              <w:jc w:val="center"/>
            </w:pPr>
            <w:r>
              <w:t>188490,5</w:t>
            </w:r>
          </w:p>
        </w:tc>
        <w:tc>
          <w:tcPr>
            <w:tcW w:w="1474" w:type="dxa"/>
          </w:tcPr>
          <w:p w:rsidR="00722026" w:rsidRDefault="00722026">
            <w:pPr>
              <w:pStyle w:val="ConsPlusNormal"/>
              <w:jc w:val="center"/>
            </w:pPr>
            <w:r>
              <w:t>522589,8</w:t>
            </w:r>
          </w:p>
        </w:tc>
        <w:tc>
          <w:tcPr>
            <w:tcW w:w="1757" w:type="dxa"/>
          </w:tcPr>
          <w:p w:rsidR="00722026" w:rsidRDefault="00722026">
            <w:pPr>
              <w:pStyle w:val="ConsPlusNormal"/>
              <w:jc w:val="center"/>
            </w:pPr>
            <w:r>
              <w:t>522589,8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75450,0</w:t>
            </w:r>
          </w:p>
        </w:tc>
        <w:tc>
          <w:tcPr>
            <w:tcW w:w="1587" w:type="dxa"/>
          </w:tcPr>
          <w:p w:rsidR="00722026" w:rsidRDefault="00722026">
            <w:pPr>
              <w:pStyle w:val="ConsPlusNormal"/>
              <w:jc w:val="center"/>
            </w:pPr>
            <w:r>
              <w:t>20000,0</w:t>
            </w:r>
          </w:p>
        </w:tc>
        <w:tc>
          <w:tcPr>
            <w:tcW w:w="1474" w:type="dxa"/>
          </w:tcPr>
          <w:p w:rsidR="00722026" w:rsidRDefault="00722026">
            <w:pPr>
              <w:pStyle w:val="ConsPlusNormal"/>
              <w:jc w:val="center"/>
            </w:pPr>
            <w:r>
              <w:t>55450,0</w:t>
            </w:r>
          </w:p>
        </w:tc>
        <w:tc>
          <w:tcPr>
            <w:tcW w:w="1757" w:type="dxa"/>
          </w:tcPr>
          <w:p w:rsidR="00722026" w:rsidRDefault="00722026">
            <w:pPr>
              <w:pStyle w:val="ConsPlusNormal"/>
              <w:jc w:val="center"/>
            </w:pPr>
            <w:r>
              <w:t>55450,0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79977,0</w:t>
            </w:r>
          </w:p>
        </w:tc>
        <w:tc>
          <w:tcPr>
            <w:tcW w:w="1587" w:type="dxa"/>
          </w:tcPr>
          <w:p w:rsidR="00722026" w:rsidRDefault="00722026">
            <w:pPr>
              <w:pStyle w:val="ConsPlusNormal"/>
              <w:jc w:val="center"/>
            </w:pPr>
            <w:r>
              <w:t>21200,0</w:t>
            </w:r>
          </w:p>
        </w:tc>
        <w:tc>
          <w:tcPr>
            <w:tcW w:w="1474" w:type="dxa"/>
          </w:tcPr>
          <w:p w:rsidR="00722026" w:rsidRDefault="00722026">
            <w:pPr>
              <w:pStyle w:val="ConsPlusNormal"/>
              <w:jc w:val="center"/>
            </w:pPr>
            <w:r>
              <w:t>58777,0</w:t>
            </w:r>
          </w:p>
        </w:tc>
        <w:tc>
          <w:tcPr>
            <w:tcW w:w="1757" w:type="dxa"/>
          </w:tcPr>
          <w:p w:rsidR="00722026" w:rsidRDefault="00722026">
            <w:pPr>
              <w:pStyle w:val="ConsPlusNormal"/>
              <w:jc w:val="center"/>
            </w:pPr>
            <w:r>
              <w:t>58777,0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84775,6</w:t>
            </w:r>
          </w:p>
        </w:tc>
        <w:tc>
          <w:tcPr>
            <w:tcW w:w="1587" w:type="dxa"/>
          </w:tcPr>
          <w:p w:rsidR="00722026" w:rsidRDefault="00722026">
            <w:pPr>
              <w:pStyle w:val="ConsPlusNormal"/>
              <w:jc w:val="center"/>
            </w:pPr>
            <w:r>
              <w:t>22472,0</w:t>
            </w:r>
          </w:p>
        </w:tc>
        <w:tc>
          <w:tcPr>
            <w:tcW w:w="1474" w:type="dxa"/>
          </w:tcPr>
          <w:p w:rsidR="00722026" w:rsidRDefault="00722026">
            <w:pPr>
              <w:pStyle w:val="ConsPlusNormal"/>
              <w:jc w:val="center"/>
            </w:pPr>
            <w:r>
              <w:t>62303,6</w:t>
            </w:r>
          </w:p>
        </w:tc>
        <w:tc>
          <w:tcPr>
            <w:tcW w:w="1757" w:type="dxa"/>
          </w:tcPr>
          <w:p w:rsidR="00722026" w:rsidRDefault="00722026">
            <w:pPr>
              <w:pStyle w:val="ConsPlusNormal"/>
              <w:jc w:val="center"/>
            </w:pPr>
            <w:r>
              <w:t>62303,6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89862,2</w:t>
            </w:r>
          </w:p>
        </w:tc>
        <w:tc>
          <w:tcPr>
            <w:tcW w:w="1587" w:type="dxa"/>
          </w:tcPr>
          <w:p w:rsidR="00722026" w:rsidRDefault="00722026">
            <w:pPr>
              <w:pStyle w:val="ConsPlusNormal"/>
              <w:jc w:val="center"/>
            </w:pPr>
            <w:r>
              <w:t>23820,3</w:t>
            </w:r>
          </w:p>
        </w:tc>
        <w:tc>
          <w:tcPr>
            <w:tcW w:w="1474" w:type="dxa"/>
          </w:tcPr>
          <w:p w:rsidR="00722026" w:rsidRDefault="00722026">
            <w:pPr>
              <w:pStyle w:val="ConsPlusNormal"/>
              <w:jc w:val="center"/>
            </w:pPr>
            <w:r>
              <w:t>66041,8</w:t>
            </w:r>
          </w:p>
        </w:tc>
        <w:tc>
          <w:tcPr>
            <w:tcW w:w="1757" w:type="dxa"/>
          </w:tcPr>
          <w:p w:rsidR="00722026" w:rsidRDefault="00722026">
            <w:pPr>
              <w:pStyle w:val="ConsPlusNormal"/>
              <w:jc w:val="center"/>
            </w:pPr>
            <w:r>
              <w:t>66041,8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95253,9</w:t>
            </w:r>
          </w:p>
        </w:tc>
        <w:tc>
          <w:tcPr>
            <w:tcW w:w="1587" w:type="dxa"/>
          </w:tcPr>
          <w:p w:rsidR="00722026" w:rsidRDefault="00722026">
            <w:pPr>
              <w:pStyle w:val="ConsPlusNormal"/>
              <w:jc w:val="center"/>
            </w:pPr>
            <w:r>
              <w:t>25249,5</w:t>
            </w:r>
          </w:p>
        </w:tc>
        <w:tc>
          <w:tcPr>
            <w:tcW w:w="1474" w:type="dxa"/>
          </w:tcPr>
          <w:p w:rsidR="00722026" w:rsidRDefault="00722026">
            <w:pPr>
              <w:pStyle w:val="ConsPlusNormal"/>
              <w:jc w:val="center"/>
            </w:pPr>
            <w:r>
              <w:t>70004,3</w:t>
            </w:r>
          </w:p>
        </w:tc>
        <w:tc>
          <w:tcPr>
            <w:tcW w:w="1757" w:type="dxa"/>
          </w:tcPr>
          <w:p w:rsidR="00722026" w:rsidRDefault="00722026">
            <w:pPr>
              <w:pStyle w:val="ConsPlusNormal"/>
              <w:jc w:val="center"/>
            </w:pPr>
            <w:r>
              <w:t>70004,3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95253,9</w:t>
            </w:r>
          </w:p>
        </w:tc>
        <w:tc>
          <w:tcPr>
            <w:tcW w:w="1587" w:type="dxa"/>
          </w:tcPr>
          <w:p w:rsidR="00722026" w:rsidRDefault="00722026">
            <w:pPr>
              <w:pStyle w:val="ConsPlusNormal"/>
              <w:jc w:val="center"/>
            </w:pPr>
            <w:r>
              <w:t>25249,5</w:t>
            </w:r>
          </w:p>
        </w:tc>
        <w:tc>
          <w:tcPr>
            <w:tcW w:w="1474" w:type="dxa"/>
          </w:tcPr>
          <w:p w:rsidR="00722026" w:rsidRDefault="00722026">
            <w:pPr>
              <w:pStyle w:val="ConsPlusNormal"/>
              <w:jc w:val="center"/>
            </w:pPr>
            <w:r>
              <w:t>70004,3</w:t>
            </w:r>
          </w:p>
        </w:tc>
        <w:tc>
          <w:tcPr>
            <w:tcW w:w="1757" w:type="dxa"/>
          </w:tcPr>
          <w:p w:rsidR="00722026" w:rsidRDefault="00722026">
            <w:pPr>
              <w:pStyle w:val="ConsPlusNormal"/>
              <w:jc w:val="center"/>
            </w:pPr>
            <w:r>
              <w:t>70004,3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95253,9</w:t>
            </w:r>
          </w:p>
        </w:tc>
        <w:tc>
          <w:tcPr>
            <w:tcW w:w="1587" w:type="dxa"/>
          </w:tcPr>
          <w:p w:rsidR="00722026" w:rsidRDefault="00722026">
            <w:pPr>
              <w:pStyle w:val="ConsPlusNormal"/>
              <w:jc w:val="center"/>
            </w:pPr>
            <w:r>
              <w:t>25249,5</w:t>
            </w:r>
          </w:p>
        </w:tc>
        <w:tc>
          <w:tcPr>
            <w:tcW w:w="1474" w:type="dxa"/>
          </w:tcPr>
          <w:p w:rsidR="00722026" w:rsidRDefault="00722026">
            <w:pPr>
              <w:pStyle w:val="ConsPlusNormal"/>
              <w:jc w:val="center"/>
            </w:pPr>
            <w:r>
              <w:t>70004,3</w:t>
            </w:r>
          </w:p>
        </w:tc>
        <w:tc>
          <w:tcPr>
            <w:tcW w:w="1757" w:type="dxa"/>
          </w:tcPr>
          <w:p w:rsidR="00722026" w:rsidRDefault="00722026">
            <w:pPr>
              <w:pStyle w:val="ConsPlusNormal"/>
              <w:jc w:val="center"/>
            </w:pPr>
            <w:r>
              <w:t>70004,3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95253,9</w:t>
            </w:r>
          </w:p>
        </w:tc>
        <w:tc>
          <w:tcPr>
            <w:tcW w:w="1587" w:type="dxa"/>
          </w:tcPr>
          <w:p w:rsidR="00722026" w:rsidRDefault="00722026">
            <w:pPr>
              <w:pStyle w:val="ConsPlusNormal"/>
              <w:jc w:val="center"/>
            </w:pPr>
            <w:r>
              <w:t>25249,5</w:t>
            </w:r>
          </w:p>
        </w:tc>
        <w:tc>
          <w:tcPr>
            <w:tcW w:w="1474" w:type="dxa"/>
          </w:tcPr>
          <w:p w:rsidR="00722026" w:rsidRDefault="00722026">
            <w:pPr>
              <w:pStyle w:val="ConsPlusNormal"/>
              <w:jc w:val="center"/>
            </w:pPr>
            <w:r>
              <w:t>70004,3</w:t>
            </w:r>
          </w:p>
        </w:tc>
        <w:tc>
          <w:tcPr>
            <w:tcW w:w="1757" w:type="dxa"/>
          </w:tcPr>
          <w:p w:rsidR="00722026" w:rsidRDefault="00722026">
            <w:pPr>
              <w:pStyle w:val="ConsPlusNormal"/>
              <w:jc w:val="center"/>
            </w:pPr>
            <w:r>
              <w:t>70004,3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3.1.</w:t>
            </w:r>
          </w:p>
        </w:tc>
        <w:tc>
          <w:tcPr>
            <w:tcW w:w="4601" w:type="dxa"/>
          </w:tcPr>
          <w:p w:rsidR="00722026" w:rsidRDefault="00722026">
            <w:pPr>
              <w:pStyle w:val="ConsPlusNormal"/>
              <w:jc w:val="both"/>
            </w:pPr>
            <w:r>
              <w:t>Задача N 1. Оказание информационной, консультационной и образовательной поддержки субъектам малого и среднего предпринимательства</w:t>
            </w:r>
          </w:p>
        </w:tc>
        <w:tc>
          <w:tcPr>
            <w:tcW w:w="1474" w:type="dxa"/>
          </w:tcPr>
          <w:p w:rsidR="00722026" w:rsidRDefault="00722026">
            <w:pPr>
              <w:pStyle w:val="ConsPlusNormal"/>
              <w:jc w:val="center"/>
            </w:pPr>
            <w:r>
              <w:t>516 935</w:t>
            </w:r>
          </w:p>
        </w:tc>
        <w:tc>
          <w:tcPr>
            <w:tcW w:w="1587" w:type="dxa"/>
          </w:tcPr>
          <w:p w:rsidR="00722026" w:rsidRDefault="00722026">
            <w:pPr>
              <w:pStyle w:val="ConsPlusNormal"/>
              <w:jc w:val="center"/>
            </w:pPr>
            <w:r>
              <w:t>94 245</w:t>
            </w:r>
          </w:p>
        </w:tc>
        <w:tc>
          <w:tcPr>
            <w:tcW w:w="1474" w:type="dxa"/>
          </w:tcPr>
          <w:p w:rsidR="00722026" w:rsidRDefault="00722026">
            <w:pPr>
              <w:pStyle w:val="ConsPlusNormal"/>
              <w:jc w:val="center"/>
            </w:pPr>
            <w:r>
              <w:t>422 690</w:t>
            </w:r>
          </w:p>
        </w:tc>
        <w:tc>
          <w:tcPr>
            <w:tcW w:w="1757" w:type="dxa"/>
          </w:tcPr>
          <w:p w:rsidR="00722026" w:rsidRDefault="00722026">
            <w:pPr>
              <w:pStyle w:val="ConsPlusNormal"/>
              <w:jc w:val="center"/>
            </w:pPr>
            <w:r>
              <w:t>422 690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3.1.1.</w:t>
            </w:r>
          </w:p>
        </w:tc>
        <w:tc>
          <w:tcPr>
            <w:tcW w:w="4601" w:type="dxa"/>
          </w:tcPr>
          <w:p w:rsidR="00722026" w:rsidRDefault="00722026">
            <w:pPr>
              <w:pStyle w:val="ConsPlusNormal"/>
              <w:jc w:val="both"/>
            </w:pPr>
            <w:r>
              <w:t>Предоставление информационных услуг по актуальным вопросам организации и осуществления предпринимательской деятельности, а также мерам государственной поддержки через созданные в сети Интернет: официальный сайт исполнительного органа государственной власти Республики Саха (Якутия) на республиканском портале, республиканский портал малого и среднего предпринимательства Республики Саха (Якутия), страничку Федерального информационного портала</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3.1.2.</w:t>
            </w:r>
          </w:p>
        </w:tc>
        <w:tc>
          <w:tcPr>
            <w:tcW w:w="4601" w:type="dxa"/>
          </w:tcPr>
          <w:p w:rsidR="00722026" w:rsidRDefault="00722026">
            <w:pPr>
              <w:pStyle w:val="ConsPlusNormal"/>
              <w:jc w:val="both"/>
            </w:pPr>
            <w:r>
              <w:t>Оказание информационных услуг через поддержку интерактивных сервисов; подготовка информационных материалов в сфере малого предпринимательства региона, России и зарубежных стран; межрегионального и международного сотрудничества; производственной кооперации и субконтрактации; маркетинга; инновационной деятельности; государственной поддержки малого и среднего предпринимательства</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3.1.3.</w:t>
            </w:r>
          </w:p>
        </w:tc>
        <w:tc>
          <w:tcPr>
            <w:tcW w:w="4601" w:type="dxa"/>
          </w:tcPr>
          <w:p w:rsidR="00722026" w:rsidRDefault="00722026">
            <w:pPr>
              <w:pStyle w:val="ConsPlusNormal"/>
              <w:jc w:val="both"/>
            </w:pPr>
            <w:r>
              <w:t>Обеспечение деятельности центров поддержки предпринимательства</w:t>
            </w:r>
          </w:p>
        </w:tc>
        <w:tc>
          <w:tcPr>
            <w:tcW w:w="1474" w:type="dxa"/>
          </w:tcPr>
          <w:p w:rsidR="00722026" w:rsidRDefault="00722026">
            <w:pPr>
              <w:pStyle w:val="ConsPlusNormal"/>
              <w:jc w:val="center"/>
            </w:pPr>
            <w:r>
              <w:t>235 613</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235 613</w:t>
            </w:r>
          </w:p>
        </w:tc>
        <w:tc>
          <w:tcPr>
            <w:tcW w:w="1757" w:type="dxa"/>
          </w:tcPr>
          <w:p w:rsidR="00722026" w:rsidRDefault="00722026">
            <w:pPr>
              <w:pStyle w:val="ConsPlusNormal"/>
              <w:jc w:val="center"/>
            </w:pPr>
            <w:r>
              <w:t>235 613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25 000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25 000</w:t>
            </w:r>
          </w:p>
        </w:tc>
        <w:tc>
          <w:tcPr>
            <w:tcW w:w="1757" w:type="dxa"/>
          </w:tcPr>
          <w:p w:rsidR="00722026" w:rsidRDefault="00722026">
            <w:pPr>
              <w:pStyle w:val="ConsPlusNormal"/>
              <w:jc w:val="center"/>
            </w:pPr>
            <w:r>
              <w:t>25 000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26 500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26 500</w:t>
            </w:r>
          </w:p>
        </w:tc>
        <w:tc>
          <w:tcPr>
            <w:tcW w:w="1757" w:type="dxa"/>
          </w:tcPr>
          <w:p w:rsidR="00722026" w:rsidRDefault="00722026">
            <w:pPr>
              <w:pStyle w:val="ConsPlusNormal"/>
              <w:jc w:val="center"/>
            </w:pPr>
            <w:r>
              <w:t>26 500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28 090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28 090</w:t>
            </w:r>
          </w:p>
        </w:tc>
        <w:tc>
          <w:tcPr>
            <w:tcW w:w="1757" w:type="dxa"/>
          </w:tcPr>
          <w:p w:rsidR="00722026" w:rsidRDefault="00722026">
            <w:pPr>
              <w:pStyle w:val="ConsPlusNormal"/>
              <w:jc w:val="center"/>
            </w:pPr>
            <w:r>
              <w:t>28 090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29 775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29 775</w:t>
            </w:r>
          </w:p>
        </w:tc>
        <w:tc>
          <w:tcPr>
            <w:tcW w:w="1757" w:type="dxa"/>
          </w:tcPr>
          <w:p w:rsidR="00722026" w:rsidRDefault="00722026">
            <w:pPr>
              <w:pStyle w:val="ConsPlusNormal"/>
              <w:jc w:val="center"/>
            </w:pPr>
            <w:r>
              <w:t>29 775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31 562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31 562</w:t>
            </w:r>
          </w:p>
        </w:tc>
        <w:tc>
          <w:tcPr>
            <w:tcW w:w="1757" w:type="dxa"/>
          </w:tcPr>
          <w:p w:rsidR="00722026" w:rsidRDefault="00722026">
            <w:pPr>
              <w:pStyle w:val="ConsPlusNormal"/>
              <w:jc w:val="center"/>
            </w:pPr>
            <w:r>
              <w:t>31 562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31 562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31 562</w:t>
            </w:r>
          </w:p>
        </w:tc>
        <w:tc>
          <w:tcPr>
            <w:tcW w:w="1757" w:type="dxa"/>
          </w:tcPr>
          <w:p w:rsidR="00722026" w:rsidRDefault="00722026">
            <w:pPr>
              <w:pStyle w:val="ConsPlusNormal"/>
              <w:jc w:val="center"/>
            </w:pPr>
            <w:r>
              <w:t>31 562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31 562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31 562</w:t>
            </w:r>
          </w:p>
        </w:tc>
        <w:tc>
          <w:tcPr>
            <w:tcW w:w="1757" w:type="dxa"/>
          </w:tcPr>
          <w:p w:rsidR="00722026" w:rsidRDefault="00722026">
            <w:pPr>
              <w:pStyle w:val="ConsPlusNormal"/>
              <w:jc w:val="center"/>
            </w:pPr>
            <w:r>
              <w:t>31 562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31 562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31 562</w:t>
            </w:r>
          </w:p>
        </w:tc>
        <w:tc>
          <w:tcPr>
            <w:tcW w:w="1757" w:type="dxa"/>
          </w:tcPr>
          <w:p w:rsidR="00722026" w:rsidRDefault="00722026">
            <w:pPr>
              <w:pStyle w:val="ConsPlusNormal"/>
              <w:jc w:val="center"/>
            </w:pPr>
            <w:r>
              <w:t>31 562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3.1.4.</w:t>
            </w:r>
          </w:p>
        </w:tc>
        <w:tc>
          <w:tcPr>
            <w:tcW w:w="4601" w:type="dxa"/>
          </w:tcPr>
          <w:p w:rsidR="00722026" w:rsidRDefault="00722026">
            <w:pPr>
              <w:pStyle w:val="ConsPlusNormal"/>
              <w:jc w:val="both"/>
            </w:pPr>
            <w:r>
              <w:t>Организация массовых программ обучения и повышения квалификации</w:t>
            </w:r>
          </w:p>
        </w:tc>
        <w:tc>
          <w:tcPr>
            <w:tcW w:w="1474" w:type="dxa"/>
          </w:tcPr>
          <w:p w:rsidR="00722026" w:rsidRDefault="00722026">
            <w:pPr>
              <w:pStyle w:val="ConsPlusNormal"/>
              <w:jc w:val="center"/>
            </w:pPr>
            <w:r>
              <w:t>179 066</w:t>
            </w:r>
          </w:p>
        </w:tc>
        <w:tc>
          <w:tcPr>
            <w:tcW w:w="1587" w:type="dxa"/>
          </w:tcPr>
          <w:p w:rsidR="00722026" w:rsidRDefault="00722026">
            <w:pPr>
              <w:pStyle w:val="ConsPlusNormal"/>
              <w:jc w:val="center"/>
            </w:pPr>
            <w:r>
              <w:t>94 245</w:t>
            </w:r>
          </w:p>
        </w:tc>
        <w:tc>
          <w:tcPr>
            <w:tcW w:w="1474" w:type="dxa"/>
          </w:tcPr>
          <w:p w:rsidR="00722026" w:rsidRDefault="00722026">
            <w:pPr>
              <w:pStyle w:val="ConsPlusNormal"/>
              <w:jc w:val="center"/>
            </w:pPr>
            <w:r>
              <w:t>84 821</w:t>
            </w:r>
          </w:p>
        </w:tc>
        <w:tc>
          <w:tcPr>
            <w:tcW w:w="1757" w:type="dxa"/>
          </w:tcPr>
          <w:p w:rsidR="00722026" w:rsidRDefault="00722026">
            <w:pPr>
              <w:pStyle w:val="ConsPlusNormal"/>
              <w:jc w:val="center"/>
            </w:pPr>
            <w:r>
              <w:t>84 821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19 000</w:t>
            </w:r>
          </w:p>
        </w:tc>
        <w:tc>
          <w:tcPr>
            <w:tcW w:w="1587" w:type="dxa"/>
          </w:tcPr>
          <w:p w:rsidR="00722026" w:rsidRDefault="00722026">
            <w:pPr>
              <w:pStyle w:val="ConsPlusNormal"/>
              <w:jc w:val="center"/>
            </w:pPr>
            <w:r>
              <w:t>10 000</w:t>
            </w:r>
          </w:p>
        </w:tc>
        <w:tc>
          <w:tcPr>
            <w:tcW w:w="1474" w:type="dxa"/>
          </w:tcPr>
          <w:p w:rsidR="00722026" w:rsidRDefault="00722026">
            <w:pPr>
              <w:pStyle w:val="ConsPlusNormal"/>
              <w:jc w:val="center"/>
            </w:pPr>
            <w:r>
              <w:t>9 000</w:t>
            </w:r>
          </w:p>
        </w:tc>
        <w:tc>
          <w:tcPr>
            <w:tcW w:w="1757" w:type="dxa"/>
          </w:tcPr>
          <w:p w:rsidR="00722026" w:rsidRDefault="00722026">
            <w:pPr>
              <w:pStyle w:val="ConsPlusNormal"/>
              <w:jc w:val="center"/>
            </w:pPr>
            <w:r>
              <w:t>9 000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20 140</w:t>
            </w:r>
          </w:p>
        </w:tc>
        <w:tc>
          <w:tcPr>
            <w:tcW w:w="1587" w:type="dxa"/>
          </w:tcPr>
          <w:p w:rsidR="00722026" w:rsidRDefault="00722026">
            <w:pPr>
              <w:pStyle w:val="ConsPlusNormal"/>
              <w:jc w:val="center"/>
            </w:pPr>
            <w:r>
              <w:t>10 600</w:t>
            </w:r>
          </w:p>
        </w:tc>
        <w:tc>
          <w:tcPr>
            <w:tcW w:w="1474" w:type="dxa"/>
          </w:tcPr>
          <w:p w:rsidR="00722026" w:rsidRDefault="00722026">
            <w:pPr>
              <w:pStyle w:val="ConsPlusNormal"/>
              <w:jc w:val="center"/>
            </w:pPr>
            <w:r>
              <w:t>9 540</w:t>
            </w:r>
          </w:p>
        </w:tc>
        <w:tc>
          <w:tcPr>
            <w:tcW w:w="1757" w:type="dxa"/>
          </w:tcPr>
          <w:p w:rsidR="00722026" w:rsidRDefault="00722026">
            <w:pPr>
              <w:pStyle w:val="ConsPlusNormal"/>
              <w:jc w:val="center"/>
            </w:pPr>
            <w:r>
              <w:t>9 540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21 348</w:t>
            </w:r>
          </w:p>
        </w:tc>
        <w:tc>
          <w:tcPr>
            <w:tcW w:w="1587" w:type="dxa"/>
          </w:tcPr>
          <w:p w:rsidR="00722026" w:rsidRDefault="00722026">
            <w:pPr>
              <w:pStyle w:val="ConsPlusNormal"/>
              <w:jc w:val="center"/>
            </w:pPr>
            <w:r>
              <w:t>11 236</w:t>
            </w:r>
          </w:p>
        </w:tc>
        <w:tc>
          <w:tcPr>
            <w:tcW w:w="1474" w:type="dxa"/>
          </w:tcPr>
          <w:p w:rsidR="00722026" w:rsidRDefault="00722026">
            <w:pPr>
              <w:pStyle w:val="ConsPlusNormal"/>
              <w:jc w:val="center"/>
            </w:pPr>
            <w:r>
              <w:t>10 112</w:t>
            </w:r>
          </w:p>
        </w:tc>
        <w:tc>
          <w:tcPr>
            <w:tcW w:w="1757" w:type="dxa"/>
          </w:tcPr>
          <w:p w:rsidR="00722026" w:rsidRDefault="00722026">
            <w:pPr>
              <w:pStyle w:val="ConsPlusNormal"/>
              <w:jc w:val="center"/>
            </w:pPr>
            <w:r>
              <w:t>10 112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22 629</w:t>
            </w:r>
          </w:p>
        </w:tc>
        <w:tc>
          <w:tcPr>
            <w:tcW w:w="1587" w:type="dxa"/>
          </w:tcPr>
          <w:p w:rsidR="00722026" w:rsidRDefault="00722026">
            <w:pPr>
              <w:pStyle w:val="ConsPlusNormal"/>
              <w:jc w:val="center"/>
            </w:pPr>
            <w:r>
              <w:t>11 910</w:t>
            </w:r>
          </w:p>
        </w:tc>
        <w:tc>
          <w:tcPr>
            <w:tcW w:w="1474" w:type="dxa"/>
          </w:tcPr>
          <w:p w:rsidR="00722026" w:rsidRDefault="00722026">
            <w:pPr>
              <w:pStyle w:val="ConsPlusNormal"/>
              <w:jc w:val="center"/>
            </w:pPr>
            <w:r>
              <w:t>10 719</w:t>
            </w:r>
          </w:p>
        </w:tc>
        <w:tc>
          <w:tcPr>
            <w:tcW w:w="1757" w:type="dxa"/>
          </w:tcPr>
          <w:p w:rsidR="00722026" w:rsidRDefault="00722026">
            <w:pPr>
              <w:pStyle w:val="ConsPlusNormal"/>
              <w:jc w:val="center"/>
            </w:pPr>
            <w:r>
              <w:t>10 719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23 987</w:t>
            </w:r>
          </w:p>
        </w:tc>
        <w:tc>
          <w:tcPr>
            <w:tcW w:w="1587" w:type="dxa"/>
          </w:tcPr>
          <w:p w:rsidR="00722026" w:rsidRDefault="00722026">
            <w:pPr>
              <w:pStyle w:val="ConsPlusNormal"/>
              <w:jc w:val="center"/>
            </w:pPr>
            <w:r>
              <w:t>12 625</w:t>
            </w:r>
          </w:p>
        </w:tc>
        <w:tc>
          <w:tcPr>
            <w:tcW w:w="1474" w:type="dxa"/>
          </w:tcPr>
          <w:p w:rsidR="00722026" w:rsidRDefault="00722026">
            <w:pPr>
              <w:pStyle w:val="ConsPlusNormal"/>
              <w:jc w:val="center"/>
            </w:pPr>
            <w:r>
              <w:t>11 362</w:t>
            </w:r>
          </w:p>
        </w:tc>
        <w:tc>
          <w:tcPr>
            <w:tcW w:w="1757" w:type="dxa"/>
          </w:tcPr>
          <w:p w:rsidR="00722026" w:rsidRDefault="00722026">
            <w:pPr>
              <w:pStyle w:val="ConsPlusNormal"/>
              <w:jc w:val="center"/>
            </w:pPr>
            <w:r>
              <w:t>11 362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23 987</w:t>
            </w:r>
          </w:p>
        </w:tc>
        <w:tc>
          <w:tcPr>
            <w:tcW w:w="1587" w:type="dxa"/>
          </w:tcPr>
          <w:p w:rsidR="00722026" w:rsidRDefault="00722026">
            <w:pPr>
              <w:pStyle w:val="ConsPlusNormal"/>
              <w:jc w:val="center"/>
            </w:pPr>
            <w:r>
              <w:t>12 625</w:t>
            </w:r>
          </w:p>
        </w:tc>
        <w:tc>
          <w:tcPr>
            <w:tcW w:w="1474" w:type="dxa"/>
          </w:tcPr>
          <w:p w:rsidR="00722026" w:rsidRDefault="00722026">
            <w:pPr>
              <w:pStyle w:val="ConsPlusNormal"/>
              <w:jc w:val="center"/>
            </w:pPr>
            <w:r>
              <w:t>11 362</w:t>
            </w:r>
          </w:p>
        </w:tc>
        <w:tc>
          <w:tcPr>
            <w:tcW w:w="1757" w:type="dxa"/>
          </w:tcPr>
          <w:p w:rsidR="00722026" w:rsidRDefault="00722026">
            <w:pPr>
              <w:pStyle w:val="ConsPlusNormal"/>
              <w:jc w:val="center"/>
            </w:pPr>
            <w:r>
              <w:t>11 362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23 987</w:t>
            </w:r>
          </w:p>
        </w:tc>
        <w:tc>
          <w:tcPr>
            <w:tcW w:w="1587" w:type="dxa"/>
          </w:tcPr>
          <w:p w:rsidR="00722026" w:rsidRDefault="00722026">
            <w:pPr>
              <w:pStyle w:val="ConsPlusNormal"/>
              <w:jc w:val="center"/>
            </w:pPr>
            <w:r>
              <w:t>12 625</w:t>
            </w:r>
          </w:p>
        </w:tc>
        <w:tc>
          <w:tcPr>
            <w:tcW w:w="1474" w:type="dxa"/>
          </w:tcPr>
          <w:p w:rsidR="00722026" w:rsidRDefault="00722026">
            <w:pPr>
              <w:pStyle w:val="ConsPlusNormal"/>
              <w:jc w:val="center"/>
            </w:pPr>
            <w:r>
              <w:t>11 362</w:t>
            </w:r>
          </w:p>
        </w:tc>
        <w:tc>
          <w:tcPr>
            <w:tcW w:w="1757" w:type="dxa"/>
          </w:tcPr>
          <w:p w:rsidR="00722026" w:rsidRDefault="00722026">
            <w:pPr>
              <w:pStyle w:val="ConsPlusNormal"/>
              <w:jc w:val="center"/>
            </w:pPr>
            <w:r>
              <w:t>11 362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23 987</w:t>
            </w:r>
          </w:p>
        </w:tc>
        <w:tc>
          <w:tcPr>
            <w:tcW w:w="1587" w:type="dxa"/>
          </w:tcPr>
          <w:p w:rsidR="00722026" w:rsidRDefault="00722026">
            <w:pPr>
              <w:pStyle w:val="ConsPlusNormal"/>
              <w:jc w:val="center"/>
            </w:pPr>
            <w:r>
              <w:t>12 625</w:t>
            </w:r>
          </w:p>
        </w:tc>
        <w:tc>
          <w:tcPr>
            <w:tcW w:w="1474" w:type="dxa"/>
          </w:tcPr>
          <w:p w:rsidR="00722026" w:rsidRDefault="00722026">
            <w:pPr>
              <w:pStyle w:val="ConsPlusNormal"/>
              <w:jc w:val="center"/>
            </w:pPr>
            <w:r>
              <w:t>11 362</w:t>
            </w:r>
          </w:p>
        </w:tc>
        <w:tc>
          <w:tcPr>
            <w:tcW w:w="1757" w:type="dxa"/>
          </w:tcPr>
          <w:p w:rsidR="00722026" w:rsidRDefault="00722026">
            <w:pPr>
              <w:pStyle w:val="ConsPlusNormal"/>
              <w:jc w:val="center"/>
            </w:pPr>
            <w:r>
              <w:t>11 362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3.1.5.</w:t>
            </w:r>
          </w:p>
        </w:tc>
        <w:tc>
          <w:tcPr>
            <w:tcW w:w="4601" w:type="dxa"/>
          </w:tcPr>
          <w:p w:rsidR="00722026" w:rsidRDefault="00722026">
            <w:pPr>
              <w:pStyle w:val="ConsPlusNormal"/>
              <w:jc w:val="both"/>
            </w:pPr>
            <w:r>
              <w:t>Оказание консультационных, методических услуг экспортно-ориентированным субъектам малого и среднего предпринимательства Агентством координации и поддержки экспортно-ориентированного малого и среднего предпринимательства</w:t>
            </w:r>
          </w:p>
        </w:tc>
        <w:tc>
          <w:tcPr>
            <w:tcW w:w="1474" w:type="dxa"/>
          </w:tcPr>
          <w:p w:rsidR="00722026" w:rsidRDefault="00722026">
            <w:pPr>
              <w:pStyle w:val="ConsPlusNormal"/>
              <w:jc w:val="center"/>
            </w:pPr>
            <w:r>
              <w:t>47 123</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47 123</w:t>
            </w:r>
          </w:p>
        </w:tc>
        <w:tc>
          <w:tcPr>
            <w:tcW w:w="1757" w:type="dxa"/>
          </w:tcPr>
          <w:p w:rsidR="00722026" w:rsidRDefault="00722026">
            <w:pPr>
              <w:pStyle w:val="ConsPlusNormal"/>
              <w:jc w:val="center"/>
            </w:pPr>
            <w:r>
              <w:t>47 123</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5 000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5 000</w:t>
            </w:r>
          </w:p>
        </w:tc>
        <w:tc>
          <w:tcPr>
            <w:tcW w:w="1757" w:type="dxa"/>
          </w:tcPr>
          <w:p w:rsidR="00722026" w:rsidRDefault="00722026">
            <w:pPr>
              <w:pStyle w:val="ConsPlusNormal"/>
              <w:jc w:val="center"/>
            </w:pPr>
            <w:r>
              <w:t>5 000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5 300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5 300</w:t>
            </w:r>
          </w:p>
        </w:tc>
        <w:tc>
          <w:tcPr>
            <w:tcW w:w="1757" w:type="dxa"/>
          </w:tcPr>
          <w:p w:rsidR="00722026" w:rsidRDefault="00722026">
            <w:pPr>
              <w:pStyle w:val="ConsPlusNormal"/>
              <w:jc w:val="center"/>
            </w:pPr>
            <w:r>
              <w:t>5 300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5 618</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5 618</w:t>
            </w:r>
          </w:p>
        </w:tc>
        <w:tc>
          <w:tcPr>
            <w:tcW w:w="1757" w:type="dxa"/>
          </w:tcPr>
          <w:p w:rsidR="00722026" w:rsidRDefault="00722026">
            <w:pPr>
              <w:pStyle w:val="ConsPlusNormal"/>
              <w:jc w:val="center"/>
            </w:pPr>
            <w:r>
              <w:t>5 618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5 955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5 955</w:t>
            </w:r>
          </w:p>
        </w:tc>
        <w:tc>
          <w:tcPr>
            <w:tcW w:w="1757" w:type="dxa"/>
          </w:tcPr>
          <w:p w:rsidR="00722026" w:rsidRDefault="00722026">
            <w:pPr>
              <w:pStyle w:val="ConsPlusNormal"/>
              <w:jc w:val="center"/>
            </w:pPr>
            <w:r>
              <w:t>5 955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6 312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6 312</w:t>
            </w:r>
          </w:p>
        </w:tc>
        <w:tc>
          <w:tcPr>
            <w:tcW w:w="1757" w:type="dxa"/>
          </w:tcPr>
          <w:p w:rsidR="00722026" w:rsidRDefault="00722026">
            <w:pPr>
              <w:pStyle w:val="ConsPlusNormal"/>
              <w:jc w:val="center"/>
            </w:pPr>
            <w:r>
              <w:t>6 312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6 312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6 312</w:t>
            </w:r>
          </w:p>
        </w:tc>
        <w:tc>
          <w:tcPr>
            <w:tcW w:w="1757" w:type="dxa"/>
          </w:tcPr>
          <w:p w:rsidR="00722026" w:rsidRDefault="00722026">
            <w:pPr>
              <w:pStyle w:val="ConsPlusNormal"/>
              <w:jc w:val="center"/>
            </w:pPr>
            <w:r>
              <w:t>6 312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6 312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6 312</w:t>
            </w:r>
          </w:p>
        </w:tc>
        <w:tc>
          <w:tcPr>
            <w:tcW w:w="1757" w:type="dxa"/>
          </w:tcPr>
          <w:p w:rsidR="00722026" w:rsidRDefault="00722026">
            <w:pPr>
              <w:pStyle w:val="ConsPlusNormal"/>
              <w:jc w:val="center"/>
            </w:pPr>
            <w:r>
              <w:t>6 312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6 312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6 312</w:t>
            </w:r>
          </w:p>
        </w:tc>
        <w:tc>
          <w:tcPr>
            <w:tcW w:w="1757" w:type="dxa"/>
          </w:tcPr>
          <w:p w:rsidR="00722026" w:rsidRDefault="00722026">
            <w:pPr>
              <w:pStyle w:val="ConsPlusNormal"/>
              <w:jc w:val="center"/>
            </w:pPr>
            <w:r>
              <w:t>6 312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3.1.6.</w:t>
            </w:r>
          </w:p>
        </w:tc>
        <w:tc>
          <w:tcPr>
            <w:tcW w:w="4601" w:type="dxa"/>
          </w:tcPr>
          <w:p w:rsidR="00722026" w:rsidRDefault="00722026">
            <w:pPr>
              <w:pStyle w:val="ConsPlusNormal"/>
              <w:jc w:val="both"/>
            </w:pPr>
            <w:r>
              <w:t>Оказание информационной, консультационной и образовательной поддержки субъектов малого и среднего предпринимательства Агентством государственной поддержки</w:t>
            </w:r>
          </w:p>
        </w:tc>
        <w:tc>
          <w:tcPr>
            <w:tcW w:w="1474" w:type="dxa"/>
          </w:tcPr>
          <w:p w:rsidR="00722026" w:rsidRDefault="00722026">
            <w:pPr>
              <w:pStyle w:val="ConsPlusNormal"/>
              <w:jc w:val="center"/>
            </w:pPr>
            <w:r>
              <w:t>36 284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36 284</w:t>
            </w:r>
          </w:p>
        </w:tc>
        <w:tc>
          <w:tcPr>
            <w:tcW w:w="1757" w:type="dxa"/>
          </w:tcPr>
          <w:p w:rsidR="00722026" w:rsidRDefault="00722026">
            <w:pPr>
              <w:pStyle w:val="ConsPlusNormal"/>
              <w:jc w:val="center"/>
            </w:pPr>
            <w:r>
              <w:t>36 284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3 850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3 850</w:t>
            </w:r>
          </w:p>
        </w:tc>
        <w:tc>
          <w:tcPr>
            <w:tcW w:w="1757" w:type="dxa"/>
          </w:tcPr>
          <w:p w:rsidR="00722026" w:rsidRDefault="00722026">
            <w:pPr>
              <w:pStyle w:val="ConsPlusNormal"/>
              <w:jc w:val="center"/>
            </w:pPr>
            <w:r>
              <w:t>3 850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4 081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4 081</w:t>
            </w:r>
          </w:p>
        </w:tc>
        <w:tc>
          <w:tcPr>
            <w:tcW w:w="1757" w:type="dxa"/>
          </w:tcPr>
          <w:p w:rsidR="00722026" w:rsidRDefault="00722026">
            <w:pPr>
              <w:pStyle w:val="ConsPlusNormal"/>
              <w:jc w:val="center"/>
            </w:pPr>
            <w:r>
              <w:t>4 081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4 326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4 326</w:t>
            </w:r>
          </w:p>
        </w:tc>
        <w:tc>
          <w:tcPr>
            <w:tcW w:w="1757" w:type="dxa"/>
          </w:tcPr>
          <w:p w:rsidR="00722026" w:rsidRDefault="00722026">
            <w:pPr>
              <w:pStyle w:val="ConsPlusNormal"/>
              <w:jc w:val="center"/>
            </w:pPr>
            <w:r>
              <w:t>4 326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4 585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4 585</w:t>
            </w:r>
          </w:p>
        </w:tc>
        <w:tc>
          <w:tcPr>
            <w:tcW w:w="1757" w:type="dxa"/>
          </w:tcPr>
          <w:p w:rsidR="00722026" w:rsidRDefault="00722026">
            <w:pPr>
              <w:pStyle w:val="ConsPlusNormal"/>
              <w:jc w:val="center"/>
            </w:pPr>
            <w:r>
              <w:t>4 585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4 861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4 861</w:t>
            </w:r>
          </w:p>
        </w:tc>
        <w:tc>
          <w:tcPr>
            <w:tcW w:w="1757" w:type="dxa"/>
          </w:tcPr>
          <w:p w:rsidR="00722026" w:rsidRDefault="00722026">
            <w:pPr>
              <w:pStyle w:val="ConsPlusNormal"/>
              <w:jc w:val="center"/>
            </w:pPr>
            <w:r>
              <w:t>4 861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4 861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4 861</w:t>
            </w:r>
          </w:p>
        </w:tc>
        <w:tc>
          <w:tcPr>
            <w:tcW w:w="1757" w:type="dxa"/>
          </w:tcPr>
          <w:p w:rsidR="00722026" w:rsidRDefault="00722026">
            <w:pPr>
              <w:pStyle w:val="ConsPlusNormal"/>
              <w:jc w:val="center"/>
            </w:pPr>
            <w:r>
              <w:t>4 861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4 861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4 861</w:t>
            </w:r>
          </w:p>
        </w:tc>
        <w:tc>
          <w:tcPr>
            <w:tcW w:w="1757" w:type="dxa"/>
          </w:tcPr>
          <w:p w:rsidR="00722026" w:rsidRDefault="00722026">
            <w:pPr>
              <w:pStyle w:val="ConsPlusNormal"/>
              <w:jc w:val="center"/>
            </w:pPr>
            <w:r>
              <w:t>4 861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4 861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4 861</w:t>
            </w:r>
          </w:p>
        </w:tc>
        <w:tc>
          <w:tcPr>
            <w:tcW w:w="1757" w:type="dxa"/>
          </w:tcPr>
          <w:p w:rsidR="00722026" w:rsidRDefault="00722026">
            <w:pPr>
              <w:pStyle w:val="ConsPlusNormal"/>
              <w:jc w:val="center"/>
            </w:pPr>
            <w:r>
              <w:t>4 861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3.2.</w:t>
            </w:r>
          </w:p>
        </w:tc>
        <w:tc>
          <w:tcPr>
            <w:tcW w:w="4601" w:type="dxa"/>
          </w:tcPr>
          <w:p w:rsidR="00722026" w:rsidRDefault="00722026">
            <w:pPr>
              <w:pStyle w:val="ConsPlusNormal"/>
              <w:jc w:val="both"/>
            </w:pPr>
            <w:r>
              <w:t>Задача N 2. Аналитические исследования развития малого и среднего бизнеса в Республике Саха (Якутия)</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3.2.1.</w:t>
            </w:r>
          </w:p>
        </w:tc>
        <w:tc>
          <w:tcPr>
            <w:tcW w:w="4601" w:type="dxa"/>
          </w:tcPr>
          <w:p w:rsidR="00722026" w:rsidRDefault="00722026">
            <w:pPr>
              <w:pStyle w:val="ConsPlusNormal"/>
              <w:jc w:val="both"/>
            </w:pPr>
            <w:r>
              <w:t>Мониторинг, оценка результатов действия механизмов государственного регулирования</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3.2.2.</w:t>
            </w:r>
          </w:p>
        </w:tc>
        <w:tc>
          <w:tcPr>
            <w:tcW w:w="4601" w:type="dxa"/>
          </w:tcPr>
          <w:p w:rsidR="00722026" w:rsidRDefault="00722026">
            <w:pPr>
              <w:pStyle w:val="ConsPlusNormal"/>
              <w:jc w:val="both"/>
            </w:pPr>
            <w:r>
              <w:t>Организация и проведение социологических и аналитических исследований, в том числе на территориях муниципальных образований Республики Саха (Якутия)</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3.3.</w:t>
            </w:r>
          </w:p>
        </w:tc>
        <w:tc>
          <w:tcPr>
            <w:tcW w:w="4601" w:type="dxa"/>
          </w:tcPr>
          <w:p w:rsidR="00722026" w:rsidRDefault="00722026">
            <w:pPr>
              <w:pStyle w:val="ConsPlusNormal"/>
              <w:jc w:val="both"/>
            </w:pPr>
            <w:r>
              <w:t>Задача N 3. Содействие развитию молодежного предпринимательства</w:t>
            </w:r>
          </w:p>
        </w:tc>
        <w:tc>
          <w:tcPr>
            <w:tcW w:w="1474" w:type="dxa"/>
          </w:tcPr>
          <w:p w:rsidR="00722026" w:rsidRDefault="00722026">
            <w:pPr>
              <w:pStyle w:val="ConsPlusNormal"/>
              <w:jc w:val="center"/>
            </w:pPr>
            <w:r>
              <w:t>160 217</w:t>
            </w:r>
          </w:p>
        </w:tc>
        <w:tc>
          <w:tcPr>
            <w:tcW w:w="1587" w:type="dxa"/>
          </w:tcPr>
          <w:p w:rsidR="00722026" w:rsidRDefault="00722026">
            <w:pPr>
              <w:pStyle w:val="ConsPlusNormal"/>
              <w:jc w:val="center"/>
            </w:pPr>
            <w:r>
              <w:t>94 245</w:t>
            </w:r>
          </w:p>
        </w:tc>
        <w:tc>
          <w:tcPr>
            <w:tcW w:w="1474" w:type="dxa"/>
          </w:tcPr>
          <w:p w:rsidR="00722026" w:rsidRDefault="00722026">
            <w:pPr>
              <w:pStyle w:val="ConsPlusNormal"/>
              <w:jc w:val="center"/>
            </w:pPr>
            <w:r>
              <w:t>65 972</w:t>
            </w:r>
          </w:p>
        </w:tc>
        <w:tc>
          <w:tcPr>
            <w:tcW w:w="1757" w:type="dxa"/>
          </w:tcPr>
          <w:p w:rsidR="00722026" w:rsidRDefault="00722026">
            <w:pPr>
              <w:pStyle w:val="ConsPlusNormal"/>
              <w:jc w:val="center"/>
            </w:pPr>
            <w:r>
              <w:t>65 972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3.3.1.</w:t>
            </w:r>
          </w:p>
        </w:tc>
        <w:tc>
          <w:tcPr>
            <w:tcW w:w="4601" w:type="dxa"/>
          </w:tcPr>
          <w:p w:rsidR="00722026" w:rsidRDefault="00722026">
            <w:pPr>
              <w:pStyle w:val="ConsPlusNormal"/>
              <w:jc w:val="both"/>
            </w:pPr>
            <w:r>
              <w:t>Формирование положительного образа предпринимателя и популяризация роли предпринимательства</w:t>
            </w:r>
          </w:p>
        </w:tc>
        <w:tc>
          <w:tcPr>
            <w:tcW w:w="1474" w:type="dxa"/>
          </w:tcPr>
          <w:p w:rsidR="00722026" w:rsidRDefault="00722026">
            <w:pPr>
              <w:pStyle w:val="ConsPlusNormal"/>
              <w:jc w:val="center"/>
            </w:pPr>
            <w:r>
              <w:t>70 684</w:t>
            </w:r>
          </w:p>
        </w:tc>
        <w:tc>
          <w:tcPr>
            <w:tcW w:w="1587" w:type="dxa"/>
          </w:tcPr>
          <w:p w:rsidR="00722026" w:rsidRDefault="00722026">
            <w:pPr>
              <w:pStyle w:val="ConsPlusNormal"/>
              <w:jc w:val="center"/>
            </w:pPr>
            <w:r>
              <w:t>47 123</w:t>
            </w:r>
          </w:p>
        </w:tc>
        <w:tc>
          <w:tcPr>
            <w:tcW w:w="1474" w:type="dxa"/>
          </w:tcPr>
          <w:p w:rsidR="00722026" w:rsidRDefault="00722026">
            <w:pPr>
              <w:pStyle w:val="ConsPlusNormal"/>
              <w:jc w:val="center"/>
            </w:pPr>
            <w:r>
              <w:t>23 561</w:t>
            </w:r>
          </w:p>
        </w:tc>
        <w:tc>
          <w:tcPr>
            <w:tcW w:w="1757" w:type="dxa"/>
          </w:tcPr>
          <w:p w:rsidR="00722026" w:rsidRDefault="00722026">
            <w:pPr>
              <w:pStyle w:val="ConsPlusNormal"/>
              <w:jc w:val="center"/>
            </w:pPr>
            <w:r>
              <w:t>23 561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7 500</w:t>
            </w:r>
          </w:p>
        </w:tc>
        <w:tc>
          <w:tcPr>
            <w:tcW w:w="1587" w:type="dxa"/>
          </w:tcPr>
          <w:p w:rsidR="00722026" w:rsidRDefault="00722026">
            <w:pPr>
              <w:pStyle w:val="ConsPlusNormal"/>
              <w:jc w:val="center"/>
            </w:pPr>
            <w:r>
              <w:t>5 000</w:t>
            </w:r>
          </w:p>
        </w:tc>
        <w:tc>
          <w:tcPr>
            <w:tcW w:w="1474" w:type="dxa"/>
          </w:tcPr>
          <w:p w:rsidR="00722026" w:rsidRDefault="00722026">
            <w:pPr>
              <w:pStyle w:val="ConsPlusNormal"/>
              <w:jc w:val="center"/>
            </w:pPr>
            <w:r>
              <w:t>2 500</w:t>
            </w:r>
          </w:p>
        </w:tc>
        <w:tc>
          <w:tcPr>
            <w:tcW w:w="1757" w:type="dxa"/>
          </w:tcPr>
          <w:p w:rsidR="00722026" w:rsidRDefault="00722026">
            <w:pPr>
              <w:pStyle w:val="ConsPlusNormal"/>
              <w:jc w:val="center"/>
            </w:pPr>
            <w:r>
              <w:t>2 500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7 950</w:t>
            </w:r>
          </w:p>
        </w:tc>
        <w:tc>
          <w:tcPr>
            <w:tcW w:w="1587" w:type="dxa"/>
          </w:tcPr>
          <w:p w:rsidR="00722026" w:rsidRDefault="00722026">
            <w:pPr>
              <w:pStyle w:val="ConsPlusNormal"/>
              <w:jc w:val="center"/>
            </w:pPr>
            <w:r>
              <w:t>5 300</w:t>
            </w:r>
          </w:p>
        </w:tc>
        <w:tc>
          <w:tcPr>
            <w:tcW w:w="1474" w:type="dxa"/>
          </w:tcPr>
          <w:p w:rsidR="00722026" w:rsidRDefault="00722026">
            <w:pPr>
              <w:pStyle w:val="ConsPlusNormal"/>
              <w:jc w:val="center"/>
            </w:pPr>
            <w:r>
              <w:t>2 650</w:t>
            </w:r>
          </w:p>
        </w:tc>
        <w:tc>
          <w:tcPr>
            <w:tcW w:w="1757" w:type="dxa"/>
          </w:tcPr>
          <w:p w:rsidR="00722026" w:rsidRDefault="00722026">
            <w:pPr>
              <w:pStyle w:val="ConsPlusNormal"/>
              <w:jc w:val="center"/>
            </w:pPr>
            <w:r>
              <w:t>2 650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8 427</w:t>
            </w:r>
          </w:p>
        </w:tc>
        <w:tc>
          <w:tcPr>
            <w:tcW w:w="1587" w:type="dxa"/>
          </w:tcPr>
          <w:p w:rsidR="00722026" w:rsidRDefault="00722026">
            <w:pPr>
              <w:pStyle w:val="ConsPlusNormal"/>
              <w:jc w:val="center"/>
            </w:pPr>
            <w:r>
              <w:t>5 618</w:t>
            </w:r>
          </w:p>
        </w:tc>
        <w:tc>
          <w:tcPr>
            <w:tcW w:w="1474" w:type="dxa"/>
          </w:tcPr>
          <w:p w:rsidR="00722026" w:rsidRDefault="00722026">
            <w:pPr>
              <w:pStyle w:val="ConsPlusNormal"/>
              <w:jc w:val="center"/>
            </w:pPr>
            <w:r>
              <w:t>2 809</w:t>
            </w:r>
          </w:p>
        </w:tc>
        <w:tc>
          <w:tcPr>
            <w:tcW w:w="1757" w:type="dxa"/>
          </w:tcPr>
          <w:p w:rsidR="00722026" w:rsidRDefault="00722026">
            <w:pPr>
              <w:pStyle w:val="ConsPlusNormal"/>
              <w:jc w:val="center"/>
            </w:pPr>
            <w:r>
              <w:t>2 809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8 933</w:t>
            </w:r>
          </w:p>
        </w:tc>
        <w:tc>
          <w:tcPr>
            <w:tcW w:w="1587" w:type="dxa"/>
          </w:tcPr>
          <w:p w:rsidR="00722026" w:rsidRDefault="00722026">
            <w:pPr>
              <w:pStyle w:val="ConsPlusNormal"/>
              <w:jc w:val="center"/>
            </w:pPr>
            <w:r>
              <w:t>5 955</w:t>
            </w:r>
          </w:p>
        </w:tc>
        <w:tc>
          <w:tcPr>
            <w:tcW w:w="1474" w:type="dxa"/>
          </w:tcPr>
          <w:p w:rsidR="00722026" w:rsidRDefault="00722026">
            <w:pPr>
              <w:pStyle w:val="ConsPlusNormal"/>
              <w:jc w:val="center"/>
            </w:pPr>
            <w:r>
              <w:t>2 978</w:t>
            </w:r>
          </w:p>
        </w:tc>
        <w:tc>
          <w:tcPr>
            <w:tcW w:w="1757" w:type="dxa"/>
          </w:tcPr>
          <w:p w:rsidR="00722026" w:rsidRDefault="00722026">
            <w:pPr>
              <w:pStyle w:val="ConsPlusNormal"/>
              <w:jc w:val="center"/>
            </w:pPr>
            <w:r>
              <w:t>2 978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9 469</w:t>
            </w:r>
          </w:p>
        </w:tc>
        <w:tc>
          <w:tcPr>
            <w:tcW w:w="1587" w:type="dxa"/>
          </w:tcPr>
          <w:p w:rsidR="00722026" w:rsidRDefault="00722026">
            <w:pPr>
              <w:pStyle w:val="ConsPlusNormal"/>
              <w:jc w:val="center"/>
            </w:pPr>
            <w:r>
              <w:t>6 312</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9 469</w:t>
            </w:r>
          </w:p>
        </w:tc>
        <w:tc>
          <w:tcPr>
            <w:tcW w:w="1587" w:type="dxa"/>
          </w:tcPr>
          <w:p w:rsidR="00722026" w:rsidRDefault="00722026">
            <w:pPr>
              <w:pStyle w:val="ConsPlusNormal"/>
              <w:jc w:val="center"/>
            </w:pPr>
            <w:r>
              <w:t>6 312</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9 469</w:t>
            </w:r>
          </w:p>
        </w:tc>
        <w:tc>
          <w:tcPr>
            <w:tcW w:w="1587" w:type="dxa"/>
          </w:tcPr>
          <w:p w:rsidR="00722026" w:rsidRDefault="00722026">
            <w:pPr>
              <w:pStyle w:val="ConsPlusNormal"/>
              <w:jc w:val="center"/>
            </w:pPr>
            <w:r>
              <w:t>6 312</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9 469</w:t>
            </w:r>
          </w:p>
        </w:tc>
        <w:tc>
          <w:tcPr>
            <w:tcW w:w="1587" w:type="dxa"/>
          </w:tcPr>
          <w:p w:rsidR="00722026" w:rsidRDefault="00722026">
            <w:pPr>
              <w:pStyle w:val="ConsPlusNormal"/>
              <w:jc w:val="center"/>
            </w:pPr>
            <w:r>
              <w:t>6 312</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3.3.2.</w:t>
            </w:r>
          </w:p>
        </w:tc>
        <w:tc>
          <w:tcPr>
            <w:tcW w:w="4601" w:type="dxa"/>
          </w:tcPr>
          <w:p w:rsidR="00722026" w:rsidRDefault="00722026">
            <w:pPr>
              <w:pStyle w:val="ConsPlusNormal"/>
              <w:jc w:val="both"/>
            </w:pPr>
            <w:r>
              <w:t>Развитие предпринимательских навыков и компетенций у детей и подростков в школах, участие в конкурсах молодежных бизнес-проектов и бизнес-кейсов</w:t>
            </w:r>
          </w:p>
        </w:tc>
        <w:tc>
          <w:tcPr>
            <w:tcW w:w="1474" w:type="dxa"/>
          </w:tcPr>
          <w:p w:rsidR="00722026" w:rsidRDefault="00722026">
            <w:pPr>
              <w:pStyle w:val="ConsPlusNormal"/>
              <w:jc w:val="center"/>
            </w:pPr>
            <w:r>
              <w:t>70 684</w:t>
            </w:r>
          </w:p>
        </w:tc>
        <w:tc>
          <w:tcPr>
            <w:tcW w:w="1587" w:type="dxa"/>
          </w:tcPr>
          <w:p w:rsidR="00722026" w:rsidRDefault="00722026">
            <w:pPr>
              <w:pStyle w:val="ConsPlusNormal"/>
              <w:jc w:val="center"/>
            </w:pPr>
            <w:r>
              <w:t>47 123</w:t>
            </w:r>
          </w:p>
        </w:tc>
        <w:tc>
          <w:tcPr>
            <w:tcW w:w="1474" w:type="dxa"/>
          </w:tcPr>
          <w:p w:rsidR="00722026" w:rsidRDefault="00722026">
            <w:pPr>
              <w:pStyle w:val="ConsPlusNormal"/>
              <w:jc w:val="center"/>
            </w:pPr>
            <w:r>
              <w:t>23 561</w:t>
            </w:r>
          </w:p>
        </w:tc>
        <w:tc>
          <w:tcPr>
            <w:tcW w:w="1757" w:type="dxa"/>
          </w:tcPr>
          <w:p w:rsidR="00722026" w:rsidRDefault="00722026">
            <w:pPr>
              <w:pStyle w:val="ConsPlusNormal"/>
              <w:jc w:val="center"/>
            </w:pPr>
            <w:r>
              <w:t>23 561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7 500</w:t>
            </w:r>
          </w:p>
        </w:tc>
        <w:tc>
          <w:tcPr>
            <w:tcW w:w="1587" w:type="dxa"/>
          </w:tcPr>
          <w:p w:rsidR="00722026" w:rsidRDefault="00722026">
            <w:pPr>
              <w:pStyle w:val="ConsPlusNormal"/>
              <w:jc w:val="center"/>
            </w:pPr>
            <w:r>
              <w:t>5 000</w:t>
            </w:r>
          </w:p>
        </w:tc>
        <w:tc>
          <w:tcPr>
            <w:tcW w:w="1474" w:type="dxa"/>
          </w:tcPr>
          <w:p w:rsidR="00722026" w:rsidRDefault="00722026">
            <w:pPr>
              <w:pStyle w:val="ConsPlusNormal"/>
              <w:jc w:val="center"/>
            </w:pPr>
            <w:r>
              <w:t>2 500</w:t>
            </w:r>
          </w:p>
        </w:tc>
        <w:tc>
          <w:tcPr>
            <w:tcW w:w="1757" w:type="dxa"/>
          </w:tcPr>
          <w:p w:rsidR="00722026" w:rsidRDefault="00722026">
            <w:pPr>
              <w:pStyle w:val="ConsPlusNormal"/>
              <w:jc w:val="center"/>
            </w:pPr>
            <w:r>
              <w:t>2 500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7 950</w:t>
            </w:r>
          </w:p>
        </w:tc>
        <w:tc>
          <w:tcPr>
            <w:tcW w:w="1587" w:type="dxa"/>
          </w:tcPr>
          <w:p w:rsidR="00722026" w:rsidRDefault="00722026">
            <w:pPr>
              <w:pStyle w:val="ConsPlusNormal"/>
              <w:jc w:val="center"/>
            </w:pPr>
            <w:r>
              <w:t>5 300</w:t>
            </w:r>
          </w:p>
        </w:tc>
        <w:tc>
          <w:tcPr>
            <w:tcW w:w="1474" w:type="dxa"/>
          </w:tcPr>
          <w:p w:rsidR="00722026" w:rsidRDefault="00722026">
            <w:pPr>
              <w:pStyle w:val="ConsPlusNormal"/>
              <w:jc w:val="center"/>
            </w:pPr>
            <w:r>
              <w:t>2 650</w:t>
            </w:r>
          </w:p>
        </w:tc>
        <w:tc>
          <w:tcPr>
            <w:tcW w:w="1757" w:type="dxa"/>
          </w:tcPr>
          <w:p w:rsidR="00722026" w:rsidRDefault="00722026">
            <w:pPr>
              <w:pStyle w:val="ConsPlusNormal"/>
              <w:jc w:val="center"/>
            </w:pPr>
            <w:r>
              <w:t>2 650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8 427</w:t>
            </w:r>
          </w:p>
        </w:tc>
        <w:tc>
          <w:tcPr>
            <w:tcW w:w="1587" w:type="dxa"/>
          </w:tcPr>
          <w:p w:rsidR="00722026" w:rsidRDefault="00722026">
            <w:pPr>
              <w:pStyle w:val="ConsPlusNormal"/>
              <w:jc w:val="center"/>
            </w:pPr>
            <w:r>
              <w:t>5 618</w:t>
            </w:r>
          </w:p>
        </w:tc>
        <w:tc>
          <w:tcPr>
            <w:tcW w:w="1474" w:type="dxa"/>
          </w:tcPr>
          <w:p w:rsidR="00722026" w:rsidRDefault="00722026">
            <w:pPr>
              <w:pStyle w:val="ConsPlusNormal"/>
              <w:jc w:val="center"/>
            </w:pPr>
            <w:r>
              <w:t>2 809</w:t>
            </w:r>
          </w:p>
        </w:tc>
        <w:tc>
          <w:tcPr>
            <w:tcW w:w="1757" w:type="dxa"/>
          </w:tcPr>
          <w:p w:rsidR="00722026" w:rsidRDefault="00722026">
            <w:pPr>
              <w:pStyle w:val="ConsPlusNormal"/>
              <w:jc w:val="center"/>
            </w:pPr>
            <w:r>
              <w:t>2 809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8 933</w:t>
            </w:r>
          </w:p>
        </w:tc>
        <w:tc>
          <w:tcPr>
            <w:tcW w:w="1587" w:type="dxa"/>
          </w:tcPr>
          <w:p w:rsidR="00722026" w:rsidRDefault="00722026">
            <w:pPr>
              <w:pStyle w:val="ConsPlusNormal"/>
              <w:jc w:val="center"/>
            </w:pPr>
            <w:r>
              <w:t>5 955</w:t>
            </w:r>
          </w:p>
        </w:tc>
        <w:tc>
          <w:tcPr>
            <w:tcW w:w="1474" w:type="dxa"/>
          </w:tcPr>
          <w:p w:rsidR="00722026" w:rsidRDefault="00722026">
            <w:pPr>
              <w:pStyle w:val="ConsPlusNormal"/>
              <w:jc w:val="center"/>
            </w:pPr>
            <w:r>
              <w:t>2 978</w:t>
            </w:r>
          </w:p>
        </w:tc>
        <w:tc>
          <w:tcPr>
            <w:tcW w:w="1757" w:type="dxa"/>
          </w:tcPr>
          <w:p w:rsidR="00722026" w:rsidRDefault="00722026">
            <w:pPr>
              <w:pStyle w:val="ConsPlusNormal"/>
              <w:jc w:val="center"/>
            </w:pPr>
            <w:r>
              <w:t>2 978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9 469</w:t>
            </w:r>
          </w:p>
        </w:tc>
        <w:tc>
          <w:tcPr>
            <w:tcW w:w="1587" w:type="dxa"/>
          </w:tcPr>
          <w:p w:rsidR="00722026" w:rsidRDefault="00722026">
            <w:pPr>
              <w:pStyle w:val="ConsPlusNormal"/>
              <w:jc w:val="center"/>
            </w:pPr>
            <w:r>
              <w:t>6 312</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9 469</w:t>
            </w:r>
          </w:p>
        </w:tc>
        <w:tc>
          <w:tcPr>
            <w:tcW w:w="1587" w:type="dxa"/>
          </w:tcPr>
          <w:p w:rsidR="00722026" w:rsidRDefault="00722026">
            <w:pPr>
              <w:pStyle w:val="ConsPlusNormal"/>
              <w:jc w:val="center"/>
            </w:pPr>
            <w:r>
              <w:t>6 312</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9 469</w:t>
            </w:r>
          </w:p>
        </w:tc>
        <w:tc>
          <w:tcPr>
            <w:tcW w:w="1587" w:type="dxa"/>
          </w:tcPr>
          <w:p w:rsidR="00722026" w:rsidRDefault="00722026">
            <w:pPr>
              <w:pStyle w:val="ConsPlusNormal"/>
              <w:jc w:val="center"/>
            </w:pPr>
            <w:r>
              <w:t>6 312</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9 469</w:t>
            </w:r>
          </w:p>
        </w:tc>
        <w:tc>
          <w:tcPr>
            <w:tcW w:w="1587" w:type="dxa"/>
          </w:tcPr>
          <w:p w:rsidR="00722026" w:rsidRDefault="00722026">
            <w:pPr>
              <w:pStyle w:val="ConsPlusNormal"/>
              <w:jc w:val="center"/>
            </w:pPr>
            <w:r>
              <w:t>6 312</w:t>
            </w:r>
          </w:p>
        </w:tc>
        <w:tc>
          <w:tcPr>
            <w:tcW w:w="1474" w:type="dxa"/>
          </w:tcPr>
          <w:p w:rsidR="00722026" w:rsidRDefault="00722026">
            <w:pPr>
              <w:pStyle w:val="ConsPlusNormal"/>
              <w:jc w:val="center"/>
            </w:pPr>
            <w:r>
              <w:t>3 156</w:t>
            </w:r>
          </w:p>
        </w:tc>
        <w:tc>
          <w:tcPr>
            <w:tcW w:w="1757" w:type="dxa"/>
          </w:tcPr>
          <w:p w:rsidR="00722026" w:rsidRDefault="00722026">
            <w:pPr>
              <w:pStyle w:val="ConsPlusNormal"/>
              <w:jc w:val="center"/>
            </w:pPr>
            <w:r>
              <w:t>3 156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3.3.3.</w:t>
            </w:r>
          </w:p>
        </w:tc>
        <w:tc>
          <w:tcPr>
            <w:tcW w:w="4601" w:type="dxa"/>
          </w:tcPr>
          <w:p w:rsidR="00722026" w:rsidRDefault="00722026">
            <w:pPr>
              <w:pStyle w:val="ConsPlusNormal"/>
              <w:jc w:val="both"/>
            </w:pPr>
            <w:r>
              <w:t>Образование, развитие предпринимательских компетенций у молодежи: массовое обучение, проведение семинаров и мастер-классов</w:t>
            </w:r>
          </w:p>
        </w:tc>
        <w:tc>
          <w:tcPr>
            <w:tcW w:w="1474" w:type="dxa"/>
          </w:tcPr>
          <w:p w:rsidR="00722026" w:rsidRDefault="00722026">
            <w:pPr>
              <w:pStyle w:val="ConsPlusNormal"/>
              <w:jc w:val="center"/>
            </w:pPr>
            <w:r>
              <w:t>18 849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18 849</w:t>
            </w:r>
          </w:p>
        </w:tc>
        <w:tc>
          <w:tcPr>
            <w:tcW w:w="1757" w:type="dxa"/>
          </w:tcPr>
          <w:p w:rsidR="00722026" w:rsidRDefault="00722026">
            <w:pPr>
              <w:pStyle w:val="ConsPlusNormal"/>
              <w:jc w:val="center"/>
            </w:pPr>
            <w:r>
              <w:t>18 849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2 000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2 000</w:t>
            </w:r>
          </w:p>
        </w:tc>
        <w:tc>
          <w:tcPr>
            <w:tcW w:w="1757" w:type="dxa"/>
          </w:tcPr>
          <w:p w:rsidR="00722026" w:rsidRDefault="00722026">
            <w:pPr>
              <w:pStyle w:val="ConsPlusNormal"/>
              <w:jc w:val="center"/>
            </w:pPr>
            <w:r>
              <w:t>2 000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2 120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2 120</w:t>
            </w:r>
          </w:p>
        </w:tc>
        <w:tc>
          <w:tcPr>
            <w:tcW w:w="1757" w:type="dxa"/>
          </w:tcPr>
          <w:p w:rsidR="00722026" w:rsidRDefault="00722026">
            <w:pPr>
              <w:pStyle w:val="ConsPlusNormal"/>
              <w:jc w:val="center"/>
            </w:pPr>
            <w:r>
              <w:t>2 120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2 247</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2 247</w:t>
            </w:r>
          </w:p>
        </w:tc>
        <w:tc>
          <w:tcPr>
            <w:tcW w:w="1757" w:type="dxa"/>
          </w:tcPr>
          <w:p w:rsidR="00722026" w:rsidRDefault="00722026">
            <w:pPr>
              <w:pStyle w:val="ConsPlusNormal"/>
              <w:jc w:val="center"/>
            </w:pPr>
            <w:r>
              <w:t>2 247</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2 382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2 382</w:t>
            </w:r>
          </w:p>
        </w:tc>
        <w:tc>
          <w:tcPr>
            <w:tcW w:w="1757" w:type="dxa"/>
          </w:tcPr>
          <w:p w:rsidR="00722026" w:rsidRDefault="00722026">
            <w:pPr>
              <w:pStyle w:val="ConsPlusNormal"/>
              <w:jc w:val="center"/>
            </w:pPr>
            <w:r>
              <w:t>2 382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2 525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2 525</w:t>
            </w:r>
          </w:p>
        </w:tc>
        <w:tc>
          <w:tcPr>
            <w:tcW w:w="1757" w:type="dxa"/>
          </w:tcPr>
          <w:p w:rsidR="00722026" w:rsidRDefault="00722026">
            <w:pPr>
              <w:pStyle w:val="ConsPlusNormal"/>
              <w:jc w:val="center"/>
            </w:pPr>
            <w:r>
              <w:t>2 525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3.4.</w:t>
            </w:r>
          </w:p>
        </w:tc>
        <w:tc>
          <w:tcPr>
            <w:tcW w:w="4601" w:type="dxa"/>
          </w:tcPr>
          <w:p w:rsidR="00722026" w:rsidRDefault="00722026">
            <w:pPr>
              <w:pStyle w:val="ConsPlusNormal"/>
              <w:jc w:val="both"/>
            </w:pPr>
            <w:r>
              <w:t>Задача N 4. Содействие повышению престижности предпринимательской деятельности</w:t>
            </w:r>
          </w:p>
        </w:tc>
        <w:tc>
          <w:tcPr>
            <w:tcW w:w="1474" w:type="dxa"/>
          </w:tcPr>
          <w:p w:rsidR="00722026" w:rsidRDefault="00722026">
            <w:pPr>
              <w:pStyle w:val="ConsPlusNormal"/>
              <w:jc w:val="center"/>
            </w:pPr>
            <w:r>
              <w:t>15 079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15 079</w:t>
            </w:r>
          </w:p>
        </w:tc>
        <w:tc>
          <w:tcPr>
            <w:tcW w:w="1757" w:type="dxa"/>
          </w:tcPr>
          <w:p w:rsidR="00722026" w:rsidRDefault="00722026">
            <w:pPr>
              <w:pStyle w:val="ConsPlusNormal"/>
              <w:jc w:val="center"/>
            </w:pPr>
            <w:r>
              <w:t>15 079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3.4.1.</w:t>
            </w:r>
          </w:p>
        </w:tc>
        <w:tc>
          <w:tcPr>
            <w:tcW w:w="4601" w:type="dxa"/>
          </w:tcPr>
          <w:p w:rsidR="00722026" w:rsidRDefault="00722026">
            <w:pPr>
              <w:pStyle w:val="ConsPlusNormal"/>
              <w:jc w:val="both"/>
            </w:pPr>
            <w:r>
              <w:t>Присуждение премий Главы Республики Саха (Якутия) победителям республиканского конкурса за достижения в области малого предпринимательства</w:t>
            </w:r>
          </w:p>
        </w:tc>
        <w:tc>
          <w:tcPr>
            <w:tcW w:w="1474" w:type="dxa"/>
          </w:tcPr>
          <w:p w:rsidR="00722026" w:rsidRDefault="00722026">
            <w:pPr>
              <w:pStyle w:val="ConsPlusNormal"/>
              <w:jc w:val="center"/>
            </w:pPr>
            <w:r>
              <w:t>9 425</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9 425</w:t>
            </w:r>
          </w:p>
        </w:tc>
        <w:tc>
          <w:tcPr>
            <w:tcW w:w="1757" w:type="dxa"/>
          </w:tcPr>
          <w:p w:rsidR="00722026" w:rsidRDefault="00722026">
            <w:pPr>
              <w:pStyle w:val="ConsPlusNormal"/>
              <w:jc w:val="center"/>
            </w:pPr>
            <w:r>
              <w:t>9 425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1 000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1 000</w:t>
            </w:r>
          </w:p>
        </w:tc>
        <w:tc>
          <w:tcPr>
            <w:tcW w:w="1757" w:type="dxa"/>
          </w:tcPr>
          <w:p w:rsidR="00722026" w:rsidRDefault="00722026">
            <w:pPr>
              <w:pStyle w:val="ConsPlusNormal"/>
              <w:jc w:val="center"/>
            </w:pPr>
            <w:r>
              <w:t>1 000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1 060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1 060</w:t>
            </w:r>
          </w:p>
        </w:tc>
        <w:tc>
          <w:tcPr>
            <w:tcW w:w="1757" w:type="dxa"/>
          </w:tcPr>
          <w:p w:rsidR="00722026" w:rsidRDefault="00722026">
            <w:pPr>
              <w:pStyle w:val="ConsPlusNormal"/>
              <w:jc w:val="center"/>
            </w:pPr>
            <w:r>
              <w:t>1 060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1 124</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1 124</w:t>
            </w:r>
          </w:p>
        </w:tc>
        <w:tc>
          <w:tcPr>
            <w:tcW w:w="1757" w:type="dxa"/>
          </w:tcPr>
          <w:p w:rsidR="00722026" w:rsidRDefault="00722026">
            <w:pPr>
              <w:pStyle w:val="ConsPlusNormal"/>
              <w:jc w:val="center"/>
            </w:pPr>
            <w:r>
              <w:t>1 124</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1 191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1 191</w:t>
            </w:r>
          </w:p>
        </w:tc>
        <w:tc>
          <w:tcPr>
            <w:tcW w:w="1757" w:type="dxa"/>
          </w:tcPr>
          <w:p w:rsidR="00722026" w:rsidRDefault="00722026">
            <w:pPr>
              <w:pStyle w:val="ConsPlusNormal"/>
              <w:jc w:val="center"/>
            </w:pPr>
            <w:r>
              <w:t>1 191</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1 262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1 262</w:t>
            </w:r>
          </w:p>
        </w:tc>
        <w:tc>
          <w:tcPr>
            <w:tcW w:w="1757" w:type="dxa"/>
          </w:tcPr>
          <w:p w:rsidR="00722026" w:rsidRDefault="00722026">
            <w:pPr>
              <w:pStyle w:val="ConsPlusNormal"/>
              <w:jc w:val="center"/>
            </w:pPr>
            <w:r>
              <w:t>1 262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3.4.2.</w:t>
            </w:r>
          </w:p>
        </w:tc>
        <w:tc>
          <w:tcPr>
            <w:tcW w:w="4601" w:type="dxa"/>
          </w:tcPr>
          <w:p w:rsidR="00722026" w:rsidRDefault="00722026">
            <w:pPr>
              <w:pStyle w:val="ConsPlusNormal"/>
              <w:jc w:val="both"/>
            </w:pPr>
            <w:r>
              <w:t>Награждение знаком "Лидер перемен" предпринимателей, общественных объединений, журналистов, представителей законодательной и исполнительной власти, организаций и учреждений, внесших наибольший вклад в развитие и поддержку предпринимательства в Республике Саха (Якутия)</w:t>
            </w:r>
          </w:p>
        </w:tc>
        <w:tc>
          <w:tcPr>
            <w:tcW w:w="1474" w:type="dxa"/>
          </w:tcPr>
          <w:p w:rsidR="00722026" w:rsidRDefault="00722026">
            <w:pPr>
              <w:pStyle w:val="ConsPlusNormal"/>
              <w:jc w:val="center"/>
            </w:pPr>
            <w:r>
              <w:t>942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942</w:t>
            </w:r>
          </w:p>
        </w:tc>
        <w:tc>
          <w:tcPr>
            <w:tcW w:w="1757" w:type="dxa"/>
          </w:tcPr>
          <w:p w:rsidR="00722026" w:rsidRDefault="00722026">
            <w:pPr>
              <w:pStyle w:val="ConsPlusNormal"/>
              <w:jc w:val="center"/>
            </w:pPr>
            <w:r>
              <w:t>942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100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100</w:t>
            </w:r>
          </w:p>
        </w:tc>
        <w:tc>
          <w:tcPr>
            <w:tcW w:w="1757" w:type="dxa"/>
          </w:tcPr>
          <w:p w:rsidR="00722026" w:rsidRDefault="00722026">
            <w:pPr>
              <w:pStyle w:val="ConsPlusNormal"/>
              <w:jc w:val="center"/>
            </w:pPr>
            <w:r>
              <w:t>100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106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106</w:t>
            </w:r>
          </w:p>
        </w:tc>
        <w:tc>
          <w:tcPr>
            <w:tcW w:w="1757" w:type="dxa"/>
          </w:tcPr>
          <w:p w:rsidR="00722026" w:rsidRDefault="00722026">
            <w:pPr>
              <w:pStyle w:val="ConsPlusNormal"/>
              <w:jc w:val="center"/>
            </w:pPr>
            <w:r>
              <w:t>106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112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112</w:t>
            </w:r>
          </w:p>
        </w:tc>
        <w:tc>
          <w:tcPr>
            <w:tcW w:w="1757" w:type="dxa"/>
          </w:tcPr>
          <w:p w:rsidR="00722026" w:rsidRDefault="00722026">
            <w:pPr>
              <w:pStyle w:val="ConsPlusNormal"/>
              <w:jc w:val="center"/>
            </w:pPr>
            <w:r>
              <w:t>112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119</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119</w:t>
            </w:r>
          </w:p>
        </w:tc>
        <w:tc>
          <w:tcPr>
            <w:tcW w:w="1757" w:type="dxa"/>
          </w:tcPr>
          <w:p w:rsidR="00722026" w:rsidRDefault="00722026">
            <w:pPr>
              <w:pStyle w:val="ConsPlusNormal"/>
              <w:jc w:val="center"/>
            </w:pPr>
            <w:r>
              <w:t>119</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126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126</w:t>
            </w:r>
          </w:p>
        </w:tc>
        <w:tc>
          <w:tcPr>
            <w:tcW w:w="1757" w:type="dxa"/>
          </w:tcPr>
          <w:p w:rsidR="00722026" w:rsidRDefault="00722026">
            <w:pPr>
              <w:pStyle w:val="ConsPlusNormal"/>
              <w:jc w:val="center"/>
            </w:pPr>
            <w:r>
              <w:t>126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126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126</w:t>
            </w:r>
          </w:p>
        </w:tc>
        <w:tc>
          <w:tcPr>
            <w:tcW w:w="1757" w:type="dxa"/>
          </w:tcPr>
          <w:p w:rsidR="00722026" w:rsidRDefault="00722026">
            <w:pPr>
              <w:pStyle w:val="ConsPlusNormal"/>
              <w:jc w:val="center"/>
            </w:pPr>
            <w:r>
              <w:t>126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126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126</w:t>
            </w:r>
          </w:p>
        </w:tc>
        <w:tc>
          <w:tcPr>
            <w:tcW w:w="1757" w:type="dxa"/>
          </w:tcPr>
          <w:p w:rsidR="00722026" w:rsidRDefault="00722026">
            <w:pPr>
              <w:pStyle w:val="ConsPlusNormal"/>
              <w:jc w:val="center"/>
            </w:pPr>
            <w:r>
              <w:t>126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126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126</w:t>
            </w:r>
          </w:p>
        </w:tc>
        <w:tc>
          <w:tcPr>
            <w:tcW w:w="1757" w:type="dxa"/>
          </w:tcPr>
          <w:p w:rsidR="00722026" w:rsidRDefault="00722026">
            <w:pPr>
              <w:pStyle w:val="ConsPlusNormal"/>
              <w:jc w:val="center"/>
            </w:pPr>
            <w:r>
              <w:t>126</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jc w:val="center"/>
            </w:pPr>
            <w:r>
              <w:t>3.4.3.</w:t>
            </w:r>
          </w:p>
        </w:tc>
        <w:tc>
          <w:tcPr>
            <w:tcW w:w="4601" w:type="dxa"/>
          </w:tcPr>
          <w:p w:rsidR="00722026" w:rsidRDefault="00722026">
            <w:pPr>
              <w:pStyle w:val="ConsPlusNormal"/>
            </w:pPr>
            <w:r>
              <w:t>Мероприятия, направленные на развитие малого и среднего предпринимательства (конференции, семинары, круглые столы, совещания и др.)</w:t>
            </w:r>
          </w:p>
        </w:tc>
        <w:tc>
          <w:tcPr>
            <w:tcW w:w="1474" w:type="dxa"/>
          </w:tcPr>
          <w:p w:rsidR="00722026" w:rsidRDefault="00722026">
            <w:pPr>
              <w:pStyle w:val="ConsPlusNormal"/>
              <w:jc w:val="center"/>
            </w:pPr>
            <w:r>
              <w:t>4712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4712</w:t>
            </w:r>
          </w:p>
        </w:tc>
        <w:tc>
          <w:tcPr>
            <w:tcW w:w="1757" w:type="dxa"/>
          </w:tcPr>
          <w:p w:rsidR="00722026" w:rsidRDefault="00722026">
            <w:pPr>
              <w:pStyle w:val="ConsPlusNormal"/>
              <w:jc w:val="center"/>
            </w:pPr>
            <w:r>
              <w:t>4712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2012 год</w:t>
            </w:r>
          </w:p>
        </w:tc>
        <w:tc>
          <w:tcPr>
            <w:tcW w:w="1474" w:type="dxa"/>
          </w:tcPr>
          <w:p w:rsidR="00722026" w:rsidRDefault="00722026">
            <w:pPr>
              <w:pStyle w:val="ConsPlusNormal"/>
              <w:jc w:val="center"/>
            </w:pPr>
            <w:r>
              <w:t>500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500</w:t>
            </w:r>
          </w:p>
        </w:tc>
        <w:tc>
          <w:tcPr>
            <w:tcW w:w="1757" w:type="dxa"/>
          </w:tcPr>
          <w:p w:rsidR="00722026" w:rsidRDefault="00722026">
            <w:pPr>
              <w:pStyle w:val="ConsPlusNormal"/>
              <w:jc w:val="center"/>
            </w:pPr>
            <w:r>
              <w:t>500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2013 год</w:t>
            </w:r>
          </w:p>
        </w:tc>
        <w:tc>
          <w:tcPr>
            <w:tcW w:w="1474" w:type="dxa"/>
          </w:tcPr>
          <w:p w:rsidR="00722026" w:rsidRDefault="00722026">
            <w:pPr>
              <w:pStyle w:val="ConsPlusNormal"/>
              <w:jc w:val="center"/>
            </w:pPr>
            <w:r>
              <w:t>530</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530</w:t>
            </w:r>
          </w:p>
        </w:tc>
        <w:tc>
          <w:tcPr>
            <w:tcW w:w="1757" w:type="dxa"/>
          </w:tcPr>
          <w:p w:rsidR="00722026" w:rsidRDefault="00722026">
            <w:pPr>
              <w:pStyle w:val="ConsPlusNormal"/>
              <w:jc w:val="center"/>
            </w:pPr>
            <w:r>
              <w:t>530</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2014 год</w:t>
            </w:r>
          </w:p>
        </w:tc>
        <w:tc>
          <w:tcPr>
            <w:tcW w:w="1474" w:type="dxa"/>
          </w:tcPr>
          <w:p w:rsidR="00722026" w:rsidRDefault="00722026">
            <w:pPr>
              <w:pStyle w:val="ConsPlusNormal"/>
              <w:jc w:val="center"/>
            </w:pPr>
            <w:r>
              <w:t>562</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562</w:t>
            </w:r>
          </w:p>
        </w:tc>
        <w:tc>
          <w:tcPr>
            <w:tcW w:w="1757" w:type="dxa"/>
          </w:tcPr>
          <w:p w:rsidR="00722026" w:rsidRDefault="00722026">
            <w:pPr>
              <w:pStyle w:val="ConsPlusNormal"/>
              <w:jc w:val="center"/>
            </w:pPr>
            <w:r>
              <w:t>561,8</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2015 год</w:t>
            </w:r>
          </w:p>
        </w:tc>
        <w:tc>
          <w:tcPr>
            <w:tcW w:w="1474" w:type="dxa"/>
          </w:tcPr>
          <w:p w:rsidR="00722026" w:rsidRDefault="00722026">
            <w:pPr>
              <w:pStyle w:val="ConsPlusNormal"/>
              <w:jc w:val="center"/>
            </w:pPr>
            <w:r>
              <w:t>596</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596</w:t>
            </w:r>
          </w:p>
        </w:tc>
        <w:tc>
          <w:tcPr>
            <w:tcW w:w="1757" w:type="dxa"/>
          </w:tcPr>
          <w:p w:rsidR="00722026" w:rsidRDefault="00722026">
            <w:pPr>
              <w:pStyle w:val="ConsPlusNormal"/>
              <w:jc w:val="center"/>
            </w:pPr>
            <w:r>
              <w:t>595,5</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2016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2017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2018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r w:rsidR="00722026">
        <w:tc>
          <w:tcPr>
            <w:tcW w:w="828" w:type="dxa"/>
          </w:tcPr>
          <w:p w:rsidR="00722026" w:rsidRDefault="00722026">
            <w:pPr>
              <w:pStyle w:val="ConsPlusNormal"/>
            </w:pPr>
          </w:p>
        </w:tc>
        <w:tc>
          <w:tcPr>
            <w:tcW w:w="4601" w:type="dxa"/>
          </w:tcPr>
          <w:p w:rsidR="00722026" w:rsidRDefault="00722026">
            <w:pPr>
              <w:pStyle w:val="ConsPlusNormal"/>
              <w:jc w:val="center"/>
            </w:pPr>
            <w:r>
              <w:t>2019 год</w:t>
            </w:r>
          </w:p>
        </w:tc>
        <w:tc>
          <w:tcPr>
            <w:tcW w:w="1474" w:type="dxa"/>
          </w:tcPr>
          <w:p w:rsidR="00722026" w:rsidRDefault="00722026">
            <w:pPr>
              <w:pStyle w:val="ConsPlusNormal"/>
              <w:jc w:val="center"/>
            </w:pPr>
            <w:r>
              <w:t>631</w:t>
            </w:r>
          </w:p>
        </w:tc>
        <w:tc>
          <w:tcPr>
            <w:tcW w:w="1587" w:type="dxa"/>
          </w:tcPr>
          <w:p w:rsidR="00722026" w:rsidRDefault="00722026">
            <w:pPr>
              <w:pStyle w:val="ConsPlusNormal"/>
              <w:jc w:val="center"/>
            </w:pPr>
            <w:r>
              <w:t>0</w:t>
            </w:r>
          </w:p>
        </w:tc>
        <w:tc>
          <w:tcPr>
            <w:tcW w:w="1474" w:type="dxa"/>
          </w:tcPr>
          <w:p w:rsidR="00722026" w:rsidRDefault="00722026">
            <w:pPr>
              <w:pStyle w:val="ConsPlusNormal"/>
              <w:jc w:val="center"/>
            </w:pPr>
            <w:r>
              <w:t>631</w:t>
            </w:r>
          </w:p>
        </w:tc>
        <w:tc>
          <w:tcPr>
            <w:tcW w:w="1757" w:type="dxa"/>
          </w:tcPr>
          <w:p w:rsidR="00722026" w:rsidRDefault="00722026">
            <w:pPr>
              <w:pStyle w:val="ConsPlusNormal"/>
              <w:jc w:val="center"/>
            </w:pPr>
            <w:r>
              <w:t>631,2</w:t>
            </w:r>
          </w:p>
        </w:tc>
        <w:tc>
          <w:tcPr>
            <w:tcW w:w="1474" w:type="dxa"/>
          </w:tcPr>
          <w:p w:rsidR="00722026" w:rsidRDefault="00722026">
            <w:pPr>
              <w:pStyle w:val="ConsPlusNormal"/>
              <w:jc w:val="center"/>
            </w:pPr>
            <w:r>
              <w:t>0</w:t>
            </w:r>
          </w:p>
        </w:tc>
        <w:tc>
          <w:tcPr>
            <w:tcW w:w="1191" w:type="dxa"/>
          </w:tcPr>
          <w:p w:rsidR="00722026" w:rsidRDefault="00722026">
            <w:pPr>
              <w:pStyle w:val="ConsPlusNormal"/>
              <w:jc w:val="center"/>
            </w:pPr>
            <w:r>
              <w:t>0</w:t>
            </w:r>
          </w:p>
        </w:tc>
        <w:tc>
          <w:tcPr>
            <w:tcW w:w="1587" w:type="dxa"/>
          </w:tcPr>
          <w:p w:rsidR="00722026" w:rsidRDefault="00722026">
            <w:pPr>
              <w:pStyle w:val="ConsPlusNormal"/>
              <w:jc w:val="center"/>
            </w:pPr>
            <w:r>
              <w:t>0</w:t>
            </w:r>
          </w:p>
        </w:tc>
        <w:tc>
          <w:tcPr>
            <w:tcW w:w="1928" w:type="dxa"/>
          </w:tcPr>
          <w:p w:rsidR="00722026" w:rsidRDefault="00722026">
            <w:pPr>
              <w:pStyle w:val="ConsPlusNormal"/>
              <w:jc w:val="center"/>
            </w:pPr>
            <w:r>
              <w:t>0</w:t>
            </w:r>
          </w:p>
        </w:tc>
        <w:tc>
          <w:tcPr>
            <w:tcW w:w="1984" w:type="dxa"/>
          </w:tcPr>
          <w:p w:rsidR="00722026" w:rsidRDefault="00722026">
            <w:pPr>
              <w:pStyle w:val="ConsPlusNormal"/>
              <w:jc w:val="center"/>
            </w:pPr>
            <w:r>
              <w:t>0</w:t>
            </w:r>
          </w:p>
        </w:tc>
      </w:tr>
    </w:tbl>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8</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r>
        <w:t>Перечень</w:t>
      </w:r>
    </w:p>
    <w:p w:rsidR="00722026" w:rsidRDefault="00722026">
      <w:pPr>
        <w:pStyle w:val="ConsPlusNormal"/>
        <w:jc w:val="center"/>
      </w:pPr>
      <w:r>
        <w:t>объектов капитального строительства,</w:t>
      </w:r>
    </w:p>
    <w:p w:rsidR="00722026" w:rsidRDefault="00722026">
      <w:pPr>
        <w:pStyle w:val="ConsPlusNormal"/>
        <w:jc w:val="center"/>
      </w:pPr>
      <w:r>
        <w:t>финансируемых в рамках государственной программы</w:t>
      </w:r>
    </w:p>
    <w:p w:rsidR="00722026" w:rsidRDefault="00722026">
      <w:pPr>
        <w:pStyle w:val="ConsPlusNormal"/>
        <w:jc w:val="center"/>
      </w:pPr>
      <w:r>
        <w:t>"Развитие предпринимательства в Республике Саха (Якутия)</w:t>
      </w:r>
    </w:p>
    <w:p w:rsidR="00722026" w:rsidRDefault="00722026">
      <w:pPr>
        <w:pStyle w:val="ConsPlusNormal"/>
        <w:jc w:val="center"/>
      </w:pPr>
      <w:r>
        <w:t>на 2012 - 2019 годы"</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 ред. </w:t>
      </w:r>
      <w:hyperlink r:id="rId132" w:history="1">
        <w:r>
          <w:rPr>
            <w:color w:val="0000FF"/>
          </w:rPr>
          <w:t>Указа</w:t>
        </w:r>
      </w:hyperlink>
      <w:r>
        <w:t xml:space="preserve"> Главы РС(Я) от 17.12.2015 N 853)</w:t>
      </w: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3345"/>
        <w:gridCol w:w="1417"/>
        <w:gridCol w:w="1247"/>
        <w:gridCol w:w="2721"/>
        <w:gridCol w:w="1304"/>
        <w:gridCol w:w="2891"/>
        <w:gridCol w:w="1191"/>
        <w:gridCol w:w="1191"/>
        <w:gridCol w:w="1247"/>
        <w:gridCol w:w="1191"/>
        <w:gridCol w:w="655"/>
        <w:gridCol w:w="980"/>
        <w:gridCol w:w="624"/>
        <w:gridCol w:w="907"/>
      </w:tblGrid>
      <w:tr w:rsidR="00722026">
        <w:tc>
          <w:tcPr>
            <w:tcW w:w="624" w:type="dxa"/>
            <w:vMerge w:val="restart"/>
            <w:vAlign w:val="center"/>
          </w:tcPr>
          <w:p w:rsidR="00722026" w:rsidRDefault="00722026">
            <w:pPr>
              <w:pStyle w:val="ConsPlusNormal"/>
              <w:jc w:val="center"/>
            </w:pPr>
            <w:r>
              <w:t>N</w:t>
            </w:r>
          </w:p>
        </w:tc>
        <w:tc>
          <w:tcPr>
            <w:tcW w:w="3345" w:type="dxa"/>
            <w:vMerge w:val="restart"/>
            <w:vAlign w:val="center"/>
          </w:tcPr>
          <w:p w:rsidR="00722026" w:rsidRDefault="00722026">
            <w:pPr>
              <w:pStyle w:val="ConsPlusNormal"/>
              <w:jc w:val="center"/>
            </w:pPr>
            <w:r>
              <w:t>Наименование объекта</w:t>
            </w:r>
          </w:p>
        </w:tc>
        <w:tc>
          <w:tcPr>
            <w:tcW w:w="1417" w:type="dxa"/>
            <w:vMerge w:val="restart"/>
            <w:vAlign w:val="center"/>
          </w:tcPr>
          <w:p w:rsidR="00722026" w:rsidRDefault="00722026">
            <w:pPr>
              <w:pStyle w:val="ConsPlusNormal"/>
              <w:jc w:val="center"/>
            </w:pPr>
            <w:r>
              <w:t>Сроки строительства</w:t>
            </w:r>
          </w:p>
        </w:tc>
        <w:tc>
          <w:tcPr>
            <w:tcW w:w="1247" w:type="dxa"/>
            <w:vMerge w:val="restart"/>
            <w:vAlign w:val="center"/>
          </w:tcPr>
          <w:p w:rsidR="00722026" w:rsidRDefault="00722026">
            <w:pPr>
              <w:pStyle w:val="ConsPlusNormal"/>
              <w:jc w:val="center"/>
            </w:pPr>
            <w:r>
              <w:t>Сметная стоимость</w:t>
            </w:r>
          </w:p>
          <w:p w:rsidR="00722026" w:rsidRDefault="00722026">
            <w:pPr>
              <w:pStyle w:val="ConsPlusNormal"/>
              <w:jc w:val="center"/>
            </w:pPr>
            <w:r>
              <w:t>(тыс. руб.)</w:t>
            </w:r>
          </w:p>
        </w:tc>
        <w:tc>
          <w:tcPr>
            <w:tcW w:w="2721" w:type="dxa"/>
            <w:vMerge w:val="restart"/>
            <w:vAlign w:val="center"/>
          </w:tcPr>
          <w:p w:rsidR="00722026" w:rsidRDefault="00722026">
            <w:pPr>
              <w:pStyle w:val="ConsPlusNormal"/>
              <w:jc w:val="center"/>
            </w:pPr>
            <w:r>
              <w:t>Наличие проектно-сметной документации / Госэкспертизы</w:t>
            </w:r>
          </w:p>
        </w:tc>
        <w:tc>
          <w:tcPr>
            <w:tcW w:w="1304" w:type="dxa"/>
            <w:vMerge w:val="restart"/>
            <w:vAlign w:val="center"/>
          </w:tcPr>
          <w:p w:rsidR="00722026" w:rsidRDefault="00722026">
            <w:pPr>
              <w:pStyle w:val="ConsPlusNormal"/>
              <w:jc w:val="center"/>
            </w:pPr>
            <w:r>
              <w:t>Проектная мощность объекта (кв. м)</w:t>
            </w:r>
          </w:p>
        </w:tc>
        <w:tc>
          <w:tcPr>
            <w:tcW w:w="2891" w:type="dxa"/>
            <w:vMerge w:val="restart"/>
            <w:vAlign w:val="center"/>
          </w:tcPr>
          <w:p w:rsidR="00722026" w:rsidRDefault="00722026">
            <w:pPr>
              <w:pStyle w:val="ConsPlusNormal"/>
              <w:jc w:val="center"/>
            </w:pPr>
            <w:r>
              <w:t>Заказчик</w:t>
            </w:r>
          </w:p>
        </w:tc>
        <w:tc>
          <w:tcPr>
            <w:tcW w:w="7986" w:type="dxa"/>
            <w:gridSpan w:val="8"/>
            <w:vAlign w:val="center"/>
          </w:tcPr>
          <w:p w:rsidR="00722026" w:rsidRDefault="00722026">
            <w:pPr>
              <w:pStyle w:val="ConsPlusNormal"/>
              <w:jc w:val="center"/>
            </w:pPr>
            <w:r>
              <w:t>В том числе по источникам финансирования (тыс. руб.)</w:t>
            </w:r>
          </w:p>
        </w:tc>
      </w:tr>
      <w:tr w:rsidR="00722026">
        <w:tc>
          <w:tcPr>
            <w:tcW w:w="624" w:type="dxa"/>
            <w:vMerge/>
          </w:tcPr>
          <w:p w:rsidR="00722026" w:rsidRDefault="00722026"/>
        </w:tc>
        <w:tc>
          <w:tcPr>
            <w:tcW w:w="3345" w:type="dxa"/>
            <w:vMerge/>
          </w:tcPr>
          <w:p w:rsidR="00722026" w:rsidRDefault="00722026"/>
        </w:tc>
        <w:tc>
          <w:tcPr>
            <w:tcW w:w="1417" w:type="dxa"/>
            <w:vMerge/>
          </w:tcPr>
          <w:p w:rsidR="00722026" w:rsidRDefault="00722026"/>
        </w:tc>
        <w:tc>
          <w:tcPr>
            <w:tcW w:w="1247" w:type="dxa"/>
            <w:vMerge/>
          </w:tcPr>
          <w:p w:rsidR="00722026" w:rsidRDefault="00722026"/>
        </w:tc>
        <w:tc>
          <w:tcPr>
            <w:tcW w:w="2721" w:type="dxa"/>
            <w:vMerge/>
          </w:tcPr>
          <w:p w:rsidR="00722026" w:rsidRDefault="00722026"/>
        </w:tc>
        <w:tc>
          <w:tcPr>
            <w:tcW w:w="1304" w:type="dxa"/>
            <w:vMerge/>
          </w:tcPr>
          <w:p w:rsidR="00722026" w:rsidRDefault="00722026"/>
        </w:tc>
        <w:tc>
          <w:tcPr>
            <w:tcW w:w="2891" w:type="dxa"/>
            <w:vMerge/>
          </w:tcPr>
          <w:p w:rsidR="00722026" w:rsidRDefault="00722026"/>
        </w:tc>
        <w:tc>
          <w:tcPr>
            <w:tcW w:w="2382" w:type="dxa"/>
            <w:gridSpan w:val="2"/>
            <w:vAlign w:val="center"/>
          </w:tcPr>
          <w:p w:rsidR="00722026" w:rsidRDefault="00722026">
            <w:pPr>
              <w:pStyle w:val="ConsPlusNormal"/>
              <w:jc w:val="center"/>
            </w:pPr>
            <w:r>
              <w:t>Федеральный бюджет</w:t>
            </w:r>
          </w:p>
        </w:tc>
        <w:tc>
          <w:tcPr>
            <w:tcW w:w="2438" w:type="dxa"/>
            <w:gridSpan w:val="2"/>
            <w:vAlign w:val="center"/>
          </w:tcPr>
          <w:p w:rsidR="00722026" w:rsidRDefault="00722026">
            <w:pPr>
              <w:pStyle w:val="ConsPlusNormal"/>
              <w:jc w:val="center"/>
            </w:pPr>
            <w:r>
              <w:t>Государственный бюджет Республики Саха (Якутия)</w:t>
            </w:r>
          </w:p>
        </w:tc>
        <w:tc>
          <w:tcPr>
            <w:tcW w:w="1635" w:type="dxa"/>
            <w:gridSpan w:val="2"/>
            <w:vAlign w:val="center"/>
          </w:tcPr>
          <w:p w:rsidR="00722026" w:rsidRDefault="00722026">
            <w:pPr>
              <w:pStyle w:val="ConsPlusNormal"/>
              <w:jc w:val="center"/>
            </w:pPr>
            <w:r>
              <w:t>Местный бюджет</w:t>
            </w:r>
          </w:p>
        </w:tc>
        <w:tc>
          <w:tcPr>
            <w:tcW w:w="1531" w:type="dxa"/>
            <w:gridSpan w:val="2"/>
            <w:vAlign w:val="center"/>
          </w:tcPr>
          <w:p w:rsidR="00722026" w:rsidRDefault="00722026">
            <w:pPr>
              <w:pStyle w:val="ConsPlusNormal"/>
              <w:jc w:val="center"/>
            </w:pPr>
            <w:r>
              <w:t>Внебюджетные источники</w:t>
            </w:r>
          </w:p>
        </w:tc>
      </w:tr>
      <w:tr w:rsidR="00722026">
        <w:tc>
          <w:tcPr>
            <w:tcW w:w="624" w:type="dxa"/>
            <w:vMerge/>
          </w:tcPr>
          <w:p w:rsidR="00722026" w:rsidRDefault="00722026"/>
        </w:tc>
        <w:tc>
          <w:tcPr>
            <w:tcW w:w="3345" w:type="dxa"/>
            <w:vMerge/>
          </w:tcPr>
          <w:p w:rsidR="00722026" w:rsidRDefault="00722026"/>
        </w:tc>
        <w:tc>
          <w:tcPr>
            <w:tcW w:w="1417" w:type="dxa"/>
            <w:vMerge/>
          </w:tcPr>
          <w:p w:rsidR="00722026" w:rsidRDefault="00722026"/>
        </w:tc>
        <w:tc>
          <w:tcPr>
            <w:tcW w:w="1247" w:type="dxa"/>
            <w:vMerge/>
          </w:tcPr>
          <w:p w:rsidR="00722026" w:rsidRDefault="00722026"/>
        </w:tc>
        <w:tc>
          <w:tcPr>
            <w:tcW w:w="2721" w:type="dxa"/>
            <w:vMerge/>
          </w:tcPr>
          <w:p w:rsidR="00722026" w:rsidRDefault="00722026"/>
        </w:tc>
        <w:tc>
          <w:tcPr>
            <w:tcW w:w="1304" w:type="dxa"/>
            <w:vMerge/>
          </w:tcPr>
          <w:p w:rsidR="00722026" w:rsidRDefault="00722026"/>
        </w:tc>
        <w:tc>
          <w:tcPr>
            <w:tcW w:w="2891" w:type="dxa"/>
            <w:vMerge/>
          </w:tcPr>
          <w:p w:rsidR="00722026" w:rsidRDefault="00722026"/>
        </w:tc>
        <w:tc>
          <w:tcPr>
            <w:tcW w:w="1191" w:type="dxa"/>
            <w:vAlign w:val="center"/>
          </w:tcPr>
          <w:p w:rsidR="00722026" w:rsidRDefault="00722026">
            <w:pPr>
              <w:pStyle w:val="ConsPlusNormal"/>
              <w:jc w:val="center"/>
            </w:pPr>
            <w:r>
              <w:t>базовый</w:t>
            </w:r>
          </w:p>
        </w:tc>
        <w:tc>
          <w:tcPr>
            <w:tcW w:w="1191" w:type="dxa"/>
            <w:vAlign w:val="center"/>
          </w:tcPr>
          <w:p w:rsidR="00722026" w:rsidRDefault="00722026">
            <w:pPr>
              <w:pStyle w:val="ConsPlusNormal"/>
              <w:jc w:val="center"/>
            </w:pPr>
            <w:r>
              <w:t>интенсивный</w:t>
            </w:r>
          </w:p>
        </w:tc>
        <w:tc>
          <w:tcPr>
            <w:tcW w:w="1247" w:type="dxa"/>
            <w:vAlign w:val="center"/>
          </w:tcPr>
          <w:p w:rsidR="00722026" w:rsidRDefault="00722026">
            <w:pPr>
              <w:pStyle w:val="ConsPlusNormal"/>
              <w:jc w:val="center"/>
            </w:pPr>
            <w:r>
              <w:t>базовый</w:t>
            </w:r>
          </w:p>
        </w:tc>
        <w:tc>
          <w:tcPr>
            <w:tcW w:w="1191" w:type="dxa"/>
            <w:vAlign w:val="center"/>
          </w:tcPr>
          <w:p w:rsidR="00722026" w:rsidRDefault="00722026">
            <w:pPr>
              <w:pStyle w:val="ConsPlusNormal"/>
              <w:jc w:val="center"/>
            </w:pPr>
            <w:r>
              <w:t>интенсивный</w:t>
            </w:r>
          </w:p>
        </w:tc>
        <w:tc>
          <w:tcPr>
            <w:tcW w:w="655" w:type="dxa"/>
            <w:vAlign w:val="center"/>
          </w:tcPr>
          <w:p w:rsidR="00722026" w:rsidRDefault="00722026">
            <w:pPr>
              <w:pStyle w:val="ConsPlusNormal"/>
              <w:jc w:val="center"/>
            </w:pPr>
            <w:r>
              <w:t>базовый</w:t>
            </w:r>
          </w:p>
        </w:tc>
        <w:tc>
          <w:tcPr>
            <w:tcW w:w="980" w:type="dxa"/>
            <w:vAlign w:val="center"/>
          </w:tcPr>
          <w:p w:rsidR="00722026" w:rsidRDefault="00722026">
            <w:pPr>
              <w:pStyle w:val="ConsPlusNormal"/>
              <w:jc w:val="center"/>
            </w:pPr>
            <w:r>
              <w:t>интенсивный</w:t>
            </w:r>
          </w:p>
        </w:tc>
        <w:tc>
          <w:tcPr>
            <w:tcW w:w="624" w:type="dxa"/>
            <w:vAlign w:val="center"/>
          </w:tcPr>
          <w:p w:rsidR="00722026" w:rsidRDefault="00722026">
            <w:pPr>
              <w:pStyle w:val="ConsPlusNormal"/>
              <w:jc w:val="center"/>
            </w:pPr>
            <w:r>
              <w:t>базовый</w:t>
            </w:r>
          </w:p>
        </w:tc>
        <w:tc>
          <w:tcPr>
            <w:tcW w:w="907" w:type="dxa"/>
            <w:vAlign w:val="center"/>
          </w:tcPr>
          <w:p w:rsidR="00722026" w:rsidRDefault="00722026">
            <w:pPr>
              <w:pStyle w:val="ConsPlusNormal"/>
              <w:jc w:val="center"/>
            </w:pPr>
            <w:r>
              <w:t>интенсивный</w:t>
            </w:r>
          </w:p>
        </w:tc>
      </w:tr>
      <w:tr w:rsidR="00722026">
        <w:tc>
          <w:tcPr>
            <w:tcW w:w="624" w:type="dxa"/>
          </w:tcPr>
          <w:p w:rsidR="00722026" w:rsidRDefault="00722026">
            <w:pPr>
              <w:pStyle w:val="ConsPlusNormal"/>
              <w:jc w:val="center"/>
            </w:pPr>
            <w:r>
              <w:t>1</w:t>
            </w:r>
          </w:p>
        </w:tc>
        <w:tc>
          <w:tcPr>
            <w:tcW w:w="20911" w:type="dxa"/>
            <w:gridSpan w:val="14"/>
          </w:tcPr>
          <w:p w:rsidR="00722026" w:rsidRDefault="00722026">
            <w:pPr>
              <w:pStyle w:val="ConsPlusNormal"/>
              <w:jc w:val="center"/>
            </w:pPr>
            <w:r>
              <w:t>Подпрограмма "Повышение конкурентоспособности субъектов малого и среднего предпринимательства, производящих и реализующих товары (работы, услуги)"</w:t>
            </w:r>
          </w:p>
        </w:tc>
      </w:tr>
      <w:tr w:rsidR="00722026">
        <w:tc>
          <w:tcPr>
            <w:tcW w:w="624" w:type="dxa"/>
          </w:tcPr>
          <w:p w:rsidR="00722026" w:rsidRDefault="00722026">
            <w:pPr>
              <w:pStyle w:val="ConsPlusNormal"/>
              <w:jc w:val="center"/>
            </w:pPr>
            <w:r>
              <w:t>1.1.</w:t>
            </w:r>
          </w:p>
        </w:tc>
        <w:tc>
          <w:tcPr>
            <w:tcW w:w="3345" w:type="dxa"/>
          </w:tcPr>
          <w:p w:rsidR="00722026" w:rsidRDefault="00722026">
            <w:pPr>
              <w:pStyle w:val="ConsPlusNormal"/>
              <w:jc w:val="both"/>
            </w:pPr>
            <w:r>
              <w:t>Технопарк г. Нерюнгри</w:t>
            </w:r>
          </w:p>
        </w:tc>
        <w:tc>
          <w:tcPr>
            <w:tcW w:w="1417" w:type="dxa"/>
          </w:tcPr>
          <w:p w:rsidR="00722026" w:rsidRDefault="00722026">
            <w:pPr>
              <w:pStyle w:val="ConsPlusNormal"/>
              <w:jc w:val="center"/>
            </w:pPr>
            <w:r>
              <w:t>2010 - 2012 гг.</w:t>
            </w:r>
          </w:p>
        </w:tc>
        <w:tc>
          <w:tcPr>
            <w:tcW w:w="1247" w:type="dxa"/>
          </w:tcPr>
          <w:p w:rsidR="00722026" w:rsidRDefault="00722026">
            <w:pPr>
              <w:pStyle w:val="ConsPlusNormal"/>
              <w:jc w:val="center"/>
            </w:pPr>
            <w:r>
              <w:t>200 052</w:t>
            </w:r>
          </w:p>
        </w:tc>
        <w:tc>
          <w:tcPr>
            <w:tcW w:w="2721" w:type="dxa"/>
          </w:tcPr>
          <w:p w:rsidR="00722026" w:rsidRDefault="00722026">
            <w:pPr>
              <w:pStyle w:val="ConsPlusNormal"/>
              <w:jc w:val="center"/>
            </w:pPr>
            <w:r>
              <w:t>N 14-1-4-0089-10 от 22.11.2010</w:t>
            </w:r>
          </w:p>
          <w:p w:rsidR="00722026" w:rsidRDefault="00722026">
            <w:pPr>
              <w:pStyle w:val="ConsPlusNormal"/>
              <w:jc w:val="center"/>
            </w:pPr>
            <w:r>
              <w:t>N 14-1-3-0089-10 от 14.12.2010 ГАУ Управление госэкспертизы РС(Я)</w:t>
            </w:r>
          </w:p>
        </w:tc>
        <w:tc>
          <w:tcPr>
            <w:tcW w:w="1304" w:type="dxa"/>
          </w:tcPr>
          <w:p w:rsidR="00722026" w:rsidRDefault="00722026">
            <w:pPr>
              <w:pStyle w:val="ConsPlusNormal"/>
              <w:jc w:val="center"/>
            </w:pPr>
            <w:r>
              <w:t>24 &lt;*&gt;</w:t>
            </w:r>
          </w:p>
        </w:tc>
        <w:tc>
          <w:tcPr>
            <w:tcW w:w="2891" w:type="dxa"/>
          </w:tcPr>
          <w:p w:rsidR="00722026" w:rsidRDefault="00722026">
            <w:pPr>
              <w:pStyle w:val="ConsPlusNormal"/>
              <w:jc w:val="center"/>
            </w:pPr>
            <w:r>
              <w:t>Министерство по делам предпринимательства и развития туризма РС(Я)</w:t>
            </w:r>
          </w:p>
        </w:tc>
        <w:tc>
          <w:tcPr>
            <w:tcW w:w="1191" w:type="dxa"/>
          </w:tcPr>
          <w:p w:rsidR="00722026" w:rsidRDefault="00722026">
            <w:pPr>
              <w:pStyle w:val="ConsPlusNormal"/>
              <w:jc w:val="center"/>
            </w:pPr>
            <w:r>
              <w:t>40 000,00</w:t>
            </w:r>
          </w:p>
        </w:tc>
        <w:tc>
          <w:tcPr>
            <w:tcW w:w="1191" w:type="dxa"/>
          </w:tcPr>
          <w:p w:rsidR="00722026" w:rsidRDefault="00722026">
            <w:pPr>
              <w:pStyle w:val="ConsPlusNormal"/>
              <w:jc w:val="center"/>
            </w:pPr>
            <w:r>
              <w:t>30 000,00</w:t>
            </w:r>
          </w:p>
        </w:tc>
        <w:tc>
          <w:tcPr>
            <w:tcW w:w="1247" w:type="dxa"/>
          </w:tcPr>
          <w:p w:rsidR="00722026" w:rsidRDefault="00722026">
            <w:pPr>
              <w:pStyle w:val="ConsPlusNormal"/>
              <w:jc w:val="center"/>
            </w:pPr>
            <w:r>
              <w:t>45 000,00</w:t>
            </w:r>
          </w:p>
        </w:tc>
        <w:tc>
          <w:tcPr>
            <w:tcW w:w="1191" w:type="dxa"/>
          </w:tcPr>
          <w:p w:rsidR="00722026" w:rsidRDefault="00722026">
            <w:pPr>
              <w:pStyle w:val="ConsPlusNormal"/>
              <w:jc w:val="center"/>
            </w:pPr>
            <w:r>
              <w:t>60 000,00</w:t>
            </w:r>
          </w:p>
        </w:tc>
        <w:tc>
          <w:tcPr>
            <w:tcW w:w="655" w:type="dxa"/>
          </w:tcPr>
          <w:p w:rsidR="00722026" w:rsidRDefault="00722026">
            <w:pPr>
              <w:pStyle w:val="ConsPlusNormal"/>
              <w:jc w:val="center"/>
            </w:pPr>
            <w:r>
              <w:t>0</w:t>
            </w:r>
          </w:p>
        </w:tc>
        <w:tc>
          <w:tcPr>
            <w:tcW w:w="980" w:type="dxa"/>
          </w:tcPr>
          <w:p w:rsidR="00722026" w:rsidRDefault="00722026">
            <w:pPr>
              <w:pStyle w:val="ConsPlusNormal"/>
              <w:jc w:val="center"/>
            </w:pPr>
            <w:r>
              <w:t>0</w:t>
            </w:r>
          </w:p>
        </w:tc>
        <w:tc>
          <w:tcPr>
            <w:tcW w:w="624" w:type="dxa"/>
          </w:tcPr>
          <w:p w:rsidR="00722026" w:rsidRDefault="00722026">
            <w:pPr>
              <w:pStyle w:val="ConsPlusNormal"/>
              <w:jc w:val="center"/>
            </w:pPr>
            <w:r>
              <w:t>0</w:t>
            </w:r>
          </w:p>
        </w:tc>
        <w:tc>
          <w:tcPr>
            <w:tcW w:w="907" w:type="dxa"/>
          </w:tcPr>
          <w:p w:rsidR="00722026" w:rsidRDefault="00722026">
            <w:pPr>
              <w:pStyle w:val="ConsPlusNormal"/>
              <w:jc w:val="center"/>
            </w:pPr>
            <w:r>
              <w:t>0</w:t>
            </w:r>
          </w:p>
        </w:tc>
      </w:tr>
      <w:tr w:rsidR="00722026">
        <w:tc>
          <w:tcPr>
            <w:tcW w:w="624" w:type="dxa"/>
          </w:tcPr>
          <w:p w:rsidR="00722026" w:rsidRDefault="00722026">
            <w:pPr>
              <w:pStyle w:val="ConsPlusNormal"/>
              <w:jc w:val="center"/>
            </w:pPr>
            <w:r>
              <w:t>1.2.</w:t>
            </w:r>
          </w:p>
        </w:tc>
        <w:tc>
          <w:tcPr>
            <w:tcW w:w="3345" w:type="dxa"/>
          </w:tcPr>
          <w:p w:rsidR="00722026" w:rsidRDefault="00722026">
            <w:pPr>
              <w:pStyle w:val="ConsPlusNormal"/>
              <w:jc w:val="both"/>
            </w:pPr>
            <w:r>
              <w:t>Создание и развитие инфраструктуры поддержки субъектов малого предпринимательства (бизнес-инкубаторов) (п. Нижний-Бестях)</w:t>
            </w:r>
          </w:p>
        </w:tc>
        <w:tc>
          <w:tcPr>
            <w:tcW w:w="1417" w:type="dxa"/>
          </w:tcPr>
          <w:p w:rsidR="00722026" w:rsidRDefault="00722026">
            <w:pPr>
              <w:pStyle w:val="ConsPlusNormal"/>
              <w:jc w:val="center"/>
            </w:pPr>
            <w:r>
              <w:t>2015 - 2016 гг.</w:t>
            </w:r>
          </w:p>
        </w:tc>
        <w:tc>
          <w:tcPr>
            <w:tcW w:w="1247" w:type="dxa"/>
          </w:tcPr>
          <w:p w:rsidR="00722026" w:rsidRDefault="00722026">
            <w:pPr>
              <w:pStyle w:val="ConsPlusNormal"/>
              <w:jc w:val="center"/>
            </w:pPr>
            <w:r>
              <w:t>63 049</w:t>
            </w:r>
          </w:p>
        </w:tc>
        <w:tc>
          <w:tcPr>
            <w:tcW w:w="2721" w:type="dxa"/>
          </w:tcPr>
          <w:p w:rsidR="00722026" w:rsidRDefault="00722026">
            <w:pPr>
              <w:pStyle w:val="ConsPlusNormal"/>
              <w:jc w:val="center"/>
            </w:pPr>
            <w:r>
              <w:t>N 14-1-6-0017-15 от 07.04.2015 ГАУ Управление госэкспертизы РС(Я)</w:t>
            </w:r>
          </w:p>
        </w:tc>
        <w:tc>
          <w:tcPr>
            <w:tcW w:w="1304" w:type="dxa"/>
          </w:tcPr>
          <w:p w:rsidR="00722026" w:rsidRDefault="00722026">
            <w:pPr>
              <w:pStyle w:val="ConsPlusNormal"/>
              <w:jc w:val="center"/>
            </w:pPr>
            <w:r>
              <w:t>1024</w:t>
            </w:r>
          </w:p>
        </w:tc>
        <w:tc>
          <w:tcPr>
            <w:tcW w:w="2891" w:type="dxa"/>
          </w:tcPr>
          <w:p w:rsidR="00722026" w:rsidRDefault="00722026">
            <w:pPr>
              <w:pStyle w:val="ConsPlusNormal"/>
            </w:pPr>
            <w:r>
              <w:t>Администрация МР "Мегино-Кангаласский улус"</w:t>
            </w:r>
          </w:p>
        </w:tc>
        <w:tc>
          <w:tcPr>
            <w:tcW w:w="1191" w:type="dxa"/>
          </w:tcPr>
          <w:p w:rsidR="00722026" w:rsidRDefault="00722026">
            <w:pPr>
              <w:pStyle w:val="ConsPlusNormal"/>
              <w:jc w:val="center"/>
            </w:pPr>
            <w:r>
              <w:t>49 896,74</w:t>
            </w:r>
          </w:p>
        </w:tc>
        <w:tc>
          <w:tcPr>
            <w:tcW w:w="1191" w:type="dxa"/>
          </w:tcPr>
          <w:p w:rsidR="00722026" w:rsidRDefault="00722026">
            <w:pPr>
              <w:pStyle w:val="ConsPlusNormal"/>
              <w:jc w:val="center"/>
            </w:pPr>
            <w:r>
              <w:t>0,00</w:t>
            </w:r>
          </w:p>
        </w:tc>
        <w:tc>
          <w:tcPr>
            <w:tcW w:w="1247" w:type="dxa"/>
          </w:tcPr>
          <w:p w:rsidR="00722026" w:rsidRDefault="00722026">
            <w:pPr>
              <w:pStyle w:val="ConsPlusNormal"/>
              <w:jc w:val="center"/>
            </w:pPr>
            <w:r>
              <w:t>4 000,00</w:t>
            </w:r>
          </w:p>
        </w:tc>
        <w:tc>
          <w:tcPr>
            <w:tcW w:w="1191" w:type="dxa"/>
          </w:tcPr>
          <w:p w:rsidR="00722026" w:rsidRDefault="00722026">
            <w:pPr>
              <w:pStyle w:val="ConsPlusNormal"/>
              <w:jc w:val="center"/>
            </w:pPr>
            <w:r>
              <w:t>0,00</w:t>
            </w:r>
          </w:p>
        </w:tc>
        <w:tc>
          <w:tcPr>
            <w:tcW w:w="655" w:type="dxa"/>
          </w:tcPr>
          <w:p w:rsidR="00722026" w:rsidRDefault="00722026">
            <w:pPr>
              <w:pStyle w:val="ConsPlusNormal"/>
              <w:jc w:val="center"/>
            </w:pPr>
            <w:r>
              <w:t>0</w:t>
            </w:r>
          </w:p>
        </w:tc>
        <w:tc>
          <w:tcPr>
            <w:tcW w:w="980" w:type="dxa"/>
          </w:tcPr>
          <w:p w:rsidR="00722026" w:rsidRDefault="00722026">
            <w:pPr>
              <w:pStyle w:val="ConsPlusNormal"/>
              <w:jc w:val="center"/>
            </w:pPr>
            <w:r>
              <w:t>0</w:t>
            </w:r>
          </w:p>
        </w:tc>
        <w:tc>
          <w:tcPr>
            <w:tcW w:w="624" w:type="dxa"/>
          </w:tcPr>
          <w:p w:rsidR="00722026" w:rsidRDefault="00722026">
            <w:pPr>
              <w:pStyle w:val="ConsPlusNormal"/>
              <w:jc w:val="center"/>
            </w:pPr>
            <w:r>
              <w:t>0</w:t>
            </w:r>
          </w:p>
        </w:tc>
        <w:tc>
          <w:tcPr>
            <w:tcW w:w="907" w:type="dxa"/>
          </w:tcPr>
          <w:p w:rsidR="00722026" w:rsidRDefault="00722026">
            <w:pPr>
              <w:pStyle w:val="ConsPlusNormal"/>
              <w:jc w:val="center"/>
            </w:pPr>
            <w:r>
              <w:t>0</w:t>
            </w:r>
          </w:p>
        </w:tc>
      </w:tr>
      <w:tr w:rsidR="00722026">
        <w:tc>
          <w:tcPr>
            <w:tcW w:w="624" w:type="dxa"/>
          </w:tcPr>
          <w:p w:rsidR="00722026" w:rsidRDefault="00722026">
            <w:pPr>
              <w:pStyle w:val="ConsPlusNormal"/>
              <w:jc w:val="center"/>
            </w:pPr>
            <w:r>
              <w:t>1.3.</w:t>
            </w:r>
          </w:p>
        </w:tc>
        <w:tc>
          <w:tcPr>
            <w:tcW w:w="3345" w:type="dxa"/>
          </w:tcPr>
          <w:p w:rsidR="00722026" w:rsidRDefault="00722026">
            <w:pPr>
              <w:pStyle w:val="ConsPlusNormal"/>
              <w:jc w:val="both"/>
            </w:pPr>
            <w:r>
              <w:t>Создание и развитие инфраструктуры поддержки субъектов малого предпринимательства (бизнес-инкубаторов) (с. Бердигестях)</w:t>
            </w:r>
          </w:p>
        </w:tc>
        <w:tc>
          <w:tcPr>
            <w:tcW w:w="1417" w:type="dxa"/>
          </w:tcPr>
          <w:p w:rsidR="00722026" w:rsidRDefault="00722026">
            <w:pPr>
              <w:pStyle w:val="ConsPlusNormal"/>
              <w:jc w:val="center"/>
            </w:pPr>
            <w:r>
              <w:t>2015 - 2016 гг.</w:t>
            </w:r>
          </w:p>
        </w:tc>
        <w:tc>
          <w:tcPr>
            <w:tcW w:w="1247" w:type="dxa"/>
          </w:tcPr>
          <w:p w:rsidR="00722026" w:rsidRDefault="00722026">
            <w:pPr>
              <w:pStyle w:val="ConsPlusNormal"/>
              <w:jc w:val="center"/>
            </w:pPr>
            <w:r>
              <w:t>37 051</w:t>
            </w:r>
          </w:p>
        </w:tc>
        <w:tc>
          <w:tcPr>
            <w:tcW w:w="2721" w:type="dxa"/>
          </w:tcPr>
          <w:p w:rsidR="00722026" w:rsidRDefault="00722026">
            <w:pPr>
              <w:pStyle w:val="ConsPlusNormal"/>
              <w:jc w:val="center"/>
            </w:pPr>
            <w:r>
              <w:t>N 14-1-3-0061/15 от 04.05.2015 ГАУ Управление госэкспертизы РС(Я)</w:t>
            </w:r>
          </w:p>
        </w:tc>
        <w:tc>
          <w:tcPr>
            <w:tcW w:w="1304" w:type="dxa"/>
          </w:tcPr>
          <w:p w:rsidR="00722026" w:rsidRDefault="00722026">
            <w:pPr>
              <w:pStyle w:val="ConsPlusNormal"/>
              <w:jc w:val="center"/>
            </w:pPr>
            <w:r>
              <w:t>582,3</w:t>
            </w:r>
          </w:p>
        </w:tc>
        <w:tc>
          <w:tcPr>
            <w:tcW w:w="2891" w:type="dxa"/>
          </w:tcPr>
          <w:p w:rsidR="00722026" w:rsidRDefault="00722026">
            <w:pPr>
              <w:pStyle w:val="ConsPlusNormal"/>
            </w:pPr>
            <w:r>
              <w:t>Администрация МР "Горный улус"</w:t>
            </w:r>
          </w:p>
        </w:tc>
        <w:tc>
          <w:tcPr>
            <w:tcW w:w="1191" w:type="dxa"/>
          </w:tcPr>
          <w:p w:rsidR="00722026" w:rsidRDefault="00722026">
            <w:pPr>
              <w:pStyle w:val="ConsPlusNormal"/>
              <w:jc w:val="center"/>
            </w:pPr>
            <w:r>
              <w:t>35 051,00</w:t>
            </w:r>
          </w:p>
        </w:tc>
        <w:tc>
          <w:tcPr>
            <w:tcW w:w="1191" w:type="dxa"/>
          </w:tcPr>
          <w:p w:rsidR="00722026" w:rsidRDefault="00722026">
            <w:pPr>
              <w:pStyle w:val="ConsPlusNormal"/>
              <w:jc w:val="center"/>
            </w:pPr>
            <w:r>
              <w:t>0,00</w:t>
            </w:r>
          </w:p>
        </w:tc>
        <w:tc>
          <w:tcPr>
            <w:tcW w:w="1247" w:type="dxa"/>
          </w:tcPr>
          <w:p w:rsidR="00722026" w:rsidRDefault="00722026">
            <w:pPr>
              <w:pStyle w:val="ConsPlusNormal"/>
              <w:jc w:val="center"/>
            </w:pPr>
            <w:r>
              <w:t>2 000,00</w:t>
            </w:r>
          </w:p>
        </w:tc>
        <w:tc>
          <w:tcPr>
            <w:tcW w:w="1191" w:type="dxa"/>
          </w:tcPr>
          <w:p w:rsidR="00722026" w:rsidRDefault="00722026">
            <w:pPr>
              <w:pStyle w:val="ConsPlusNormal"/>
              <w:jc w:val="center"/>
            </w:pPr>
            <w:r>
              <w:t>0,00</w:t>
            </w:r>
          </w:p>
        </w:tc>
        <w:tc>
          <w:tcPr>
            <w:tcW w:w="655" w:type="dxa"/>
          </w:tcPr>
          <w:p w:rsidR="00722026" w:rsidRDefault="00722026">
            <w:pPr>
              <w:pStyle w:val="ConsPlusNormal"/>
              <w:jc w:val="center"/>
            </w:pPr>
            <w:r>
              <w:t>0</w:t>
            </w:r>
          </w:p>
        </w:tc>
        <w:tc>
          <w:tcPr>
            <w:tcW w:w="980" w:type="dxa"/>
          </w:tcPr>
          <w:p w:rsidR="00722026" w:rsidRDefault="00722026">
            <w:pPr>
              <w:pStyle w:val="ConsPlusNormal"/>
              <w:jc w:val="center"/>
            </w:pPr>
            <w:r>
              <w:t>0</w:t>
            </w:r>
          </w:p>
        </w:tc>
        <w:tc>
          <w:tcPr>
            <w:tcW w:w="624" w:type="dxa"/>
          </w:tcPr>
          <w:p w:rsidR="00722026" w:rsidRDefault="00722026">
            <w:pPr>
              <w:pStyle w:val="ConsPlusNormal"/>
              <w:jc w:val="center"/>
            </w:pPr>
            <w:r>
              <w:t>0</w:t>
            </w:r>
          </w:p>
        </w:tc>
        <w:tc>
          <w:tcPr>
            <w:tcW w:w="907" w:type="dxa"/>
          </w:tcPr>
          <w:p w:rsidR="00722026" w:rsidRDefault="00722026">
            <w:pPr>
              <w:pStyle w:val="ConsPlusNormal"/>
              <w:jc w:val="center"/>
            </w:pPr>
            <w:r>
              <w:t>0</w:t>
            </w:r>
          </w:p>
        </w:tc>
      </w:tr>
      <w:tr w:rsidR="00722026">
        <w:tc>
          <w:tcPr>
            <w:tcW w:w="624" w:type="dxa"/>
          </w:tcPr>
          <w:p w:rsidR="00722026" w:rsidRDefault="00722026">
            <w:pPr>
              <w:pStyle w:val="ConsPlusNormal"/>
              <w:jc w:val="center"/>
            </w:pPr>
            <w:r>
              <w:t>1.4.</w:t>
            </w:r>
          </w:p>
        </w:tc>
        <w:tc>
          <w:tcPr>
            <w:tcW w:w="3345" w:type="dxa"/>
          </w:tcPr>
          <w:p w:rsidR="00722026" w:rsidRDefault="00722026">
            <w:pPr>
              <w:pStyle w:val="ConsPlusNormal"/>
              <w:jc w:val="both"/>
            </w:pPr>
            <w:r>
              <w:t>Создание и развитие инфраструктуры поддержки субъектов малого предпринимательства (бизнес-инкубаторов) (г. Алдан)</w:t>
            </w:r>
          </w:p>
        </w:tc>
        <w:tc>
          <w:tcPr>
            <w:tcW w:w="1417" w:type="dxa"/>
          </w:tcPr>
          <w:p w:rsidR="00722026" w:rsidRDefault="00722026">
            <w:pPr>
              <w:pStyle w:val="ConsPlusNormal"/>
              <w:jc w:val="center"/>
            </w:pPr>
            <w:r>
              <w:t>2012 - 2014 гг.</w:t>
            </w:r>
          </w:p>
        </w:tc>
        <w:tc>
          <w:tcPr>
            <w:tcW w:w="1247" w:type="dxa"/>
          </w:tcPr>
          <w:p w:rsidR="00722026" w:rsidRDefault="00722026">
            <w:pPr>
              <w:pStyle w:val="ConsPlusNormal"/>
              <w:jc w:val="center"/>
            </w:pPr>
            <w:r>
              <w:t>51 333</w:t>
            </w:r>
          </w:p>
        </w:tc>
        <w:tc>
          <w:tcPr>
            <w:tcW w:w="2721" w:type="dxa"/>
          </w:tcPr>
          <w:p w:rsidR="00722026" w:rsidRDefault="00722026">
            <w:pPr>
              <w:pStyle w:val="ConsPlusNormal"/>
              <w:jc w:val="center"/>
            </w:pPr>
            <w:r>
              <w:t>N 14-1-6-0050-12 от 27.03.2012 ГАУ Управление госэкспертизы РС(Я)</w:t>
            </w:r>
          </w:p>
        </w:tc>
        <w:tc>
          <w:tcPr>
            <w:tcW w:w="1304" w:type="dxa"/>
          </w:tcPr>
          <w:p w:rsidR="00722026" w:rsidRDefault="00722026">
            <w:pPr>
              <w:pStyle w:val="ConsPlusNormal"/>
              <w:jc w:val="center"/>
            </w:pPr>
            <w:r>
              <w:t>1188</w:t>
            </w:r>
          </w:p>
        </w:tc>
        <w:tc>
          <w:tcPr>
            <w:tcW w:w="2891" w:type="dxa"/>
          </w:tcPr>
          <w:p w:rsidR="00722026" w:rsidRDefault="00722026">
            <w:pPr>
              <w:pStyle w:val="ConsPlusNormal"/>
            </w:pPr>
            <w:r>
              <w:t>Администрация МО "Алданский район"</w:t>
            </w:r>
          </w:p>
        </w:tc>
        <w:tc>
          <w:tcPr>
            <w:tcW w:w="1191" w:type="dxa"/>
          </w:tcPr>
          <w:p w:rsidR="00722026" w:rsidRDefault="00722026">
            <w:pPr>
              <w:pStyle w:val="ConsPlusNormal"/>
              <w:jc w:val="center"/>
            </w:pPr>
            <w:r>
              <w:t>37 515,03</w:t>
            </w:r>
          </w:p>
        </w:tc>
        <w:tc>
          <w:tcPr>
            <w:tcW w:w="1191" w:type="dxa"/>
          </w:tcPr>
          <w:p w:rsidR="00722026" w:rsidRDefault="00722026">
            <w:pPr>
              <w:pStyle w:val="ConsPlusNormal"/>
              <w:jc w:val="center"/>
            </w:pPr>
            <w:r>
              <w:t>0,00</w:t>
            </w:r>
          </w:p>
        </w:tc>
        <w:tc>
          <w:tcPr>
            <w:tcW w:w="1247" w:type="dxa"/>
          </w:tcPr>
          <w:p w:rsidR="00722026" w:rsidRDefault="00722026">
            <w:pPr>
              <w:pStyle w:val="ConsPlusNormal"/>
              <w:jc w:val="center"/>
            </w:pPr>
            <w:r>
              <w:t>11 920,88</w:t>
            </w:r>
          </w:p>
        </w:tc>
        <w:tc>
          <w:tcPr>
            <w:tcW w:w="1191" w:type="dxa"/>
          </w:tcPr>
          <w:p w:rsidR="00722026" w:rsidRDefault="00722026">
            <w:pPr>
              <w:pStyle w:val="ConsPlusNormal"/>
              <w:jc w:val="center"/>
            </w:pPr>
            <w:r>
              <w:t>0,00</w:t>
            </w:r>
          </w:p>
        </w:tc>
        <w:tc>
          <w:tcPr>
            <w:tcW w:w="655" w:type="dxa"/>
          </w:tcPr>
          <w:p w:rsidR="00722026" w:rsidRDefault="00722026">
            <w:pPr>
              <w:pStyle w:val="ConsPlusNormal"/>
              <w:jc w:val="center"/>
            </w:pPr>
            <w:r>
              <w:t>0</w:t>
            </w:r>
          </w:p>
        </w:tc>
        <w:tc>
          <w:tcPr>
            <w:tcW w:w="980" w:type="dxa"/>
          </w:tcPr>
          <w:p w:rsidR="00722026" w:rsidRDefault="00722026">
            <w:pPr>
              <w:pStyle w:val="ConsPlusNormal"/>
              <w:jc w:val="center"/>
            </w:pPr>
            <w:r>
              <w:t>0</w:t>
            </w:r>
          </w:p>
        </w:tc>
        <w:tc>
          <w:tcPr>
            <w:tcW w:w="624" w:type="dxa"/>
          </w:tcPr>
          <w:p w:rsidR="00722026" w:rsidRDefault="00722026">
            <w:pPr>
              <w:pStyle w:val="ConsPlusNormal"/>
              <w:jc w:val="center"/>
            </w:pPr>
            <w:r>
              <w:t>0</w:t>
            </w:r>
          </w:p>
        </w:tc>
        <w:tc>
          <w:tcPr>
            <w:tcW w:w="907" w:type="dxa"/>
          </w:tcPr>
          <w:p w:rsidR="00722026" w:rsidRDefault="00722026">
            <w:pPr>
              <w:pStyle w:val="ConsPlusNormal"/>
              <w:jc w:val="center"/>
            </w:pPr>
            <w:r>
              <w:t>0</w:t>
            </w:r>
          </w:p>
        </w:tc>
      </w:tr>
      <w:tr w:rsidR="00722026">
        <w:tc>
          <w:tcPr>
            <w:tcW w:w="624" w:type="dxa"/>
          </w:tcPr>
          <w:p w:rsidR="00722026" w:rsidRDefault="00722026">
            <w:pPr>
              <w:pStyle w:val="ConsPlusNormal"/>
              <w:jc w:val="center"/>
            </w:pPr>
            <w:r>
              <w:t>1.5.</w:t>
            </w:r>
          </w:p>
        </w:tc>
        <w:tc>
          <w:tcPr>
            <w:tcW w:w="3345" w:type="dxa"/>
          </w:tcPr>
          <w:p w:rsidR="00722026" w:rsidRDefault="00722026">
            <w:pPr>
              <w:pStyle w:val="ConsPlusNormal"/>
              <w:jc w:val="both"/>
            </w:pPr>
            <w:r>
              <w:t>Создание и развитие инфраструктуры поддержки субъектов малого предпринимательства (бизнес-инкубаторов) (г. Ленск)</w:t>
            </w:r>
          </w:p>
        </w:tc>
        <w:tc>
          <w:tcPr>
            <w:tcW w:w="1417" w:type="dxa"/>
          </w:tcPr>
          <w:p w:rsidR="00722026" w:rsidRDefault="00722026">
            <w:pPr>
              <w:pStyle w:val="ConsPlusNormal"/>
              <w:jc w:val="center"/>
            </w:pPr>
            <w:r>
              <w:t>2012 - 2014 гг.</w:t>
            </w:r>
          </w:p>
        </w:tc>
        <w:tc>
          <w:tcPr>
            <w:tcW w:w="1247" w:type="dxa"/>
          </w:tcPr>
          <w:p w:rsidR="00722026" w:rsidRDefault="00722026">
            <w:pPr>
              <w:pStyle w:val="ConsPlusNormal"/>
              <w:jc w:val="center"/>
            </w:pPr>
            <w:r>
              <w:t>48 082</w:t>
            </w:r>
          </w:p>
        </w:tc>
        <w:tc>
          <w:tcPr>
            <w:tcW w:w="2721" w:type="dxa"/>
          </w:tcPr>
          <w:p w:rsidR="00722026" w:rsidRDefault="00722026">
            <w:pPr>
              <w:pStyle w:val="ConsPlusNormal"/>
              <w:jc w:val="center"/>
            </w:pPr>
            <w:r>
              <w:t>N 253-13/ХГЭ-1469/04 от 23.12.2013 ГАУ Управление госэкспертизы РС(Я)</w:t>
            </w:r>
          </w:p>
        </w:tc>
        <w:tc>
          <w:tcPr>
            <w:tcW w:w="1304" w:type="dxa"/>
          </w:tcPr>
          <w:p w:rsidR="00722026" w:rsidRDefault="00722026">
            <w:pPr>
              <w:pStyle w:val="ConsPlusNormal"/>
              <w:jc w:val="center"/>
            </w:pPr>
            <w:r>
              <w:t>1171</w:t>
            </w:r>
          </w:p>
        </w:tc>
        <w:tc>
          <w:tcPr>
            <w:tcW w:w="2891" w:type="dxa"/>
          </w:tcPr>
          <w:p w:rsidR="00722026" w:rsidRDefault="00722026">
            <w:pPr>
              <w:pStyle w:val="ConsPlusNormal"/>
            </w:pPr>
            <w:r>
              <w:t>Администрация МО "Ленский район"</w:t>
            </w:r>
          </w:p>
        </w:tc>
        <w:tc>
          <w:tcPr>
            <w:tcW w:w="1191" w:type="dxa"/>
          </w:tcPr>
          <w:p w:rsidR="00722026" w:rsidRDefault="00722026">
            <w:pPr>
              <w:pStyle w:val="ConsPlusNormal"/>
              <w:jc w:val="center"/>
            </w:pPr>
            <w:r>
              <w:t>38 318,22</w:t>
            </w:r>
          </w:p>
        </w:tc>
        <w:tc>
          <w:tcPr>
            <w:tcW w:w="1191" w:type="dxa"/>
          </w:tcPr>
          <w:p w:rsidR="00722026" w:rsidRDefault="00722026">
            <w:pPr>
              <w:pStyle w:val="ConsPlusNormal"/>
              <w:jc w:val="center"/>
            </w:pPr>
            <w:r>
              <w:t>0,00</w:t>
            </w:r>
          </w:p>
        </w:tc>
        <w:tc>
          <w:tcPr>
            <w:tcW w:w="1247" w:type="dxa"/>
          </w:tcPr>
          <w:p w:rsidR="00722026" w:rsidRDefault="00722026">
            <w:pPr>
              <w:pStyle w:val="ConsPlusNormal"/>
              <w:jc w:val="center"/>
            </w:pPr>
            <w:r>
              <w:t>21 195,02</w:t>
            </w:r>
          </w:p>
        </w:tc>
        <w:tc>
          <w:tcPr>
            <w:tcW w:w="1191" w:type="dxa"/>
          </w:tcPr>
          <w:p w:rsidR="00722026" w:rsidRDefault="00722026">
            <w:pPr>
              <w:pStyle w:val="ConsPlusNormal"/>
              <w:jc w:val="center"/>
            </w:pPr>
            <w:r>
              <w:t>0,00</w:t>
            </w:r>
          </w:p>
        </w:tc>
        <w:tc>
          <w:tcPr>
            <w:tcW w:w="655" w:type="dxa"/>
          </w:tcPr>
          <w:p w:rsidR="00722026" w:rsidRDefault="00722026">
            <w:pPr>
              <w:pStyle w:val="ConsPlusNormal"/>
              <w:jc w:val="center"/>
            </w:pPr>
            <w:r>
              <w:t>0</w:t>
            </w:r>
          </w:p>
        </w:tc>
        <w:tc>
          <w:tcPr>
            <w:tcW w:w="980" w:type="dxa"/>
          </w:tcPr>
          <w:p w:rsidR="00722026" w:rsidRDefault="00722026">
            <w:pPr>
              <w:pStyle w:val="ConsPlusNormal"/>
              <w:jc w:val="center"/>
            </w:pPr>
            <w:r>
              <w:t>0</w:t>
            </w:r>
          </w:p>
        </w:tc>
        <w:tc>
          <w:tcPr>
            <w:tcW w:w="624" w:type="dxa"/>
          </w:tcPr>
          <w:p w:rsidR="00722026" w:rsidRDefault="00722026">
            <w:pPr>
              <w:pStyle w:val="ConsPlusNormal"/>
              <w:jc w:val="center"/>
            </w:pPr>
            <w:r>
              <w:t>0</w:t>
            </w:r>
          </w:p>
        </w:tc>
        <w:tc>
          <w:tcPr>
            <w:tcW w:w="907" w:type="dxa"/>
          </w:tcPr>
          <w:p w:rsidR="00722026" w:rsidRDefault="00722026">
            <w:pPr>
              <w:pStyle w:val="ConsPlusNormal"/>
              <w:jc w:val="center"/>
            </w:pPr>
            <w:r>
              <w:t>0</w:t>
            </w:r>
          </w:p>
        </w:tc>
      </w:tr>
      <w:tr w:rsidR="00722026">
        <w:tc>
          <w:tcPr>
            <w:tcW w:w="624" w:type="dxa"/>
          </w:tcPr>
          <w:p w:rsidR="00722026" w:rsidRDefault="00722026">
            <w:pPr>
              <w:pStyle w:val="ConsPlusNormal"/>
              <w:jc w:val="center"/>
            </w:pPr>
            <w:r>
              <w:t>1.6.</w:t>
            </w:r>
          </w:p>
        </w:tc>
        <w:tc>
          <w:tcPr>
            <w:tcW w:w="3345"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(г. Нюрба)</w:t>
            </w:r>
          </w:p>
        </w:tc>
        <w:tc>
          <w:tcPr>
            <w:tcW w:w="1417" w:type="dxa"/>
          </w:tcPr>
          <w:p w:rsidR="00722026" w:rsidRDefault="00722026">
            <w:pPr>
              <w:pStyle w:val="ConsPlusNormal"/>
              <w:jc w:val="center"/>
            </w:pPr>
            <w:r>
              <w:t>2012 г.</w:t>
            </w:r>
          </w:p>
        </w:tc>
        <w:tc>
          <w:tcPr>
            <w:tcW w:w="1247" w:type="dxa"/>
          </w:tcPr>
          <w:p w:rsidR="00722026" w:rsidRDefault="00722026">
            <w:pPr>
              <w:pStyle w:val="ConsPlusNormal"/>
              <w:jc w:val="center"/>
            </w:pPr>
            <w:r>
              <w:t>62 320</w:t>
            </w:r>
          </w:p>
        </w:tc>
        <w:tc>
          <w:tcPr>
            <w:tcW w:w="2721" w:type="dxa"/>
          </w:tcPr>
          <w:p w:rsidR="00722026" w:rsidRDefault="00722026">
            <w:pPr>
              <w:pStyle w:val="ConsPlusNormal"/>
              <w:jc w:val="center"/>
            </w:pPr>
            <w:r>
              <w:t>N 14-1-6-0024-11 от 02.06.2011 ГАУ Управление госэкспертизы РС(Я)</w:t>
            </w:r>
          </w:p>
        </w:tc>
        <w:tc>
          <w:tcPr>
            <w:tcW w:w="1304" w:type="dxa"/>
          </w:tcPr>
          <w:p w:rsidR="00722026" w:rsidRDefault="00722026">
            <w:pPr>
              <w:pStyle w:val="ConsPlusNormal"/>
              <w:jc w:val="center"/>
            </w:pPr>
            <w:r>
              <w:t>1171</w:t>
            </w:r>
          </w:p>
        </w:tc>
        <w:tc>
          <w:tcPr>
            <w:tcW w:w="2891" w:type="dxa"/>
          </w:tcPr>
          <w:p w:rsidR="00722026" w:rsidRDefault="00722026">
            <w:pPr>
              <w:pStyle w:val="ConsPlusNormal"/>
            </w:pPr>
            <w:r>
              <w:t>Администрация МР "Нюрбинский улус"</w:t>
            </w:r>
          </w:p>
        </w:tc>
        <w:tc>
          <w:tcPr>
            <w:tcW w:w="1191" w:type="dxa"/>
          </w:tcPr>
          <w:p w:rsidR="00722026" w:rsidRDefault="00722026">
            <w:pPr>
              <w:pStyle w:val="ConsPlusNormal"/>
              <w:jc w:val="center"/>
            </w:pPr>
            <w:r>
              <w:t>23 640,86</w:t>
            </w:r>
          </w:p>
        </w:tc>
        <w:tc>
          <w:tcPr>
            <w:tcW w:w="1191" w:type="dxa"/>
          </w:tcPr>
          <w:p w:rsidR="00722026" w:rsidRDefault="00722026">
            <w:pPr>
              <w:pStyle w:val="ConsPlusNormal"/>
              <w:jc w:val="center"/>
            </w:pPr>
            <w:r>
              <w:t>0,00</w:t>
            </w:r>
          </w:p>
        </w:tc>
        <w:tc>
          <w:tcPr>
            <w:tcW w:w="1247" w:type="dxa"/>
          </w:tcPr>
          <w:p w:rsidR="00722026" w:rsidRDefault="00722026">
            <w:pPr>
              <w:pStyle w:val="ConsPlusNormal"/>
              <w:jc w:val="center"/>
            </w:pPr>
            <w:r>
              <w:t>0,00</w:t>
            </w:r>
          </w:p>
        </w:tc>
        <w:tc>
          <w:tcPr>
            <w:tcW w:w="1191" w:type="dxa"/>
          </w:tcPr>
          <w:p w:rsidR="00722026" w:rsidRDefault="00722026">
            <w:pPr>
              <w:pStyle w:val="ConsPlusNormal"/>
              <w:jc w:val="center"/>
            </w:pPr>
            <w:r>
              <w:t>0,00</w:t>
            </w:r>
          </w:p>
        </w:tc>
        <w:tc>
          <w:tcPr>
            <w:tcW w:w="655" w:type="dxa"/>
          </w:tcPr>
          <w:p w:rsidR="00722026" w:rsidRDefault="00722026">
            <w:pPr>
              <w:pStyle w:val="ConsPlusNormal"/>
              <w:jc w:val="center"/>
            </w:pPr>
            <w:r>
              <w:t>0</w:t>
            </w:r>
          </w:p>
        </w:tc>
        <w:tc>
          <w:tcPr>
            <w:tcW w:w="980" w:type="dxa"/>
          </w:tcPr>
          <w:p w:rsidR="00722026" w:rsidRDefault="00722026">
            <w:pPr>
              <w:pStyle w:val="ConsPlusNormal"/>
              <w:jc w:val="center"/>
            </w:pPr>
            <w:r>
              <w:t>0</w:t>
            </w:r>
          </w:p>
        </w:tc>
        <w:tc>
          <w:tcPr>
            <w:tcW w:w="624" w:type="dxa"/>
          </w:tcPr>
          <w:p w:rsidR="00722026" w:rsidRDefault="00722026">
            <w:pPr>
              <w:pStyle w:val="ConsPlusNormal"/>
              <w:jc w:val="center"/>
            </w:pPr>
            <w:r>
              <w:t>0</w:t>
            </w:r>
          </w:p>
        </w:tc>
        <w:tc>
          <w:tcPr>
            <w:tcW w:w="907" w:type="dxa"/>
          </w:tcPr>
          <w:p w:rsidR="00722026" w:rsidRDefault="00722026">
            <w:pPr>
              <w:pStyle w:val="ConsPlusNormal"/>
              <w:jc w:val="center"/>
            </w:pPr>
            <w:r>
              <w:t>0</w:t>
            </w:r>
          </w:p>
        </w:tc>
      </w:tr>
      <w:tr w:rsidR="00722026">
        <w:tc>
          <w:tcPr>
            <w:tcW w:w="624" w:type="dxa"/>
          </w:tcPr>
          <w:p w:rsidR="00722026" w:rsidRDefault="00722026">
            <w:pPr>
              <w:pStyle w:val="ConsPlusNormal"/>
              <w:jc w:val="center"/>
            </w:pPr>
            <w:r>
              <w:t>1.7.</w:t>
            </w:r>
          </w:p>
        </w:tc>
        <w:tc>
          <w:tcPr>
            <w:tcW w:w="3345"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(г. Верхневилюйск)</w:t>
            </w:r>
          </w:p>
        </w:tc>
        <w:tc>
          <w:tcPr>
            <w:tcW w:w="1417" w:type="dxa"/>
          </w:tcPr>
          <w:p w:rsidR="00722026" w:rsidRDefault="00722026">
            <w:pPr>
              <w:pStyle w:val="ConsPlusNormal"/>
              <w:jc w:val="center"/>
            </w:pPr>
            <w:r>
              <w:t>2016 - 2017 гг.</w:t>
            </w:r>
          </w:p>
        </w:tc>
        <w:tc>
          <w:tcPr>
            <w:tcW w:w="1247" w:type="dxa"/>
          </w:tcPr>
          <w:p w:rsidR="00722026" w:rsidRDefault="00722026">
            <w:pPr>
              <w:pStyle w:val="ConsPlusNormal"/>
            </w:pPr>
          </w:p>
        </w:tc>
        <w:tc>
          <w:tcPr>
            <w:tcW w:w="2721" w:type="dxa"/>
          </w:tcPr>
          <w:p w:rsidR="00722026" w:rsidRDefault="00722026">
            <w:pPr>
              <w:pStyle w:val="ConsPlusNormal"/>
            </w:pPr>
          </w:p>
        </w:tc>
        <w:tc>
          <w:tcPr>
            <w:tcW w:w="1304" w:type="dxa"/>
          </w:tcPr>
          <w:p w:rsidR="00722026" w:rsidRDefault="00722026">
            <w:pPr>
              <w:pStyle w:val="ConsPlusNormal"/>
            </w:pPr>
          </w:p>
        </w:tc>
        <w:tc>
          <w:tcPr>
            <w:tcW w:w="2891" w:type="dxa"/>
          </w:tcPr>
          <w:p w:rsidR="00722026" w:rsidRDefault="00722026">
            <w:pPr>
              <w:pStyle w:val="ConsPlusNormal"/>
            </w:pPr>
            <w:r>
              <w:t>Администрация МР "Верхневилюйский улус"</w:t>
            </w:r>
          </w:p>
        </w:tc>
        <w:tc>
          <w:tcPr>
            <w:tcW w:w="1191" w:type="dxa"/>
          </w:tcPr>
          <w:p w:rsidR="00722026" w:rsidRDefault="00722026">
            <w:pPr>
              <w:pStyle w:val="ConsPlusNormal"/>
              <w:jc w:val="center"/>
            </w:pPr>
            <w:r>
              <w:t>33 000,00</w:t>
            </w:r>
          </w:p>
        </w:tc>
        <w:tc>
          <w:tcPr>
            <w:tcW w:w="1191" w:type="dxa"/>
          </w:tcPr>
          <w:p w:rsidR="00722026" w:rsidRDefault="00722026">
            <w:pPr>
              <w:pStyle w:val="ConsPlusNormal"/>
              <w:jc w:val="center"/>
            </w:pPr>
            <w:r>
              <w:t>0,00</w:t>
            </w:r>
          </w:p>
        </w:tc>
        <w:tc>
          <w:tcPr>
            <w:tcW w:w="1247" w:type="dxa"/>
          </w:tcPr>
          <w:p w:rsidR="00722026" w:rsidRDefault="00722026">
            <w:pPr>
              <w:pStyle w:val="ConsPlusNormal"/>
              <w:jc w:val="center"/>
            </w:pPr>
            <w:r>
              <w:t>3 000,00</w:t>
            </w:r>
          </w:p>
        </w:tc>
        <w:tc>
          <w:tcPr>
            <w:tcW w:w="1191" w:type="dxa"/>
          </w:tcPr>
          <w:p w:rsidR="00722026" w:rsidRDefault="00722026">
            <w:pPr>
              <w:pStyle w:val="ConsPlusNormal"/>
            </w:pPr>
          </w:p>
        </w:tc>
        <w:tc>
          <w:tcPr>
            <w:tcW w:w="655" w:type="dxa"/>
          </w:tcPr>
          <w:p w:rsidR="00722026" w:rsidRDefault="00722026">
            <w:pPr>
              <w:pStyle w:val="ConsPlusNormal"/>
              <w:jc w:val="center"/>
            </w:pPr>
            <w:r>
              <w:t>0</w:t>
            </w:r>
          </w:p>
        </w:tc>
        <w:tc>
          <w:tcPr>
            <w:tcW w:w="980" w:type="dxa"/>
          </w:tcPr>
          <w:p w:rsidR="00722026" w:rsidRDefault="00722026">
            <w:pPr>
              <w:pStyle w:val="ConsPlusNormal"/>
              <w:jc w:val="center"/>
            </w:pPr>
            <w:r>
              <w:t>0</w:t>
            </w:r>
          </w:p>
        </w:tc>
        <w:tc>
          <w:tcPr>
            <w:tcW w:w="624" w:type="dxa"/>
          </w:tcPr>
          <w:p w:rsidR="00722026" w:rsidRDefault="00722026">
            <w:pPr>
              <w:pStyle w:val="ConsPlusNormal"/>
              <w:jc w:val="center"/>
            </w:pPr>
            <w:r>
              <w:t>0</w:t>
            </w:r>
          </w:p>
        </w:tc>
        <w:tc>
          <w:tcPr>
            <w:tcW w:w="907" w:type="dxa"/>
          </w:tcPr>
          <w:p w:rsidR="00722026" w:rsidRDefault="00722026">
            <w:pPr>
              <w:pStyle w:val="ConsPlusNormal"/>
              <w:jc w:val="center"/>
            </w:pPr>
            <w:r>
              <w:t>0</w:t>
            </w: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9</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23" w:name="P22400"/>
      <w:bookmarkEnd w:id="23"/>
      <w:r>
        <w:t>УСЛОВИЯ И ПОРЯДОК</w:t>
      </w:r>
    </w:p>
    <w:p w:rsidR="00722026" w:rsidRDefault="00722026">
      <w:pPr>
        <w:pStyle w:val="ConsPlusNormal"/>
        <w:jc w:val="center"/>
      </w:pPr>
      <w:r>
        <w:t>ОКАЗАНИЯ ГОСУДАРСТВЕННОЙ ПОДДЕРЖКИ</w:t>
      </w:r>
    </w:p>
    <w:p w:rsidR="00722026" w:rsidRDefault="00722026">
      <w:pPr>
        <w:pStyle w:val="ConsPlusNormal"/>
        <w:jc w:val="center"/>
      </w:pPr>
      <w:r>
        <w:t>Список изменяющих документов</w:t>
      </w:r>
    </w:p>
    <w:p w:rsidR="00722026" w:rsidRDefault="00722026">
      <w:pPr>
        <w:pStyle w:val="ConsPlusNormal"/>
        <w:jc w:val="center"/>
      </w:pPr>
      <w:r>
        <w:t>(в ред. Указов Президента РС(Я)</w:t>
      </w:r>
    </w:p>
    <w:p w:rsidR="00722026" w:rsidRDefault="00722026">
      <w:pPr>
        <w:pStyle w:val="ConsPlusNormal"/>
        <w:jc w:val="center"/>
      </w:pPr>
      <w:r>
        <w:t xml:space="preserve">от 06.10.2013 </w:t>
      </w:r>
      <w:hyperlink r:id="rId133" w:history="1">
        <w:r>
          <w:rPr>
            <w:color w:val="0000FF"/>
          </w:rPr>
          <w:t>N 2273</w:t>
        </w:r>
      </w:hyperlink>
      <w:r>
        <w:t xml:space="preserve">, от 23.12.2013 </w:t>
      </w:r>
      <w:hyperlink r:id="rId134" w:history="1">
        <w:r>
          <w:rPr>
            <w:color w:val="0000FF"/>
          </w:rPr>
          <w:t>N 2409</w:t>
        </w:r>
      </w:hyperlink>
      <w:r>
        <w:t>,</w:t>
      </w:r>
    </w:p>
    <w:p w:rsidR="00722026" w:rsidRDefault="00722026">
      <w:pPr>
        <w:pStyle w:val="ConsPlusNormal"/>
        <w:jc w:val="center"/>
      </w:pPr>
      <w:r>
        <w:t>Указов Главы РС(Я)</w:t>
      </w:r>
    </w:p>
    <w:p w:rsidR="00722026" w:rsidRDefault="00722026">
      <w:pPr>
        <w:pStyle w:val="ConsPlusNormal"/>
        <w:jc w:val="center"/>
      </w:pPr>
      <w:r>
        <w:t xml:space="preserve">от 19.06.2014 </w:t>
      </w:r>
      <w:hyperlink r:id="rId135" w:history="1">
        <w:r>
          <w:rPr>
            <w:color w:val="0000FF"/>
          </w:rPr>
          <w:t>N 2732</w:t>
        </w:r>
      </w:hyperlink>
      <w:r>
        <w:t xml:space="preserve">, от 23.09.2014 </w:t>
      </w:r>
      <w:hyperlink r:id="rId136" w:history="1">
        <w:r>
          <w:rPr>
            <w:color w:val="0000FF"/>
          </w:rPr>
          <w:t>N 2875</w:t>
        </w:r>
      </w:hyperlink>
      <w:r>
        <w:t xml:space="preserve">, от 02.06.2015 </w:t>
      </w:r>
      <w:hyperlink r:id="rId137" w:history="1">
        <w:r>
          <w:rPr>
            <w:color w:val="0000FF"/>
          </w:rPr>
          <w:t>N 512</w:t>
        </w:r>
      </w:hyperlink>
      <w:r>
        <w:t>,</w:t>
      </w:r>
    </w:p>
    <w:p w:rsidR="00722026" w:rsidRDefault="00722026">
      <w:pPr>
        <w:pStyle w:val="ConsPlusNormal"/>
        <w:jc w:val="center"/>
      </w:pPr>
      <w:r>
        <w:t xml:space="preserve">от 16.10.2015 </w:t>
      </w:r>
      <w:hyperlink r:id="rId138" w:history="1">
        <w:r>
          <w:rPr>
            <w:color w:val="0000FF"/>
          </w:rPr>
          <w:t>N 715</w:t>
        </w:r>
      </w:hyperlink>
      <w:r>
        <w:t xml:space="preserve">, от 17.12.2015 </w:t>
      </w:r>
      <w:hyperlink r:id="rId139" w:history="1">
        <w:r>
          <w:rPr>
            <w:color w:val="0000FF"/>
          </w:rPr>
          <w:t>N 853</w:t>
        </w:r>
      </w:hyperlink>
      <w:r>
        <w:t>)</w:t>
      </w:r>
    </w:p>
    <w:p w:rsidR="00722026" w:rsidRDefault="00722026">
      <w:pPr>
        <w:pStyle w:val="ConsPlusNormal"/>
        <w:jc w:val="both"/>
      </w:pPr>
    </w:p>
    <w:p w:rsidR="00722026" w:rsidRDefault="00722026">
      <w:pPr>
        <w:pStyle w:val="ConsPlusNormal"/>
        <w:jc w:val="center"/>
      </w:pPr>
      <w:r>
        <w:t>1. Обязательные по всем мероприятиям</w:t>
      </w:r>
    </w:p>
    <w:p w:rsidR="00722026" w:rsidRDefault="00722026">
      <w:pPr>
        <w:pStyle w:val="ConsPlusNormal"/>
        <w:jc w:val="center"/>
      </w:pPr>
      <w:r>
        <w:t>конкурсного отбора условия и требования</w:t>
      </w:r>
    </w:p>
    <w:p w:rsidR="00722026" w:rsidRDefault="00722026">
      <w:pPr>
        <w:pStyle w:val="ConsPlusNormal"/>
        <w:jc w:val="both"/>
      </w:pPr>
    </w:p>
    <w:p w:rsidR="00722026" w:rsidRDefault="00722026">
      <w:pPr>
        <w:pStyle w:val="ConsPlusNormal"/>
        <w:jc w:val="center"/>
      </w:pPr>
      <w:r>
        <w:t>1.1. Общие положения</w:t>
      </w:r>
    </w:p>
    <w:p w:rsidR="00722026" w:rsidRDefault="00722026">
      <w:pPr>
        <w:pStyle w:val="ConsPlusNormal"/>
        <w:jc w:val="both"/>
      </w:pPr>
    </w:p>
    <w:p w:rsidR="00722026" w:rsidRDefault="00722026">
      <w:pPr>
        <w:pStyle w:val="ConsPlusNormal"/>
        <w:ind w:firstLine="540"/>
        <w:jc w:val="both"/>
      </w:pPr>
      <w:r>
        <w:t>1.1.1. Государственная поддержка предоставляется в пределах лимита бюджетных средств, предусмотренных на финансирование мероприятий Программы:</w:t>
      </w:r>
    </w:p>
    <w:p w:rsidR="00722026" w:rsidRDefault="00722026">
      <w:pPr>
        <w:pStyle w:val="ConsPlusNormal"/>
        <w:ind w:firstLine="540"/>
        <w:jc w:val="both"/>
      </w:pPr>
      <w:r>
        <w:t xml:space="preserve">субъектам малого и среднего предпринимательства, соответствующим </w:t>
      </w:r>
      <w:hyperlink r:id="rId140" w:history="1">
        <w:r>
          <w:rPr>
            <w:color w:val="0000FF"/>
          </w:rPr>
          <w:t>статье 4</w:t>
        </w:r>
      </w:hyperlink>
      <w:r>
        <w:t xml:space="preserve"> Федерального закона от 24 июля 2007 г. N 209-ФЗ "О развитии малого и среднего предпринимательства в Российской Федерации", </w:t>
      </w:r>
      <w:hyperlink r:id="rId141" w:history="1">
        <w:r>
          <w:rPr>
            <w:color w:val="0000FF"/>
          </w:rPr>
          <w:t>Закону</w:t>
        </w:r>
      </w:hyperlink>
      <w:r>
        <w:t xml:space="preserve"> Республики Саха (Якутия) от 29 декабря 2008 г. 645-З N 179-IV "О развитии малого и среднего предпринимательства в Республике Саха (Якутия)", условиям получения поддержки по конкретным мероприятиям Программы, а также зарегистрированным и осуществляющим деятельность на территории Республики Саха (Якутия);</w:t>
      </w:r>
    </w:p>
    <w:p w:rsidR="00722026" w:rsidRDefault="00722026">
      <w:pPr>
        <w:pStyle w:val="ConsPlusNormal"/>
        <w:ind w:firstLine="540"/>
        <w:jc w:val="both"/>
      </w:pPr>
      <w:r>
        <w:t xml:space="preserve">организациям, образующим инфраструктуру поддержки субъектов малого и среднего предпринимательства, зарегистрированным и осуществляющим деятельность на территории Республики Саха (Якутия), соответствующим условиям, установленным Федеральным </w:t>
      </w:r>
      <w:hyperlink r:id="rId142" w:history="1">
        <w:r>
          <w:rPr>
            <w:color w:val="0000FF"/>
          </w:rPr>
          <w:t>законом</w:t>
        </w:r>
      </w:hyperlink>
      <w:r>
        <w:t xml:space="preserve"> от 24 июля 2007 г. N 209-ФЗ "О развитии малого и среднего предпринимательства в Российской Федерации", </w:t>
      </w:r>
      <w:hyperlink r:id="rId143" w:history="1">
        <w:r>
          <w:rPr>
            <w:color w:val="0000FF"/>
          </w:rPr>
          <w:t>Законом</w:t>
        </w:r>
      </w:hyperlink>
      <w:r>
        <w:t xml:space="preserve"> Республики Саха (Якутия) от 29 декабря 2008 г. 645-З N 179-IV "О развитии малого и среднего предпринимательства в Республике Саха (Якутия)".</w:t>
      </w:r>
    </w:p>
    <w:p w:rsidR="00722026" w:rsidRDefault="00722026">
      <w:pPr>
        <w:pStyle w:val="ConsPlusNormal"/>
        <w:ind w:firstLine="540"/>
        <w:jc w:val="both"/>
      </w:pPr>
      <w:r>
        <w:t xml:space="preserve">1.1.2. Решение о предоставлении государственной поддержки принимается Министерством по делам предпринимательства и развития туризма Республики Саха (Якутия) на основании протокола заседания конкурсной комиссии, созданной приказом Министерства по делам предпринимательства и развития туризма Республики Саха (Якутия), за исключением предоставления премий Президента Республики Саха (Якутия), указанных в </w:t>
      </w:r>
      <w:hyperlink w:anchor="P25571" w:history="1">
        <w:r>
          <w:rPr>
            <w:color w:val="0000FF"/>
          </w:rPr>
          <w:t>пункте 50</w:t>
        </w:r>
      </w:hyperlink>
      <w:r>
        <w:t xml:space="preserve"> настоящего Порядка.</w:t>
      </w:r>
    </w:p>
    <w:p w:rsidR="00722026" w:rsidRDefault="00722026">
      <w:pPr>
        <w:pStyle w:val="ConsPlusNormal"/>
        <w:jc w:val="both"/>
      </w:pPr>
      <w:r>
        <w:t xml:space="preserve">(п. 1.1.2 в ред. </w:t>
      </w:r>
      <w:hyperlink r:id="rId144" w:history="1">
        <w:r>
          <w:rPr>
            <w:color w:val="0000FF"/>
          </w:rPr>
          <w:t>Указа</w:t>
        </w:r>
      </w:hyperlink>
      <w:r>
        <w:t xml:space="preserve"> Президента РС(Я) от 23.12.2013 N 2409)</w:t>
      </w:r>
    </w:p>
    <w:p w:rsidR="00722026" w:rsidRDefault="00722026">
      <w:pPr>
        <w:pStyle w:val="ConsPlusNormal"/>
        <w:ind w:firstLine="540"/>
        <w:jc w:val="both"/>
      </w:pPr>
      <w:bookmarkStart w:id="24" w:name="P22419"/>
      <w:bookmarkEnd w:id="24"/>
      <w:r>
        <w:t xml:space="preserve">1.1.3. По предоставлению субсидий на основании решения Министерства по делам предпринимательства и развития туризма Республики Саха (Якутия) субъектам малого и среднего предпринимательства, указанным в </w:t>
      </w:r>
      <w:hyperlink w:anchor="P22651" w:history="1">
        <w:r>
          <w:rPr>
            <w:color w:val="0000FF"/>
          </w:rPr>
          <w:t>разделах 3</w:t>
        </w:r>
      </w:hyperlink>
      <w:r>
        <w:t xml:space="preserve">, </w:t>
      </w:r>
      <w:hyperlink w:anchor="P22973" w:history="1">
        <w:r>
          <w:rPr>
            <w:color w:val="0000FF"/>
          </w:rPr>
          <w:t>10</w:t>
        </w:r>
      </w:hyperlink>
      <w:r>
        <w:t xml:space="preserve">, </w:t>
      </w:r>
      <w:hyperlink w:anchor="P23041" w:history="1">
        <w:r>
          <w:rPr>
            <w:color w:val="0000FF"/>
          </w:rPr>
          <w:t>11</w:t>
        </w:r>
      </w:hyperlink>
      <w:r>
        <w:t xml:space="preserve">, </w:t>
      </w:r>
      <w:hyperlink w:anchor="P23129" w:history="1">
        <w:r>
          <w:rPr>
            <w:color w:val="0000FF"/>
          </w:rPr>
          <w:t>12</w:t>
        </w:r>
      </w:hyperlink>
      <w:r>
        <w:t xml:space="preserve">, </w:t>
      </w:r>
      <w:hyperlink w:anchor="P23196" w:history="1">
        <w:r>
          <w:rPr>
            <w:color w:val="0000FF"/>
          </w:rPr>
          <w:t>13</w:t>
        </w:r>
      </w:hyperlink>
      <w:r>
        <w:t xml:space="preserve">, </w:t>
      </w:r>
      <w:hyperlink w:anchor="P23254" w:history="1">
        <w:r>
          <w:rPr>
            <w:color w:val="0000FF"/>
          </w:rPr>
          <w:t>14</w:t>
        </w:r>
      </w:hyperlink>
      <w:r>
        <w:t xml:space="preserve">, </w:t>
      </w:r>
      <w:hyperlink w:anchor="P23334" w:history="1">
        <w:r>
          <w:rPr>
            <w:color w:val="0000FF"/>
          </w:rPr>
          <w:t>15</w:t>
        </w:r>
      </w:hyperlink>
      <w:r>
        <w:t xml:space="preserve">, </w:t>
      </w:r>
      <w:hyperlink w:anchor="P23408" w:history="1">
        <w:r>
          <w:rPr>
            <w:color w:val="0000FF"/>
          </w:rPr>
          <w:t>16</w:t>
        </w:r>
      </w:hyperlink>
      <w:r>
        <w:t xml:space="preserve">, </w:t>
      </w:r>
      <w:hyperlink w:anchor="P23676" w:history="1">
        <w:r>
          <w:rPr>
            <w:color w:val="0000FF"/>
          </w:rPr>
          <w:t>18</w:t>
        </w:r>
      </w:hyperlink>
      <w:r>
        <w:t xml:space="preserve">, </w:t>
      </w:r>
      <w:hyperlink w:anchor="P23730" w:history="1">
        <w:r>
          <w:rPr>
            <w:color w:val="0000FF"/>
          </w:rPr>
          <w:t>19</w:t>
        </w:r>
      </w:hyperlink>
      <w:r>
        <w:t xml:space="preserve">, </w:t>
      </w:r>
      <w:hyperlink w:anchor="P23794" w:history="1">
        <w:r>
          <w:rPr>
            <w:color w:val="0000FF"/>
          </w:rPr>
          <w:t>20</w:t>
        </w:r>
      </w:hyperlink>
      <w:r>
        <w:t xml:space="preserve">, </w:t>
      </w:r>
      <w:hyperlink w:anchor="P23850" w:history="1">
        <w:r>
          <w:rPr>
            <w:color w:val="0000FF"/>
          </w:rPr>
          <w:t>21</w:t>
        </w:r>
      </w:hyperlink>
      <w:r>
        <w:t xml:space="preserve">, </w:t>
      </w:r>
      <w:hyperlink w:anchor="P23910" w:history="1">
        <w:r>
          <w:rPr>
            <w:color w:val="0000FF"/>
          </w:rPr>
          <w:t>22</w:t>
        </w:r>
      </w:hyperlink>
      <w:r>
        <w:t xml:space="preserve">, </w:t>
      </w:r>
      <w:hyperlink w:anchor="P23969" w:history="1">
        <w:r>
          <w:rPr>
            <w:color w:val="0000FF"/>
          </w:rPr>
          <w:t>23</w:t>
        </w:r>
      </w:hyperlink>
      <w:r>
        <w:t xml:space="preserve">, </w:t>
      </w:r>
      <w:hyperlink w:anchor="P24023" w:history="1">
        <w:r>
          <w:rPr>
            <w:color w:val="0000FF"/>
          </w:rPr>
          <w:t>24</w:t>
        </w:r>
      </w:hyperlink>
      <w:r>
        <w:t xml:space="preserve">, </w:t>
      </w:r>
      <w:hyperlink w:anchor="P24085" w:history="1">
        <w:r>
          <w:rPr>
            <w:color w:val="0000FF"/>
          </w:rPr>
          <w:t>25</w:t>
        </w:r>
      </w:hyperlink>
      <w:r>
        <w:t xml:space="preserve">, </w:t>
      </w:r>
      <w:hyperlink w:anchor="P24141" w:history="1">
        <w:r>
          <w:rPr>
            <w:color w:val="0000FF"/>
          </w:rPr>
          <w:t>26</w:t>
        </w:r>
      </w:hyperlink>
      <w:r>
        <w:t xml:space="preserve">, </w:t>
      </w:r>
      <w:hyperlink w:anchor="P24191" w:history="1">
        <w:r>
          <w:rPr>
            <w:color w:val="0000FF"/>
          </w:rPr>
          <w:t>27</w:t>
        </w:r>
      </w:hyperlink>
      <w:r>
        <w:t xml:space="preserve">, </w:t>
      </w:r>
      <w:hyperlink w:anchor="P24254" w:history="1">
        <w:r>
          <w:rPr>
            <w:color w:val="0000FF"/>
          </w:rPr>
          <w:t>28</w:t>
        </w:r>
      </w:hyperlink>
      <w:r>
        <w:t xml:space="preserve">, </w:t>
      </w:r>
      <w:hyperlink w:anchor="P24305" w:history="1">
        <w:r>
          <w:rPr>
            <w:color w:val="0000FF"/>
          </w:rPr>
          <w:t>29</w:t>
        </w:r>
      </w:hyperlink>
      <w:r>
        <w:t xml:space="preserve">, </w:t>
      </w:r>
      <w:hyperlink w:anchor="P24482" w:history="1">
        <w:r>
          <w:rPr>
            <w:color w:val="0000FF"/>
          </w:rPr>
          <w:t>32</w:t>
        </w:r>
      </w:hyperlink>
      <w:r>
        <w:t xml:space="preserve">, </w:t>
      </w:r>
      <w:hyperlink w:anchor="P24540" w:history="1">
        <w:r>
          <w:rPr>
            <w:color w:val="0000FF"/>
          </w:rPr>
          <w:t>33</w:t>
        </w:r>
      </w:hyperlink>
      <w:r>
        <w:t xml:space="preserve">, </w:t>
      </w:r>
      <w:hyperlink w:anchor="P24595" w:history="1">
        <w:r>
          <w:rPr>
            <w:color w:val="0000FF"/>
          </w:rPr>
          <w:t>34</w:t>
        </w:r>
      </w:hyperlink>
      <w:r>
        <w:t xml:space="preserve">, </w:t>
      </w:r>
      <w:hyperlink w:anchor="P24657" w:history="1">
        <w:r>
          <w:rPr>
            <w:color w:val="0000FF"/>
          </w:rPr>
          <w:t>35</w:t>
        </w:r>
      </w:hyperlink>
      <w:r>
        <w:t xml:space="preserve">, </w:t>
      </w:r>
      <w:hyperlink w:anchor="P24731" w:history="1">
        <w:r>
          <w:rPr>
            <w:color w:val="0000FF"/>
          </w:rPr>
          <w:t>36</w:t>
        </w:r>
      </w:hyperlink>
      <w:r>
        <w:t xml:space="preserve">, </w:t>
      </w:r>
      <w:hyperlink w:anchor="P24782" w:history="1">
        <w:r>
          <w:rPr>
            <w:color w:val="0000FF"/>
          </w:rPr>
          <w:t>37</w:t>
        </w:r>
      </w:hyperlink>
      <w:r>
        <w:t xml:space="preserve">, </w:t>
      </w:r>
      <w:hyperlink w:anchor="P24839" w:history="1">
        <w:r>
          <w:rPr>
            <w:color w:val="0000FF"/>
          </w:rPr>
          <w:t>38</w:t>
        </w:r>
      </w:hyperlink>
      <w:r>
        <w:t xml:space="preserve">, </w:t>
      </w:r>
      <w:hyperlink w:anchor="P24892" w:history="1">
        <w:r>
          <w:rPr>
            <w:color w:val="0000FF"/>
          </w:rPr>
          <w:t>39</w:t>
        </w:r>
      </w:hyperlink>
      <w:r>
        <w:t xml:space="preserve">, </w:t>
      </w:r>
      <w:hyperlink w:anchor="P24948" w:history="1">
        <w:r>
          <w:rPr>
            <w:color w:val="0000FF"/>
          </w:rPr>
          <w:t>40</w:t>
        </w:r>
      </w:hyperlink>
      <w:r>
        <w:t xml:space="preserve">, </w:t>
      </w:r>
      <w:hyperlink w:anchor="P25004" w:history="1">
        <w:r>
          <w:rPr>
            <w:color w:val="0000FF"/>
          </w:rPr>
          <w:t>41</w:t>
        </w:r>
      </w:hyperlink>
      <w:r>
        <w:t xml:space="preserve">, </w:t>
      </w:r>
      <w:hyperlink w:anchor="P25064" w:history="1">
        <w:r>
          <w:rPr>
            <w:color w:val="0000FF"/>
          </w:rPr>
          <w:t>42</w:t>
        </w:r>
      </w:hyperlink>
      <w:r>
        <w:t xml:space="preserve">, </w:t>
      </w:r>
      <w:hyperlink w:anchor="P25437" w:history="1">
        <w:r>
          <w:rPr>
            <w:color w:val="0000FF"/>
          </w:rPr>
          <w:t>48</w:t>
        </w:r>
      </w:hyperlink>
      <w:r>
        <w:t xml:space="preserve">, </w:t>
      </w:r>
      <w:hyperlink w:anchor="P25517" w:history="1">
        <w:r>
          <w:rPr>
            <w:color w:val="0000FF"/>
          </w:rPr>
          <w:t>49</w:t>
        </w:r>
      </w:hyperlink>
      <w:r>
        <w:t xml:space="preserve">, </w:t>
      </w:r>
      <w:hyperlink w:anchor="P25707" w:history="1">
        <w:r>
          <w:rPr>
            <w:color w:val="0000FF"/>
          </w:rPr>
          <w:t>52</w:t>
        </w:r>
      </w:hyperlink>
      <w:r>
        <w:t xml:space="preserve">, </w:t>
      </w:r>
      <w:hyperlink w:anchor="P26122" w:history="1">
        <w:r>
          <w:rPr>
            <w:color w:val="0000FF"/>
          </w:rPr>
          <w:t>55</w:t>
        </w:r>
      </w:hyperlink>
      <w:r>
        <w:t xml:space="preserve"> и </w:t>
      </w:r>
      <w:hyperlink w:anchor="P26171" w:history="1">
        <w:r>
          <w:rPr>
            <w:color w:val="0000FF"/>
          </w:rPr>
          <w:t>56</w:t>
        </w:r>
      </w:hyperlink>
      <w:r>
        <w:t xml:space="preserve"> настоящего Порядка, уполномоченной организацией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r>
        <w:t xml:space="preserve">(в ред. </w:t>
      </w:r>
      <w:hyperlink r:id="rId145" w:history="1">
        <w:r>
          <w:rPr>
            <w:color w:val="0000FF"/>
          </w:rPr>
          <w:t>Указа</w:t>
        </w:r>
      </w:hyperlink>
      <w:r>
        <w:t xml:space="preserve"> Президента РС(Я) от 06.10.2013 N 2273, </w:t>
      </w:r>
      <w:hyperlink r:id="rId146" w:history="1">
        <w:r>
          <w:rPr>
            <w:color w:val="0000FF"/>
          </w:rPr>
          <w:t>Указа</w:t>
        </w:r>
      </w:hyperlink>
      <w:r>
        <w:t xml:space="preserve"> Главы РС(Я) от 02.06.2015 N 512)</w:t>
      </w:r>
    </w:p>
    <w:p w:rsidR="00722026" w:rsidRDefault="00722026">
      <w:pPr>
        <w:pStyle w:val="ConsPlusNormal"/>
        <w:ind w:firstLine="540"/>
        <w:jc w:val="both"/>
      </w:pPr>
      <w:r>
        <w:t xml:space="preserve">1.1.4. По предоставлению поручительств субъектам малого и среднего предпринимательства и (или) организациям инфраструктуры поддержки субъектов малого и среднего предпринимательства, указанным в </w:t>
      </w:r>
      <w:hyperlink w:anchor="P22583" w:history="1">
        <w:r>
          <w:rPr>
            <w:color w:val="0000FF"/>
          </w:rPr>
          <w:t>пункте 2</w:t>
        </w:r>
      </w:hyperlink>
      <w:r>
        <w:t xml:space="preserve"> настоящего Порядка, уполномоченная организация определяется по результатам конкурсного отбора, проводимого Министерством по делам предпринимательства и развития туризма Республики Саха (Якутия), в соответствии с </w:t>
      </w:r>
      <w:hyperlink w:anchor="P25178" w:history="1">
        <w:r>
          <w:rPr>
            <w:color w:val="0000FF"/>
          </w:rPr>
          <w:t>пунктом 44</w:t>
        </w:r>
      </w:hyperlink>
      <w:r>
        <w:t xml:space="preserve"> настоящего Порядка.</w:t>
      </w:r>
    </w:p>
    <w:p w:rsidR="00722026" w:rsidRDefault="00722026">
      <w:pPr>
        <w:pStyle w:val="ConsPlusNormal"/>
        <w:ind w:firstLine="540"/>
        <w:jc w:val="both"/>
      </w:pPr>
      <w:r>
        <w:t xml:space="preserve">1.1.5. По предоставлению микрозаймов субъектам малого и среднего предпринимательства на срок до трех лет, указанным в </w:t>
      </w:r>
      <w:hyperlink w:anchor="P22826" w:history="1">
        <w:r>
          <w:rPr>
            <w:color w:val="0000FF"/>
          </w:rPr>
          <w:t>пункте 6</w:t>
        </w:r>
      </w:hyperlink>
      <w:r>
        <w:t xml:space="preserve"> настоящего Порядка, уполномоченная организация определяется по итогам конкурсного отбора, проводимого Министерством по делам предпринимательства и развития туризма Республики Саха (Якутия), в соответствии с </w:t>
      </w:r>
      <w:hyperlink w:anchor="P25256" w:history="1">
        <w:r>
          <w:rPr>
            <w:color w:val="0000FF"/>
          </w:rPr>
          <w:t>пунктом 45</w:t>
        </w:r>
      </w:hyperlink>
      <w:r>
        <w:t xml:space="preserve"> настоящего Порядка.</w:t>
      </w:r>
    </w:p>
    <w:p w:rsidR="00722026" w:rsidRDefault="00722026">
      <w:pPr>
        <w:pStyle w:val="ConsPlusNormal"/>
        <w:jc w:val="both"/>
      </w:pPr>
      <w:r>
        <w:t xml:space="preserve">(в ред. </w:t>
      </w:r>
      <w:hyperlink r:id="rId147" w:history="1">
        <w:r>
          <w:rPr>
            <w:color w:val="0000FF"/>
          </w:rPr>
          <w:t>Указа</w:t>
        </w:r>
      </w:hyperlink>
      <w:r>
        <w:t xml:space="preserve"> Главы РС(Я) от 17.12.2015 N 853)</w:t>
      </w:r>
    </w:p>
    <w:p w:rsidR="00722026" w:rsidRDefault="00722026">
      <w:pPr>
        <w:pStyle w:val="ConsPlusNormal"/>
        <w:ind w:firstLine="540"/>
        <w:jc w:val="both"/>
      </w:pPr>
      <w:r>
        <w:t xml:space="preserve">1.1.6. По предоставлению микрозаймов субъектам малого и среднего предпринимательства на срок до трех лет, указанным в </w:t>
      </w:r>
      <w:hyperlink w:anchor="P22875" w:history="1">
        <w:r>
          <w:rPr>
            <w:color w:val="0000FF"/>
          </w:rPr>
          <w:t>пункте 7</w:t>
        </w:r>
      </w:hyperlink>
      <w:r>
        <w:t xml:space="preserve"> настоящего Порядка, инвестиционных займов субъектам малого и среднего предпринимательства, указанным в </w:t>
      </w:r>
      <w:hyperlink w:anchor="P22882" w:history="1">
        <w:r>
          <w:rPr>
            <w:color w:val="0000FF"/>
          </w:rPr>
          <w:t>пункте 8</w:t>
        </w:r>
      </w:hyperlink>
      <w:r>
        <w:t xml:space="preserve"> настоящего Порядка, уполномоченной организацией, в пределах лимита собственных средств, является некоммерческая организация "Фонд развития малого предпринимательства Республики Саха (Якутия)".</w:t>
      </w:r>
    </w:p>
    <w:p w:rsidR="00722026" w:rsidRDefault="00722026">
      <w:pPr>
        <w:pStyle w:val="ConsPlusNormal"/>
        <w:ind w:firstLine="540"/>
        <w:jc w:val="both"/>
      </w:pPr>
      <w:bookmarkStart w:id="25" w:name="P22425"/>
      <w:bookmarkEnd w:id="25"/>
      <w:r>
        <w:t>1.1.7. Министерство по делам предпринимательства и развития туризма Республики Саха (Якутия) является организатором конкурсного отбора муниципальных образований Республики Саха (Якутия) для предоставления субсидий в целях софинансирования расходных обязательств.</w:t>
      </w:r>
    </w:p>
    <w:p w:rsidR="00722026" w:rsidRDefault="00722026">
      <w:pPr>
        <w:pStyle w:val="ConsPlusNormal"/>
        <w:ind w:firstLine="540"/>
        <w:jc w:val="both"/>
      </w:pPr>
      <w:r>
        <w:t xml:space="preserve">1.1.8. При определении уполномоченной организацией по предоставлению государственной поддержки в соответствии с </w:t>
      </w:r>
      <w:hyperlink w:anchor="P22419" w:history="1">
        <w:r>
          <w:rPr>
            <w:color w:val="0000FF"/>
          </w:rPr>
          <w:t>пунктом 1.1.3</w:t>
        </w:r>
      </w:hyperlink>
      <w:r>
        <w:t xml:space="preserve"> настоящего Порядка государственное казенное учреждение Республики Саха (Якутия) "Центр поддержки предпринимательства Республики Саха (Якутия)" является распорядителем бюджетных средств государственного бюджета Республики Саха (Якутия).</w:t>
      </w:r>
    </w:p>
    <w:p w:rsidR="00722026" w:rsidRDefault="00722026">
      <w:pPr>
        <w:pStyle w:val="ConsPlusNormal"/>
        <w:ind w:firstLine="540"/>
        <w:jc w:val="both"/>
      </w:pPr>
      <w:r>
        <w:t>1.1.9. Государственная поддержка не может осуществляться в отношении субъектов малого и среднего предпринимательства:</w:t>
      </w:r>
    </w:p>
    <w:p w:rsidR="00722026" w:rsidRDefault="00722026">
      <w:pPr>
        <w:pStyle w:val="ConsPlusNormal"/>
        <w:ind w:firstLine="540"/>
        <w:jc w:val="both"/>
      </w:pPr>
      <w:r>
        <w:t>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722026" w:rsidRDefault="00722026">
      <w:pPr>
        <w:pStyle w:val="ConsPlusNormal"/>
        <w:ind w:firstLine="540"/>
        <w:jc w:val="both"/>
      </w:pPr>
      <w:r>
        <w:t>являющихся участниками соглашений о разделе продукции;</w:t>
      </w:r>
    </w:p>
    <w:p w:rsidR="00722026" w:rsidRDefault="00722026">
      <w:pPr>
        <w:pStyle w:val="ConsPlusNormal"/>
        <w:ind w:firstLine="540"/>
        <w:jc w:val="both"/>
      </w:pPr>
      <w:r>
        <w:t>осуществляющих предпринимательскую деятельность в сфере игорного бизнеса;</w:t>
      </w:r>
    </w:p>
    <w:p w:rsidR="00722026" w:rsidRDefault="00722026">
      <w:pPr>
        <w:pStyle w:val="ConsPlusNormal"/>
        <w:ind w:firstLine="540"/>
        <w:jc w:val="both"/>
      </w:pPr>
      <w:r>
        <w:t>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 и Республики Саха (Якутия).</w:t>
      </w:r>
    </w:p>
    <w:p w:rsidR="00722026" w:rsidRDefault="00722026">
      <w:pPr>
        <w:pStyle w:val="ConsPlusNormal"/>
        <w:ind w:firstLine="540"/>
        <w:jc w:val="both"/>
      </w:pPr>
      <w:r>
        <w:t>1.1.10. Государственная поддержка не может осуществляться в отношении субъектов малого и среднего предпринимательства, осуществляющих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722026" w:rsidRDefault="00722026">
      <w:pPr>
        <w:pStyle w:val="ConsPlusNormal"/>
        <w:ind w:firstLine="540"/>
        <w:jc w:val="both"/>
      </w:pPr>
      <w:r>
        <w:t>1.1.11. Оказание государственной поддержки осуществляется при отсутствии у субъектов малого и среднего предпринимательства и организаций, образующих инфраструктуру поддержки субъектов малого и среднего предпринимательства, просроченной задолженности по страховым взносам в государственные внебюджетные фонды, налоговым и иным обязательным платежам в бюджетную систему Российской Федерации.</w:t>
      </w:r>
    </w:p>
    <w:p w:rsidR="00722026" w:rsidRDefault="00722026">
      <w:pPr>
        <w:pStyle w:val="ConsPlusNormal"/>
        <w:ind w:firstLine="540"/>
        <w:jc w:val="both"/>
      </w:pPr>
      <w:bookmarkStart w:id="26" w:name="P22434"/>
      <w:bookmarkEnd w:id="26"/>
      <w:r>
        <w:t xml:space="preserve">1.1.12. Для участия в мероприятиях по предоставлению государственной поддержки, реализуемых государственным казенным учреждением Республики Саха (Якутия) "Центр поддержки предпринимательства Республики Саха (Якутия)", субъекты малого и среднего предпринимательства должны представить следующие документы с предъявлением оригиналов или заверенные в соответствии с действующим законодательством, в том числе подтверждающие его соответствие условиям, установленным </w:t>
      </w:r>
      <w:hyperlink r:id="rId148" w:history="1">
        <w:r>
          <w:rPr>
            <w:color w:val="0000FF"/>
          </w:rPr>
          <w:t>статьей 4</w:t>
        </w:r>
      </w:hyperlink>
      <w:r>
        <w:t xml:space="preserve"> Федерального закона от 24 июля 2007 г. N 209-ФЗ "О развитии малого и среднего предпринимательства в Российской Федерации" и условиям, предусмотренным настоящей программой по предоставлению государственной поддержки:</w:t>
      </w:r>
    </w:p>
    <w:p w:rsidR="00722026" w:rsidRDefault="00722026">
      <w:pPr>
        <w:pStyle w:val="ConsPlusNormal"/>
        <w:ind w:firstLine="540"/>
        <w:jc w:val="both"/>
      </w:pPr>
      <w:r>
        <w:t>1) паспорт гражданина Российской Федерации индивидуального предпринимателя или руководителя юридического лица;</w:t>
      </w:r>
    </w:p>
    <w:p w:rsidR="00722026" w:rsidRDefault="00722026">
      <w:pPr>
        <w:pStyle w:val="ConsPlusNormal"/>
        <w:ind w:firstLine="540"/>
        <w:jc w:val="both"/>
      </w:pPr>
      <w:r>
        <w:t>2) заявление на оказание государственной поддержки;</w:t>
      </w:r>
    </w:p>
    <w:p w:rsidR="00722026" w:rsidRDefault="00722026">
      <w:pPr>
        <w:pStyle w:val="ConsPlusNormal"/>
        <w:ind w:firstLine="540"/>
        <w:jc w:val="both"/>
      </w:pPr>
      <w:r>
        <w:t>3) документы, подтверждающие полномочия лица на осуществление действий от имени заявителя (в случае необходимости);</w:t>
      </w:r>
    </w:p>
    <w:p w:rsidR="00722026" w:rsidRDefault="00722026">
      <w:pPr>
        <w:pStyle w:val="ConsPlusNormal"/>
        <w:ind w:firstLine="540"/>
        <w:jc w:val="both"/>
      </w:pPr>
      <w:r>
        <w:t>4) сведения о выручке от реализации товаров (работ, услуг) за предшествующий календарный год (налоговая отчетность) при регистрации в текущем году - выписка из банка и книги учета доходов;</w:t>
      </w:r>
    </w:p>
    <w:p w:rsidR="00722026" w:rsidRDefault="00722026">
      <w:pPr>
        <w:pStyle w:val="ConsPlusNormal"/>
        <w:ind w:firstLine="540"/>
        <w:jc w:val="both"/>
      </w:pPr>
      <w:r>
        <w:t>5) анкета получателя поддержки согласно форме, утверждаемой приказом государственного казенного учреждения Республики Саха (Якутия) "Центр поддержки предпринимательства Республики Саха (Якутия)";</w:t>
      </w:r>
    </w:p>
    <w:p w:rsidR="00722026" w:rsidRDefault="00722026">
      <w:pPr>
        <w:pStyle w:val="ConsPlusNormal"/>
        <w:ind w:firstLine="540"/>
        <w:jc w:val="both"/>
      </w:pPr>
      <w:r>
        <w:t>6) иные документы, определенные настоящей Программой, согласно порядкам и условиям предоставления государственной поддержки в зависимости от вида поддержки с предъявлением оригиналов или заверенные в соответствии с действующим законодательством;</w:t>
      </w:r>
    </w:p>
    <w:p w:rsidR="00722026" w:rsidRDefault="00722026">
      <w:pPr>
        <w:pStyle w:val="ConsPlusNormal"/>
        <w:ind w:firstLine="540"/>
        <w:jc w:val="both"/>
      </w:pPr>
      <w:r>
        <w:t>7) презентационный материал (презентация, фотоматериалы и др.);</w:t>
      </w:r>
    </w:p>
    <w:p w:rsidR="00722026" w:rsidRDefault="00722026">
      <w:pPr>
        <w:pStyle w:val="ConsPlusNormal"/>
        <w:ind w:firstLine="540"/>
        <w:jc w:val="both"/>
      </w:pPr>
      <w:r>
        <w:t>8) сведения о средней численности работников.</w:t>
      </w:r>
    </w:p>
    <w:p w:rsidR="00722026" w:rsidRDefault="00722026">
      <w:pPr>
        <w:pStyle w:val="ConsPlusNormal"/>
        <w:jc w:val="both"/>
      </w:pPr>
      <w:r>
        <w:t xml:space="preserve">(п. 1.1.12 в ред. </w:t>
      </w:r>
      <w:hyperlink r:id="rId149" w:history="1">
        <w:r>
          <w:rPr>
            <w:color w:val="0000FF"/>
          </w:rPr>
          <w:t>Указа</w:t>
        </w:r>
      </w:hyperlink>
      <w:r>
        <w:t xml:space="preserve"> Главы РС(Я) от 16.10.2015 N 715)</w:t>
      </w:r>
    </w:p>
    <w:p w:rsidR="00722026" w:rsidRDefault="00722026">
      <w:pPr>
        <w:pStyle w:val="ConsPlusNormal"/>
        <w:ind w:firstLine="540"/>
        <w:jc w:val="both"/>
      </w:pPr>
      <w:r>
        <w:t>1.1.13. Для получения информации и документов, необходимых для предоставления государственной поддержки, государственное казенное учреждение Республики Саха (Якутия) "Центр поддержки предпринимательства Республики Саха (Якутия)" с использованием системы межведомственного электронного взаимодействия с Федеральной налоговой службой, Федеральной службой государственной регистрации, кадастра и картографии, Федеральной службой по надзору в сфере образования и науки, Федеральной службой по интеллектуальной собственности и иными органами государственной власти, в случае, если указанные документы не были представлены заявителем по собственной инициативе.</w:t>
      </w:r>
    </w:p>
    <w:p w:rsidR="00722026" w:rsidRDefault="00722026">
      <w:pPr>
        <w:pStyle w:val="ConsPlusNormal"/>
        <w:ind w:firstLine="540"/>
        <w:jc w:val="both"/>
      </w:pPr>
      <w:r>
        <w:t>Государственное казенное учреждение Республики Саха (Якутия) "Центр поддержки предпринимательства Республики Саха (Якутия)" не имеет право требовать от заявителя:</w:t>
      </w:r>
    </w:p>
    <w:p w:rsidR="00722026" w:rsidRDefault="00722026">
      <w:pPr>
        <w:pStyle w:val="ConsPlusNormal"/>
        <w:ind w:firstLine="54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услуг;</w:t>
      </w:r>
    </w:p>
    <w:p w:rsidR="00722026" w:rsidRDefault="00722026">
      <w:pPr>
        <w:pStyle w:val="ConsPlusNormal"/>
        <w:ind w:firstLine="540"/>
        <w:jc w:val="both"/>
      </w:pPr>
      <w:r>
        <w:t xml:space="preserve">2) представления документов и информации, в том числе подтверждающих внесение заявителем платы за предоставление государственных услуг,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50" w:history="1">
        <w:r>
          <w:rPr>
            <w:color w:val="0000FF"/>
          </w:rPr>
          <w:t>частью 1 статьи 1</w:t>
        </w:r>
      </w:hyperlink>
      <w:r>
        <w:t xml:space="preserve"> Федерального закона от 27 июля 2010 г. N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51" w:history="1">
        <w:r>
          <w:rPr>
            <w:color w:val="0000FF"/>
          </w:rPr>
          <w:t>частью 6 статьи 7</w:t>
        </w:r>
      </w:hyperlink>
      <w:r>
        <w:t xml:space="preserve">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государственное казенное учреждение Республики Саха (Якутия) "Центр поддержки предпринимательства Республики Саха (Якутия)" по собственной инициативе;</w:t>
      </w:r>
    </w:p>
    <w:p w:rsidR="00722026" w:rsidRDefault="00722026">
      <w:pPr>
        <w:pStyle w:val="ConsPlusNormal"/>
        <w:ind w:firstLine="540"/>
        <w:jc w:val="both"/>
      </w:pPr>
      <w:r>
        <w:t xml:space="preserve">3) осуществления действий, в том числе согласований, необходимых для получения государственных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52" w:history="1">
        <w:r>
          <w:rPr>
            <w:color w:val="0000FF"/>
          </w:rPr>
          <w:t>части 1 статьи 9</w:t>
        </w:r>
      </w:hyperlink>
      <w:r>
        <w:t xml:space="preserve"> Федерального закона от 27 июля 2010 г. N 210-ФЗ "Об организации предоставления государственных и муниципальных услуг".</w:t>
      </w:r>
    </w:p>
    <w:p w:rsidR="00722026" w:rsidRDefault="00722026">
      <w:pPr>
        <w:pStyle w:val="ConsPlusNormal"/>
        <w:ind w:firstLine="540"/>
        <w:jc w:val="both"/>
      </w:pPr>
      <w:r>
        <w:t>1.1.14. Порядок обращения субъектов малого и среднего предпринимательства за получением субсидии носит заявительный характер.</w:t>
      </w:r>
    </w:p>
    <w:p w:rsidR="00722026" w:rsidRDefault="00722026">
      <w:pPr>
        <w:pStyle w:val="ConsPlusNormal"/>
        <w:ind w:firstLine="540"/>
        <w:jc w:val="both"/>
      </w:pPr>
      <w:r>
        <w:t xml:space="preserve">1.1.15. Предоставление субсидий субъектам малого и среднего предпринимательства из государственного бюджета Республики Саха (Якутия) в соответствии с </w:t>
      </w:r>
      <w:hyperlink w:anchor="P22419" w:history="1">
        <w:r>
          <w:rPr>
            <w:color w:val="0000FF"/>
          </w:rPr>
          <w:t>п. 1.1.3</w:t>
        </w:r>
      </w:hyperlink>
      <w:r>
        <w:t xml:space="preserve"> настоящего Порядка производит государственное казенное учреждение Республики Саха (Якутия) "Центр поддержки предпринимательства Республики Саха (Якутия)" в пределах доведенных лимитов бюджетных ассигнований.</w:t>
      </w:r>
    </w:p>
    <w:p w:rsidR="00722026" w:rsidRDefault="00722026">
      <w:pPr>
        <w:pStyle w:val="ConsPlusNormal"/>
        <w:ind w:firstLine="540"/>
        <w:jc w:val="both"/>
      </w:pPr>
      <w:r>
        <w:t xml:space="preserve">1.1.16. Заявки на рассмотрение оказания государственной поддержки в соответствии с </w:t>
      </w:r>
      <w:hyperlink w:anchor="P22419" w:history="1">
        <w:r>
          <w:rPr>
            <w:color w:val="0000FF"/>
          </w:rPr>
          <w:t>п. 1.1.3</w:t>
        </w:r>
      </w:hyperlink>
      <w:r>
        <w:t xml:space="preserve"> настоящего Порядка подаются в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1.1.17. Заявка на оказание государственной поддержки считается принятой с даты поступления в государственное казенное учреждение Республики Саха (Якутия) "Центр поддержки предпринимательства Республики Саха (Якутия)" и регистрируется с проставлением входящего номера и даты поступления в журнале, который пронумерован, прошнурован и скреплен печатью государственного казенного учреждения Республики Саха (Якутия) "Центр поддержки предпринимательства Республики Саха (Якутия)".</w:t>
      </w:r>
    </w:p>
    <w:p w:rsidR="00722026" w:rsidRDefault="00722026">
      <w:pPr>
        <w:pStyle w:val="ConsPlusNormal"/>
        <w:ind w:firstLine="540"/>
        <w:jc w:val="both"/>
      </w:pPr>
      <w:r>
        <w:t>1.1.18. В предоставлении государственной поддержки должно быть отказано в случае, если:</w:t>
      </w:r>
    </w:p>
    <w:p w:rsidR="00722026" w:rsidRDefault="00722026">
      <w:pPr>
        <w:pStyle w:val="ConsPlusNormal"/>
        <w:ind w:firstLine="540"/>
        <w:jc w:val="both"/>
      </w:pPr>
      <w:r>
        <w:t>не представлены документы, определенные условиями и порядком получения поддержки по конкретному мероприятию Программы, или представлены недостоверные сведения и документы;</w:t>
      </w:r>
    </w:p>
    <w:p w:rsidR="00722026" w:rsidRDefault="00722026">
      <w:pPr>
        <w:pStyle w:val="ConsPlusNormal"/>
        <w:ind w:firstLine="540"/>
        <w:jc w:val="both"/>
      </w:pPr>
      <w:r>
        <w:t>не выполнены условия предоставления государственной поддержки;</w:t>
      </w:r>
    </w:p>
    <w:p w:rsidR="00722026" w:rsidRDefault="00722026">
      <w:pPr>
        <w:pStyle w:val="ConsPlusNormal"/>
        <w:ind w:firstLine="540"/>
        <w:jc w:val="both"/>
      </w:pPr>
      <w:r>
        <w:t>с момента признания субъекта малого, среднего предпринимательства допустившим нарушение порядка и условий предоставления государственной поддержки, в том числе не обеспечившим целевого использования предоставленных средств, прошло менее трех лет;</w:t>
      </w:r>
    </w:p>
    <w:p w:rsidR="00722026" w:rsidRDefault="00722026">
      <w:pPr>
        <w:pStyle w:val="ConsPlusNormal"/>
        <w:ind w:firstLine="540"/>
        <w:jc w:val="both"/>
      </w:pPr>
      <w:r>
        <w:t>ранее в отношении заявителя - субъекта малого и среднего предпринимательства было принято решение об оказании аналогичной поддержки и сроки ее оказания не истекли.</w:t>
      </w:r>
    </w:p>
    <w:p w:rsidR="00722026" w:rsidRDefault="00722026">
      <w:pPr>
        <w:pStyle w:val="ConsPlusNormal"/>
        <w:ind w:firstLine="540"/>
        <w:jc w:val="both"/>
      </w:pPr>
      <w:r>
        <w:t xml:space="preserve">1.1.19. Получатели государственной поддержки включаются в Реестр субъектов малого и среднего предпринимательства - получателей поддержки, предусмотренный </w:t>
      </w:r>
      <w:hyperlink r:id="rId153" w:history="1">
        <w:r>
          <w:rPr>
            <w:color w:val="0000FF"/>
          </w:rPr>
          <w:t>статьей 8</w:t>
        </w:r>
      </w:hyperlink>
      <w:r>
        <w:t xml:space="preserve"> Федерального закона от 24 июля 2007 г. N 209-ФЗ "О развитии малого и среднего предпринимательства в Российской Федерации".</w:t>
      </w:r>
    </w:p>
    <w:p w:rsidR="00722026" w:rsidRDefault="00722026">
      <w:pPr>
        <w:pStyle w:val="ConsPlusNormal"/>
        <w:ind w:firstLine="540"/>
        <w:jc w:val="both"/>
      </w:pPr>
      <w:r>
        <w:t xml:space="preserve">1.1.20. Под сельскими населенными пунктами в настоящем Порядке понимаются населенные пункты, входящие в состав сельских поселений в соответствии с </w:t>
      </w:r>
      <w:hyperlink r:id="rId154" w:history="1">
        <w:r>
          <w:rPr>
            <w:color w:val="0000FF"/>
          </w:rPr>
          <w:t>Законом</w:t>
        </w:r>
      </w:hyperlink>
      <w:r>
        <w:t xml:space="preserve"> Республики Саха (Якутия) от 30 ноября 2004 г. 173-З N 353-III "Об установлении границ и о наделении статусом городского и сельского поселений муниципальных образований Республики Саха (Якутия)". Также административные территории городского округа "город Якутск" в микрорайоне Марха, в селах Маган, Пригородное, Табага, в наслегах Тулагино-Кильдямский, Хатасский.</w:t>
      </w:r>
    </w:p>
    <w:p w:rsidR="00722026" w:rsidRDefault="00722026">
      <w:pPr>
        <w:pStyle w:val="ConsPlusNormal"/>
        <w:jc w:val="both"/>
      </w:pPr>
      <w:r>
        <w:t xml:space="preserve">(п. 1.1.20 в ред. </w:t>
      </w:r>
      <w:hyperlink r:id="rId155" w:history="1">
        <w:r>
          <w:rPr>
            <w:color w:val="0000FF"/>
          </w:rPr>
          <w:t>Указа</w:t>
        </w:r>
      </w:hyperlink>
      <w:r>
        <w:t xml:space="preserve"> Президента РС(Я) от 06.10.2013 N 2273)</w:t>
      </w:r>
    </w:p>
    <w:p w:rsidR="00722026" w:rsidRDefault="00722026">
      <w:pPr>
        <w:pStyle w:val="ConsPlusNormal"/>
        <w:ind w:firstLine="540"/>
        <w:jc w:val="both"/>
      </w:pPr>
      <w:r>
        <w:t>1.1.21. Контроль за целевым и эффективным использованием средств федерального бюджета и средств государственного бюджета Республики Саха (Якутия), направляемых на государственную поддержку субъектов малого и среднего предпринимательства, осуществляется Министерством по делам предпринимательства и развития туризма Республики Саха (Якутия).</w:t>
      </w:r>
    </w:p>
    <w:p w:rsidR="00722026" w:rsidRDefault="00722026">
      <w:pPr>
        <w:pStyle w:val="ConsPlusNormal"/>
        <w:ind w:firstLine="540"/>
        <w:jc w:val="both"/>
      </w:pPr>
      <w:r>
        <w:t xml:space="preserve">1.1.22. Муниципальные образования Республики Саха (Якутия) за использование предоставленных субсидий в соответствии с </w:t>
      </w:r>
      <w:hyperlink w:anchor="P22425" w:history="1">
        <w:r>
          <w:rPr>
            <w:color w:val="0000FF"/>
          </w:rPr>
          <w:t>п. 1.1.7</w:t>
        </w:r>
      </w:hyperlink>
      <w:r>
        <w:t xml:space="preserve"> настоящего Порядка несут ответственность, предусмотренную действующим законодательством.</w:t>
      </w:r>
    </w:p>
    <w:p w:rsidR="00722026" w:rsidRDefault="00722026">
      <w:pPr>
        <w:pStyle w:val="ConsPlusNormal"/>
        <w:ind w:firstLine="540"/>
        <w:jc w:val="both"/>
      </w:pPr>
      <w:r>
        <w:t>1.1.23. Претендент на получение государственной поддержки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1.2. Регламент работы конкурсной комиссии</w:t>
      </w:r>
    </w:p>
    <w:p w:rsidR="00722026" w:rsidRDefault="00722026">
      <w:pPr>
        <w:pStyle w:val="ConsPlusNormal"/>
        <w:jc w:val="center"/>
      </w:pPr>
      <w:r>
        <w:t>по отбору субъектов малого и среднего предпринимательства</w:t>
      </w:r>
    </w:p>
    <w:p w:rsidR="00722026" w:rsidRDefault="00722026">
      <w:pPr>
        <w:pStyle w:val="ConsPlusNormal"/>
        <w:jc w:val="center"/>
      </w:pPr>
      <w:r>
        <w:t>на предоставление государственной поддержки</w:t>
      </w:r>
    </w:p>
    <w:p w:rsidR="00722026" w:rsidRDefault="00722026">
      <w:pPr>
        <w:pStyle w:val="ConsPlusNormal"/>
        <w:jc w:val="both"/>
      </w:pPr>
    </w:p>
    <w:p w:rsidR="00722026" w:rsidRDefault="00722026">
      <w:pPr>
        <w:pStyle w:val="ConsPlusNormal"/>
        <w:jc w:val="center"/>
      </w:pPr>
      <w:r>
        <w:t>1.2.1. Общие положения</w:t>
      </w:r>
    </w:p>
    <w:p w:rsidR="00722026" w:rsidRDefault="00722026">
      <w:pPr>
        <w:pStyle w:val="ConsPlusNormal"/>
        <w:jc w:val="both"/>
      </w:pPr>
    </w:p>
    <w:p w:rsidR="00722026" w:rsidRDefault="00722026">
      <w:pPr>
        <w:pStyle w:val="ConsPlusNormal"/>
        <w:ind w:firstLine="540"/>
        <w:jc w:val="both"/>
      </w:pPr>
      <w:r>
        <w:t xml:space="preserve">1.2.1.1. Настоящий Регламент устанавливает порядок работы конкурсной комиссии (далее - Комиссия), создаваемой для проведения конкурсного отбора субъектов малого и среднего предпринимательства и (или) организаций, образующих инфраструктуру поддержки предпринимательства, претендующих на государственную поддержку, в соответствии с условиями и порядком оказания государственной поддержки, установленными государственной </w:t>
      </w:r>
      <w:hyperlink w:anchor="P46" w:history="1">
        <w:r>
          <w:rPr>
            <w:color w:val="0000FF"/>
          </w:rPr>
          <w:t>программой</w:t>
        </w:r>
      </w:hyperlink>
      <w:r>
        <w:t xml:space="preserve"> Республики Саха (Якутия) "Развитие предпринимательства в Республике Саха (Якутия) на 2012 - 2019 годы".</w:t>
      </w:r>
    </w:p>
    <w:p w:rsidR="00722026" w:rsidRDefault="00722026">
      <w:pPr>
        <w:pStyle w:val="ConsPlusNormal"/>
        <w:jc w:val="both"/>
      </w:pPr>
      <w:r>
        <w:t xml:space="preserve">(в ред. Указов Главы РС(Я) от 19.06.2014 </w:t>
      </w:r>
      <w:hyperlink r:id="rId156" w:history="1">
        <w:r>
          <w:rPr>
            <w:color w:val="0000FF"/>
          </w:rPr>
          <w:t>N 2732</w:t>
        </w:r>
      </w:hyperlink>
      <w:r>
        <w:t xml:space="preserve">, от 02.06.2015 </w:t>
      </w:r>
      <w:hyperlink r:id="rId157" w:history="1">
        <w:r>
          <w:rPr>
            <w:color w:val="0000FF"/>
          </w:rPr>
          <w:t>N 512</w:t>
        </w:r>
      </w:hyperlink>
      <w:r>
        <w:t>)</w:t>
      </w:r>
    </w:p>
    <w:p w:rsidR="00722026" w:rsidRDefault="00722026">
      <w:pPr>
        <w:pStyle w:val="ConsPlusNormal"/>
        <w:ind w:firstLine="540"/>
        <w:jc w:val="both"/>
      </w:pPr>
      <w:r>
        <w:t xml:space="preserve">1.2.1.2. Комиссия осуществляет проверку субъектов малого и среднего предпринимательства, претендующих на государственную поддержку, на предмет их соответствия требованиям Федерального </w:t>
      </w:r>
      <w:hyperlink r:id="rId158" w:history="1">
        <w:r>
          <w:rPr>
            <w:color w:val="0000FF"/>
          </w:rPr>
          <w:t>закона</w:t>
        </w:r>
      </w:hyperlink>
      <w:r>
        <w:t xml:space="preserve"> от 24 июля 2007 г. N 209-ФЗ "О развитии малого и среднего предпринимательства в Российской Федерации", соответствия представленных претендентами документов требованиям, указанным в государственной </w:t>
      </w:r>
      <w:hyperlink w:anchor="P46" w:history="1">
        <w:r>
          <w:rPr>
            <w:color w:val="0000FF"/>
          </w:rPr>
          <w:t>программе</w:t>
        </w:r>
      </w:hyperlink>
      <w:r>
        <w:t xml:space="preserve"> Республики Саха (Якутия) "Развитие предпринимательства в Республике Саха (Якутия) на 2012 - 2019 годы".</w:t>
      </w:r>
    </w:p>
    <w:p w:rsidR="00722026" w:rsidRDefault="00722026">
      <w:pPr>
        <w:pStyle w:val="ConsPlusNormal"/>
        <w:jc w:val="both"/>
      </w:pPr>
      <w:r>
        <w:t xml:space="preserve">(в ред. Указов Главы РС(Я) от 19.06.2014 </w:t>
      </w:r>
      <w:hyperlink r:id="rId159" w:history="1">
        <w:r>
          <w:rPr>
            <w:color w:val="0000FF"/>
          </w:rPr>
          <w:t>N 2732</w:t>
        </w:r>
      </w:hyperlink>
      <w:r>
        <w:t xml:space="preserve">, от 02.06.2015 </w:t>
      </w:r>
      <w:hyperlink r:id="rId160" w:history="1">
        <w:r>
          <w:rPr>
            <w:color w:val="0000FF"/>
          </w:rPr>
          <w:t>N 512</w:t>
        </w:r>
      </w:hyperlink>
      <w:r>
        <w:t>)</w:t>
      </w:r>
    </w:p>
    <w:p w:rsidR="00722026" w:rsidRDefault="00722026">
      <w:pPr>
        <w:pStyle w:val="ConsPlusNormal"/>
        <w:ind w:firstLine="540"/>
        <w:jc w:val="both"/>
      </w:pPr>
      <w:r>
        <w:t>1.2.1.3. Состав Комиссии утверждается ежегодно приказом Министерства и размещается на официальном портале Министерства www.sakha.gov.ru/minpred в течение 3 календарных дней со дня подписания.</w:t>
      </w:r>
    </w:p>
    <w:p w:rsidR="00722026" w:rsidRDefault="00722026">
      <w:pPr>
        <w:pStyle w:val="ConsPlusNormal"/>
        <w:ind w:firstLine="540"/>
        <w:jc w:val="both"/>
      </w:pPr>
      <w:r>
        <w:t>1.2.1.4. Работой Комиссии руководит председатель Комиссии. На время отсутствия председателя Комиссии полномочия осуществляет заместитель председателя Комиссии.</w:t>
      </w:r>
    </w:p>
    <w:p w:rsidR="00722026" w:rsidRDefault="00722026">
      <w:pPr>
        <w:pStyle w:val="ConsPlusNormal"/>
        <w:ind w:firstLine="540"/>
        <w:jc w:val="both"/>
      </w:pPr>
      <w:r>
        <w:t>1.2.1.5. Работа Комиссии осуществляется в форме заседаний, созываемых по решению председателя Комиссии.</w:t>
      </w:r>
    </w:p>
    <w:p w:rsidR="00722026" w:rsidRDefault="00722026">
      <w:pPr>
        <w:pStyle w:val="ConsPlusNormal"/>
        <w:ind w:firstLine="540"/>
        <w:jc w:val="both"/>
      </w:pPr>
      <w:r>
        <w:t>1.2.1.6. Члены Комиссии принимают участие в заседании лично.</w:t>
      </w:r>
    </w:p>
    <w:p w:rsidR="00722026" w:rsidRDefault="00722026">
      <w:pPr>
        <w:pStyle w:val="ConsPlusNormal"/>
        <w:ind w:firstLine="540"/>
        <w:jc w:val="both"/>
      </w:pPr>
      <w:r>
        <w:t>1.2.1.7. Член Комиссии имеет право:</w:t>
      </w:r>
    </w:p>
    <w:p w:rsidR="00722026" w:rsidRDefault="00722026">
      <w:pPr>
        <w:pStyle w:val="ConsPlusNormal"/>
        <w:ind w:firstLine="540"/>
        <w:jc w:val="both"/>
      </w:pPr>
      <w:r>
        <w:t>вносить предложения при формировании повестки заседания Комиссии;</w:t>
      </w:r>
    </w:p>
    <w:p w:rsidR="00722026" w:rsidRDefault="00722026">
      <w:pPr>
        <w:pStyle w:val="ConsPlusNormal"/>
        <w:ind w:firstLine="540"/>
        <w:jc w:val="both"/>
      </w:pPr>
      <w:r>
        <w:t>обсуждать на заседании Комиссии вопросы, внесенные в повестку, и участвовать в голосовании по ним;</w:t>
      </w:r>
    </w:p>
    <w:p w:rsidR="00722026" w:rsidRDefault="00722026">
      <w:pPr>
        <w:pStyle w:val="ConsPlusNormal"/>
        <w:ind w:firstLine="540"/>
        <w:jc w:val="both"/>
      </w:pPr>
      <w:r>
        <w:t>высказывать по обсуждаемым на заседании Комиссии вопросам особое мнение, которое подлежит занесению в протокол;</w:t>
      </w:r>
    </w:p>
    <w:p w:rsidR="00722026" w:rsidRDefault="00722026">
      <w:pPr>
        <w:pStyle w:val="ConsPlusNormal"/>
        <w:ind w:firstLine="540"/>
        <w:jc w:val="both"/>
      </w:pPr>
      <w:r>
        <w:t>получать необходимую информацию, материалы и документы, относящиеся к вопросам, внесенным в повестку заседания.</w:t>
      </w:r>
    </w:p>
    <w:p w:rsidR="00722026" w:rsidRDefault="00722026">
      <w:pPr>
        <w:pStyle w:val="ConsPlusNormal"/>
        <w:ind w:firstLine="540"/>
        <w:jc w:val="both"/>
      </w:pPr>
      <w:r>
        <w:t>1.2.1.8. На заседание Комиссии могут приглашаться представители иных организаций для дачи пояснений и экспертных оценок по обсуждаемым вопросам повестки дня. Приглашенные лица не участвуют в голосовании. Список приглашенных лиц и перечень выдаваемых им материалов подготавливается секретарем и утверждается председателем Комиссии.</w:t>
      </w:r>
    </w:p>
    <w:p w:rsidR="00722026" w:rsidRDefault="00722026">
      <w:pPr>
        <w:pStyle w:val="ConsPlusNormal"/>
        <w:jc w:val="both"/>
      </w:pPr>
    </w:p>
    <w:p w:rsidR="00722026" w:rsidRDefault="00722026">
      <w:pPr>
        <w:pStyle w:val="ConsPlusNormal"/>
        <w:jc w:val="center"/>
      </w:pPr>
      <w:r>
        <w:t>1.2.2. Порядок созыва, проведения</w:t>
      </w:r>
    </w:p>
    <w:p w:rsidR="00722026" w:rsidRDefault="00722026">
      <w:pPr>
        <w:pStyle w:val="ConsPlusNormal"/>
        <w:jc w:val="center"/>
      </w:pPr>
      <w:r>
        <w:t>заседаний Комиссии и принятия решений</w:t>
      </w:r>
    </w:p>
    <w:p w:rsidR="00722026" w:rsidRDefault="00722026">
      <w:pPr>
        <w:pStyle w:val="ConsPlusNormal"/>
        <w:jc w:val="both"/>
      </w:pPr>
    </w:p>
    <w:p w:rsidR="00722026" w:rsidRDefault="00722026">
      <w:pPr>
        <w:pStyle w:val="ConsPlusNormal"/>
        <w:ind w:firstLine="540"/>
        <w:jc w:val="both"/>
      </w:pPr>
      <w:r>
        <w:t>1.2.2.1. Заседания Комиссии созываются по мере необходимости. Конкретная дата, время, место проведения, повестка заседания и режим работы Комиссии, в том числе с документами, определяются председателем Комиссии.</w:t>
      </w:r>
    </w:p>
    <w:p w:rsidR="00722026" w:rsidRDefault="00722026">
      <w:pPr>
        <w:pStyle w:val="ConsPlusNormal"/>
        <w:ind w:firstLine="540"/>
        <w:jc w:val="both"/>
      </w:pPr>
      <w:r>
        <w:t>1.2.2.2. Секретарь Комиссии организует подготовку материалов к заседаниям Комиссии.</w:t>
      </w:r>
    </w:p>
    <w:p w:rsidR="00722026" w:rsidRDefault="00722026">
      <w:pPr>
        <w:pStyle w:val="ConsPlusNormal"/>
        <w:ind w:firstLine="540"/>
        <w:jc w:val="both"/>
      </w:pPr>
      <w:r>
        <w:t>1.2.2.3. Заседания Комиссии открывает и ведет председатель Комиссии.</w:t>
      </w:r>
    </w:p>
    <w:p w:rsidR="00722026" w:rsidRDefault="00722026">
      <w:pPr>
        <w:pStyle w:val="ConsPlusNormal"/>
        <w:ind w:firstLine="540"/>
        <w:jc w:val="both"/>
      </w:pPr>
      <w:bookmarkStart w:id="27" w:name="P22492"/>
      <w:bookmarkEnd w:id="27"/>
      <w:r>
        <w:t xml:space="preserve">1.2.2.4. Комиссия проводит конкурсный отбор субъектов малого и среднего предпринимательства и (или) организаций, образующих инфраструктуру поддержки предпринимательства, претендующих на государственную поддержку, согласно критериям, указанным в </w:t>
      </w:r>
      <w:hyperlink w:anchor="P22495" w:history="1">
        <w:r>
          <w:rPr>
            <w:color w:val="0000FF"/>
          </w:rPr>
          <w:t>п. 1.2.2.6</w:t>
        </w:r>
      </w:hyperlink>
      <w:r>
        <w:t xml:space="preserve"> настоящего Порядка, по которым максимальное количество баллов - 50, минимальное количество баллов - 10. По мероприятиям Программы, предусмотренным в </w:t>
      </w:r>
      <w:hyperlink w:anchor="P22973" w:history="1">
        <w:r>
          <w:rPr>
            <w:color w:val="0000FF"/>
          </w:rPr>
          <w:t>разделе 10</w:t>
        </w:r>
      </w:hyperlink>
      <w:r>
        <w:t xml:space="preserve">, </w:t>
      </w:r>
      <w:hyperlink w:anchor="P23041" w:history="1">
        <w:r>
          <w:rPr>
            <w:color w:val="0000FF"/>
          </w:rPr>
          <w:t>11</w:t>
        </w:r>
      </w:hyperlink>
      <w:r>
        <w:t>, предусмотрены дополнительные критерии, каждый из которых составляет 3 балла (при наличии). Оценка критериев осуществляется по системе начисления баллов.</w:t>
      </w:r>
    </w:p>
    <w:p w:rsidR="00722026" w:rsidRDefault="00722026">
      <w:pPr>
        <w:pStyle w:val="ConsPlusNormal"/>
        <w:jc w:val="both"/>
      </w:pPr>
      <w:r>
        <w:t xml:space="preserve">(п. 1.2.2.4 в ред. </w:t>
      </w:r>
      <w:hyperlink r:id="rId161" w:history="1">
        <w:r>
          <w:rPr>
            <w:color w:val="0000FF"/>
          </w:rPr>
          <w:t>Указа</w:t>
        </w:r>
      </w:hyperlink>
      <w:r>
        <w:t xml:space="preserve"> Президента РС(Я) от 06.10.2013 N 2273)</w:t>
      </w:r>
    </w:p>
    <w:p w:rsidR="00722026" w:rsidRDefault="00722026">
      <w:pPr>
        <w:pStyle w:val="ConsPlusNormal"/>
        <w:ind w:firstLine="540"/>
        <w:jc w:val="both"/>
      </w:pPr>
      <w:r>
        <w:t>1.2.2.5. Решение о победителях конкурса определяется простым большинством голосов членов Комиссии.</w:t>
      </w:r>
    </w:p>
    <w:p w:rsidR="00722026" w:rsidRDefault="00722026">
      <w:pPr>
        <w:pStyle w:val="ConsPlusNormal"/>
        <w:ind w:firstLine="540"/>
        <w:jc w:val="both"/>
      </w:pPr>
      <w:bookmarkStart w:id="28" w:name="P22495"/>
      <w:bookmarkEnd w:id="28"/>
      <w:r>
        <w:t>1.2.2.6. Критерии отбора заявок на получение государственной поддержки:</w:t>
      </w:r>
    </w:p>
    <w:p w:rsidR="00722026" w:rsidRDefault="00722026">
      <w:pPr>
        <w:pStyle w:val="ConsPlusNormal"/>
        <w:ind w:firstLine="540"/>
        <w:jc w:val="both"/>
      </w:pPr>
      <w:r>
        <w:t>1.2.2.6.1. Вид деятельности субъекта малого и среднего предпринимательства:</w:t>
      </w:r>
    </w:p>
    <w:p w:rsidR="00722026" w:rsidRDefault="00722026">
      <w:pPr>
        <w:pStyle w:val="ConsPlusNormal"/>
        <w:ind w:firstLine="540"/>
        <w:jc w:val="both"/>
      </w:pPr>
      <w:r>
        <w:t>- производство продукции, товаров, деятельность малых форм хозяйствования в сельской местности - 10 баллов;</w:t>
      </w:r>
    </w:p>
    <w:p w:rsidR="00722026" w:rsidRDefault="00722026">
      <w:pPr>
        <w:pStyle w:val="ConsPlusNormal"/>
        <w:jc w:val="both"/>
      </w:pPr>
      <w:r>
        <w:t xml:space="preserve">(в ред. </w:t>
      </w:r>
      <w:hyperlink r:id="rId162" w:history="1">
        <w:r>
          <w:rPr>
            <w:color w:val="0000FF"/>
          </w:rPr>
          <w:t>Указа</w:t>
        </w:r>
      </w:hyperlink>
      <w:r>
        <w:t xml:space="preserve"> Главы РС(Я) от 17.12.2015 N 853)</w:t>
      </w:r>
    </w:p>
    <w:p w:rsidR="00722026" w:rsidRDefault="00722026">
      <w:pPr>
        <w:pStyle w:val="ConsPlusNormal"/>
        <w:ind w:firstLine="540"/>
        <w:jc w:val="both"/>
      </w:pPr>
      <w:r>
        <w:t>- оказание социально значимых услуг - 7 баллов;</w:t>
      </w:r>
    </w:p>
    <w:p w:rsidR="00722026" w:rsidRDefault="00722026">
      <w:pPr>
        <w:pStyle w:val="ConsPlusNormal"/>
        <w:ind w:firstLine="540"/>
        <w:jc w:val="both"/>
      </w:pPr>
      <w:r>
        <w:t>- иные направления - 3 балла.</w:t>
      </w:r>
    </w:p>
    <w:p w:rsidR="00722026" w:rsidRDefault="00722026">
      <w:pPr>
        <w:pStyle w:val="ConsPlusNormal"/>
        <w:ind w:firstLine="540"/>
        <w:jc w:val="both"/>
      </w:pPr>
      <w:r>
        <w:t>1.2.2.6.2. Место ведения предпринимательской деятельности:</w:t>
      </w:r>
    </w:p>
    <w:p w:rsidR="00722026" w:rsidRDefault="00722026">
      <w:pPr>
        <w:pStyle w:val="ConsPlusNormal"/>
        <w:ind w:firstLine="540"/>
        <w:jc w:val="both"/>
      </w:pPr>
      <w:r>
        <w:t>арктические и северные улусы Республики Саха (Якутия) - 10 баллов;</w:t>
      </w:r>
    </w:p>
    <w:p w:rsidR="00722026" w:rsidRDefault="00722026">
      <w:pPr>
        <w:pStyle w:val="ConsPlusNormal"/>
        <w:jc w:val="both"/>
      </w:pPr>
      <w:r>
        <w:t xml:space="preserve">(в ред. </w:t>
      </w:r>
      <w:hyperlink r:id="rId163" w:history="1">
        <w:r>
          <w:rPr>
            <w:color w:val="0000FF"/>
          </w:rPr>
          <w:t>Указа</w:t>
        </w:r>
      </w:hyperlink>
      <w:r>
        <w:t xml:space="preserve"> Главы РС(Я) от 23.09.2014 N 2875)</w:t>
      </w:r>
    </w:p>
    <w:p w:rsidR="00722026" w:rsidRDefault="00722026">
      <w:pPr>
        <w:pStyle w:val="ConsPlusNormal"/>
        <w:ind w:firstLine="540"/>
        <w:jc w:val="both"/>
      </w:pPr>
      <w:r>
        <w:t>сельские населенные пункты Республики Саха (Якутия) - 5 баллов;</w:t>
      </w:r>
    </w:p>
    <w:p w:rsidR="00722026" w:rsidRDefault="00722026">
      <w:pPr>
        <w:pStyle w:val="ConsPlusNormal"/>
        <w:ind w:firstLine="540"/>
        <w:jc w:val="both"/>
      </w:pPr>
      <w:r>
        <w:t>иные населенные пункты - 1 балл.</w:t>
      </w:r>
    </w:p>
    <w:p w:rsidR="00722026" w:rsidRDefault="00722026">
      <w:pPr>
        <w:pStyle w:val="ConsPlusNormal"/>
        <w:jc w:val="both"/>
      </w:pPr>
      <w:r>
        <w:t xml:space="preserve">(п. 1.2.2.6.2 в ред. </w:t>
      </w:r>
      <w:hyperlink r:id="rId164" w:history="1">
        <w:r>
          <w:rPr>
            <w:color w:val="0000FF"/>
          </w:rPr>
          <w:t>Указа</w:t>
        </w:r>
      </w:hyperlink>
      <w:r>
        <w:t xml:space="preserve"> Главы РС(Я) от 19.06.2014 N 2732)</w:t>
      </w:r>
    </w:p>
    <w:p w:rsidR="00722026" w:rsidRDefault="00722026">
      <w:pPr>
        <w:pStyle w:val="ConsPlusNormal"/>
        <w:ind w:firstLine="540"/>
        <w:jc w:val="both"/>
      </w:pPr>
      <w:r>
        <w:t>1.2.2.6.3. Численность сохраненных рабочих мест:</w:t>
      </w:r>
    </w:p>
    <w:p w:rsidR="00722026" w:rsidRDefault="00722026">
      <w:pPr>
        <w:pStyle w:val="ConsPlusNormal"/>
        <w:ind w:firstLine="540"/>
        <w:jc w:val="both"/>
      </w:pPr>
      <w:r>
        <w:t>30 и более - 15 баллов;</w:t>
      </w:r>
    </w:p>
    <w:p w:rsidR="00722026" w:rsidRDefault="00722026">
      <w:pPr>
        <w:pStyle w:val="ConsPlusNormal"/>
        <w:ind w:firstLine="540"/>
        <w:jc w:val="both"/>
      </w:pPr>
      <w:r>
        <w:t>от 6 до 29 - 10 баллов;</w:t>
      </w:r>
    </w:p>
    <w:p w:rsidR="00722026" w:rsidRDefault="00722026">
      <w:pPr>
        <w:pStyle w:val="ConsPlusNormal"/>
        <w:ind w:firstLine="540"/>
        <w:jc w:val="both"/>
      </w:pPr>
      <w:r>
        <w:t>от 1 до 5 - 5 баллов.</w:t>
      </w:r>
    </w:p>
    <w:p w:rsidR="00722026" w:rsidRDefault="00722026">
      <w:pPr>
        <w:pStyle w:val="ConsPlusNormal"/>
        <w:ind w:firstLine="540"/>
        <w:jc w:val="both"/>
      </w:pPr>
      <w:r>
        <w:t>Численность вновь созданных рабочих мест (включая вновь зарегистрированных индивидуальных предпринимателей):</w:t>
      </w:r>
    </w:p>
    <w:p w:rsidR="00722026" w:rsidRDefault="00722026">
      <w:pPr>
        <w:pStyle w:val="ConsPlusNormal"/>
        <w:ind w:firstLine="540"/>
        <w:jc w:val="both"/>
      </w:pPr>
      <w:r>
        <w:t>30 и более - 15 баллов;</w:t>
      </w:r>
    </w:p>
    <w:p w:rsidR="00722026" w:rsidRDefault="00722026">
      <w:pPr>
        <w:pStyle w:val="ConsPlusNormal"/>
        <w:ind w:firstLine="540"/>
        <w:jc w:val="both"/>
      </w:pPr>
      <w:r>
        <w:t>от 6 до 29 - 10 баллов;</w:t>
      </w:r>
    </w:p>
    <w:p w:rsidR="00722026" w:rsidRDefault="00722026">
      <w:pPr>
        <w:pStyle w:val="ConsPlusNormal"/>
        <w:ind w:firstLine="540"/>
        <w:jc w:val="both"/>
      </w:pPr>
      <w:r>
        <w:t>от 1 до 5 - 5 баллов.</w:t>
      </w:r>
    </w:p>
    <w:p w:rsidR="00722026" w:rsidRDefault="00722026">
      <w:pPr>
        <w:pStyle w:val="ConsPlusNormal"/>
        <w:jc w:val="both"/>
      </w:pPr>
      <w:r>
        <w:t xml:space="preserve">(п. 1.2.2.6.3 в ред. </w:t>
      </w:r>
      <w:hyperlink r:id="rId165" w:history="1">
        <w:r>
          <w:rPr>
            <w:color w:val="0000FF"/>
          </w:rPr>
          <w:t>Указа</w:t>
        </w:r>
      </w:hyperlink>
      <w:r>
        <w:t xml:space="preserve"> Главы РС(Я) от 02.06.2015 N 512)</w:t>
      </w:r>
    </w:p>
    <w:p w:rsidR="00722026" w:rsidRDefault="00722026">
      <w:pPr>
        <w:pStyle w:val="ConsPlusNormal"/>
        <w:ind w:firstLine="540"/>
        <w:jc w:val="both"/>
      </w:pPr>
      <w:r>
        <w:t>1.2.2.6.4. Социальная значимость реализации проекта на территории осуществления предпринимательской деятельности от 5 до 20 баллов.</w:t>
      </w:r>
    </w:p>
    <w:p w:rsidR="00722026" w:rsidRDefault="00722026">
      <w:pPr>
        <w:pStyle w:val="ConsPlusNormal"/>
        <w:ind w:firstLine="540"/>
        <w:jc w:val="both"/>
      </w:pPr>
      <w:r>
        <w:t>1.2.2.6.5. Численность вновь созданных рабочих мест из числа выпускников высших учебных заведений:</w:t>
      </w:r>
    </w:p>
    <w:p w:rsidR="00722026" w:rsidRDefault="00722026">
      <w:pPr>
        <w:pStyle w:val="ConsPlusNormal"/>
        <w:ind w:firstLine="540"/>
        <w:jc w:val="both"/>
      </w:pPr>
      <w:r>
        <w:t>30 и более - 15 баллов;</w:t>
      </w:r>
    </w:p>
    <w:p w:rsidR="00722026" w:rsidRDefault="00722026">
      <w:pPr>
        <w:pStyle w:val="ConsPlusNormal"/>
        <w:ind w:firstLine="540"/>
        <w:jc w:val="both"/>
      </w:pPr>
      <w:r>
        <w:t>от 6 до 29 - 10 баллов;</w:t>
      </w:r>
    </w:p>
    <w:p w:rsidR="00722026" w:rsidRDefault="00722026">
      <w:pPr>
        <w:pStyle w:val="ConsPlusNormal"/>
        <w:ind w:firstLine="540"/>
        <w:jc w:val="both"/>
      </w:pPr>
      <w:r>
        <w:t>от 1 до 5 - 5 баллов.</w:t>
      </w:r>
    </w:p>
    <w:p w:rsidR="00722026" w:rsidRDefault="00722026">
      <w:pPr>
        <w:pStyle w:val="ConsPlusNormal"/>
        <w:jc w:val="both"/>
      </w:pPr>
      <w:r>
        <w:t xml:space="preserve">(п. 1.2.2.6.5 введен </w:t>
      </w:r>
      <w:hyperlink r:id="rId166" w:history="1">
        <w:r>
          <w:rPr>
            <w:color w:val="0000FF"/>
          </w:rPr>
          <w:t>Указом</w:t>
        </w:r>
      </w:hyperlink>
      <w:r>
        <w:t xml:space="preserve"> Главы РС(Я) от 02.06.2015 N 512)</w:t>
      </w:r>
    </w:p>
    <w:p w:rsidR="00722026" w:rsidRDefault="00722026">
      <w:pPr>
        <w:pStyle w:val="ConsPlusNormal"/>
        <w:ind w:firstLine="540"/>
        <w:jc w:val="both"/>
      </w:pPr>
      <w:r>
        <w:t>1.2.2.7. Победители конкурсного отбора определяются исходя из количества набранных баллов и лимита бюджетных ассигнований на реализацию мероприятия, осуществляемого в рамках оказания государственной поддержки субъектам малого и среднего предпринимательства.</w:t>
      </w:r>
    </w:p>
    <w:p w:rsidR="00722026" w:rsidRDefault="00722026">
      <w:pPr>
        <w:pStyle w:val="ConsPlusNormal"/>
        <w:ind w:firstLine="540"/>
        <w:jc w:val="both"/>
      </w:pPr>
      <w:r>
        <w:t>1.2.2.8.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w:t>
      </w:r>
    </w:p>
    <w:p w:rsidR="00722026" w:rsidRDefault="00722026">
      <w:pPr>
        <w:pStyle w:val="ConsPlusNormal"/>
        <w:ind w:firstLine="540"/>
        <w:jc w:val="both"/>
      </w:pPr>
      <w:r>
        <w:t>1.2.2.9. Победителям конкурсного отбора предоставляется максимальный размер субсидий.</w:t>
      </w:r>
    </w:p>
    <w:p w:rsidR="00722026" w:rsidRDefault="00722026">
      <w:pPr>
        <w:pStyle w:val="ConsPlusNormal"/>
        <w:ind w:firstLine="540"/>
        <w:jc w:val="both"/>
      </w:pPr>
      <w:r>
        <w:t>1.2.2.10. Комиссия правомочна решать вопросы, отнесенные к ее компетенции, если на заседании лично присутствует не менее половины ее членов. При равенстве голосов голос председательствующего является решающим.</w:t>
      </w:r>
    </w:p>
    <w:p w:rsidR="00722026" w:rsidRDefault="00722026">
      <w:pPr>
        <w:pStyle w:val="ConsPlusNormal"/>
        <w:ind w:firstLine="540"/>
        <w:jc w:val="both"/>
      </w:pPr>
      <w:r>
        <w:t>1.2.2.11. Решения Комиссии о победителях конкурса оформляются протоколом, который подписывается всеми членами Комиссии, протокол размещается на официальном портале Министерства в течение 5-ти (пяти) рабочих дней с момента заседания Комиссии.</w:t>
      </w:r>
    </w:p>
    <w:p w:rsidR="00722026" w:rsidRDefault="00722026">
      <w:pPr>
        <w:pStyle w:val="ConsPlusNormal"/>
        <w:ind w:firstLine="540"/>
        <w:jc w:val="both"/>
      </w:pPr>
      <w:r>
        <w:t>1.2.2.12. Секретарь Комиссии несет персональную ответственность за правильность оформления протоколов заседаний Комиссии и их сохранность.</w:t>
      </w:r>
    </w:p>
    <w:p w:rsidR="00722026" w:rsidRDefault="00722026">
      <w:pPr>
        <w:pStyle w:val="ConsPlusNormal"/>
        <w:ind w:firstLine="540"/>
        <w:jc w:val="both"/>
      </w:pPr>
      <w:r>
        <w:t>1.2.2.13. Оригиналы протоколов заседаний Комиссии хранятся не менее 5 лет в уполномоченной организации по предоставлению государственной поддержки.</w:t>
      </w:r>
    </w:p>
    <w:p w:rsidR="00722026" w:rsidRDefault="00722026">
      <w:pPr>
        <w:pStyle w:val="ConsPlusNormal"/>
        <w:ind w:firstLine="540"/>
        <w:jc w:val="both"/>
      </w:pPr>
      <w:r>
        <w:t>1.2.2.14. Материалы Комиссии по решению председателя Комиссии возвращаются секретарю Комиссии после окончания заседания.</w:t>
      </w:r>
    </w:p>
    <w:p w:rsidR="00722026" w:rsidRDefault="00722026">
      <w:pPr>
        <w:pStyle w:val="ConsPlusNormal"/>
        <w:jc w:val="both"/>
      </w:pPr>
    </w:p>
    <w:p w:rsidR="00722026" w:rsidRDefault="00722026">
      <w:pPr>
        <w:pStyle w:val="ConsPlusNormal"/>
        <w:jc w:val="center"/>
      </w:pPr>
      <w:r>
        <w:t>1.2.3. Особенности работы Комиссии</w:t>
      </w:r>
    </w:p>
    <w:p w:rsidR="00722026" w:rsidRDefault="00722026">
      <w:pPr>
        <w:pStyle w:val="ConsPlusNormal"/>
        <w:jc w:val="center"/>
      </w:pPr>
      <w:r>
        <w:t>при проведении конкурсного отбора</w:t>
      </w:r>
    </w:p>
    <w:p w:rsidR="00722026" w:rsidRDefault="00722026">
      <w:pPr>
        <w:pStyle w:val="ConsPlusNormal"/>
        <w:jc w:val="both"/>
      </w:pPr>
    </w:p>
    <w:p w:rsidR="00722026" w:rsidRDefault="00722026">
      <w:pPr>
        <w:pStyle w:val="ConsPlusNormal"/>
        <w:ind w:firstLine="540"/>
        <w:jc w:val="both"/>
      </w:pPr>
      <w:r>
        <w:t xml:space="preserve">1.2.3.1. Комиссия проводит отбор в соответствии с поданными заявками субъектов малого и среднего предпринимательства согласно </w:t>
      </w:r>
      <w:hyperlink w:anchor="P22492" w:history="1">
        <w:r>
          <w:rPr>
            <w:color w:val="0000FF"/>
          </w:rPr>
          <w:t>п. 1.2.2.4</w:t>
        </w:r>
      </w:hyperlink>
      <w:r>
        <w:t xml:space="preserve"> настоящего Порядка.</w:t>
      </w:r>
    </w:p>
    <w:p w:rsidR="00722026" w:rsidRDefault="00722026">
      <w:pPr>
        <w:pStyle w:val="ConsPlusNormal"/>
        <w:ind w:firstLine="540"/>
        <w:jc w:val="both"/>
      </w:pPr>
      <w:r>
        <w:t>1.2.3.2. Секретарь Комиссии осуществляет проверку наличия всех необходимых документов, требование о представлении которых содержится в условиях и порядках оказания государственной поддержки.</w:t>
      </w:r>
    </w:p>
    <w:p w:rsidR="00722026" w:rsidRDefault="00722026">
      <w:pPr>
        <w:pStyle w:val="ConsPlusNormal"/>
        <w:ind w:firstLine="540"/>
        <w:jc w:val="both"/>
      </w:pPr>
      <w:r>
        <w:t>1.2.3.3. При наличии документов, оформленных надлежащим образом, секретарь Комиссии готовит перечень субъектов малого и среднего предпринимательства на заседание Комиссии для рассмотрения вопроса о предоставлении государственной поддержки.</w:t>
      </w:r>
    </w:p>
    <w:p w:rsidR="00722026" w:rsidRDefault="00722026">
      <w:pPr>
        <w:pStyle w:val="ConsPlusNormal"/>
        <w:ind w:firstLine="540"/>
        <w:jc w:val="both"/>
      </w:pPr>
      <w:r>
        <w:t>1.2.3.4. Секретарь Комиссии обеспечивает информирование членов Комиссии о дате, времени и месте проведения конкурса.</w:t>
      </w:r>
    </w:p>
    <w:p w:rsidR="00722026" w:rsidRDefault="00722026">
      <w:pPr>
        <w:pStyle w:val="ConsPlusNormal"/>
        <w:ind w:firstLine="540"/>
        <w:jc w:val="both"/>
      </w:pPr>
      <w:r>
        <w:t>1.2.3.5. Сроки приема конкурсных заявок утверждаются приказом уполномоченной организации по предоставлению государственной поддержки.</w:t>
      </w:r>
    </w:p>
    <w:p w:rsidR="00722026" w:rsidRDefault="00722026">
      <w:pPr>
        <w:pStyle w:val="ConsPlusNormal"/>
        <w:ind w:firstLine="540"/>
        <w:jc w:val="both"/>
      </w:pPr>
      <w:r>
        <w:t>1.2.3.6. Информационное сообщение о приеме документов на проведение отбора претендентов размещается на официальном портале Министерства www.sakha.gov.ru/minpred.</w:t>
      </w:r>
    </w:p>
    <w:p w:rsidR="00722026" w:rsidRDefault="00722026">
      <w:pPr>
        <w:pStyle w:val="ConsPlusNormal"/>
        <w:ind w:firstLine="540"/>
        <w:jc w:val="both"/>
      </w:pPr>
      <w:r>
        <w:t>1.2.3.7. Регистрация документов заявителя для предоставления гранта (субсидии) при подаче документов производится в журнале регистрации заявок.</w:t>
      </w:r>
    </w:p>
    <w:p w:rsidR="00722026" w:rsidRDefault="00722026">
      <w:pPr>
        <w:pStyle w:val="ConsPlusNormal"/>
        <w:ind w:firstLine="540"/>
        <w:jc w:val="both"/>
      </w:pPr>
      <w:r>
        <w:t>1.2.3.8. Заявки на участие рассматриваются Комиссией. В протокол заседания Комиссии вносятся сведения о наименовании субъекта малого и среднего предпринимательства, месте ведения предпринимательской деятельности.</w:t>
      </w:r>
    </w:p>
    <w:p w:rsidR="00722026" w:rsidRDefault="00722026">
      <w:pPr>
        <w:pStyle w:val="ConsPlusNormal"/>
        <w:jc w:val="both"/>
      </w:pPr>
      <w:r>
        <w:t xml:space="preserve">(п. 1.2.3.8 в ред. </w:t>
      </w:r>
      <w:hyperlink r:id="rId167" w:history="1">
        <w:r>
          <w:rPr>
            <w:color w:val="0000FF"/>
          </w:rPr>
          <w:t>Указа</w:t>
        </w:r>
      </w:hyperlink>
      <w:r>
        <w:t xml:space="preserve"> Главы РС(Я) от 02.06.2015 N 512)</w:t>
      </w:r>
    </w:p>
    <w:p w:rsidR="00722026" w:rsidRDefault="00722026">
      <w:pPr>
        <w:pStyle w:val="ConsPlusNormal"/>
        <w:ind w:firstLine="540"/>
        <w:jc w:val="both"/>
      </w:pPr>
      <w:r>
        <w:t>1.2.3.9. Решение о победителях конкурсного отбора отражается в протоколе заседания Комиссии.</w:t>
      </w:r>
    </w:p>
    <w:p w:rsidR="00722026" w:rsidRDefault="00722026">
      <w:pPr>
        <w:pStyle w:val="ConsPlusNormal"/>
        <w:jc w:val="both"/>
      </w:pPr>
    </w:p>
    <w:p w:rsidR="00722026" w:rsidRDefault="00722026">
      <w:pPr>
        <w:pStyle w:val="ConsPlusNormal"/>
        <w:jc w:val="center"/>
      </w:pPr>
      <w:bookmarkStart w:id="29" w:name="P22545"/>
      <w:bookmarkEnd w:id="29"/>
      <w:r>
        <w:t>1.3. Порядок передачи бизнес-проектов,</w:t>
      </w:r>
    </w:p>
    <w:p w:rsidR="00722026" w:rsidRDefault="00722026">
      <w:pPr>
        <w:pStyle w:val="ConsPlusNormal"/>
        <w:jc w:val="center"/>
      </w:pPr>
      <w:r>
        <w:t>представленных по инновационным мероприятиям,</w:t>
      </w:r>
    </w:p>
    <w:p w:rsidR="00722026" w:rsidRDefault="00722026">
      <w:pPr>
        <w:pStyle w:val="ConsPlusNormal"/>
        <w:jc w:val="center"/>
      </w:pPr>
      <w:r>
        <w:t>для проведения экспертизы в сфере научной,</w:t>
      </w:r>
    </w:p>
    <w:p w:rsidR="00722026" w:rsidRDefault="00722026">
      <w:pPr>
        <w:pStyle w:val="ConsPlusNormal"/>
        <w:jc w:val="center"/>
      </w:pPr>
      <w:r>
        <w:t>научно-технической и проектно-инновационной</w:t>
      </w:r>
    </w:p>
    <w:p w:rsidR="00722026" w:rsidRDefault="00722026">
      <w:pPr>
        <w:pStyle w:val="ConsPlusNormal"/>
        <w:jc w:val="center"/>
      </w:pPr>
      <w:r>
        <w:t>деятельности в Республике Саха (Якутия)</w:t>
      </w:r>
    </w:p>
    <w:p w:rsidR="00722026" w:rsidRDefault="00722026">
      <w:pPr>
        <w:pStyle w:val="ConsPlusNormal"/>
        <w:jc w:val="both"/>
      </w:pPr>
    </w:p>
    <w:p w:rsidR="00722026" w:rsidRDefault="00722026">
      <w:pPr>
        <w:pStyle w:val="ConsPlusNormal"/>
        <w:ind w:firstLine="540"/>
        <w:jc w:val="both"/>
      </w:pPr>
      <w:r>
        <w:t>1.3.1. Настоящим порядком определены правила передачи в Государственный комитет Республики Саха (Якутия) по инновационной политике и науке бизнес-проектов, поступивших для участия в конкурсном отборе по мероприятиям:</w:t>
      </w:r>
    </w:p>
    <w:p w:rsidR="00722026" w:rsidRDefault="00722026">
      <w:pPr>
        <w:pStyle w:val="ConsPlusNormal"/>
        <w:ind w:firstLine="540"/>
        <w:jc w:val="both"/>
      </w:pPr>
      <w:r>
        <w:t>1) поддержка начинающих малых инновационных компаний - гранты инновационным компаниям;</w:t>
      </w:r>
    </w:p>
    <w:p w:rsidR="00722026" w:rsidRDefault="00722026">
      <w:pPr>
        <w:pStyle w:val="ConsPlusNormal"/>
        <w:ind w:firstLine="540"/>
        <w:jc w:val="both"/>
      </w:pPr>
      <w:r>
        <w:t>2) поддержка действующих инновационных компаний - субсидии юридическим лицам - субъектам малого и среднего предпринимательства в целях возмещения затрат или недополученных доходов в связи с производством (реализацией) товаров, выполнением работ, оказанием услуг.</w:t>
      </w:r>
    </w:p>
    <w:p w:rsidR="00722026" w:rsidRDefault="00722026">
      <w:pPr>
        <w:pStyle w:val="ConsPlusNormal"/>
        <w:ind w:firstLine="540"/>
        <w:jc w:val="both"/>
      </w:pPr>
      <w:r>
        <w:t>1.3.2. Целью проведения экспертизы является подтверждение инновационного потенциала и практической значимости проектов в соответствии с целями и приоритетами государственной политики по развитию и поддержке предпринимательства, государственной инновационной политики.</w:t>
      </w:r>
    </w:p>
    <w:p w:rsidR="00722026" w:rsidRDefault="00722026">
      <w:pPr>
        <w:pStyle w:val="ConsPlusNormal"/>
        <w:ind w:firstLine="540"/>
        <w:jc w:val="both"/>
      </w:pPr>
      <w:r>
        <w:t>1.3.3. Принятые в электронном виде бизнес-проекты в течение одного календарного дня с момента поступления в уполномоченную организацию по предоставлению государственной поддержки направляются в Государственный комитет Республики Саха (Якутия) по инновационной политике и науке.</w:t>
      </w:r>
    </w:p>
    <w:p w:rsidR="00722026" w:rsidRDefault="00722026">
      <w:pPr>
        <w:pStyle w:val="ConsPlusNormal"/>
        <w:ind w:firstLine="540"/>
        <w:jc w:val="both"/>
      </w:pPr>
      <w:r>
        <w:t>1.3.4. Ответственный сотрудник Государственного комитета Республики Саха (Якутия) по инновационной политике и науке в течение трех рабочих дней с момента поступления направляет бизнес-проект эксперту по соответствующему направлению или экспертной группе для подготовки экспертного заключения.</w:t>
      </w:r>
    </w:p>
    <w:p w:rsidR="00722026" w:rsidRDefault="00722026">
      <w:pPr>
        <w:pStyle w:val="ConsPlusNormal"/>
        <w:ind w:firstLine="540"/>
        <w:jc w:val="both"/>
      </w:pPr>
      <w:r>
        <w:t>1.3.5. При необходимости и в случае неполноты информации, представленной в бизнес-проекте, эксперт/экспертная группа может затребовать дополнительные материалы: проектную документацию, содержащую материалы оценки других организаций и физических лиц; заключение общественной экспертизы в случае ее проведения; материалы обсуждений проекта с гражданами и общественными организациями (объединениями), организованных органами местного самоуправления и др.</w:t>
      </w:r>
    </w:p>
    <w:p w:rsidR="00722026" w:rsidRDefault="00722026">
      <w:pPr>
        <w:pStyle w:val="ConsPlusNormal"/>
        <w:ind w:firstLine="540"/>
        <w:jc w:val="both"/>
      </w:pPr>
      <w:r>
        <w:t>1.3.6. Общий срок подготовки экспертного заключения не должен превышать 14 рабочих дней. Данный срок установлен исходя из срока об оказании государственной поддержки в течение 30 дней с момента регистрации конкурсной документации.</w:t>
      </w:r>
    </w:p>
    <w:p w:rsidR="00722026" w:rsidRDefault="00722026">
      <w:pPr>
        <w:pStyle w:val="ConsPlusNormal"/>
        <w:ind w:firstLine="540"/>
        <w:jc w:val="both"/>
      </w:pPr>
      <w:r>
        <w:t>1.3.7. По истечении 14 рабочих дней оригинал экспертного заключения передается в адрес уполномоченной организации по предоставлению государственной поддержки.</w:t>
      </w:r>
    </w:p>
    <w:p w:rsidR="00722026" w:rsidRDefault="00722026">
      <w:pPr>
        <w:pStyle w:val="ConsPlusNormal"/>
        <w:ind w:firstLine="540"/>
        <w:jc w:val="both"/>
      </w:pPr>
      <w:r>
        <w:t>1.3.8. Экспертное заключение представляет собой мотивированное, обоснованное, объективное, достоверное и независимое решение эксперта/экспертной группы и носит рекомендательный характер. В заключении должны быть указаны дата, время и место проведения экспертизы; основание для назначения экспертизы; сведения об эксперте/экспертной группе (фамилия, имя, отчество, образование, специальность, стаж работы по специальности, наличие ученой степени, ученого звания, занимаемая должность, место работы); перечень документации, предоставленной разработчиками проекта в распоряжение эксперта/экспертной группы; объекты исследований и материалы; содержание исследований с указанием использованных методик; выводы о наличии или об отсутствии инновационности и практической значимости проекта.</w:t>
      </w:r>
    </w:p>
    <w:p w:rsidR="00722026" w:rsidRDefault="00722026">
      <w:pPr>
        <w:pStyle w:val="ConsPlusNormal"/>
        <w:ind w:firstLine="540"/>
        <w:jc w:val="both"/>
      </w:pPr>
      <w:r>
        <w:t>1.3.9. Все ответственные сотрудники принимают на себя обязательства о конфиденциальности данных, полученных от разработчиков проекта.</w:t>
      </w:r>
    </w:p>
    <w:p w:rsidR="00722026" w:rsidRDefault="00722026">
      <w:pPr>
        <w:pStyle w:val="ConsPlusNormal"/>
        <w:jc w:val="both"/>
      </w:pPr>
    </w:p>
    <w:p w:rsidR="00722026" w:rsidRDefault="00722026">
      <w:pPr>
        <w:pStyle w:val="ConsPlusNormal"/>
        <w:jc w:val="center"/>
      </w:pPr>
      <w:r>
        <w:t>1.4. Предоставление субсидии</w:t>
      </w:r>
    </w:p>
    <w:p w:rsidR="00722026" w:rsidRDefault="00722026">
      <w:pPr>
        <w:pStyle w:val="ConsPlusNormal"/>
        <w:jc w:val="both"/>
      </w:pPr>
    </w:p>
    <w:p w:rsidR="00722026" w:rsidRDefault="00722026">
      <w:pPr>
        <w:pStyle w:val="ConsPlusNormal"/>
        <w:ind w:firstLine="540"/>
        <w:jc w:val="both"/>
      </w:pPr>
      <w:r>
        <w:t>1.4.1. Заявки рассматриваются Комиссией в течение 21 (двадцати одного) рабочего дня со дня окончания срока приема конкурсных заявок, утверждаемого приказом уполномоченной организации по предоставлению государственной поддержки.</w:t>
      </w:r>
    </w:p>
    <w:p w:rsidR="00722026" w:rsidRDefault="00722026">
      <w:pPr>
        <w:pStyle w:val="ConsPlusNormal"/>
        <w:jc w:val="both"/>
      </w:pPr>
      <w:r>
        <w:t xml:space="preserve">(п. 1.4.1 в ред. </w:t>
      </w:r>
      <w:hyperlink r:id="rId168" w:history="1">
        <w:r>
          <w:rPr>
            <w:color w:val="0000FF"/>
          </w:rPr>
          <w:t>Указа</w:t>
        </w:r>
      </w:hyperlink>
      <w:r>
        <w:t xml:space="preserve"> Президента РС(Я) от 06.10.2013 N 2273)</w:t>
      </w:r>
    </w:p>
    <w:p w:rsidR="00722026" w:rsidRDefault="00722026">
      <w:pPr>
        <w:pStyle w:val="ConsPlusNormal"/>
        <w:ind w:firstLine="540"/>
        <w:jc w:val="both"/>
      </w:pPr>
      <w:r>
        <w:t>1.4.2. Решения Комиссии о победителях конкурсного отбора оформляются протоколом и размещаются на официальном портале Министерства www.sakha.gov.ru/minpred в течение пяти рабочих дней со дня вынесения решения Комиссии.</w:t>
      </w:r>
    </w:p>
    <w:p w:rsidR="00722026" w:rsidRDefault="00722026">
      <w:pPr>
        <w:pStyle w:val="ConsPlusNormal"/>
        <w:jc w:val="both"/>
      </w:pPr>
      <w:r>
        <w:t xml:space="preserve">(в ред. </w:t>
      </w:r>
      <w:hyperlink r:id="rId169" w:history="1">
        <w:r>
          <w:rPr>
            <w:color w:val="0000FF"/>
          </w:rPr>
          <w:t>Указа</w:t>
        </w:r>
      </w:hyperlink>
      <w:r>
        <w:t xml:space="preserve"> Главы РС(Я) от 02.06.2015 N 512)</w:t>
      </w:r>
    </w:p>
    <w:p w:rsidR="00722026" w:rsidRDefault="00722026">
      <w:pPr>
        <w:pStyle w:val="ConsPlusNormal"/>
        <w:ind w:firstLine="540"/>
        <w:jc w:val="both"/>
      </w:pPr>
      <w:r>
        <w:t>1.4.3. При положительном решении на основании протокола Комиссии издается приказ Министерства о выделении субсидии в течение не более 2 (двух) рабочих дней с момента подписания протокола Конкурсной комиссией.</w:t>
      </w:r>
    </w:p>
    <w:p w:rsidR="00722026" w:rsidRDefault="00722026">
      <w:pPr>
        <w:pStyle w:val="ConsPlusNormal"/>
        <w:ind w:firstLine="540"/>
        <w:jc w:val="both"/>
      </w:pPr>
      <w:r>
        <w:t xml:space="preserve">1.4.4. Уполномоченная организация по предоставлению государственной поддержки заключает с каждым получателем субсидии договор о предоставлении субсидии в соответствии с </w:t>
      </w:r>
      <w:hyperlink w:anchor="P30467" w:history="1">
        <w:r>
          <w:rPr>
            <w:color w:val="0000FF"/>
          </w:rPr>
          <w:t>Типовой формой</w:t>
        </w:r>
      </w:hyperlink>
      <w:r>
        <w:t>, приведенной в приложении N 11 к настоящей государственной программе, в течение не более 7 (семи) рабочих дней с даты издания приказа Министерства о предоставлении субсидии с обязательным включением условий, обязывающих победителя до 31 числа месяца, следующего за отчетным периодом - годом, в течение 3 лет предоставить документы, подтверждающие ведение предпринимательской деятельности (налоговая отчетность) и анализ эффективности по ранее предоставленной государственной поддержке и (или) предварительной оценки эффективности (о количестве сохраненных и созданных рабочих мест, объемах производства продукции, работ и услуг, суммах уплаченных налогов и сборов и др.), согласно формам, утверждаемым приказом Уполномоченной организации по предоставлению государственной поддержки.</w:t>
      </w:r>
    </w:p>
    <w:p w:rsidR="00722026" w:rsidRDefault="00722026">
      <w:pPr>
        <w:pStyle w:val="ConsPlusNormal"/>
        <w:ind w:firstLine="540"/>
        <w:jc w:val="both"/>
      </w:pPr>
      <w:r>
        <w:t>Договор о предоставлении субсидии включает в себя следующие положения:</w:t>
      </w:r>
    </w:p>
    <w:p w:rsidR="00722026" w:rsidRDefault="00722026">
      <w:pPr>
        <w:pStyle w:val="ConsPlusNormal"/>
        <w:ind w:firstLine="540"/>
        <w:jc w:val="both"/>
      </w:pPr>
      <w:r>
        <w:t>а) размер предоставляемой субсидии;</w:t>
      </w:r>
    </w:p>
    <w:p w:rsidR="00722026" w:rsidRDefault="00722026">
      <w:pPr>
        <w:pStyle w:val="ConsPlusNormal"/>
        <w:ind w:firstLine="540"/>
        <w:jc w:val="both"/>
      </w:pPr>
      <w:r>
        <w:t>б) значения показателей результативности предоставления субсидии (индикаторы);</w:t>
      </w:r>
    </w:p>
    <w:p w:rsidR="00722026" w:rsidRDefault="00722026">
      <w:pPr>
        <w:pStyle w:val="ConsPlusNormal"/>
        <w:ind w:firstLine="540"/>
        <w:jc w:val="both"/>
      </w:pPr>
      <w:r>
        <w:t>в) сроки и формы представления отчетности об осуществлении расходов бюджета, источником финансового обеспечения которых являются субсидии;</w:t>
      </w:r>
    </w:p>
    <w:p w:rsidR="00722026" w:rsidRDefault="00722026">
      <w:pPr>
        <w:pStyle w:val="ConsPlusNormal"/>
        <w:ind w:firstLine="540"/>
        <w:jc w:val="both"/>
      </w:pPr>
      <w:r>
        <w:t>г) осуществление контроля за соблюдением получателем условий, целей и порядка, установленных при предоставлении субсидии;</w:t>
      </w:r>
    </w:p>
    <w:p w:rsidR="00722026" w:rsidRDefault="00722026">
      <w:pPr>
        <w:pStyle w:val="ConsPlusNormal"/>
        <w:ind w:firstLine="540"/>
        <w:jc w:val="both"/>
      </w:pPr>
      <w:r>
        <w:t>д) ответственность за недостижение установленных значений показателей результативности предоставления субсидий.</w:t>
      </w:r>
    </w:p>
    <w:p w:rsidR="00722026" w:rsidRDefault="00722026">
      <w:pPr>
        <w:pStyle w:val="ConsPlusNormal"/>
        <w:jc w:val="both"/>
      </w:pPr>
      <w:r>
        <w:t xml:space="preserve">(п. 1.4.4 в ред. </w:t>
      </w:r>
      <w:hyperlink r:id="rId170" w:history="1">
        <w:r>
          <w:rPr>
            <w:color w:val="0000FF"/>
          </w:rPr>
          <w:t>Указа</w:t>
        </w:r>
      </w:hyperlink>
      <w:r>
        <w:t xml:space="preserve"> Главы РС(Я) от 17.12.2015 N 853)</w:t>
      </w:r>
    </w:p>
    <w:p w:rsidR="00722026" w:rsidRDefault="00722026">
      <w:pPr>
        <w:pStyle w:val="ConsPlusNormal"/>
        <w:ind w:firstLine="540"/>
        <w:jc w:val="both"/>
      </w:pPr>
      <w:r>
        <w:t>1.4.5. Перечисление субсидии осуществляется по решению Министерства по делам предпринимательства и развития туризма Республики Саха (Якутия) на основании приказа Министерства и протокола заседания Комиссии с лицевого счета уполномоченной организации по предоставлению государственной поддержки на банковские счета победителей в течение 10 (десяти) рабочих дней с момента подписания договора.</w:t>
      </w:r>
    </w:p>
    <w:p w:rsidR="00722026" w:rsidRDefault="00722026">
      <w:pPr>
        <w:pStyle w:val="ConsPlusNormal"/>
        <w:ind w:firstLine="540"/>
        <w:jc w:val="both"/>
      </w:pPr>
      <w:r>
        <w:t>1.4.6. Сведения о субъекте малого и среднего предпринимательства, получившем субсидию, вносятся в реестр получателей государственной поддержки.</w:t>
      </w:r>
    </w:p>
    <w:p w:rsidR="00722026" w:rsidRDefault="00722026">
      <w:pPr>
        <w:pStyle w:val="ConsPlusNormal"/>
        <w:ind w:firstLine="540"/>
        <w:jc w:val="both"/>
      </w:pPr>
      <w:r>
        <w:t>1.4.7. 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r>
        <w:t xml:space="preserve">(п. 1.4.7 введен </w:t>
      </w:r>
      <w:hyperlink r:id="rId171" w:history="1">
        <w:r>
          <w:rPr>
            <w:color w:val="0000FF"/>
          </w:rPr>
          <w:t>Указом</w:t>
        </w:r>
      </w:hyperlink>
      <w:r>
        <w:t xml:space="preserve"> Президента РС(Я) от 06.10.2013 N 2273)</w:t>
      </w:r>
    </w:p>
    <w:p w:rsidR="00722026" w:rsidRDefault="00722026">
      <w:pPr>
        <w:pStyle w:val="ConsPlusNormal"/>
        <w:jc w:val="both"/>
      </w:pPr>
    </w:p>
    <w:p w:rsidR="00722026" w:rsidRDefault="00722026">
      <w:pPr>
        <w:pStyle w:val="ConsPlusNormal"/>
        <w:jc w:val="center"/>
      </w:pPr>
      <w:bookmarkStart w:id="30" w:name="P22583"/>
      <w:bookmarkEnd w:id="30"/>
      <w:r>
        <w:t>2. Условия и порядок предоставления</w:t>
      </w:r>
    </w:p>
    <w:p w:rsidR="00722026" w:rsidRDefault="00722026">
      <w:pPr>
        <w:pStyle w:val="ConsPlusNormal"/>
        <w:jc w:val="center"/>
      </w:pPr>
      <w:r>
        <w:t>поручительств субъектам малого и среднего</w:t>
      </w:r>
    </w:p>
    <w:p w:rsidR="00722026" w:rsidRDefault="00722026">
      <w:pPr>
        <w:pStyle w:val="ConsPlusNormal"/>
        <w:jc w:val="center"/>
      </w:pPr>
      <w:r>
        <w:t>предпринимательства и (или) организациям инфраструктуры</w:t>
      </w:r>
    </w:p>
    <w:p w:rsidR="00722026" w:rsidRDefault="00722026">
      <w:pPr>
        <w:pStyle w:val="ConsPlusNormal"/>
        <w:jc w:val="center"/>
      </w:pPr>
      <w:r>
        <w:t>поддержки субъектов малого и среднего предпринимательства</w:t>
      </w:r>
    </w:p>
    <w:p w:rsidR="00722026" w:rsidRDefault="00722026">
      <w:pPr>
        <w:pStyle w:val="ConsPlusNormal"/>
        <w:jc w:val="both"/>
      </w:pPr>
    </w:p>
    <w:p w:rsidR="00722026" w:rsidRDefault="00722026">
      <w:pPr>
        <w:pStyle w:val="ConsPlusNormal"/>
        <w:jc w:val="center"/>
      </w:pPr>
      <w:r>
        <w:t>2.1. Общие положения</w:t>
      </w:r>
    </w:p>
    <w:p w:rsidR="00722026" w:rsidRDefault="00722026">
      <w:pPr>
        <w:pStyle w:val="ConsPlusNormal"/>
        <w:jc w:val="both"/>
      </w:pPr>
    </w:p>
    <w:p w:rsidR="00722026" w:rsidRDefault="00722026">
      <w:pPr>
        <w:pStyle w:val="ConsPlusNormal"/>
        <w:ind w:firstLine="540"/>
        <w:jc w:val="both"/>
      </w:pPr>
      <w:r>
        <w:t xml:space="preserve">2.1.1. Уполномоченная организация по предоставлению поручительства субъектам малого и среднего предпринимательства определяется по результатам конкурсного отбора, проводимого Министерством по делам предпринимательства и развития туризма Республики Саха (Якутия), в соответствии с </w:t>
      </w:r>
      <w:hyperlink w:anchor="P25178" w:history="1">
        <w:r>
          <w:rPr>
            <w:color w:val="0000FF"/>
          </w:rPr>
          <w:t>п. 44</w:t>
        </w:r>
      </w:hyperlink>
      <w:r>
        <w:t xml:space="preserve"> настоящего Порядка (далее - Гарантийный Фонд).</w:t>
      </w:r>
    </w:p>
    <w:p w:rsidR="00722026" w:rsidRDefault="00722026">
      <w:pPr>
        <w:pStyle w:val="ConsPlusNormal"/>
        <w:ind w:firstLine="540"/>
        <w:jc w:val="both"/>
      </w:pPr>
      <w:r>
        <w:t>2.1.2. Поручительство Гарантийного Фонда предоставляется субъектам малого и среднего предпринимательства и организациям инфраструктуры поддержки субъектов малого и среднего предпринимательства по обязательствам (кредитам, займам, договорам лизинга (финансовой аренды), договорам о предоставлении банковской гарантии) при отсутствии у них стопроцентного обеспечения.</w:t>
      </w:r>
    </w:p>
    <w:p w:rsidR="00722026" w:rsidRDefault="00722026">
      <w:pPr>
        <w:pStyle w:val="ConsPlusNormal"/>
        <w:jc w:val="both"/>
      </w:pPr>
    </w:p>
    <w:p w:rsidR="00722026" w:rsidRDefault="00722026">
      <w:pPr>
        <w:pStyle w:val="ConsPlusNormal"/>
        <w:jc w:val="center"/>
      </w:pPr>
      <w:r>
        <w:t>2.2. Условия предоставления поручительств Гарантийного Фонда</w:t>
      </w:r>
    </w:p>
    <w:p w:rsidR="00722026" w:rsidRDefault="00722026">
      <w:pPr>
        <w:pStyle w:val="ConsPlusNormal"/>
        <w:jc w:val="both"/>
      </w:pPr>
    </w:p>
    <w:p w:rsidR="00722026" w:rsidRDefault="00722026">
      <w:pPr>
        <w:pStyle w:val="ConsPlusNormal"/>
        <w:ind w:firstLine="540"/>
        <w:jc w:val="both"/>
      </w:pPr>
      <w:r>
        <w:t>2.2.1. Поручительства Гарантийного Фонда предоставляются субъектам малого и среднего предпринимательства и организациям инфраструктуры поддержки субъектов малого и среднего предпринимательства:</w:t>
      </w:r>
    </w:p>
    <w:p w:rsidR="00722026" w:rsidRDefault="00722026">
      <w:pPr>
        <w:pStyle w:val="ConsPlusNormal"/>
        <w:ind w:firstLine="540"/>
        <w:jc w:val="both"/>
      </w:pPr>
      <w:r>
        <w:t>- по кредитным договорам, заключенным на срок не менее 1 (одного) года, и в сумме, превышающей 1 (один) млн. рублей;</w:t>
      </w:r>
    </w:p>
    <w:p w:rsidR="00722026" w:rsidRDefault="00722026">
      <w:pPr>
        <w:pStyle w:val="ConsPlusNormal"/>
        <w:ind w:firstLine="540"/>
        <w:jc w:val="both"/>
      </w:pPr>
      <w:r>
        <w:t>- не имеющим за 3 (три) месяца, предшествующих дате обращения за получением поручительства, нарушений условий ранее заключенных кредитных договоров, договоров займа, лизинга (финансовой аренды), договоров о предоставлении банковской гарантии;</w:t>
      </w:r>
    </w:p>
    <w:p w:rsidR="00722026" w:rsidRDefault="00722026">
      <w:pPr>
        <w:pStyle w:val="ConsPlusNormal"/>
        <w:ind w:firstLine="540"/>
        <w:jc w:val="both"/>
      </w:pPr>
      <w:r>
        <w:t>- не имеющим на последнюю отчетную дату перед датой обращения за получением поручительства просроченной задолженности по начисленным налогам, сборам и иным обязательным платежам перед бюджетами всех уровней;</w:t>
      </w:r>
    </w:p>
    <w:p w:rsidR="00722026" w:rsidRDefault="00722026">
      <w:pPr>
        <w:pStyle w:val="ConsPlusNormal"/>
        <w:ind w:firstLine="540"/>
        <w:jc w:val="both"/>
      </w:pPr>
      <w:r>
        <w:t>- в отношении которых в течение двух лет (либо меньшего срока в зависимости от срока хозяйственной деятельности), предшествующих дате обращения за получением поручительства, не применялись процедуры несостоятельности (банкротства), в том числе наблюдение, финансовое оздоровление, внешнее управление, конкурсное производство, либо санкции в виде аннулирования или приостановления действия лицензии (в случае, если деятельность заемщика подлежит лицензированию);</w:t>
      </w:r>
    </w:p>
    <w:p w:rsidR="00722026" w:rsidRDefault="00722026">
      <w:pPr>
        <w:pStyle w:val="ConsPlusNormal"/>
        <w:ind w:firstLine="540"/>
        <w:jc w:val="both"/>
      </w:pPr>
      <w:r>
        <w:t>- предоставившим обеспечение по заключаемому договору в размере не менее 30% от суммы своих обязательств.</w:t>
      </w:r>
    </w:p>
    <w:p w:rsidR="00722026" w:rsidRDefault="00722026">
      <w:pPr>
        <w:pStyle w:val="ConsPlusNormal"/>
        <w:ind w:firstLine="540"/>
        <w:jc w:val="both"/>
      </w:pPr>
      <w:r>
        <w:t>2.2.2. Размер (сумма) одного поручительства в относительном выражении не может превышать 70% от суммы обязательств субъекта малого и среднего предпринимательства и (или) организации инфраструктуры поддержки малого и среднего предпринимательства по договору, по которому предоставляется поручительство.</w:t>
      </w:r>
    </w:p>
    <w:p w:rsidR="00722026" w:rsidRDefault="00722026">
      <w:pPr>
        <w:pStyle w:val="ConsPlusNormal"/>
        <w:ind w:firstLine="540"/>
        <w:jc w:val="both"/>
      </w:pPr>
      <w:r>
        <w:t>2.2.3. Под обязательствами субъекта малого и среднего предпринимательства, организации инфраструктуры поддержки малого и среднего предпринимательства (суммой основного долга) понимается:</w:t>
      </w:r>
    </w:p>
    <w:p w:rsidR="00722026" w:rsidRDefault="00722026">
      <w:pPr>
        <w:pStyle w:val="ConsPlusNormal"/>
        <w:ind w:firstLine="540"/>
        <w:jc w:val="both"/>
      </w:pPr>
      <w:r>
        <w:t>а) по кредитному договору - сумма кредита и, если это предусмотрено внутренними нормативными документами Гарантийной организации, а также заключаемыми им договорами поручительства - сумма процентов за пользование кредитом;</w:t>
      </w:r>
    </w:p>
    <w:p w:rsidR="00722026" w:rsidRDefault="00722026">
      <w:pPr>
        <w:pStyle w:val="ConsPlusNormal"/>
        <w:ind w:firstLine="540"/>
        <w:jc w:val="both"/>
      </w:pPr>
      <w:r>
        <w:t>б) по договору о предоставлении банковской гарантии - сумма банковской гарантии;</w:t>
      </w:r>
    </w:p>
    <w:p w:rsidR="00722026" w:rsidRDefault="00722026">
      <w:pPr>
        <w:pStyle w:val="ConsPlusNormal"/>
        <w:ind w:firstLine="540"/>
        <w:jc w:val="both"/>
      </w:pPr>
      <w:r>
        <w:t>в) по договору лизинга - сумма лизинговых платежей в части погашения стоимости предмета лизинга.</w:t>
      </w:r>
    </w:p>
    <w:p w:rsidR="00722026" w:rsidRDefault="00722026">
      <w:pPr>
        <w:pStyle w:val="ConsPlusNormal"/>
        <w:ind w:firstLine="540"/>
        <w:jc w:val="both"/>
      </w:pPr>
      <w:r>
        <w:t>2.2.4. Совокупный объем поручительств Гарантийного Фонда, одновременно действующий в отношении одного заемщика (по действующим договорам), не может превышать 10% от активов Гарантийного Фонда, предназначенных для обеспечения исполнения обязательств по поручительствам (согласно данным бухгалтерского баланса на момент предоставления поручительства).</w:t>
      </w:r>
    </w:p>
    <w:p w:rsidR="00722026" w:rsidRDefault="00722026">
      <w:pPr>
        <w:pStyle w:val="ConsPlusNormal"/>
        <w:ind w:firstLine="540"/>
        <w:jc w:val="both"/>
      </w:pPr>
      <w:r>
        <w:t>2.2.5. Поручительство Гарантийного фонда может также обеспечивать выплату процентов по фактически полученной сумме кредита (займа).</w:t>
      </w:r>
    </w:p>
    <w:p w:rsidR="00722026" w:rsidRDefault="00722026">
      <w:pPr>
        <w:pStyle w:val="ConsPlusNormal"/>
        <w:ind w:firstLine="540"/>
        <w:jc w:val="both"/>
      </w:pPr>
      <w:r>
        <w:t>2.2.6. Поручительство предоставляется на срок не более 10 (десяти) лет.</w:t>
      </w:r>
    </w:p>
    <w:p w:rsidR="00722026" w:rsidRDefault="00722026">
      <w:pPr>
        <w:pStyle w:val="ConsPlusNormal"/>
        <w:ind w:firstLine="540"/>
        <w:jc w:val="both"/>
      </w:pPr>
      <w:r>
        <w:t>2.2.7. Поручительство документально оформляется путем заключения договора поручительства.</w:t>
      </w:r>
    </w:p>
    <w:p w:rsidR="00722026" w:rsidRDefault="00722026">
      <w:pPr>
        <w:pStyle w:val="ConsPlusNormal"/>
        <w:ind w:firstLine="540"/>
        <w:jc w:val="both"/>
      </w:pPr>
      <w:r>
        <w:t>2.2.8. Поручительство предоставляется на возмездной основе за исключением субъектов малого и среднего предпринимательства, занятых в сфере производства продукции и инноваций, оказания социально значимых услуг, осуществляющих предпринимательскую деятельность в сельских населенных пунктах, если при этом поручительство выдается по кредиту не менее 1,0 млн рублей и не более 3,0 млн рублей. Максимальный размер вознаграждения за предоставление поручительства составляет не более 3% годовых от суммы предоставленного поручительства.</w:t>
      </w:r>
    </w:p>
    <w:p w:rsidR="00722026" w:rsidRDefault="00722026">
      <w:pPr>
        <w:pStyle w:val="ConsPlusNormal"/>
        <w:jc w:val="both"/>
      </w:pPr>
      <w:r>
        <w:t xml:space="preserve">(п. 2.2.8 в ред. </w:t>
      </w:r>
      <w:hyperlink r:id="rId172" w:history="1">
        <w:r>
          <w:rPr>
            <w:color w:val="0000FF"/>
          </w:rPr>
          <w:t>Указа</w:t>
        </w:r>
      </w:hyperlink>
      <w:r>
        <w:t xml:space="preserve"> Главы РС(Я) от 17.12.2015 N 853)</w:t>
      </w:r>
    </w:p>
    <w:p w:rsidR="00722026" w:rsidRDefault="00722026">
      <w:pPr>
        <w:pStyle w:val="ConsPlusNormal"/>
        <w:jc w:val="both"/>
      </w:pPr>
    </w:p>
    <w:p w:rsidR="00722026" w:rsidRDefault="00722026">
      <w:pPr>
        <w:pStyle w:val="ConsPlusNormal"/>
        <w:jc w:val="center"/>
      </w:pPr>
      <w:r>
        <w:t>2.3. Порядок оформления поручительства Гарантийного Фонда</w:t>
      </w:r>
    </w:p>
    <w:p w:rsidR="00722026" w:rsidRDefault="00722026">
      <w:pPr>
        <w:pStyle w:val="ConsPlusNormal"/>
        <w:jc w:val="both"/>
      </w:pPr>
    </w:p>
    <w:p w:rsidR="00722026" w:rsidRDefault="00722026">
      <w:pPr>
        <w:pStyle w:val="ConsPlusNormal"/>
        <w:ind w:firstLine="540"/>
        <w:jc w:val="both"/>
      </w:pPr>
      <w:r>
        <w:t>2.3.1. Поручительство Гарантийного Фонда документально оформляется путем заключения трехстороннего договора поручительства между Банком/Лизинговой компанией (Кредитором), Заемщиком и Гарантийным Фондом (Поручителем).</w:t>
      </w:r>
    </w:p>
    <w:p w:rsidR="00722026" w:rsidRDefault="00722026">
      <w:pPr>
        <w:pStyle w:val="ConsPlusNormal"/>
        <w:ind w:firstLine="540"/>
        <w:jc w:val="both"/>
      </w:pPr>
      <w:r>
        <w:t>2.3.2. Договор поручительства заключается на основании типовой формы кредитной организации/лизинговой компании.</w:t>
      </w:r>
    </w:p>
    <w:p w:rsidR="00722026" w:rsidRDefault="00722026">
      <w:pPr>
        <w:pStyle w:val="ConsPlusNormal"/>
        <w:jc w:val="both"/>
      </w:pPr>
    </w:p>
    <w:p w:rsidR="00722026" w:rsidRDefault="00722026">
      <w:pPr>
        <w:pStyle w:val="ConsPlusNormal"/>
        <w:jc w:val="center"/>
      </w:pPr>
      <w:r>
        <w:t>2.4. Порядок получения поручительства Гарантийного Фонда</w:t>
      </w:r>
    </w:p>
    <w:p w:rsidR="00722026" w:rsidRDefault="00722026">
      <w:pPr>
        <w:pStyle w:val="ConsPlusNormal"/>
        <w:jc w:val="both"/>
      </w:pPr>
    </w:p>
    <w:p w:rsidR="00722026" w:rsidRDefault="00722026">
      <w:pPr>
        <w:pStyle w:val="ConsPlusNormal"/>
        <w:ind w:firstLine="540"/>
        <w:jc w:val="both"/>
      </w:pPr>
      <w:r>
        <w:t>2.4.1. Заемщик самостоятельно обращается в Банк/Лизинговую компанию с заявкой на предоставление кредита/лизинга.</w:t>
      </w:r>
    </w:p>
    <w:p w:rsidR="00722026" w:rsidRDefault="00722026">
      <w:pPr>
        <w:pStyle w:val="ConsPlusNormal"/>
        <w:ind w:firstLine="540"/>
        <w:jc w:val="both"/>
      </w:pPr>
      <w:r>
        <w:t>2.4.2. Банк/Лизинговая компания самостоятельно в соответствии с процедурой, установленной внутренними нормативными документами Банка/Лизинговой компании, рассматривает заявку Заемщика, анализирует представленные им документы, финансовое состояние Заемщика и принимает решение о возможности кредитования (с определением необходимого обеспечения исполнения Заемщиком обязательств по кредитному договору/договору лизинга) или об отказе в предоставлении кредита.</w:t>
      </w:r>
    </w:p>
    <w:p w:rsidR="00722026" w:rsidRDefault="00722026">
      <w:pPr>
        <w:pStyle w:val="ConsPlusNormal"/>
        <w:ind w:firstLine="540"/>
        <w:jc w:val="both"/>
      </w:pPr>
      <w:r>
        <w:t>2.4.3. В случае, если предоставляемого Заемщиком и (или) третьими лицами за него обеспечения недостаточно для принятия решения о выдаче кредита, для заключения договора лизинга и выдаче предмета лизинга Банк/Лизинговая компания информирует Заемщика о возможности привлечения для обеспечения исполнения обязательств по кредитному договору/договору лизинга поручительства Гарантийного Фонда.</w:t>
      </w:r>
    </w:p>
    <w:p w:rsidR="00722026" w:rsidRDefault="00722026">
      <w:pPr>
        <w:pStyle w:val="ConsPlusNormal"/>
        <w:ind w:firstLine="540"/>
        <w:jc w:val="both"/>
      </w:pPr>
      <w:bookmarkStart w:id="31" w:name="P22623"/>
      <w:bookmarkEnd w:id="31"/>
      <w:r>
        <w:t>2.4.4. При согласии Заемщика получить поручительство Гарантийного Фонда (заключить договор поручительства) Банк/Лизинговая компания в срок не позднее 2 (двух) рабочих дней с момента изъявления такого согласия направляет в Гарантийный Фонд подписанную Банком/Лизинговой компанией и согласованную с Заемщиком заявку на получение поручительства Гарантийного Фонда, составленную по типовой форме.</w:t>
      </w:r>
    </w:p>
    <w:p w:rsidR="00722026" w:rsidRDefault="00722026">
      <w:pPr>
        <w:pStyle w:val="ConsPlusNormal"/>
        <w:ind w:firstLine="540"/>
        <w:jc w:val="both"/>
      </w:pPr>
      <w:r>
        <w:t>Одновременно с указанной выше заявкой Банк/Лизинговая компания направляет в Гарантийный Фонд следующие документы:</w:t>
      </w:r>
    </w:p>
    <w:p w:rsidR="00722026" w:rsidRDefault="00722026">
      <w:pPr>
        <w:pStyle w:val="ConsPlusNormal"/>
        <w:ind w:firstLine="540"/>
        <w:jc w:val="both"/>
      </w:pPr>
      <w:r>
        <w:t>- выписку из решения уполномоченного органа (лица) Банка/Лизинговой компании о предоставлении кредита/лизинга при условии получения Поручительства Гарантийного Фонда с указанием всех существенных условий договора, в том числе о наличии обеспечения в размере не менее 30% от суммы выдаваемого кредита/основной стоимости предмета лизинга и процентов на нее;</w:t>
      </w:r>
    </w:p>
    <w:p w:rsidR="00722026" w:rsidRDefault="00722026">
      <w:pPr>
        <w:pStyle w:val="ConsPlusNormal"/>
        <w:ind w:firstLine="540"/>
        <w:jc w:val="both"/>
      </w:pPr>
      <w:r>
        <w:t>- копию заключения о финансовом состоянии Заемщика;</w:t>
      </w:r>
    </w:p>
    <w:p w:rsidR="00722026" w:rsidRDefault="00722026">
      <w:pPr>
        <w:pStyle w:val="ConsPlusNormal"/>
        <w:ind w:firstLine="540"/>
        <w:jc w:val="both"/>
      </w:pPr>
      <w:r>
        <w:t>- копию заявления Заемщика на получение кредита/лизинга;</w:t>
      </w:r>
    </w:p>
    <w:p w:rsidR="00722026" w:rsidRDefault="00722026">
      <w:pPr>
        <w:pStyle w:val="ConsPlusNormal"/>
        <w:ind w:firstLine="540"/>
        <w:jc w:val="both"/>
      </w:pPr>
      <w:r>
        <w:t>- копию анкеты Заемщика (если она не совмещена с заявлением Заемщика на получение кредита/лизинга);</w:t>
      </w:r>
    </w:p>
    <w:p w:rsidR="00722026" w:rsidRDefault="00722026">
      <w:pPr>
        <w:pStyle w:val="ConsPlusNormal"/>
        <w:ind w:firstLine="540"/>
        <w:jc w:val="both"/>
      </w:pPr>
      <w:r>
        <w:t xml:space="preserve">абзац исключен. - </w:t>
      </w:r>
      <w:hyperlink r:id="rId173" w:history="1">
        <w:r>
          <w:rPr>
            <w:color w:val="0000FF"/>
          </w:rPr>
          <w:t>Указ</w:t>
        </w:r>
      </w:hyperlink>
      <w:r>
        <w:t xml:space="preserve"> Главы РС(Я) от 16.10.2015 N 715;</w:t>
      </w:r>
    </w:p>
    <w:p w:rsidR="00722026" w:rsidRDefault="00722026">
      <w:pPr>
        <w:pStyle w:val="ConsPlusNormal"/>
        <w:ind w:firstLine="540"/>
        <w:jc w:val="both"/>
      </w:pPr>
      <w:r>
        <w:t>- копию паспорта индивидуального предпринимателя/руководителя и главного бухгалтера юридического лица;</w:t>
      </w:r>
    </w:p>
    <w:p w:rsidR="00722026" w:rsidRDefault="00722026">
      <w:pPr>
        <w:pStyle w:val="ConsPlusNormal"/>
        <w:ind w:firstLine="540"/>
        <w:jc w:val="both"/>
      </w:pPr>
      <w:r>
        <w:t>- документы, подтверждающие статус Заемщика как субъекта малого предпринимательства (копия учредительных документов с изменениями и дополнениями, справка о среднесписочной численности, справка с указанием суммы выручки от реализации товаров (работ, услуг) за предшествующий год без учета налога на добавленную стоимость);</w:t>
      </w:r>
    </w:p>
    <w:p w:rsidR="00722026" w:rsidRDefault="00722026">
      <w:pPr>
        <w:pStyle w:val="ConsPlusNormal"/>
        <w:ind w:firstLine="540"/>
        <w:jc w:val="both"/>
      </w:pPr>
      <w:r>
        <w:t xml:space="preserve">абзац исключен. - </w:t>
      </w:r>
      <w:hyperlink r:id="rId174" w:history="1">
        <w:r>
          <w:rPr>
            <w:color w:val="0000FF"/>
          </w:rPr>
          <w:t>Указ</w:t>
        </w:r>
      </w:hyperlink>
      <w:r>
        <w:t xml:space="preserve"> Главы РС(Я) от 16.10.2015 N 715;</w:t>
      </w:r>
    </w:p>
    <w:p w:rsidR="00722026" w:rsidRDefault="00722026">
      <w:pPr>
        <w:pStyle w:val="ConsPlusNormal"/>
        <w:ind w:firstLine="540"/>
        <w:jc w:val="both"/>
      </w:pPr>
      <w:r>
        <w:t xml:space="preserve">абзац исключен. - </w:t>
      </w:r>
      <w:hyperlink r:id="rId175" w:history="1">
        <w:r>
          <w:rPr>
            <w:color w:val="0000FF"/>
          </w:rPr>
          <w:t>Указ</w:t>
        </w:r>
      </w:hyperlink>
      <w:r>
        <w:t xml:space="preserve"> Главы РС(Я) от 16.10.2015 N 715;</w:t>
      </w:r>
    </w:p>
    <w:p w:rsidR="00722026" w:rsidRDefault="00722026">
      <w:pPr>
        <w:pStyle w:val="ConsPlusNormal"/>
        <w:ind w:firstLine="540"/>
        <w:jc w:val="both"/>
      </w:pPr>
      <w:r>
        <w:t>- расчет плановой суммы процентов по кредитному договору (если данный расчет не является приложением к кредитному договору), график лизинговых платежей по договору лизинга;</w:t>
      </w:r>
    </w:p>
    <w:p w:rsidR="00722026" w:rsidRDefault="00722026">
      <w:pPr>
        <w:pStyle w:val="ConsPlusNormal"/>
        <w:ind w:firstLine="540"/>
        <w:jc w:val="both"/>
      </w:pPr>
      <w:r>
        <w:t>- письмо о стандартах данного Банка по порядку включения процентов по кредиту для целей учета кредита "обеспеченным" (предоставляется единоразово при первом обращении Банка в Фонд);</w:t>
      </w:r>
    </w:p>
    <w:p w:rsidR="00722026" w:rsidRDefault="00722026">
      <w:pPr>
        <w:pStyle w:val="ConsPlusNormal"/>
        <w:ind w:firstLine="540"/>
        <w:jc w:val="both"/>
      </w:pPr>
      <w:r>
        <w:t>- иные документы по усмотрению Банка/Лизинговой компании.</w:t>
      </w:r>
    </w:p>
    <w:p w:rsidR="00722026" w:rsidRDefault="00722026">
      <w:pPr>
        <w:pStyle w:val="ConsPlusNormal"/>
        <w:ind w:firstLine="540"/>
        <w:jc w:val="both"/>
      </w:pPr>
      <w:r>
        <w:t>Копии документов должны быть заверены печатью (штампом) Банка/Лизинговой компании и подписью уполномоченного на то сотрудника Банка/Лизинговой компании.</w:t>
      </w:r>
    </w:p>
    <w:p w:rsidR="00722026" w:rsidRDefault="00722026">
      <w:pPr>
        <w:pStyle w:val="ConsPlusNormal"/>
        <w:ind w:firstLine="540"/>
        <w:jc w:val="both"/>
      </w:pPr>
      <w:r>
        <w:t xml:space="preserve">2.4.5. До момента принятия решения о предоставлении (отказе в предоставлении) Поручительства Гарантийного Фонда Заемщик вправе самостоятельно представить в Фонд дополнительные документы, помимо указанных в </w:t>
      </w:r>
      <w:hyperlink w:anchor="P22623" w:history="1">
        <w:r>
          <w:rPr>
            <w:color w:val="0000FF"/>
          </w:rPr>
          <w:t>п. 2.4.4</w:t>
        </w:r>
      </w:hyperlink>
      <w:r>
        <w:t xml:space="preserve"> настоящего Порядка.</w:t>
      </w:r>
    </w:p>
    <w:p w:rsidR="00722026" w:rsidRDefault="00722026">
      <w:pPr>
        <w:pStyle w:val="ConsPlusNormal"/>
        <w:ind w:firstLine="540"/>
        <w:jc w:val="both"/>
      </w:pPr>
      <w:r>
        <w:t>2.4.6. Гарантийный Фонд вправе запросить Банк/Лизинговую компанию о предоставлении дополнительных документов (из числа имеющихся в Банке/Лизинговой компании) для решения вопроса о предоставлении Поручительства Гарантийного Фонда.</w:t>
      </w:r>
    </w:p>
    <w:p w:rsidR="00722026" w:rsidRDefault="00722026">
      <w:pPr>
        <w:pStyle w:val="ConsPlusNormal"/>
        <w:ind w:firstLine="540"/>
        <w:jc w:val="both"/>
      </w:pPr>
      <w:r>
        <w:t>Запрос Гарантийного Фонда о предоставлении дополнительных документов должен быть направлен в Банк/Лизинговую компанию не позднее 3 (трех) рабочих дней с даты получения заявки на получение Поручительства Фонда.</w:t>
      </w:r>
    </w:p>
    <w:p w:rsidR="00722026" w:rsidRDefault="00722026">
      <w:pPr>
        <w:pStyle w:val="ConsPlusNormal"/>
        <w:ind w:firstLine="540"/>
        <w:jc w:val="both"/>
      </w:pPr>
      <w:r>
        <w:t>Ответ на запрос с предоставлением необходимых документов должен быть направлен Банком/Лизинговой компанией Гарантийному Фонду не позднее 3 (трех) рабочих дней с даты получения запроса Фонда.</w:t>
      </w:r>
    </w:p>
    <w:p w:rsidR="00722026" w:rsidRDefault="00722026">
      <w:pPr>
        <w:pStyle w:val="ConsPlusNormal"/>
        <w:ind w:firstLine="540"/>
        <w:jc w:val="both"/>
      </w:pPr>
      <w:r>
        <w:t>2.4.7. Гарантийный Фонд в срок не позднее 3 (трех) рабочих дней с даты получения Заявки Банка/Лизинговой компании на получение Поручительства Гарантийного Фонда и необходимого пакета документов или получения дополнительных документов из Банка/Лизинговой компании на основании направленного Гарантийным Фондом запроса обязан подтвердить предоставление Поручительства Гарантийного Фонда или сообщить об отказе в таковом.</w:t>
      </w:r>
    </w:p>
    <w:p w:rsidR="00722026" w:rsidRDefault="00722026">
      <w:pPr>
        <w:pStyle w:val="ConsPlusNormal"/>
        <w:ind w:firstLine="540"/>
        <w:jc w:val="both"/>
      </w:pPr>
      <w:r>
        <w:t>2.4.8. Решение Гарантийного Фонда в письменной форме доводится до сведения Банка/Лизинговой компании и Заемщика.</w:t>
      </w:r>
    </w:p>
    <w:p w:rsidR="00722026" w:rsidRDefault="00722026">
      <w:pPr>
        <w:pStyle w:val="ConsPlusNormal"/>
        <w:ind w:firstLine="540"/>
        <w:jc w:val="both"/>
      </w:pPr>
      <w:r>
        <w:t>2.4.9. В случае принятия решения о предоставлении Поручительства Гарантийного Фонда Банк/Лизинговая компания, Гарантийный Фонд и Заемщик в срок не позднее 3 (трех) рабочих дней с момента принятия такого решения документально, в порядке, установленном настоящим Порядком, оформляют Поручительство Гарантийного Фонда.</w:t>
      </w:r>
    </w:p>
    <w:p w:rsidR="00722026" w:rsidRDefault="00722026">
      <w:pPr>
        <w:pStyle w:val="ConsPlusNormal"/>
        <w:ind w:firstLine="540"/>
        <w:jc w:val="both"/>
      </w:pPr>
      <w:r>
        <w:t>2.4.10. После заключения Кредитного договора/договора лизинга с Заемщиком и фактического получения Заемщиком денежных (кредитных) средств/основной суммы предмета лизинга Банк/Лизинговая компания в срок не позднее 3 (трех) рабочих дней направляет в Гарантийный Фонд:</w:t>
      </w:r>
    </w:p>
    <w:p w:rsidR="00722026" w:rsidRDefault="00722026">
      <w:pPr>
        <w:pStyle w:val="ConsPlusNormal"/>
        <w:ind w:firstLine="540"/>
        <w:jc w:val="both"/>
      </w:pPr>
      <w:r>
        <w:t>- копию кредитного договора/договора лизинга, в обеспечение обязательств по которому выдано Поручительство Гарантийного Фонда;</w:t>
      </w:r>
    </w:p>
    <w:p w:rsidR="00722026" w:rsidRDefault="00722026">
      <w:pPr>
        <w:pStyle w:val="ConsPlusNormal"/>
        <w:ind w:firstLine="540"/>
        <w:jc w:val="both"/>
      </w:pPr>
      <w:r>
        <w:t>- копию договора, подтверждающего наличие обеспечения суммы выдаваемого кредита и процентов на нее в размере не менее 30% по кредитному договору/договору лизинга, по которому выдано Поручительство Гарантийного Фонда;</w:t>
      </w:r>
    </w:p>
    <w:p w:rsidR="00722026" w:rsidRDefault="00722026">
      <w:pPr>
        <w:pStyle w:val="ConsPlusNormal"/>
        <w:ind w:firstLine="540"/>
        <w:jc w:val="both"/>
      </w:pPr>
      <w:r>
        <w:t>- копию документа, подтверждающего фактическое получение денежных (кредитных) средств Заемщиком от Банка, или копию документа, подтверждающую фактическое получение предмета лизинга.</w:t>
      </w:r>
    </w:p>
    <w:p w:rsidR="00722026" w:rsidRDefault="00722026">
      <w:pPr>
        <w:pStyle w:val="ConsPlusNormal"/>
        <w:ind w:firstLine="540"/>
        <w:jc w:val="both"/>
      </w:pPr>
      <w:r>
        <w:t>2.4.11. Гарантийный Фонд обеспечивает учет и хранение выданных им Поручительств, прилагаемых к ним документов, включая документы, послужившие основанием к принятию решения о предоставлении (отказе в предоставлении) Поручительства Гарантийного Фонда, а также заявок Заемщиков о предоставлении Поручительства Гарантийного Фонда с прилагаемыми к ним документами, по которым в выдаче Поручительства Гарантийного Фонда было отказано.</w:t>
      </w:r>
    </w:p>
    <w:p w:rsidR="00722026" w:rsidRDefault="00722026">
      <w:pPr>
        <w:pStyle w:val="ConsPlusNormal"/>
        <w:jc w:val="both"/>
      </w:pPr>
    </w:p>
    <w:p w:rsidR="00722026" w:rsidRDefault="00722026">
      <w:pPr>
        <w:pStyle w:val="ConsPlusNormal"/>
        <w:jc w:val="center"/>
      </w:pPr>
      <w:bookmarkStart w:id="32" w:name="P22651"/>
      <w:bookmarkEnd w:id="32"/>
      <w:r>
        <w:t>3. Условия и порядок субсидирования части затрат субъектов</w:t>
      </w:r>
    </w:p>
    <w:p w:rsidR="00722026" w:rsidRDefault="00722026">
      <w:pPr>
        <w:pStyle w:val="ConsPlusNormal"/>
        <w:jc w:val="center"/>
      </w:pPr>
      <w:r>
        <w:t>малого и среднего предпринимательства, осуществляющих</w:t>
      </w:r>
    </w:p>
    <w:p w:rsidR="00722026" w:rsidRDefault="00722026">
      <w:pPr>
        <w:pStyle w:val="ConsPlusNormal"/>
        <w:jc w:val="center"/>
      </w:pPr>
      <w:r>
        <w:t>деятельность в сфере производства товаров (работ, услуг),</w:t>
      </w:r>
    </w:p>
    <w:p w:rsidR="00722026" w:rsidRDefault="00722026">
      <w:pPr>
        <w:pStyle w:val="ConsPlusNormal"/>
        <w:jc w:val="center"/>
      </w:pPr>
      <w:r>
        <w:t>оказания услуг населению в сферах: речные пассажирские</w:t>
      </w:r>
    </w:p>
    <w:p w:rsidR="00722026" w:rsidRDefault="00722026">
      <w:pPr>
        <w:pStyle w:val="ConsPlusNormal"/>
        <w:jc w:val="center"/>
      </w:pPr>
      <w:r>
        <w:t>перевозки, бытовые услуги на селе, лекарственное обеспечение</w:t>
      </w:r>
    </w:p>
    <w:p w:rsidR="00722026" w:rsidRDefault="00722026">
      <w:pPr>
        <w:pStyle w:val="ConsPlusNormal"/>
        <w:jc w:val="center"/>
      </w:pPr>
      <w:r>
        <w:t>в арктических и северных районах, по уплате процентов</w:t>
      </w:r>
    </w:p>
    <w:p w:rsidR="00722026" w:rsidRDefault="00722026">
      <w:pPr>
        <w:pStyle w:val="ConsPlusNormal"/>
        <w:jc w:val="center"/>
      </w:pPr>
      <w:r>
        <w:t>по кредитам, привлеченным в российских кредитных</w:t>
      </w:r>
    </w:p>
    <w:p w:rsidR="00722026" w:rsidRDefault="00722026">
      <w:pPr>
        <w:pStyle w:val="ConsPlusNormal"/>
        <w:jc w:val="center"/>
      </w:pPr>
      <w:r>
        <w:t>организациях</w:t>
      </w:r>
    </w:p>
    <w:p w:rsidR="00722026" w:rsidRDefault="00722026">
      <w:pPr>
        <w:pStyle w:val="ConsPlusNormal"/>
        <w:jc w:val="center"/>
      </w:pPr>
      <w:r>
        <w:t xml:space="preserve">(в ред. </w:t>
      </w:r>
      <w:hyperlink r:id="rId176"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3.1. Общие положения</w:t>
      </w:r>
    </w:p>
    <w:p w:rsidR="00722026" w:rsidRDefault="00722026">
      <w:pPr>
        <w:pStyle w:val="ConsPlusNormal"/>
        <w:jc w:val="both"/>
      </w:pPr>
    </w:p>
    <w:p w:rsidR="00722026" w:rsidRDefault="00722026">
      <w:pPr>
        <w:pStyle w:val="ConsPlusNormal"/>
        <w:ind w:firstLine="540"/>
        <w:jc w:val="both"/>
      </w:pPr>
      <w:r>
        <w:t>3.1.1. Субсидия предоставляется в целях возмещения части затрат на уплату процентов, осуществленных субъектом малого и среднего предпринимательства, занятым в сфере производства товаров (работ, услуг), оказания услуг населению в сферах: речные пассажирские перевозки, бытовые услуги на селе, лекарственное обеспечение в арктических и северных районах за счет собственных средств по кредитным договорам, срок действия которых не истек на момент подачи заявки.</w:t>
      </w:r>
    </w:p>
    <w:p w:rsidR="00722026" w:rsidRDefault="00722026">
      <w:pPr>
        <w:pStyle w:val="ConsPlusNormal"/>
        <w:jc w:val="both"/>
      </w:pPr>
      <w:r>
        <w:t xml:space="preserve">(п. 3.1.1 в ред. </w:t>
      </w:r>
      <w:hyperlink r:id="rId177" w:history="1">
        <w:r>
          <w:rPr>
            <w:color w:val="0000FF"/>
          </w:rPr>
          <w:t>Указа</w:t>
        </w:r>
      </w:hyperlink>
      <w:r>
        <w:t xml:space="preserve"> Главы РС(Я) от 02.06.2015 N 512)</w:t>
      </w:r>
    </w:p>
    <w:p w:rsidR="00722026" w:rsidRDefault="00722026">
      <w:pPr>
        <w:pStyle w:val="ConsPlusNormal"/>
        <w:ind w:firstLine="540"/>
        <w:jc w:val="both"/>
      </w:pPr>
      <w:r>
        <w:t>3.1.2. Право на получение субсидии имеют субъекты малого и среднего предпринимательства, осуществляющие деятельность в сфере производства товаров (работ, услуг), оказания услуг населению в сферах: речные пассажирские перевозки, бытовые услуги на селе, лекарственное обеспечение в арктических и северных районах, зарегистрированные и осуществляющие предпринимательскую деятельность на территории Республики Саха (Якутия).</w:t>
      </w:r>
    </w:p>
    <w:p w:rsidR="00722026" w:rsidRDefault="00722026">
      <w:pPr>
        <w:pStyle w:val="ConsPlusNormal"/>
        <w:jc w:val="both"/>
      </w:pPr>
      <w:r>
        <w:t xml:space="preserve">(п. 3.1.2 в ред. </w:t>
      </w:r>
      <w:hyperlink r:id="rId178" w:history="1">
        <w:r>
          <w:rPr>
            <w:color w:val="0000FF"/>
          </w:rPr>
          <w:t>Указа</w:t>
        </w:r>
      </w:hyperlink>
      <w:r>
        <w:t xml:space="preserve"> Главы РС(Я) от 02.06.2015 N 512)</w:t>
      </w:r>
    </w:p>
    <w:p w:rsidR="00722026" w:rsidRDefault="00722026">
      <w:pPr>
        <w:pStyle w:val="ConsPlusNormal"/>
        <w:ind w:firstLine="540"/>
        <w:jc w:val="both"/>
      </w:pPr>
      <w:r>
        <w:t>3.1.3. Субсидирование осуществляется на конкурсной основе в заявительном порядке.</w:t>
      </w:r>
    </w:p>
    <w:p w:rsidR="00722026" w:rsidRDefault="00722026">
      <w:pPr>
        <w:pStyle w:val="ConsPlusNormal"/>
        <w:ind w:firstLine="540"/>
        <w:jc w:val="both"/>
      </w:pPr>
      <w:r>
        <w:t>3.1.4.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3.2. Условия предоставления субсидии</w:t>
      </w:r>
    </w:p>
    <w:p w:rsidR="00722026" w:rsidRDefault="00722026">
      <w:pPr>
        <w:pStyle w:val="ConsPlusNormal"/>
        <w:jc w:val="center"/>
      </w:pPr>
      <w:r>
        <w:t xml:space="preserve">(в ред. </w:t>
      </w:r>
      <w:hyperlink r:id="rId179"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ind w:firstLine="540"/>
        <w:jc w:val="both"/>
      </w:pPr>
      <w:r>
        <w:t>3.2.1. Субсидирование части затрат, связанных с уплатой процентов по кредитам, привлеченным в российских кредитных организациях субъектами малого и среднего предпринимательства Республики Саха (Якутия), осуществляется из расчета не более трех четвертых ключевой ставки Банка России от фактически произведенных субъектом малого и среднего предпринимательства затрат на уплату процентов по кредитам, привлеченным в российских кредитных организациях, действующим на дату подачи заявки для участия в Конкурсном отборе.</w:t>
      </w:r>
    </w:p>
    <w:p w:rsidR="00722026" w:rsidRDefault="00722026">
      <w:pPr>
        <w:pStyle w:val="ConsPlusNormal"/>
        <w:ind w:firstLine="540"/>
        <w:jc w:val="both"/>
      </w:pPr>
      <w:bookmarkStart w:id="33" w:name="P22674"/>
      <w:bookmarkEnd w:id="33"/>
      <w:r>
        <w:t>3.2.2. Общий объем выплат субсидии осуществляется в размере не более 1,5 млн. руб. на одного субъекта малого и среднего предпринимательства. Выплаты субсидии производятся ежеквартально на основании платежных документов, предоставляемых субъектами малого и среднего предпринимательства, подтверждающих фактические расходы по уплате банковских процентов. Платежные документы предоставляются до 1 декабря 2015 г.</w:t>
      </w:r>
    </w:p>
    <w:p w:rsidR="00722026" w:rsidRDefault="00722026">
      <w:pPr>
        <w:pStyle w:val="ConsPlusNormal"/>
        <w:ind w:firstLine="540"/>
        <w:jc w:val="both"/>
      </w:pPr>
      <w:r>
        <w:t>3.2.3. При возникновении просроченной задолженности по страховым взносам в государственные внебюджетные фонды, налоговым и иным обязательным платежам в бюджетную систему Российской Федерации выплаты субсидии приостанавливаются до погашения задолженности.</w:t>
      </w:r>
    </w:p>
    <w:p w:rsidR="00722026" w:rsidRDefault="00722026">
      <w:pPr>
        <w:pStyle w:val="ConsPlusNormal"/>
        <w:ind w:firstLine="540"/>
        <w:jc w:val="both"/>
      </w:pPr>
      <w:bookmarkStart w:id="34" w:name="P22676"/>
      <w:bookmarkEnd w:id="34"/>
      <w:r>
        <w:t>3.2.4. Субсидирование осуществляется при соблюдении следующих условий:</w:t>
      </w:r>
    </w:p>
    <w:p w:rsidR="00722026" w:rsidRDefault="00722026">
      <w:pPr>
        <w:pStyle w:val="ConsPlusNormal"/>
        <w:ind w:firstLine="540"/>
        <w:jc w:val="both"/>
      </w:pPr>
      <w:r>
        <w:t>Кредиты используются для реализации проектов (приобретение основных фондов, строительство, реконструкция зданий, строений, сооружений, используемых для осуществления предпринимательской деятельности, пополнение оборотных средств, на развитие производства товаров, работ, услуг).</w:t>
      </w:r>
    </w:p>
    <w:p w:rsidR="00722026" w:rsidRDefault="00722026">
      <w:pPr>
        <w:pStyle w:val="ConsPlusNormal"/>
        <w:ind w:firstLine="540"/>
        <w:jc w:val="both"/>
      </w:pPr>
      <w:r>
        <w:t>3.2.5. За аналогичной мерой государственной поддержки субъект малого и среднего предпринимательства имеет право обратиться по истечении года со дня получения субсидии.</w:t>
      </w:r>
    </w:p>
    <w:p w:rsidR="00722026" w:rsidRDefault="00722026">
      <w:pPr>
        <w:pStyle w:val="ConsPlusNormal"/>
        <w:ind w:firstLine="540"/>
        <w:jc w:val="both"/>
      </w:pPr>
      <w:r>
        <w:t>3.2.6.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w:t>
      </w:r>
    </w:p>
    <w:p w:rsidR="00722026" w:rsidRDefault="00722026">
      <w:pPr>
        <w:pStyle w:val="ConsPlusNormal"/>
        <w:ind w:firstLine="540"/>
        <w:jc w:val="both"/>
      </w:pPr>
      <w:r>
        <w:t xml:space="preserve">3.2.7. Решение Министерства на основании протокола заседания Комиссии об оплате субсидии принимается один раз и является основанием для дальнейших ежеквартальных выплат субсидии в течение срока и в пределах суммы, указанной в </w:t>
      </w:r>
      <w:hyperlink w:anchor="P22674" w:history="1">
        <w:r>
          <w:rPr>
            <w:color w:val="0000FF"/>
          </w:rPr>
          <w:t>пункте 3.2.2</w:t>
        </w:r>
      </w:hyperlink>
      <w:r>
        <w:t xml:space="preserve"> настоящего Порядка.</w:t>
      </w:r>
    </w:p>
    <w:p w:rsidR="00722026" w:rsidRDefault="00722026">
      <w:pPr>
        <w:pStyle w:val="ConsPlusNormal"/>
        <w:ind w:firstLine="540"/>
        <w:jc w:val="both"/>
      </w:pPr>
      <w:r>
        <w:t>Остаток средств субсидии, неосвоенный в связи с непредоставлением платежных документов, подтверждающих фактические расходы по уплате банковских процентов, подлежит перераспределению на основании протокола заседания Комиссии.</w:t>
      </w:r>
    </w:p>
    <w:p w:rsidR="00722026" w:rsidRDefault="00722026">
      <w:pPr>
        <w:pStyle w:val="ConsPlusNormal"/>
        <w:jc w:val="both"/>
      </w:pPr>
    </w:p>
    <w:p w:rsidR="00722026" w:rsidRDefault="00722026">
      <w:pPr>
        <w:pStyle w:val="ConsPlusNormal"/>
        <w:jc w:val="center"/>
      </w:pPr>
      <w:r>
        <w:t>3.3. Перечень документов,</w:t>
      </w:r>
    </w:p>
    <w:p w:rsidR="00722026" w:rsidRDefault="00722026">
      <w:pPr>
        <w:pStyle w:val="ConsPlusNormal"/>
        <w:jc w:val="center"/>
      </w:pPr>
      <w:r>
        <w:t>представляемых для участия в конкурсе</w:t>
      </w:r>
    </w:p>
    <w:p w:rsidR="00722026" w:rsidRDefault="00722026">
      <w:pPr>
        <w:pStyle w:val="ConsPlusNormal"/>
        <w:jc w:val="both"/>
      </w:pPr>
    </w:p>
    <w:p w:rsidR="00722026" w:rsidRDefault="00722026">
      <w:pPr>
        <w:pStyle w:val="ConsPlusNormal"/>
        <w:ind w:firstLine="540"/>
        <w:jc w:val="both"/>
      </w:pPr>
      <w:r>
        <w:t xml:space="preserve">3.3.1.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копия кредитного договора, заключенного банком с субъектом малого и среднего предпринимательства, который является действующим на момент подачи заявки субъектом малого и среднего предпринимательства;</w:t>
      </w:r>
    </w:p>
    <w:p w:rsidR="00722026" w:rsidRDefault="00722026">
      <w:pPr>
        <w:pStyle w:val="ConsPlusNormal"/>
        <w:ind w:firstLine="540"/>
        <w:jc w:val="both"/>
      </w:pPr>
      <w:r>
        <w:t>2) заверенные банком выписка из ссудного счета и график погашения кредита и уплаты процентов;</w:t>
      </w:r>
    </w:p>
    <w:p w:rsidR="00722026" w:rsidRDefault="00722026">
      <w:pPr>
        <w:pStyle w:val="ConsPlusNormal"/>
        <w:ind w:firstLine="540"/>
        <w:jc w:val="both"/>
      </w:pPr>
      <w:r>
        <w:t>3) документы, подтверждающие уплату субъектами малого и среднего предпринимательства процентов по кредиту;</w:t>
      </w:r>
    </w:p>
    <w:p w:rsidR="00722026" w:rsidRDefault="00722026">
      <w:pPr>
        <w:pStyle w:val="ConsPlusNormal"/>
        <w:ind w:firstLine="540"/>
        <w:jc w:val="both"/>
      </w:pPr>
      <w:r>
        <w:t xml:space="preserve">4) документы, подтверждающие фактически понесенные расходы (при наличии) в соответствии с </w:t>
      </w:r>
      <w:hyperlink w:anchor="P22676" w:history="1">
        <w:r>
          <w:rPr>
            <w:color w:val="0000FF"/>
          </w:rPr>
          <w:t>пунктом 3.2.4</w:t>
        </w:r>
      </w:hyperlink>
      <w:r>
        <w:t xml:space="preserve"> настоящего Порядка.</w:t>
      </w:r>
    </w:p>
    <w:p w:rsidR="00722026" w:rsidRDefault="00722026">
      <w:pPr>
        <w:pStyle w:val="ConsPlusNormal"/>
        <w:jc w:val="both"/>
      </w:pPr>
      <w:r>
        <w:t xml:space="preserve">(п. 3.3.1 в ред. </w:t>
      </w:r>
      <w:hyperlink r:id="rId180" w:history="1">
        <w:r>
          <w:rPr>
            <w:color w:val="0000FF"/>
          </w:rPr>
          <w:t>Указа</w:t>
        </w:r>
      </w:hyperlink>
      <w:r>
        <w:t xml:space="preserve"> Главы РС(Я) от 02.06.2015 N 512)</w:t>
      </w:r>
    </w:p>
    <w:p w:rsidR="00722026" w:rsidRDefault="00722026">
      <w:pPr>
        <w:pStyle w:val="ConsPlusNormal"/>
        <w:ind w:firstLine="540"/>
        <w:jc w:val="both"/>
      </w:pPr>
      <w:r>
        <w:t>3.3.2.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3.4.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181"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182"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18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3.5.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184"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3.5.1.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3.5.2.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3.5.3.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r>
        <w:t>4. Условия и порядок предоставления грантов</w:t>
      </w:r>
    </w:p>
    <w:p w:rsidR="00722026" w:rsidRDefault="00722026">
      <w:pPr>
        <w:pStyle w:val="ConsPlusNormal"/>
        <w:jc w:val="center"/>
      </w:pPr>
      <w:r>
        <w:t>начинающим субъектам малого предпринимательства</w:t>
      </w:r>
    </w:p>
    <w:p w:rsidR="00722026" w:rsidRDefault="00722026">
      <w:pPr>
        <w:pStyle w:val="ConsPlusNormal"/>
        <w:jc w:val="both"/>
      </w:pPr>
    </w:p>
    <w:p w:rsidR="00722026" w:rsidRDefault="00722026">
      <w:pPr>
        <w:pStyle w:val="ConsPlusNormal"/>
        <w:jc w:val="center"/>
      </w:pPr>
      <w:r>
        <w:t>4.1. Общие положения</w:t>
      </w:r>
    </w:p>
    <w:p w:rsidR="00722026" w:rsidRDefault="00722026">
      <w:pPr>
        <w:pStyle w:val="ConsPlusNormal"/>
        <w:jc w:val="both"/>
      </w:pPr>
    </w:p>
    <w:p w:rsidR="00722026" w:rsidRDefault="00722026">
      <w:pPr>
        <w:pStyle w:val="ConsPlusNormal"/>
        <w:ind w:firstLine="540"/>
        <w:jc w:val="both"/>
      </w:pPr>
      <w:r>
        <w:t>4.1.1. Настоящий Порядок определяет условия конкурсного отбора субъектов малого предпринимательства на предоставление грантов начинающим субъектам малого предпринимательства.</w:t>
      </w:r>
    </w:p>
    <w:p w:rsidR="00722026" w:rsidRDefault="00722026">
      <w:pPr>
        <w:pStyle w:val="ConsPlusNormal"/>
        <w:ind w:firstLine="540"/>
        <w:jc w:val="both"/>
      </w:pPr>
      <w:r>
        <w:t>4.1.2. Гранты начинающим субъектам малого предпринимательства - субсидии индивидуальным предпринимателям и юридическим лицам - производителям товаров, работ, услуг, предоставляемые на условиях долевого финансирования целевых расходов по государственной регистрации юридического лица или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приобретение оборудования, в том числе при заключении договора коммерческой концессии.</w:t>
      </w:r>
    </w:p>
    <w:p w:rsidR="00722026" w:rsidRDefault="00722026">
      <w:pPr>
        <w:pStyle w:val="ConsPlusNormal"/>
        <w:jc w:val="both"/>
      </w:pPr>
      <w:r>
        <w:t xml:space="preserve">(в ред. Указов Главы РС(Я) от 19.06.2014 </w:t>
      </w:r>
      <w:hyperlink r:id="rId185" w:history="1">
        <w:r>
          <w:rPr>
            <w:color w:val="0000FF"/>
          </w:rPr>
          <w:t>N 2732</w:t>
        </w:r>
      </w:hyperlink>
      <w:r>
        <w:t xml:space="preserve">, от 02.06.2015 </w:t>
      </w:r>
      <w:hyperlink r:id="rId186" w:history="1">
        <w:r>
          <w:rPr>
            <w:color w:val="0000FF"/>
          </w:rPr>
          <w:t>N 512</w:t>
        </w:r>
      </w:hyperlink>
      <w:r>
        <w:t xml:space="preserve">, от 17.12.2015 </w:t>
      </w:r>
      <w:hyperlink r:id="rId187" w:history="1">
        <w:r>
          <w:rPr>
            <w:color w:val="0000FF"/>
          </w:rPr>
          <w:t>N 853</w:t>
        </w:r>
      </w:hyperlink>
      <w:r>
        <w:t>)</w:t>
      </w:r>
    </w:p>
    <w:p w:rsidR="00722026" w:rsidRDefault="00722026">
      <w:pPr>
        <w:pStyle w:val="ConsPlusNormal"/>
        <w:ind w:firstLine="540"/>
        <w:jc w:val="both"/>
      </w:pPr>
      <w:r>
        <w:t>4.1.3. Гранты субъектам малого предпринимательства, осуществляющим розничную и оптовую торговлю должны составлять не более 50% от общей суммы предоставляемых субсидий.</w:t>
      </w:r>
    </w:p>
    <w:p w:rsidR="00722026" w:rsidRDefault="00722026">
      <w:pPr>
        <w:pStyle w:val="ConsPlusNormal"/>
        <w:jc w:val="both"/>
      </w:pPr>
      <w:r>
        <w:t xml:space="preserve">(в ред. </w:t>
      </w:r>
      <w:hyperlink r:id="rId188" w:history="1">
        <w:r>
          <w:rPr>
            <w:color w:val="0000FF"/>
          </w:rPr>
          <w:t>Указа</w:t>
        </w:r>
      </w:hyperlink>
      <w:r>
        <w:t xml:space="preserve"> Главы РС(Я) от 17.12.2015 N 853)</w:t>
      </w:r>
    </w:p>
    <w:p w:rsidR="00722026" w:rsidRDefault="00722026">
      <w:pPr>
        <w:pStyle w:val="ConsPlusNormal"/>
        <w:ind w:firstLine="540"/>
        <w:jc w:val="both"/>
      </w:pPr>
      <w:r>
        <w:t xml:space="preserve">4.1.4. Утратил силу. - </w:t>
      </w:r>
      <w:hyperlink r:id="rId189" w:history="1">
        <w:r>
          <w:rPr>
            <w:color w:val="0000FF"/>
          </w:rPr>
          <w:t>Указ</w:t>
        </w:r>
      </w:hyperlink>
      <w:r>
        <w:t xml:space="preserve"> Главы РС(Я) от 02.06.2015 N 512.</w:t>
      </w:r>
    </w:p>
    <w:p w:rsidR="00722026" w:rsidRDefault="00722026">
      <w:pPr>
        <w:pStyle w:val="ConsPlusNormal"/>
        <w:jc w:val="both"/>
      </w:pPr>
    </w:p>
    <w:p w:rsidR="00722026" w:rsidRDefault="00722026">
      <w:pPr>
        <w:pStyle w:val="ConsPlusNormal"/>
        <w:jc w:val="center"/>
      </w:pPr>
      <w:r>
        <w:t>4.2. Условия предоставления гранта</w:t>
      </w:r>
    </w:p>
    <w:p w:rsidR="00722026" w:rsidRDefault="00722026">
      <w:pPr>
        <w:pStyle w:val="ConsPlusNormal"/>
        <w:jc w:val="both"/>
      </w:pPr>
    </w:p>
    <w:p w:rsidR="00722026" w:rsidRDefault="00722026">
      <w:pPr>
        <w:pStyle w:val="ConsPlusNormal"/>
        <w:ind w:firstLine="540"/>
        <w:jc w:val="both"/>
      </w:pPr>
      <w:r>
        <w:t>4.2.1. Сумма гранта не может превышать 300,0 (триста) тыс. рублей на одного получателя поддержки. В случае, когда учредителями вновь созданного юридического лица являются несколько физических лиц, включенных в приоритетную целевую группу получателей гранта, указанному юридическому лицу сумма гранта не должна превышать произведения числа указанных учредителей на 300 (триста) тыс. рублей, но не более 900 (девятисот) тыс. рублей на одного получателя поддержки.</w:t>
      </w:r>
    </w:p>
    <w:p w:rsidR="00722026" w:rsidRDefault="00722026">
      <w:pPr>
        <w:pStyle w:val="ConsPlusNormal"/>
        <w:jc w:val="both"/>
      </w:pPr>
      <w:r>
        <w:t xml:space="preserve">(в ред. </w:t>
      </w:r>
      <w:hyperlink r:id="rId190" w:history="1">
        <w:r>
          <w:rPr>
            <w:color w:val="0000FF"/>
          </w:rPr>
          <w:t>Указа</w:t>
        </w:r>
      </w:hyperlink>
      <w:r>
        <w:t xml:space="preserve"> Главы РС(Я) от 19.06.2014 N 2732)</w:t>
      </w:r>
    </w:p>
    <w:p w:rsidR="00722026" w:rsidRDefault="00722026">
      <w:pPr>
        <w:pStyle w:val="ConsPlusNormal"/>
        <w:ind w:firstLine="540"/>
        <w:jc w:val="both"/>
      </w:pPr>
      <w:r>
        <w:t>4.2.2. Гранты направляются вновь зарегистрированным и действующим менее одного года малым предприятиям, включая крестьянские (фермерские) хозяйства и потребительские кооперативы.</w:t>
      </w:r>
    </w:p>
    <w:p w:rsidR="00722026" w:rsidRDefault="00722026">
      <w:pPr>
        <w:pStyle w:val="ConsPlusNormal"/>
        <w:jc w:val="both"/>
      </w:pPr>
      <w:r>
        <w:t xml:space="preserve">(в ред. Указов Главы РС(Я) от 19.06.2014 </w:t>
      </w:r>
      <w:hyperlink r:id="rId191" w:history="1">
        <w:r>
          <w:rPr>
            <w:color w:val="0000FF"/>
          </w:rPr>
          <w:t>N 2732</w:t>
        </w:r>
      </w:hyperlink>
      <w:r>
        <w:t xml:space="preserve">, от 02.06.2015 </w:t>
      </w:r>
      <w:hyperlink r:id="rId192" w:history="1">
        <w:r>
          <w:rPr>
            <w:color w:val="0000FF"/>
          </w:rPr>
          <w:t>N 512</w:t>
        </w:r>
      </w:hyperlink>
      <w:r>
        <w:t xml:space="preserve">, от 17.12.2015 </w:t>
      </w:r>
      <w:hyperlink r:id="rId193" w:history="1">
        <w:r>
          <w:rPr>
            <w:color w:val="0000FF"/>
          </w:rPr>
          <w:t>N 853</w:t>
        </w:r>
      </w:hyperlink>
      <w:r>
        <w:t>)</w:t>
      </w:r>
    </w:p>
    <w:p w:rsidR="00722026" w:rsidRDefault="00722026">
      <w:pPr>
        <w:pStyle w:val="ConsPlusNormal"/>
        <w:ind w:firstLine="540"/>
        <w:jc w:val="both"/>
      </w:pPr>
      <w:r>
        <w:t>4.2.3. Субъект малого предпринимательства вправе получить не более одного гранта на создание собственного дела.</w:t>
      </w:r>
    </w:p>
    <w:p w:rsidR="00722026" w:rsidRDefault="00722026">
      <w:pPr>
        <w:pStyle w:val="ConsPlusNormal"/>
        <w:ind w:firstLine="540"/>
        <w:jc w:val="both"/>
      </w:pPr>
      <w:r>
        <w:t>4.2.4. Гранты в рамках коммерческой концессии предоставляются после предоставления зарегистрированного в установленном порядке договора коммерческой концессии.</w:t>
      </w:r>
    </w:p>
    <w:p w:rsidR="00722026" w:rsidRDefault="00722026">
      <w:pPr>
        <w:pStyle w:val="ConsPlusNormal"/>
        <w:ind w:firstLine="540"/>
        <w:jc w:val="both"/>
      </w:pPr>
      <w:r>
        <w:t>4.2.5. Гранты предоставляются при условии софинансирования начинающим субъектом малого предпринимательства расходов на реализацию проекта в размере не менее 15% от размера получаемого гранта.</w:t>
      </w:r>
    </w:p>
    <w:p w:rsidR="00722026" w:rsidRDefault="00722026">
      <w:pPr>
        <w:pStyle w:val="ConsPlusNormal"/>
        <w:jc w:val="both"/>
      </w:pPr>
      <w:r>
        <w:t xml:space="preserve">(в ред. </w:t>
      </w:r>
      <w:hyperlink r:id="rId194" w:history="1">
        <w:r>
          <w:rPr>
            <w:color w:val="0000FF"/>
          </w:rPr>
          <w:t>Указа</w:t>
        </w:r>
      </w:hyperlink>
      <w:r>
        <w:t xml:space="preserve"> Главы РС(Я) от 02.06.2015 N 512)</w:t>
      </w:r>
    </w:p>
    <w:p w:rsidR="00722026" w:rsidRDefault="00722026">
      <w:pPr>
        <w:pStyle w:val="ConsPlusNormal"/>
        <w:ind w:firstLine="540"/>
        <w:jc w:val="both"/>
      </w:pPr>
      <w:r>
        <w:t>Гранты предоставляются в случае наличия документов, согласно которым субъект произвел или планирует произвести расходы в соответствии с заключенными договорами на условиях отсрочки платежа или документально подтвержденных расходов в рамках бизнес-плана:</w:t>
      </w:r>
    </w:p>
    <w:p w:rsidR="00722026" w:rsidRDefault="00722026">
      <w:pPr>
        <w:pStyle w:val="ConsPlusNormal"/>
        <w:ind w:firstLine="540"/>
        <w:jc w:val="both"/>
      </w:pPr>
      <w:r>
        <w:t>на государственную регистрацию юридического лица (индивидуального предпринимателя);</w:t>
      </w:r>
    </w:p>
    <w:p w:rsidR="00722026" w:rsidRDefault="00722026">
      <w:pPr>
        <w:pStyle w:val="ConsPlusNormal"/>
        <w:ind w:firstLine="540"/>
        <w:jc w:val="both"/>
      </w:pPr>
      <w:r>
        <w:t>на стоимость приобретенных у юридических лиц и индивидуальных предпринимателей основных средств и производственного оборудования (за исключением легковых автомобилей, а также зданий и сооружений), а именно: рабочих и силовых машин, оборудования, измерительных и регулирующих приборов и устройств, вычислительной техники, транспортных средств, инструментов, производственного инвентаря и принадлежностей, рабочего, продуктивного и племенного скота, многолетних насаждений, необходимых для ведения предпринимательской деятельности;</w:t>
      </w:r>
    </w:p>
    <w:p w:rsidR="00722026" w:rsidRDefault="00722026">
      <w:pPr>
        <w:pStyle w:val="ConsPlusNormal"/>
        <w:ind w:firstLine="540"/>
        <w:jc w:val="both"/>
      </w:pPr>
      <w:r>
        <w:t>на стоимость приобретенных у юридических лиц и индивидуальных предпринимателей материалов и сырья, необходимых для производства;</w:t>
      </w:r>
    </w:p>
    <w:p w:rsidR="00722026" w:rsidRDefault="00722026">
      <w:pPr>
        <w:pStyle w:val="ConsPlusNormal"/>
        <w:ind w:firstLine="540"/>
        <w:jc w:val="both"/>
      </w:pPr>
      <w:r>
        <w:t>на стоимость приобретенных прав на франшизу (паушальный взнос), приобретение оборудования при заключении договора коммерческой концессии;</w:t>
      </w:r>
    </w:p>
    <w:p w:rsidR="00722026" w:rsidRDefault="00722026">
      <w:pPr>
        <w:pStyle w:val="ConsPlusNormal"/>
        <w:ind w:firstLine="540"/>
        <w:jc w:val="both"/>
      </w:pPr>
      <w:r>
        <w:t>на разработку, согласование и экспертизу проектно-сметной документации;</w:t>
      </w:r>
    </w:p>
    <w:p w:rsidR="00722026" w:rsidRDefault="00722026">
      <w:pPr>
        <w:pStyle w:val="ConsPlusNormal"/>
        <w:ind w:firstLine="540"/>
        <w:jc w:val="both"/>
      </w:pPr>
      <w:r>
        <w:t>на разработку, приобретение лицензионного программного обеспечения, услуг по его обновлению;</w:t>
      </w:r>
    </w:p>
    <w:p w:rsidR="00722026" w:rsidRDefault="00722026">
      <w:pPr>
        <w:pStyle w:val="ConsPlusNormal"/>
        <w:ind w:firstLine="540"/>
        <w:jc w:val="both"/>
      </w:pPr>
      <w:r>
        <w:t>на оплату услуг по получению лицензий, патентов, свидетельств авторских прав;</w:t>
      </w:r>
    </w:p>
    <w:p w:rsidR="00722026" w:rsidRDefault="00722026">
      <w:pPr>
        <w:pStyle w:val="ConsPlusNormal"/>
        <w:ind w:firstLine="540"/>
        <w:jc w:val="both"/>
      </w:pPr>
      <w:r>
        <w:t>на уплату арендных платежей по договорам аренды нежилых помещений на срок не более 6 месяцев, за исключением аренды нежилых помещений объектов инфраструктуры поддержки субъектов малого и среднего предпринимательства, созданных при участии Республики Саха (Якутия).</w:t>
      </w:r>
    </w:p>
    <w:p w:rsidR="00722026" w:rsidRDefault="00722026">
      <w:pPr>
        <w:pStyle w:val="ConsPlusNormal"/>
        <w:jc w:val="both"/>
      </w:pPr>
      <w:r>
        <w:t xml:space="preserve">(абзац введен </w:t>
      </w:r>
      <w:hyperlink r:id="rId195" w:history="1">
        <w:r>
          <w:rPr>
            <w:color w:val="0000FF"/>
          </w:rPr>
          <w:t>Указом</w:t>
        </w:r>
      </w:hyperlink>
      <w:r>
        <w:t xml:space="preserve"> Главы РС(Я) от 17.12.2015 N 853)</w:t>
      </w:r>
    </w:p>
    <w:p w:rsidR="00722026" w:rsidRDefault="00722026">
      <w:pPr>
        <w:pStyle w:val="ConsPlusNormal"/>
        <w:ind w:firstLine="540"/>
        <w:jc w:val="both"/>
      </w:pPr>
      <w:r>
        <w:t>В случае предоставления договора на условиях отсрочки платежа не позднее чем через 60 календарных дней с момента перечисления гранта на расчетный счет получателя, последний обязан предоставить в Уполномоченный орган заверенные копии документов, подтверждающих фактически произведенные затраты по таким договорам.</w:t>
      </w:r>
    </w:p>
    <w:p w:rsidR="00722026" w:rsidRDefault="00722026">
      <w:pPr>
        <w:pStyle w:val="ConsPlusNormal"/>
        <w:jc w:val="both"/>
      </w:pPr>
      <w:r>
        <w:t xml:space="preserve">(абзац введен </w:t>
      </w:r>
      <w:hyperlink r:id="rId196" w:history="1">
        <w:r>
          <w:rPr>
            <w:color w:val="0000FF"/>
          </w:rPr>
          <w:t>Указом</w:t>
        </w:r>
      </w:hyperlink>
      <w:r>
        <w:t xml:space="preserve"> Главы РС(Я) от 17.12.2015 N 853)</w:t>
      </w:r>
    </w:p>
    <w:p w:rsidR="00722026" w:rsidRDefault="00722026">
      <w:pPr>
        <w:pStyle w:val="ConsPlusNormal"/>
        <w:ind w:firstLine="540"/>
        <w:jc w:val="both"/>
      </w:pPr>
      <w:r>
        <w:t>4.2.6. Гранты предоставляются после прохождения претендентом (индивидуальным предпринимателем или учредителем(лями) юридического лица) краткосрочного обучения основам предпринимательской деятельности не ранее трех предыдущих лет и при наличии бизнес-проекта, оцениваемого комиссией с участием представителей некоммерческих организаций предпринимателей. Прохождение претендентом (индивидуальным предпринимателем или учредителем(лями) юридического лица) краткосрочного обучения основам предпринимательской деятельности не требуется для начинающих предпринимателей, имеющих диплом о высшем юридическом и (или) экономическом образовании (профильной переподготовки).</w:t>
      </w:r>
    </w:p>
    <w:p w:rsidR="00722026" w:rsidRDefault="00722026">
      <w:pPr>
        <w:pStyle w:val="ConsPlusNormal"/>
        <w:ind w:firstLine="540"/>
        <w:jc w:val="both"/>
      </w:pPr>
      <w:r>
        <w:t>4.2.7. Получателями грантов из числа приоритетной группы являются физические лица, включенные в приоритетную целевую группу, или юридические лица, одним из учредителей которого является физическое лицо, включенное в приоритетную целевую группу, доля которого в уставном капитале составляет более 50%).</w:t>
      </w:r>
    </w:p>
    <w:p w:rsidR="00722026" w:rsidRDefault="00722026">
      <w:pPr>
        <w:pStyle w:val="ConsPlusNormal"/>
        <w:jc w:val="both"/>
      </w:pPr>
      <w:r>
        <w:t xml:space="preserve">(п. 4.2.7 введен </w:t>
      </w:r>
      <w:hyperlink r:id="rId197" w:history="1">
        <w:r>
          <w:rPr>
            <w:color w:val="0000FF"/>
          </w:rPr>
          <w:t>Указом</w:t>
        </w:r>
      </w:hyperlink>
      <w:r>
        <w:t xml:space="preserve"> Главы РС(Я) от 19.06.2014 N 2732)</w:t>
      </w:r>
    </w:p>
    <w:p w:rsidR="00722026" w:rsidRDefault="00722026">
      <w:pPr>
        <w:pStyle w:val="ConsPlusNormal"/>
        <w:jc w:val="both"/>
      </w:pPr>
    </w:p>
    <w:p w:rsidR="00722026" w:rsidRDefault="00722026">
      <w:pPr>
        <w:pStyle w:val="ConsPlusNormal"/>
        <w:jc w:val="center"/>
      </w:pPr>
      <w:r>
        <w:t>4.3.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4.3.1.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 xml:space="preserve">1) документ, подтверждающий принадлежность претендента к целевой группе в соответствии с </w:t>
      </w:r>
      <w:hyperlink w:anchor="P22771" w:history="1">
        <w:r>
          <w:rPr>
            <w:color w:val="0000FF"/>
          </w:rPr>
          <w:t>пунктом 4.4.1</w:t>
        </w:r>
      </w:hyperlink>
      <w:r>
        <w:t xml:space="preserve"> настоящего Порядка;</w:t>
      </w:r>
    </w:p>
    <w:p w:rsidR="00722026" w:rsidRDefault="00722026">
      <w:pPr>
        <w:pStyle w:val="ConsPlusNormal"/>
        <w:ind w:firstLine="540"/>
        <w:jc w:val="both"/>
      </w:pPr>
      <w:r>
        <w:t>2) бизнес-проект;</w:t>
      </w:r>
    </w:p>
    <w:p w:rsidR="00722026" w:rsidRDefault="00722026">
      <w:pPr>
        <w:pStyle w:val="ConsPlusNormal"/>
        <w:jc w:val="both"/>
      </w:pPr>
      <w:r>
        <w:t xml:space="preserve">(в ред. </w:t>
      </w:r>
      <w:hyperlink r:id="rId198" w:history="1">
        <w:r>
          <w:rPr>
            <w:color w:val="0000FF"/>
          </w:rPr>
          <w:t>Указа</w:t>
        </w:r>
      </w:hyperlink>
      <w:r>
        <w:t xml:space="preserve"> Главы РС(Я) от 02.06.2015 N 512)</w:t>
      </w:r>
    </w:p>
    <w:p w:rsidR="00722026" w:rsidRDefault="00722026">
      <w:pPr>
        <w:pStyle w:val="ConsPlusNormal"/>
        <w:ind w:firstLine="540"/>
        <w:jc w:val="both"/>
      </w:pPr>
      <w:r>
        <w:t>3) копии договоров, лицензий, разрешений, необходимых для реализации проекта;</w:t>
      </w:r>
    </w:p>
    <w:p w:rsidR="00722026" w:rsidRDefault="00722026">
      <w:pPr>
        <w:pStyle w:val="ConsPlusNormal"/>
        <w:ind w:firstLine="540"/>
        <w:jc w:val="both"/>
      </w:pPr>
      <w:r>
        <w:t>4) копии правоустанавливающих документов на имущество, если оно предусмотрено для использования при реализации бизнес-проекта;</w:t>
      </w:r>
    </w:p>
    <w:p w:rsidR="00722026" w:rsidRDefault="00722026">
      <w:pPr>
        <w:pStyle w:val="ConsPlusNormal"/>
        <w:ind w:firstLine="540"/>
        <w:jc w:val="both"/>
      </w:pPr>
      <w:r>
        <w:t>5) документ, подтверждающий прохождение претендентом (индивидуальным предпринимателем или учредителем(лями) юридического лица) краткосрочного обучения основам предпринимательской деятельности не ранее трех предыдущих лет, или копия диплома о высшем юридическом и (или) экономическом образовании (профильной переподготовки);</w:t>
      </w:r>
    </w:p>
    <w:p w:rsidR="00722026" w:rsidRDefault="00722026">
      <w:pPr>
        <w:pStyle w:val="ConsPlusNormal"/>
        <w:ind w:firstLine="540"/>
        <w:jc w:val="both"/>
      </w:pPr>
      <w:r>
        <w:t xml:space="preserve">6) утратил силу. - </w:t>
      </w:r>
      <w:hyperlink r:id="rId199" w:history="1">
        <w:r>
          <w:rPr>
            <w:color w:val="0000FF"/>
          </w:rPr>
          <w:t>Указ</w:t>
        </w:r>
      </w:hyperlink>
      <w:r>
        <w:t xml:space="preserve"> Главы РС(Я) от 02.06.2015 N 512.</w:t>
      </w:r>
    </w:p>
    <w:p w:rsidR="00722026" w:rsidRDefault="00722026">
      <w:pPr>
        <w:pStyle w:val="ConsPlusNormal"/>
        <w:ind w:firstLine="540"/>
        <w:jc w:val="both"/>
      </w:pPr>
      <w:r>
        <w:t>4.3.2.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4.4. Приоритетные целевые группы</w:t>
      </w:r>
    </w:p>
    <w:p w:rsidR="00722026" w:rsidRDefault="00722026">
      <w:pPr>
        <w:pStyle w:val="ConsPlusNormal"/>
        <w:jc w:val="center"/>
      </w:pPr>
      <w:r>
        <w:t>и критерии отбора заявок на получение гранта</w:t>
      </w:r>
    </w:p>
    <w:p w:rsidR="00722026" w:rsidRDefault="00722026">
      <w:pPr>
        <w:pStyle w:val="ConsPlusNormal"/>
        <w:jc w:val="both"/>
      </w:pPr>
    </w:p>
    <w:p w:rsidR="00722026" w:rsidRDefault="00722026">
      <w:pPr>
        <w:pStyle w:val="ConsPlusNormal"/>
        <w:ind w:firstLine="540"/>
        <w:jc w:val="both"/>
      </w:pPr>
      <w:bookmarkStart w:id="35" w:name="P22771"/>
      <w:bookmarkEnd w:id="35"/>
      <w:r>
        <w:t>4.4.1. При принятии решения о предоставлении грантов учитываются приоритетные целевые группы получателей грантов:</w:t>
      </w:r>
    </w:p>
    <w:p w:rsidR="00722026" w:rsidRDefault="00722026">
      <w:pPr>
        <w:pStyle w:val="ConsPlusNormal"/>
        <w:jc w:val="both"/>
      </w:pPr>
      <w:r>
        <w:t xml:space="preserve">(в ред. </w:t>
      </w:r>
      <w:hyperlink r:id="rId200" w:history="1">
        <w:r>
          <w:rPr>
            <w:color w:val="0000FF"/>
          </w:rPr>
          <w:t>Указа</w:t>
        </w:r>
      </w:hyperlink>
      <w:r>
        <w:t xml:space="preserve"> Главы РС(Я) от 17.12.2015 N 853)</w:t>
      </w:r>
    </w:p>
    <w:p w:rsidR="00722026" w:rsidRDefault="00722026">
      <w:pPr>
        <w:pStyle w:val="ConsPlusNormal"/>
        <w:ind w:firstLine="540"/>
        <w:jc w:val="both"/>
      </w:pPr>
      <w:r>
        <w:t>молодые семьи, имеющие детей, в том числе неполные молодые семьи, состоящие из 1 (одного) молодого родителя и 1 (одного) и более детей, при условии, что возраст каждого из супругов либо 1 (одного) родителя в неполной семье не превышает 35 лет, неполные семьи, многодетные семьи, семьи, воспитывающие детей-инвалидов;</w:t>
      </w:r>
    </w:p>
    <w:p w:rsidR="00722026" w:rsidRDefault="00722026">
      <w:pPr>
        <w:pStyle w:val="ConsPlusNormal"/>
        <w:jc w:val="both"/>
      </w:pPr>
      <w:r>
        <w:t xml:space="preserve">(в ред. </w:t>
      </w:r>
      <w:hyperlink r:id="rId201" w:history="1">
        <w:r>
          <w:rPr>
            <w:color w:val="0000FF"/>
          </w:rPr>
          <w:t>Указа</w:t>
        </w:r>
      </w:hyperlink>
      <w:r>
        <w:t xml:space="preserve"> Главы РС(Я) от 17.12.2015 N 853)</w:t>
      </w:r>
    </w:p>
    <w:p w:rsidR="00722026" w:rsidRDefault="00722026">
      <w:pPr>
        <w:pStyle w:val="ConsPlusNormal"/>
        <w:ind w:firstLine="540"/>
        <w:jc w:val="both"/>
      </w:pPr>
      <w:r>
        <w:t>работники, находящиеся под угрозой массового увольнения (установление неполного рабочего времени, временная приостановка работ, предоставление отпуска без сохранения заработной платы, мероприятия по высвобождению работников);</w:t>
      </w:r>
    </w:p>
    <w:p w:rsidR="00722026" w:rsidRDefault="00722026">
      <w:pPr>
        <w:pStyle w:val="ConsPlusNormal"/>
        <w:jc w:val="both"/>
      </w:pPr>
      <w:r>
        <w:t xml:space="preserve">(в ред. </w:t>
      </w:r>
      <w:hyperlink r:id="rId202" w:history="1">
        <w:r>
          <w:rPr>
            <w:color w:val="0000FF"/>
          </w:rPr>
          <w:t>Указа</w:t>
        </w:r>
      </w:hyperlink>
      <w:r>
        <w:t xml:space="preserve"> Главы РС(Я) от 17.12.2015 N 853)</w:t>
      </w:r>
    </w:p>
    <w:p w:rsidR="00722026" w:rsidRDefault="00722026">
      <w:pPr>
        <w:pStyle w:val="ConsPlusNormal"/>
        <w:ind w:firstLine="540"/>
        <w:jc w:val="both"/>
      </w:pPr>
      <w:r>
        <w:t>жители монопрофильных муниципальных образований (моногородов), работники градообразующих предприятий;</w:t>
      </w:r>
    </w:p>
    <w:p w:rsidR="00722026" w:rsidRDefault="00722026">
      <w:pPr>
        <w:pStyle w:val="ConsPlusNormal"/>
        <w:jc w:val="both"/>
      </w:pPr>
      <w:r>
        <w:t xml:space="preserve">(в ред. </w:t>
      </w:r>
      <w:hyperlink r:id="rId203" w:history="1">
        <w:r>
          <w:rPr>
            <w:color w:val="0000FF"/>
          </w:rPr>
          <w:t>Указа</w:t>
        </w:r>
      </w:hyperlink>
      <w:r>
        <w:t xml:space="preserve"> Главы РС(Я) от 17.12.2015 N 853)</w:t>
      </w:r>
    </w:p>
    <w:p w:rsidR="00722026" w:rsidRDefault="00722026">
      <w:pPr>
        <w:pStyle w:val="ConsPlusNormal"/>
        <w:ind w:firstLine="540"/>
        <w:jc w:val="both"/>
      </w:pPr>
      <w:r>
        <w:t>военнослужащие, уволенные в запас в связи с сокращением Вооруженных Сил Российской Федерации;</w:t>
      </w:r>
    </w:p>
    <w:p w:rsidR="00722026" w:rsidRDefault="00722026">
      <w:pPr>
        <w:pStyle w:val="ConsPlusNormal"/>
        <w:jc w:val="both"/>
      </w:pPr>
      <w:r>
        <w:t xml:space="preserve">(в ред. </w:t>
      </w:r>
      <w:hyperlink r:id="rId204" w:history="1">
        <w:r>
          <w:rPr>
            <w:color w:val="0000FF"/>
          </w:rPr>
          <w:t>Указа</w:t>
        </w:r>
      </w:hyperlink>
      <w:r>
        <w:t xml:space="preserve"> Главы РС(Я) от 17.12.2015 N 853)</w:t>
      </w:r>
    </w:p>
    <w:p w:rsidR="00722026" w:rsidRDefault="00722026">
      <w:pPr>
        <w:pStyle w:val="ConsPlusNormal"/>
        <w:ind w:firstLine="540"/>
        <w:jc w:val="both"/>
      </w:pPr>
      <w:r>
        <w:t>субъекты молодежного предпринимательства (физические лица в возрасте до 30 лет (включительно);</w:t>
      </w:r>
    </w:p>
    <w:p w:rsidR="00722026" w:rsidRDefault="00722026">
      <w:pPr>
        <w:pStyle w:val="ConsPlusNormal"/>
        <w:jc w:val="both"/>
      </w:pPr>
      <w:r>
        <w:t xml:space="preserve">(в ред. </w:t>
      </w:r>
      <w:hyperlink r:id="rId205" w:history="1">
        <w:r>
          <w:rPr>
            <w:color w:val="0000FF"/>
          </w:rPr>
          <w:t>Указа</w:t>
        </w:r>
      </w:hyperlink>
      <w:r>
        <w:t xml:space="preserve"> Главы РС(Я) от 17.12.2015 N 853)</w:t>
      </w:r>
    </w:p>
    <w:p w:rsidR="00722026" w:rsidRDefault="00722026">
      <w:pPr>
        <w:pStyle w:val="ConsPlusNormal"/>
        <w:ind w:firstLine="540"/>
        <w:jc w:val="both"/>
      </w:pPr>
      <w:r>
        <w:t>зарегистрированные безработные;</w:t>
      </w:r>
    </w:p>
    <w:p w:rsidR="00722026" w:rsidRDefault="00722026">
      <w:pPr>
        <w:pStyle w:val="ConsPlusNormal"/>
        <w:jc w:val="both"/>
      </w:pPr>
      <w:r>
        <w:t xml:space="preserve">(в ред. </w:t>
      </w:r>
      <w:hyperlink r:id="rId206" w:history="1">
        <w:r>
          <w:rPr>
            <w:color w:val="0000FF"/>
          </w:rPr>
          <w:t>Указа</w:t>
        </w:r>
      </w:hyperlink>
      <w:r>
        <w:t xml:space="preserve"> Главы РС(Я) от 17.12.2015 N 853)</w:t>
      </w:r>
    </w:p>
    <w:p w:rsidR="00722026" w:rsidRDefault="00722026">
      <w:pPr>
        <w:pStyle w:val="ConsPlusNormal"/>
        <w:ind w:firstLine="540"/>
        <w:jc w:val="both"/>
      </w:pPr>
      <w:r>
        <w:t>юридические лица, в уставном капитале которых доля, принадлежащая физическим лицам, указанным в абзацах втором - седьмом настоящего пункта, составляет более 50%;</w:t>
      </w:r>
    </w:p>
    <w:p w:rsidR="00722026" w:rsidRDefault="00722026">
      <w:pPr>
        <w:pStyle w:val="ConsPlusNormal"/>
        <w:jc w:val="both"/>
      </w:pPr>
      <w:r>
        <w:t xml:space="preserve">(в ред. </w:t>
      </w:r>
      <w:hyperlink r:id="rId207" w:history="1">
        <w:r>
          <w:rPr>
            <w:color w:val="0000FF"/>
          </w:rPr>
          <w:t>Указа</w:t>
        </w:r>
      </w:hyperlink>
      <w:r>
        <w:t xml:space="preserve"> Главы РС(Я) от 17.12.2015 N 853)</w:t>
      </w:r>
    </w:p>
    <w:p w:rsidR="00722026" w:rsidRDefault="00722026">
      <w:pPr>
        <w:pStyle w:val="ConsPlusNormal"/>
        <w:ind w:firstLine="540"/>
        <w:jc w:val="both"/>
      </w:pPr>
      <w:r>
        <w:t>субъекты малого и среднего предпринимательства, относящиеся к социальному предпринимательству. Создание (развитие) социального предпринимательства, которое является социально ответственной деятельностью субъектов малого и среднего предпринимательства, направленное на решение социальных проблем, в том числе обеспечивающих выполнение следующих условий:</w:t>
      </w:r>
    </w:p>
    <w:p w:rsidR="00722026" w:rsidRDefault="00722026">
      <w:pPr>
        <w:pStyle w:val="ConsPlusNormal"/>
        <w:ind w:firstLine="540"/>
        <w:jc w:val="both"/>
      </w:pPr>
      <w:r>
        <w:t>а) обеспечение занятости инвалидов, матерей, имеющих детей в возрасте до 3 лет, выпускников детских домов, а также лиц, освобожденных в течение двух лет из мест принудительного заключения, лиц, находящихся в трудной жизненной ситуации, при условии, что среднесписочная численность указанных категорий граждан среди их работников составляет не менее 50%; а доля в фонде оплаты труда - не менее 25%;</w:t>
      </w:r>
    </w:p>
    <w:p w:rsidR="00722026" w:rsidRDefault="00722026">
      <w:pPr>
        <w:pStyle w:val="ConsPlusNormal"/>
        <w:ind w:firstLine="540"/>
        <w:jc w:val="both"/>
      </w:pPr>
      <w:r>
        <w:t>б) предоставление услуг (производство товаров) в следующих сферах деятельности:</w:t>
      </w:r>
    </w:p>
    <w:p w:rsidR="00722026" w:rsidRDefault="00722026">
      <w:pPr>
        <w:pStyle w:val="ConsPlusNormal"/>
        <w:ind w:firstLine="540"/>
        <w:jc w:val="both"/>
      </w:pPr>
      <w:r>
        <w:t>содействие профессиональной ориентации и трудоустройству, включая содействие самозанятости;</w:t>
      </w:r>
    </w:p>
    <w:p w:rsidR="00722026" w:rsidRDefault="00722026">
      <w:pPr>
        <w:pStyle w:val="ConsPlusNormal"/>
        <w:ind w:firstLine="540"/>
        <w:jc w:val="both"/>
      </w:pPr>
      <w:r>
        <w:t>социальное обслуживание граждан, услуги здравоохранения, физической культуры и массового спорта, проведение занятий в детских и молодежных кружках, секциях, студиях;</w:t>
      </w:r>
    </w:p>
    <w:p w:rsidR="00722026" w:rsidRDefault="00722026">
      <w:pPr>
        <w:pStyle w:val="ConsPlusNormal"/>
        <w:ind w:firstLine="540"/>
        <w:jc w:val="both"/>
      </w:pPr>
      <w:r>
        <w:t>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722026" w:rsidRDefault="00722026">
      <w:pPr>
        <w:pStyle w:val="ConsPlusNormal"/>
        <w:ind w:firstLine="540"/>
        <w:jc w:val="both"/>
      </w:pPr>
      <w:r>
        <w:t>производство и (или) реализация медицинской техники, протезно-ортопедических изделий, а также технических средств, включая автомототранспорт, материалы, которые могут быть использованы исключительно для профилактики инвалидности или реабилитации инвалидов;</w:t>
      </w:r>
    </w:p>
    <w:p w:rsidR="00722026" w:rsidRDefault="00722026">
      <w:pPr>
        <w:pStyle w:val="ConsPlusNormal"/>
        <w:ind w:firstLine="540"/>
        <w:jc w:val="both"/>
      </w:pPr>
      <w:r>
        <w:t>обеспечение культурно-просветительской деятельности (театры, школы-студии, музыкальные учреждения, творческие мастерские);</w:t>
      </w:r>
    </w:p>
    <w:p w:rsidR="00722026" w:rsidRDefault="00722026">
      <w:pPr>
        <w:pStyle w:val="ConsPlusNormal"/>
        <w:ind w:firstLine="540"/>
        <w:jc w:val="both"/>
      </w:pPr>
      <w:r>
        <w:t>предоставление образовательных услуг группам граждан, имеющим ограниченный доступ к образовательным услугам;</w:t>
      </w:r>
    </w:p>
    <w:p w:rsidR="00722026" w:rsidRDefault="00722026">
      <w:pPr>
        <w:pStyle w:val="ConsPlusNormal"/>
        <w:ind w:firstLine="540"/>
        <w:jc w:val="both"/>
      </w:pPr>
      <w:r>
        <w:t>содействие вовлечению в социально активную деятельность социально незащищенных групп граждан (инвалиды, сироты, выпускники детских домов, пожилые люди, люди, страдающие наркоманией и алкоголизмом);</w:t>
      </w:r>
    </w:p>
    <w:p w:rsidR="00722026" w:rsidRDefault="00722026">
      <w:pPr>
        <w:pStyle w:val="ConsPlusNormal"/>
        <w:ind w:firstLine="540"/>
        <w:jc w:val="both"/>
      </w:pPr>
      <w:r>
        <w:t>выпуск периодических печатных изданий, а также книжной продукции, связанной с образованием, наукой и культурой;</w:t>
      </w:r>
    </w:p>
    <w:p w:rsidR="00722026" w:rsidRDefault="00722026">
      <w:pPr>
        <w:pStyle w:val="ConsPlusNormal"/>
        <w:ind w:firstLine="540"/>
        <w:jc w:val="both"/>
      </w:pPr>
      <w:r>
        <w:t>субъекты малого предпринимательства, зарегистрированные и осуществляющие предпринимательскую деятельность в сельских населенных пунктах Республики Саха (Якутия).</w:t>
      </w:r>
    </w:p>
    <w:p w:rsidR="00722026" w:rsidRDefault="00722026">
      <w:pPr>
        <w:pStyle w:val="ConsPlusNormal"/>
        <w:jc w:val="both"/>
      </w:pPr>
      <w:r>
        <w:t xml:space="preserve">(п. 4.4.1 в ред. </w:t>
      </w:r>
      <w:hyperlink r:id="rId208" w:history="1">
        <w:r>
          <w:rPr>
            <w:color w:val="0000FF"/>
          </w:rPr>
          <w:t>Указа</w:t>
        </w:r>
      </w:hyperlink>
      <w:r>
        <w:t xml:space="preserve"> Главы РС(Я) от 19.06.2014 N 2732)</w:t>
      </w:r>
    </w:p>
    <w:p w:rsidR="00722026" w:rsidRDefault="00722026">
      <w:pPr>
        <w:pStyle w:val="ConsPlusNormal"/>
        <w:ind w:firstLine="540"/>
        <w:jc w:val="both"/>
      </w:pPr>
      <w:r>
        <w:t xml:space="preserve">4.4.2. При принятии решения о предоставлении гранта субъекту малого предпринимательства, подавшему заявку на участие в конкурсе, учитываются критерии, определенные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4.5. Порядок возврата гранта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209"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гранты подлежат возврату в доход государственного бюджета Республики Саха (Якутия).</w:t>
      </w:r>
    </w:p>
    <w:p w:rsidR="00722026" w:rsidRDefault="00722026">
      <w:pPr>
        <w:pStyle w:val="ConsPlusNormal"/>
        <w:ind w:firstLine="540"/>
        <w:jc w:val="both"/>
      </w:pPr>
      <w:r>
        <w:t xml:space="preserve">Абзац утратил силу. - </w:t>
      </w:r>
      <w:hyperlink r:id="rId210" w:history="1">
        <w:r>
          <w:rPr>
            <w:color w:val="0000FF"/>
          </w:rPr>
          <w:t>Указ</w:t>
        </w:r>
      </w:hyperlink>
      <w:r>
        <w:t xml:space="preserve"> Главы РС(Я) от 17.12.2015 N 853.</w:t>
      </w:r>
    </w:p>
    <w:p w:rsidR="00722026" w:rsidRDefault="00722026">
      <w:pPr>
        <w:pStyle w:val="ConsPlusNormal"/>
        <w:ind w:firstLine="540"/>
        <w:jc w:val="both"/>
      </w:pPr>
      <w:r>
        <w:t>Остатки грантов, не использованные в отчетном финансовом году, в случае, предусмотренном соглашением (договором) о предоставлении гранта,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211"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212" w:history="1">
        <w:r>
          <w:rPr>
            <w:color w:val="0000FF"/>
          </w:rPr>
          <w:t>статьей 78</w:t>
        </w:r>
      </w:hyperlink>
      <w:r>
        <w:t xml:space="preserve"> Бюджетного кодекса Российской Федерации осуществляют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гранта;</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грантов обязательным условием их предоставления, включаемым в договоры о предоставлении грантов,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5. Условия и порядок предоставления субсидий</w:t>
      </w:r>
    </w:p>
    <w:p w:rsidR="00722026" w:rsidRDefault="00722026">
      <w:pPr>
        <w:pStyle w:val="ConsPlusNormal"/>
        <w:jc w:val="center"/>
      </w:pPr>
      <w:r>
        <w:t>из государственного бюджета Республики Саха (Якутия)</w:t>
      </w:r>
    </w:p>
    <w:p w:rsidR="00722026" w:rsidRDefault="00722026">
      <w:pPr>
        <w:pStyle w:val="ConsPlusNormal"/>
        <w:jc w:val="center"/>
      </w:pPr>
      <w:r>
        <w:t>бюджетам муниципальных образований Республики Саха (Якутия)</w:t>
      </w:r>
    </w:p>
    <w:p w:rsidR="00722026" w:rsidRDefault="00722026">
      <w:pPr>
        <w:pStyle w:val="ConsPlusNormal"/>
        <w:jc w:val="center"/>
      </w:pPr>
      <w:r>
        <w:t>на реализацию мероприятия "Предоставление грантов начинающим</w:t>
      </w:r>
    </w:p>
    <w:p w:rsidR="00722026" w:rsidRDefault="00722026">
      <w:pPr>
        <w:pStyle w:val="ConsPlusNormal"/>
        <w:jc w:val="center"/>
      </w:pPr>
      <w:r>
        <w:t>субъектам малого предпринимательства" муниципальных</w:t>
      </w:r>
    </w:p>
    <w:p w:rsidR="00722026" w:rsidRDefault="00722026">
      <w:pPr>
        <w:pStyle w:val="ConsPlusNormal"/>
        <w:jc w:val="center"/>
      </w:pPr>
      <w:r>
        <w:t>программ развития предпринимательства</w:t>
      </w:r>
    </w:p>
    <w:p w:rsidR="00722026" w:rsidRDefault="00722026">
      <w:pPr>
        <w:pStyle w:val="ConsPlusNormal"/>
        <w:jc w:val="both"/>
      </w:pPr>
    </w:p>
    <w:p w:rsidR="00722026" w:rsidRDefault="00722026">
      <w:pPr>
        <w:pStyle w:val="ConsPlusNormal"/>
        <w:ind w:firstLine="540"/>
        <w:jc w:val="both"/>
      </w:pPr>
      <w:r>
        <w:t xml:space="preserve">Утратил силу. - </w:t>
      </w:r>
      <w:hyperlink r:id="rId213" w:history="1">
        <w:r>
          <w:rPr>
            <w:color w:val="0000FF"/>
          </w:rPr>
          <w:t>Указ</w:t>
        </w:r>
      </w:hyperlink>
      <w:r>
        <w:t xml:space="preserve"> Главы РС(Я) от 02.06.2015 N 512.</w:t>
      </w:r>
    </w:p>
    <w:p w:rsidR="00722026" w:rsidRDefault="00722026">
      <w:pPr>
        <w:pStyle w:val="ConsPlusNormal"/>
        <w:jc w:val="both"/>
      </w:pPr>
    </w:p>
    <w:p w:rsidR="00722026" w:rsidRDefault="00722026">
      <w:pPr>
        <w:pStyle w:val="ConsPlusNormal"/>
        <w:jc w:val="center"/>
      </w:pPr>
      <w:bookmarkStart w:id="36" w:name="P22826"/>
      <w:bookmarkEnd w:id="36"/>
      <w:r>
        <w:t>6. Условия и порядок предоставления микрозаймов</w:t>
      </w:r>
    </w:p>
    <w:p w:rsidR="00722026" w:rsidRDefault="00722026">
      <w:pPr>
        <w:pStyle w:val="ConsPlusNormal"/>
        <w:jc w:val="center"/>
      </w:pPr>
      <w:r>
        <w:t>субъектам малого и среднего предпринимательства</w:t>
      </w:r>
    </w:p>
    <w:p w:rsidR="00722026" w:rsidRDefault="00722026">
      <w:pPr>
        <w:pStyle w:val="ConsPlusNormal"/>
        <w:jc w:val="center"/>
      </w:pPr>
      <w:r>
        <w:t>в рамках создания и (или) развития</w:t>
      </w:r>
    </w:p>
    <w:p w:rsidR="00722026" w:rsidRDefault="00722026">
      <w:pPr>
        <w:pStyle w:val="ConsPlusNormal"/>
        <w:jc w:val="center"/>
      </w:pPr>
      <w:r>
        <w:t>микрофинансовых организаций</w:t>
      </w:r>
    </w:p>
    <w:p w:rsidR="00722026" w:rsidRDefault="00722026">
      <w:pPr>
        <w:pStyle w:val="ConsPlusNormal"/>
        <w:jc w:val="center"/>
      </w:pPr>
      <w:r>
        <w:t xml:space="preserve">(в ред. </w:t>
      </w:r>
      <w:hyperlink r:id="rId214"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6.1. Общие положения</w:t>
      </w:r>
    </w:p>
    <w:p w:rsidR="00722026" w:rsidRDefault="00722026">
      <w:pPr>
        <w:pStyle w:val="ConsPlusNormal"/>
        <w:jc w:val="both"/>
      </w:pPr>
    </w:p>
    <w:p w:rsidR="00722026" w:rsidRDefault="00722026">
      <w:pPr>
        <w:pStyle w:val="ConsPlusNormal"/>
        <w:ind w:firstLine="540"/>
        <w:jc w:val="both"/>
      </w:pPr>
      <w:r>
        <w:t>6.1.1. Настоящий порядок определяет условия предоставления микрозаймов субъектам малого и среднего предпринимательства на конкурсной основе (далее - микрозайм).</w:t>
      </w:r>
    </w:p>
    <w:p w:rsidR="00722026" w:rsidRDefault="00722026">
      <w:pPr>
        <w:pStyle w:val="ConsPlusNormal"/>
        <w:ind w:firstLine="540"/>
        <w:jc w:val="both"/>
      </w:pPr>
      <w:r>
        <w:t xml:space="preserve">6.1.2. Уполномоченная организация по предоставлению микрозаймов субъектам малого и среднего предпринимательства определяется по итогам конкурсного отбора, проводимого Министерством по делам предпринимательства и развития туризма Республики Саха (Якутия), в соответствии с </w:t>
      </w:r>
      <w:hyperlink w:anchor="P25256" w:history="1">
        <w:r>
          <w:rPr>
            <w:color w:val="0000FF"/>
          </w:rPr>
          <w:t>п. 45</w:t>
        </w:r>
      </w:hyperlink>
      <w:r>
        <w:t xml:space="preserve"> настоящего Порядка.</w:t>
      </w:r>
    </w:p>
    <w:p w:rsidR="00722026" w:rsidRDefault="00722026">
      <w:pPr>
        <w:pStyle w:val="ConsPlusNormal"/>
        <w:jc w:val="both"/>
      </w:pPr>
    </w:p>
    <w:p w:rsidR="00722026" w:rsidRDefault="00722026">
      <w:pPr>
        <w:pStyle w:val="ConsPlusNormal"/>
        <w:jc w:val="center"/>
      </w:pPr>
      <w:r>
        <w:t>6.2. Условия предоставления микрозаймов</w:t>
      </w:r>
    </w:p>
    <w:p w:rsidR="00722026" w:rsidRDefault="00722026">
      <w:pPr>
        <w:pStyle w:val="ConsPlusNormal"/>
        <w:jc w:val="both"/>
      </w:pPr>
    </w:p>
    <w:p w:rsidR="00722026" w:rsidRDefault="00722026">
      <w:pPr>
        <w:pStyle w:val="ConsPlusNormal"/>
        <w:ind w:firstLine="540"/>
        <w:jc w:val="both"/>
      </w:pPr>
      <w:r>
        <w:t>6.2.1. Предоставление займов субъектам малого и среднего предпринимательства осуществляется при наличии у заявителя соответствующего обеспечения. В качестве обеспечения может быть предоставлен залог имущества, товар в обороте или поручительство третьего лица. Залогодателем может быть как сам заемщик, так и третье лицо.</w:t>
      </w:r>
    </w:p>
    <w:p w:rsidR="00722026" w:rsidRDefault="00722026">
      <w:pPr>
        <w:pStyle w:val="ConsPlusNormal"/>
        <w:ind w:firstLine="540"/>
        <w:jc w:val="both"/>
      </w:pPr>
      <w:r>
        <w:t xml:space="preserve">6.2.2. Максимальный размер микрозайма по программе микрофинансирования не должен превышать единовременно на 1 (одного) субъекта малого и среднего предпринимательства максимальный размер микрозайма, установленный Федеральным </w:t>
      </w:r>
      <w:hyperlink r:id="rId215" w:history="1">
        <w:r>
          <w:rPr>
            <w:color w:val="0000FF"/>
          </w:rPr>
          <w:t>законом</w:t>
        </w:r>
      </w:hyperlink>
      <w:r>
        <w:t xml:space="preserve"> от 02.07.2010 N 151-ФЗ "О микрофинансовой деятельности и микрофинансовой организациях". Максимальный срок предоставления микрозайма по программе микрофинансирования не должен превышать 3 (три) года.</w:t>
      </w:r>
    </w:p>
    <w:p w:rsidR="00722026" w:rsidRDefault="00722026">
      <w:pPr>
        <w:pStyle w:val="ConsPlusNormal"/>
        <w:ind w:firstLine="540"/>
        <w:jc w:val="both"/>
      </w:pPr>
      <w:r>
        <w:t>Маржа по программе микрофинансирования не должна превышать размер ключевой ставки Банка России, установленной на начало календарного года, в расчете на один год.</w:t>
      </w:r>
    </w:p>
    <w:p w:rsidR="00722026" w:rsidRDefault="00722026">
      <w:pPr>
        <w:pStyle w:val="ConsPlusNormal"/>
        <w:jc w:val="both"/>
      </w:pPr>
      <w:r>
        <w:t xml:space="preserve">(п. 6.2.2 в ред. </w:t>
      </w:r>
      <w:hyperlink r:id="rId216" w:history="1">
        <w:r>
          <w:rPr>
            <w:color w:val="0000FF"/>
          </w:rPr>
          <w:t>Указа</w:t>
        </w:r>
      </w:hyperlink>
      <w:r>
        <w:t xml:space="preserve"> Главы РС(Я) от 02.06.2015 N 512)</w:t>
      </w:r>
    </w:p>
    <w:p w:rsidR="00722026" w:rsidRDefault="00722026">
      <w:pPr>
        <w:pStyle w:val="ConsPlusNormal"/>
        <w:ind w:firstLine="540"/>
        <w:jc w:val="both"/>
      </w:pPr>
      <w:r>
        <w:t>6.2.3. Микрофинансирование не может осуществляться в отношении субъектов малого и среднего предпринимательства:</w:t>
      </w:r>
    </w:p>
    <w:p w:rsidR="00722026" w:rsidRDefault="00722026">
      <w:pPr>
        <w:pStyle w:val="ConsPlusNormal"/>
        <w:ind w:firstLine="540"/>
        <w:jc w:val="both"/>
      </w:pPr>
      <w:r>
        <w:t>- являющихся кредитными организациями (за исключением потребительских кооперативов),</w:t>
      </w:r>
    </w:p>
    <w:p w:rsidR="00722026" w:rsidRDefault="00722026">
      <w:pPr>
        <w:pStyle w:val="ConsPlusNormal"/>
        <w:ind w:firstLine="540"/>
        <w:jc w:val="both"/>
      </w:pPr>
      <w:r>
        <w:t>- страховыми организациями,</w:t>
      </w:r>
    </w:p>
    <w:p w:rsidR="00722026" w:rsidRDefault="00722026">
      <w:pPr>
        <w:pStyle w:val="ConsPlusNormal"/>
        <w:ind w:firstLine="540"/>
        <w:jc w:val="both"/>
      </w:pPr>
      <w:r>
        <w:t>- инвестиционными фондами,</w:t>
      </w:r>
    </w:p>
    <w:p w:rsidR="00722026" w:rsidRDefault="00722026">
      <w:pPr>
        <w:pStyle w:val="ConsPlusNormal"/>
        <w:ind w:firstLine="540"/>
        <w:jc w:val="both"/>
      </w:pPr>
      <w:r>
        <w:t>- негосударственными пенсионными фондами,</w:t>
      </w:r>
    </w:p>
    <w:p w:rsidR="00722026" w:rsidRDefault="00722026">
      <w:pPr>
        <w:pStyle w:val="ConsPlusNormal"/>
        <w:ind w:firstLine="540"/>
        <w:jc w:val="both"/>
      </w:pPr>
      <w:r>
        <w:t>- профессиональными участниками рынка ценных бумаг,</w:t>
      </w:r>
    </w:p>
    <w:p w:rsidR="00722026" w:rsidRDefault="00722026">
      <w:pPr>
        <w:pStyle w:val="ConsPlusNormal"/>
        <w:ind w:firstLine="540"/>
        <w:jc w:val="both"/>
      </w:pPr>
      <w:r>
        <w:t>- ломбардами;</w:t>
      </w:r>
    </w:p>
    <w:p w:rsidR="00722026" w:rsidRDefault="00722026">
      <w:pPr>
        <w:pStyle w:val="ConsPlusNormal"/>
        <w:ind w:firstLine="540"/>
        <w:jc w:val="both"/>
      </w:pPr>
      <w:r>
        <w:t>- являющихся участниками соглашений о разделе продукции;</w:t>
      </w:r>
    </w:p>
    <w:p w:rsidR="00722026" w:rsidRDefault="00722026">
      <w:pPr>
        <w:pStyle w:val="ConsPlusNormal"/>
        <w:ind w:firstLine="540"/>
        <w:jc w:val="both"/>
      </w:pPr>
      <w:r>
        <w:t>- осуществляющих предпринимательскую деятельность в сфере игорного бизнеса;</w:t>
      </w:r>
    </w:p>
    <w:p w:rsidR="00722026" w:rsidRDefault="00722026">
      <w:pPr>
        <w:pStyle w:val="ConsPlusNormal"/>
        <w:ind w:firstLine="540"/>
        <w:jc w:val="both"/>
      </w:pPr>
      <w:r>
        <w:t>- 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 и Республики Саха (Якутия);</w:t>
      </w:r>
    </w:p>
    <w:p w:rsidR="00722026" w:rsidRDefault="00722026">
      <w:pPr>
        <w:pStyle w:val="ConsPlusNormal"/>
        <w:ind w:firstLine="540"/>
        <w:jc w:val="both"/>
      </w:pPr>
      <w:r>
        <w:t>- осуществляющих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722026" w:rsidRDefault="00722026">
      <w:pPr>
        <w:pStyle w:val="ConsPlusNormal"/>
        <w:ind w:firstLine="540"/>
        <w:jc w:val="both"/>
      </w:pPr>
      <w:r>
        <w:t>- в отношении которых ранее было принято решение об оказании аналогичной поддержки, и сроки ее оказания не истекли;</w:t>
      </w:r>
    </w:p>
    <w:p w:rsidR="00722026" w:rsidRDefault="00722026">
      <w:pPr>
        <w:pStyle w:val="ConsPlusNormal"/>
        <w:ind w:firstLine="540"/>
        <w:jc w:val="both"/>
      </w:pPr>
      <w:r>
        <w:t>- 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целевое использование средств поддержки, прошло менее чем три года.</w:t>
      </w:r>
    </w:p>
    <w:p w:rsidR="00722026" w:rsidRDefault="00722026">
      <w:pPr>
        <w:pStyle w:val="ConsPlusNormal"/>
        <w:jc w:val="both"/>
      </w:pPr>
    </w:p>
    <w:p w:rsidR="00722026" w:rsidRDefault="00722026">
      <w:pPr>
        <w:pStyle w:val="ConsPlusNormal"/>
        <w:jc w:val="center"/>
      </w:pPr>
      <w:r>
        <w:t>6.3. Порядок предоставления микрозаймов</w:t>
      </w:r>
    </w:p>
    <w:p w:rsidR="00722026" w:rsidRDefault="00722026">
      <w:pPr>
        <w:pStyle w:val="ConsPlusNormal"/>
        <w:jc w:val="both"/>
      </w:pPr>
    </w:p>
    <w:p w:rsidR="00722026" w:rsidRDefault="00722026">
      <w:pPr>
        <w:pStyle w:val="ConsPlusNormal"/>
        <w:ind w:firstLine="540"/>
        <w:jc w:val="both"/>
      </w:pPr>
      <w:r>
        <w:t>6.3.1. Для получения микрозайма субъект малого, среднего предпринимательства обращается в уполномоченную организацию и предоставляет следующие документы:</w:t>
      </w:r>
    </w:p>
    <w:p w:rsidR="00722026" w:rsidRDefault="00722026">
      <w:pPr>
        <w:pStyle w:val="ConsPlusNormal"/>
        <w:ind w:firstLine="540"/>
        <w:jc w:val="both"/>
      </w:pPr>
      <w:r>
        <w:t>- Заявление на предоставление микрозайма (по утвержденной внутренними регламентами микрофинансовой организации форме);</w:t>
      </w:r>
    </w:p>
    <w:p w:rsidR="00722026" w:rsidRDefault="00722026">
      <w:pPr>
        <w:pStyle w:val="ConsPlusNormal"/>
        <w:ind w:firstLine="540"/>
        <w:jc w:val="both"/>
      </w:pPr>
      <w:r>
        <w:t>- Анкету заемщика;</w:t>
      </w:r>
    </w:p>
    <w:p w:rsidR="00722026" w:rsidRDefault="00722026">
      <w:pPr>
        <w:pStyle w:val="ConsPlusNormal"/>
        <w:ind w:firstLine="540"/>
        <w:jc w:val="both"/>
      </w:pPr>
      <w:r>
        <w:t>- Бизнес-план или Технико-экономическое обоснование;</w:t>
      </w:r>
    </w:p>
    <w:p w:rsidR="00722026" w:rsidRDefault="00722026">
      <w:pPr>
        <w:pStyle w:val="ConsPlusNormal"/>
        <w:ind w:firstLine="540"/>
        <w:jc w:val="both"/>
      </w:pPr>
      <w:r>
        <w:t>- Учредительные документы (в соответствии с перечнем, утвержденным внутренними регламентами микрофинансовой организации);</w:t>
      </w:r>
    </w:p>
    <w:p w:rsidR="00722026" w:rsidRDefault="00722026">
      <w:pPr>
        <w:pStyle w:val="ConsPlusNormal"/>
        <w:ind w:firstLine="540"/>
        <w:jc w:val="both"/>
      </w:pPr>
      <w:r>
        <w:t>- Формы финансовой отчетности (в соответствии с перечнем, утвержденным внутренними регламентами микрофинансовой организации);</w:t>
      </w:r>
    </w:p>
    <w:p w:rsidR="00722026" w:rsidRDefault="00722026">
      <w:pPr>
        <w:pStyle w:val="ConsPlusNormal"/>
        <w:ind w:firstLine="540"/>
        <w:jc w:val="both"/>
      </w:pPr>
      <w:r>
        <w:t>- Документы по обеспечению микрозайма (в соответствии с перечнем, утвержденным внутренними регламентами микрофинансовой организации).</w:t>
      </w:r>
    </w:p>
    <w:p w:rsidR="00722026" w:rsidRDefault="00722026">
      <w:pPr>
        <w:pStyle w:val="ConsPlusNormal"/>
        <w:ind w:firstLine="540"/>
        <w:jc w:val="both"/>
      </w:pPr>
      <w:r>
        <w:t>6.3.2. Основными критериями оценки бизнес-планов являются следующие показатели:</w:t>
      </w:r>
    </w:p>
    <w:p w:rsidR="00722026" w:rsidRDefault="00722026">
      <w:pPr>
        <w:pStyle w:val="ConsPlusNormal"/>
        <w:ind w:firstLine="540"/>
        <w:jc w:val="both"/>
      </w:pPr>
      <w:r>
        <w:t>степень увеличения налогооблагаемой базы;</w:t>
      </w:r>
    </w:p>
    <w:p w:rsidR="00722026" w:rsidRDefault="00722026">
      <w:pPr>
        <w:pStyle w:val="ConsPlusNormal"/>
        <w:ind w:firstLine="540"/>
        <w:jc w:val="both"/>
      </w:pPr>
      <w:r>
        <w:t>повышение уровня заработной платы;</w:t>
      </w:r>
    </w:p>
    <w:p w:rsidR="00722026" w:rsidRDefault="00722026">
      <w:pPr>
        <w:pStyle w:val="ConsPlusNormal"/>
        <w:ind w:firstLine="540"/>
        <w:jc w:val="both"/>
      </w:pPr>
      <w:r>
        <w:t>создание новых (сохранение) рабочих мест.</w:t>
      </w:r>
    </w:p>
    <w:p w:rsidR="00722026" w:rsidRDefault="00722026">
      <w:pPr>
        <w:pStyle w:val="ConsPlusNormal"/>
        <w:ind w:firstLine="540"/>
        <w:jc w:val="both"/>
      </w:pPr>
      <w:r>
        <w:t>6.3.3. Рассмотрение заявления на предоставление микрозайма в микрофинансовой организации осуществляется после представления субъектом малого или среднего предпринимательства полного пакета документов. Срок принятия решения по заявке не должен превышать 30 дней с момента предоставления полного пакета документов.</w:t>
      </w:r>
    </w:p>
    <w:p w:rsidR="00722026" w:rsidRDefault="00722026">
      <w:pPr>
        <w:pStyle w:val="ConsPlusNormal"/>
        <w:ind w:firstLine="540"/>
        <w:jc w:val="both"/>
      </w:pPr>
      <w:r>
        <w:t>6.3.4. Микрофинансовая организация осуществляет анализ и оценку финансового состояния Клиента и его платежеспособности, а также оценку ликвидности и достаточности предлагаемого обеспечения по займу.</w:t>
      </w:r>
    </w:p>
    <w:p w:rsidR="00722026" w:rsidRDefault="00722026">
      <w:pPr>
        <w:pStyle w:val="ConsPlusNormal"/>
        <w:ind w:firstLine="540"/>
        <w:jc w:val="both"/>
      </w:pPr>
      <w:r>
        <w:t>6.3.5. Микрофинансовой организацией проводится анализ предоставленных правоустанавливающих документов и проверка деловой репутации заемщика, по результатам которого готовится соответствующее заключение.</w:t>
      </w:r>
    </w:p>
    <w:p w:rsidR="00722026" w:rsidRDefault="00722026">
      <w:pPr>
        <w:pStyle w:val="ConsPlusNormal"/>
        <w:ind w:firstLine="540"/>
        <w:jc w:val="both"/>
      </w:pPr>
      <w:r>
        <w:t>6.3.6. Решение о выдаче микрозайма принимается Финансовым комитетом микрофинансовой организации, утверждаемым Правлением, в состав которого входят представители Министерства по делам предпринимательства и развития туризма Республики Саха (Якутия).</w:t>
      </w:r>
    </w:p>
    <w:p w:rsidR="00722026" w:rsidRDefault="00722026">
      <w:pPr>
        <w:pStyle w:val="ConsPlusNormal"/>
        <w:jc w:val="both"/>
      </w:pPr>
    </w:p>
    <w:p w:rsidR="00722026" w:rsidRDefault="00722026">
      <w:pPr>
        <w:pStyle w:val="ConsPlusNormal"/>
        <w:jc w:val="center"/>
      </w:pPr>
      <w:bookmarkStart w:id="37" w:name="P22875"/>
      <w:bookmarkEnd w:id="37"/>
      <w:r>
        <w:t>7. Условия и порядок предоставления микрозаймов</w:t>
      </w:r>
    </w:p>
    <w:p w:rsidR="00722026" w:rsidRDefault="00722026">
      <w:pPr>
        <w:pStyle w:val="ConsPlusNormal"/>
        <w:jc w:val="center"/>
      </w:pPr>
      <w:r>
        <w:t>субъектам малого и среднего предпринимательства на срок</w:t>
      </w:r>
    </w:p>
    <w:p w:rsidR="00722026" w:rsidRDefault="00722026">
      <w:pPr>
        <w:pStyle w:val="ConsPlusNormal"/>
        <w:jc w:val="center"/>
      </w:pPr>
      <w:r>
        <w:t>до трех лет в рамках создания и развития</w:t>
      </w:r>
    </w:p>
    <w:p w:rsidR="00722026" w:rsidRDefault="00722026">
      <w:pPr>
        <w:pStyle w:val="ConsPlusNormal"/>
        <w:jc w:val="center"/>
      </w:pPr>
      <w:r>
        <w:t>системы микрофинансирования</w:t>
      </w:r>
    </w:p>
    <w:p w:rsidR="00722026" w:rsidRDefault="00722026">
      <w:pPr>
        <w:pStyle w:val="ConsPlusNormal"/>
        <w:jc w:val="both"/>
      </w:pPr>
    </w:p>
    <w:p w:rsidR="00722026" w:rsidRDefault="00722026">
      <w:pPr>
        <w:pStyle w:val="ConsPlusNormal"/>
        <w:ind w:firstLine="540"/>
        <w:jc w:val="both"/>
      </w:pPr>
      <w:r>
        <w:t xml:space="preserve">Утратил силу. - </w:t>
      </w:r>
      <w:hyperlink r:id="rId217" w:history="1">
        <w:r>
          <w:rPr>
            <w:color w:val="0000FF"/>
          </w:rPr>
          <w:t>Указ</w:t>
        </w:r>
      </w:hyperlink>
      <w:r>
        <w:t xml:space="preserve"> Главы РС(Я) от 02.06.2015 N 512.</w:t>
      </w:r>
    </w:p>
    <w:p w:rsidR="00722026" w:rsidRDefault="00722026">
      <w:pPr>
        <w:pStyle w:val="ConsPlusNormal"/>
        <w:jc w:val="both"/>
      </w:pPr>
    </w:p>
    <w:p w:rsidR="00722026" w:rsidRDefault="00722026">
      <w:pPr>
        <w:pStyle w:val="ConsPlusNormal"/>
        <w:jc w:val="center"/>
      </w:pPr>
      <w:bookmarkStart w:id="38" w:name="P22882"/>
      <w:bookmarkEnd w:id="38"/>
      <w:r>
        <w:t>8. Условия и порядок предоставления инвестиционных займов</w:t>
      </w:r>
    </w:p>
    <w:p w:rsidR="00722026" w:rsidRDefault="00722026">
      <w:pPr>
        <w:pStyle w:val="ConsPlusNormal"/>
        <w:jc w:val="center"/>
      </w:pPr>
      <w:r>
        <w:t>субъектам малого и среднего предпринимательства</w:t>
      </w:r>
    </w:p>
    <w:p w:rsidR="00722026" w:rsidRDefault="00722026">
      <w:pPr>
        <w:pStyle w:val="ConsPlusNormal"/>
        <w:jc w:val="center"/>
      </w:pPr>
      <w:r>
        <w:t xml:space="preserve">(в ред. </w:t>
      </w:r>
      <w:hyperlink r:id="rId218"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8.1. Общие положения</w:t>
      </w:r>
    </w:p>
    <w:p w:rsidR="00722026" w:rsidRDefault="00722026">
      <w:pPr>
        <w:pStyle w:val="ConsPlusNormal"/>
        <w:jc w:val="both"/>
      </w:pPr>
    </w:p>
    <w:p w:rsidR="00722026" w:rsidRDefault="00722026">
      <w:pPr>
        <w:pStyle w:val="ConsPlusNormal"/>
        <w:ind w:firstLine="540"/>
        <w:jc w:val="both"/>
      </w:pPr>
      <w:r>
        <w:t>Настоящий порядок определяет условия предоставления инвестиционных займов субъектам малого и среднего предпринимательства на конкурсной основе Фондом развития малого предпринимательства Республики Саха (Якутия) (далее - Фонд).</w:t>
      </w:r>
    </w:p>
    <w:p w:rsidR="00722026" w:rsidRDefault="00722026">
      <w:pPr>
        <w:pStyle w:val="ConsPlusNormal"/>
        <w:jc w:val="both"/>
      </w:pPr>
    </w:p>
    <w:p w:rsidR="00722026" w:rsidRDefault="00722026">
      <w:pPr>
        <w:pStyle w:val="ConsPlusNormal"/>
        <w:jc w:val="center"/>
      </w:pPr>
      <w:r>
        <w:t>8.2. Условия предоставления инвестиционных займов</w:t>
      </w:r>
    </w:p>
    <w:p w:rsidR="00722026" w:rsidRDefault="00722026">
      <w:pPr>
        <w:pStyle w:val="ConsPlusNormal"/>
        <w:jc w:val="both"/>
      </w:pPr>
    </w:p>
    <w:p w:rsidR="00722026" w:rsidRDefault="00722026">
      <w:pPr>
        <w:pStyle w:val="ConsPlusNormal"/>
        <w:ind w:firstLine="540"/>
        <w:jc w:val="both"/>
      </w:pPr>
      <w:r>
        <w:t>8.2.1. Предоставление инвестиционных займов субъектам малого и среднего предпринимательства осуществляется при наличии у заявителя соответствующего обеспечения. В качестве обеспечения может быть предоставлен залог имущества, товар в обороте или поручительство третьего лица. Залогодателем может быть как сам заемщик, так и третье лицо.</w:t>
      </w:r>
    </w:p>
    <w:p w:rsidR="00722026" w:rsidRDefault="00722026">
      <w:pPr>
        <w:pStyle w:val="ConsPlusNormal"/>
        <w:ind w:firstLine="540"/>
        <w:jc w:val="both"/>
      </w:pPr>
      <w:r>
        <w:t>8.2.2. Инвестиционные займы предоставляются субъектам малого и среднего предпринимательства в размере до 5,0 (пяти) млн рублей на срок до 5 (пяти) лет по процентной ставке в размере ставки рефинансирования Центрального банка Российской Федерации на день заключения договора займа.</w:t>
      </w:r>
    </w:p>
    <w:p w:rsidR="00722026" w:rsidRDefault="00722026">
      <w:pPr>
        <w:pStyle w:val="ConsPlusNormal"/>
        <w:ind w:firstLine="540"/>
        <w:jc w:val="both"/>
      </w:pPr>
      <w:r>
        <w:t>8.2.3. Для финансирования инвестиционного проекта претендент должен представить собственные средства в объеме не менее 10 процентов от стоимости реализации проекта.</w:t>
      </w:r>
    </w:p>
    <w:p w:rsidR="00722026" w:rsidRDefault="00722026">
      <w:pPr>
        <w:pStyle w:val="ConsPlusNormal"/>
        <w:ind w:firstLine="540"/>
        <w:jc w:val="both"/>
      </w:pPr>
      <w:r>
        <w:t>8.2.4. Заемщик обязан застраховать предмет залога на сумму не менее его залоговой стоимости, оплатить страховую премию из собственных средств и предоставить подтверждающие документы до даты предоставления займа.</w:t>
      </w:r>
    </w:p>
    <w:p w:rsidR="00722026" w:rsidRDefault="00722026">
      <w:pPr>
        <w:pStyle w:val="ConsPlusNormal"/>
        <w:ind w:firstLine="540"/>
        <w:jc w:val="both"/>
      </w:pPr>
      <w:r>
        <w:t>8.2.5. Финансирование не может осуществляться в отношении субъектов малого и среднего предпринимательства (далее - СМСП):</w:t>
      </w:r>
    </w:p>
    <w:p w:rsidR="00722026" w:rsidRDefault="00722026">
      <w:pPr>
        <w:pStyle w:val="ConsPlusNormal"/>
        <w:ind w:firstLine="540"/>
        <w:jc w:val="both"/>
      </w:pPr>
      <w:r>
        <w:t>являющихся кредитными организациями (за исключением потребительских кооперативов);</w:t>
      </w:r>
    </w:p>
    <w:p w:rsidR="00722026" w:rsidRDefault="00722026">
      <w:pPr>
        <w:pStyle w:val="ConsPlusNormal"/>
        <w:ind w:firstLine="540"/>
        <w:jc w:val="both"/>
      </w:pPr>
      <w:r>
        <w:t>страховыми организациями;</w:t>
      </w:r>
    </w:p>
    <w:p w:rsidR="00722026" w:rsidRDefault="00722026">
      <w:pPr>
        <w:pStyle w:val="ConsPlusNormal"/>
        <w:ind w:firstLine="540"/>
        <w:jc w:val="both"/>
      </w:pPr>
      <w:r>
        <w:t>инвестиционными фондами;</w:t>
      </w:r>
    </w:p>
    <w:p w:rsidR="00722026" w:rsidRDefault="00722026">
      <w:pPr>
        <w:pStyle w:val="ConsPlusNormal"/>
        <w:ind w:firstLine="540"/>
        <w:jc w:val="both"/>
      </w:pPr>
      <w:r>
        <w:t>негосударственными пенсионными фондами;</w:t>
      </w:r>
    </w:p>
    <w:p w:rsidR="00722026" w:rsidRDefault="00722026">
      <w:pPr>
        <w:pStyle w:val="ConsPlusNormal"/>
        <w:ind w:firstLine="540"/>
        <w:jc w:val="both"/>
      </w:pPr>
      <w:r>
        <w:t>профессиональными участниками рынка ценных бумаг;</w:t>
      </w:r>
    </w:p>
    <w:p w:rsidR="00722026" w:rsidRDefault="00722026">
      <w:pPr>
        <w:pStyle w:val="ConsPlusNormal"/>
        <w:ind w:firstLine="540"/>
        <w:jc w:val="both"/>
      </w:pPr>
      <w:r>
        <w:t>ломбардами;</w:t>
      </w:r>
    </w:p>
    <w:p w:rsidR="00722026" w:rsidRDefault="00722026">
      <w:pPr>
        <w:pStyle w:val="ConsPlusNormal"/>
        <w:ind w:firstLine="540"/>
        <w:jc w:val="both"/>
      </w:pPr>
      <w:r>
        <w:t>являющихся участниками соглашений о разделе продукции;</w:t>
      </w:r>
    </w:p>
    <w:p w:rsidR="00722026" w:rsidRDefault="00722026">
      <w:pPr>
        <w:pStyle w:val="ConsPlusNormal"/>
        <w:ind w:firstLine="540"/>
        <w:jc w:val="both"/>
      </w:pPr>
      <w:r>
        <w:t>осуществляющих предпринимательскую деятельность в сфере игорного бизнеса;</w:t>
      </w:r>
    </w:p>
    <w:p w:rsidR="00722026" w:rsidRDefault="00722026">
      <w:pPr>
        <w:pStyle w:val="ConsPlusNormal"/>
        <w:ind w:firstLine="540"/>
        <w:jc w:val="both"/>
      </w:pPr>
      <w:r>
        <w:t>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 и Республики Саха (Якутия);</w:t>
      </w:r>
    </w:p>
    <w:p w:rsidR="00722026" w:rsidRDefault="00722026">
      <w:pPr>
        <w:pStyle w:val="ConsPlusNormal"/>
        <w:ind w:firstLine="540"/>
        <w:jc w:val="both"/>
      </w:pPr>
      <w:r>
        <w:t>осуществляющих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722026" w:rsidRDefault="00722026">
      <w:pPr>
        <w:pStyle w:val="ConsPlusNormal"/>
        <w:ind w:firstLine="540"/>
        <w:jc w:val="both"/>
      </w:pPr>
      <w:r>
        <w:t>в отношении которых ранее было принято решение об оказании аналогичной поддержки, и сроки ее оказания не истекли;</w:t>
      </w:r>
    </w:p>
    <w:p w:rsidR="00722026" w:rsidRDefault="00722026">
      <w:pPr>
        <w:pStyle w:val="ConsPlusNormal"/>
        <w:ind w:firstLine="540"/>
        <w:jc w:val="both"/>
      </w:pPr>
      <w:r>
        <w:t>с даты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целевое использование средств поддержки, прошло менее чем три года.</w:t>
      </w:r>
    </w:p>
    <w:p w:rsidR="00722026" w:rsidRDefault="00722026">
      <w:pPr>
        <w:pStyle w:val="ConsPlusNormal"/>
        <w:jc w:val="both"/>
      </w:pPr>
    </w:p>
    <w:p w:rsidR="00722026" w:rsidRDefault="00722026">
      <w:pPr>
        <w:pStyle w:val="ConsPlusNormal"/>
        <w:jc w:val="center"/>
      </w:pPr>
      <w:r>
        <w:t>8.3. Порядок предоставления инвестиционных займов</w:t>
      </w:r>
    </w:p>
    <w:p w:rsidR="00722026" w:rsidRDefault="00722026">
      <w:pPr>
        <w:pStyle w:val="ConsPlusNormal"/>
        <w:jc w:val="both"/>
      </w:pPr>
    </w:p>
    <w:p w:rsidR="00722026" w:rsidRDefault="00722026">
      <w:pPr>
        <w:pStyle w:val="ConsPlusNormal"/>
        <w:ind w:firstLine="540"/>
        <w:jc w:val="both"/>
      </w:pPr>
      <w:r>
        <w:t>8.3.1. Для получения инвестиционного займа субъект малого и среднего предпринимательства обращается в уполномоченную организацию и представляет следующие документы:</w:t>
      </w:r>
    </w:p>
    <w:p w:rsidR="00722026" w:rsidRDefault="00722026">
      <w:pPr>
        <w:pStyle w:val="ConsPlusNormal"/>
        <w:ind w:firstLine="540"/>
        <w:jc w:val="both"/>
      </w:pPr>
      <w:r>
        <w:t>заявление на предоставление инвестиционного займа (по утвержденной внутренними регламентами Фонда);</w:t>
      </w:r>
    </w:p>
    <w:p w:rsidR="00722026" w:rsidRDefault="00722026">
      <w:pPr>
        <w:pStyle w:val="ConsPlusNormal"/>
        <w:ind w:firstLine="540"/>
        <w:jc w:val="both"/>
      </w:pPr>
      <w:r>
        <w:t>анкету заемщика;</w:t>
      </w:r>
    </w:p>
    <w:p w:rsidR="00722026" w:rsidRDefault="00722026">
      <w:pPr>
        <w:pStyle w:val="ConsPlusNormal"/>
        <w:ind w:firstLine="540"/>
        <w:jc w:val="both"/>
      </w:pPr>
      <w:r>
        <w:t>бизнес-план и его экспертизу.</w:t>
      </w:r>
    </w:p>
    <w:p w:rsidR="00722026" w:rsidRDefault="00722026">
      <w:pPr>
        <w:pStyle w:val="ConsPlusNormal"/>
        <w:ind w:firstLine="540"/>
        <w:jc w:val="both"/>
      </w:pPr>
      <w:r>
        <w:t>учредительные документы (в соответствии с перечнем, утвержденным внутренними регламентами Фонда);</w:t>
      </w:r>
    </w:p>
    <w:p w:rsidR="00722026" w:rsidRDefault="00722026">
      <w:pPr>
        <w:pStyle w:val="ConsPlusNormal"/>
        <w:ind w:firstLine="540"/>
        <w:jc w:val="both"/>
      </w:pPr>
      <w:r>
        <w:t>формы финансовой отчетности (в соответствии с перечнем, утвержденным внутренними регламентами Фонда);</w:t>
      </w:r>
    </w:p>
    <w:p w:rsidR="00722026" w:rsidRDefault="00722026">
      <w:pPr>
        <w:pStyle w:val="ConsPlusNormal"/>
        <w:ind w:firstLine="540"/>
        <w:jc w:val="both"/>
      </w:pPr>
      <w:r>
        <w:t>документы по обеспечению инвестиционного займа (в соответствии с перечнем, утвержденным внутренними регламентами Фонда).</w:t>
      </w:r>
    </w:p>
    <w:p w:rsidR="00722026" w:rsidRDefault="00722026">
      <w:pPr>
        <w:pStyle w:val="ConsPlusNormal"/>
        <w:ind w:firstLine="540"/>
        <w:jc w:val="both"/>
      </w:pPr>
      <w:r>
        <w:t>8.3.2. Основными критериями оценки бизнес-планов являются следующие показатели:</w:t>
      </w:r>
    </w:p>
    <w:p w:rsidR="00722026" w:rsidRDefault="00722026">
      <w:pPr>
        <w:pStyle w:val="ConsPlusNormal"/>
        <w:ind w:firstLine="540"/>
        <w:jc w:val="both"/>
      </w:pPr>
      <w:r>
        <w:t>степень увеличения налогооблагаемой базы;</w:t>
      </w:r>
    </w:p>
    <w:p w:rsidR="00722026" w:rsidRDefault="00722026">
      <w:pPr>
        <w:pStyle w:val="ConsPlusNormal"/>
        <w:ind w:firstLine="540"/>
        <w:jc w:val="both"/>
      </w:pPr>
      <w:r>
        <w:t>повышение уровня заработной платы;</w:t>
      </w:r>
    </w:p>
    <w:p w:rsidR="00722026" w:rsidRDefault="00722026">
      <w:pPr>
        <w:pStyle w:val="ConsPlusNormal"/>
        <w:ind w:firstLine="540"/>
        <w:jc w:val="both"/>
      </w:pPr>
      <w:r>
        <w:t>создание новых (сохранение) рабочих мест.</w:t>
      </w:r>
    </w:p>
    <w:p w:rsidR="00722026" w:rsidRDefault="00722026">
      <w:pPr>
        <w:pStyle w:val="ConsPlusNormal"/>
        <w:ind w:firstLine="540"/>
        <w:jc w:val="both"/>
      </w:pPr>
      <w:r>
        <w:t>8.3.3. Рассмотрение заявления на предоставление инвестиционного займа в Фонде осуществляется после представления субъектом малого и среднего предпринимательства полного пакета документов. Срок принятия решения по заявке не должен превышать 30 дней с момента предоставления полного пакета документов.</w:t>
      </w:r>
    </w:p>
    <w:p w:rsidR="00722026" w:rsidRDefault="00722026">
      <w:pPr>
        <w:pStyle w:val="ConsPlusNormal"/>
        <w:ind w:firstLine="540"/>
        <w:jc w:val="both"/>
      </w:pPr>
      <w:r>
        <w:t>8.3.4. В случае необходимости, обусловленной спецификой проекта, Фонд вправе запросить у субъекта малого и среднего предпринимательства проведение дополнительной экспертизы проекта в отраслевых министерствах и ведомствах.</w:t>
      </w:r>
    </w:p>
    <w:p w:rsidR="00722026" w:rsidRDefault="00722026">
      <w:pPr>
        <w:pStyle w:val="ConsPlusNormal"/>
        <w:ind w:firstLine="540"/>
        <w:jc w:val="both"/>
      </w:pPr>
      <w:r>
        <w:t>8.3.5. Фондом проводится анализ предоставленных правоустанавливающих документов и проверка деловой репутации заемщика, по результатам которого готовится соответствующее заключение.</w:t>
      </w:r>
    </w:p>
    <w:p w:rsidR="00722026" w:rsidRDefault="00722026">
      <w:pPr>
        <w:pStyle w:val="ConsPlusNormal"/>
        <w:ind w:firstLine="540"/>
        <w:jc w:val="both"/>
      </w:pPr>
      <w:r>
        <w:t>8.3.6. Конкурсный отбор претендентов на получение инвестиционного займа осуществляет конкурсная комиссия. В состав конкурсной комиссии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Фонда развития малого предпринимательства Республики Саха (Якутия), Венчурной компании "Якутия", ГБУ "Агентство инвестиционного развития Республики Саха (Якутия)", общественных объединений предпринимателей Республики Саха (Якутия).</w:t>
      </w:r>
    </w:p>
    <w:p w:rsidR="00722026" w:rsidRDefault="00722026">
      <w:pPr>
        <w:pStyle w:val="ConsPlusNormal"/>
        <w:jc w:val="both"/>
      </w:pPr>
    </w:p>
    <w:p w:rsidR="00722026" w:rsidRDefault="00722026">
      <w:pPr>
        <w:pStyle w:val="ConsPlusNormal"/>
        <w:jc w:val="center"/>
      </w:pPr>
      <w:r>
        <w:t>9. Условия предоставления субсидий местным бюджетам</w:t>
      </w:r>
    </w:p>
    <w:p w:rsidR="00722026" w:rsidRDefault="00722026">
      <w:pPr>
        <w:pStyle w:val="ConsPlusNormal"/>
        <w:jc w:val="center"/>
      </w:pPr>
      <w:r>
        <w:t>из государственного бюджета Республики Саха (Якутия)</w:t>
      </w:r>
    </w:p>
    <w:p w:rsidR="00722026" w:rsidRDefault="00722026">
      <w:pPr>
        <w:pStyle w:val="ConsPlusNormal"/>
        <w:jc w:val="center"/>
      </w:pPr>
      <w:r>
        <w:t xml:space="preserve">(в ред. </w:t>
      </w:r>
      <w:hyperlink r:id="rId219"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9.1. Общие положения</w:t>
      </w:r>
    </w:p>
    <w:p w:rsidR="00722026" w:rsidRDefault="00722026">
      <w:pPr>
        <w:pStyle w:val="ConsPlusNormal"/>
        <w:jc w:val="both"/>
      </w:pPr>
    </w:p>
    <w:p w:rsidR="00722026" w:rsidRDefault="00722026">
      <w:pPr>
        <w:pStyle w:val="ConsPlusNormal"/>
        <w:ind w:firstLine="540"/>
        <w:jc w:val="both"/>
      </w:pPr>
      <w:r>
        <w:t>9.1.1. Организатором конкурса по отбору муниципальных образований Республики Саха (Якутия) для предоставления субсидий на реализацию мероприятий муниципальных программ развития малого и среднего предпринимательства (далее - Конкурс) является Министерство по делам предпринимательства и развития туризма Республики Саха (Якутия) (далее - организатор).</w:t>
      </w:r>
    </w:p>
    <w:p w:rsidR="00722026" w:rsidRDefault="00722026">
      <w:pPr>
        <w:pStyle w:val="ConsPlusNormal"/>
        <w:ind w:firstLine="540"/>
        <w:jc w:val="both"/>
      </w:pPr>
      <w:r>
        <w:t>9.1.2. Цели предоставления субсидий, за исключением субсидий местным бюджетам на софинансирование капитальных вложений в объекты муниципальной собственности, которые осуществляются из местных бюджетов, направления расходования и критерии их распределения определяются постановлением Правительства Республики Саха (Якутия) в соответствии с перечнем расходных обязательств муниципальных образований, возникающих при выполнении полномочий органов местного самоуправления по вопросам местного значения, в целях софинансирования которых предоставляются субсидии из государственного бюджета Республики Саха (Якутия) в рамках настоящей Программы.</w:t>
      </w:r>
    </w:p>
    <w:p w:rsidR="00722026" w:rsidRDefault="00722026">
      <w:pPr>
        <w:pStyle w:val="ConsPlusNormal"/>
        <w:ind w:firstLine="540"/>
        <w:jc w:val="both"/>
      </w:pPr>
      <w:r>
        <w:t xml:space="preserve">9.1.3. Софинансирование муниципальных программ развития малого и среднего предпринимательства на создание бизнес-инкубаторов осуществляется в соответствии с требованиями, установленными </w:t>
      </w:r>
      <w:hyperlink w:anchor="P23471" w:history="1">
        <w:r>
          <w:rPr>
            <w:color w:val="0000FF"/>
          </w:rPr>
          <w:t>разделом 17</w:t>
        </w:r>
      </w:hyperlink>
      <w:r>
        <w:t xml:space="preserve"> настоящих условий и порядка оказания государственной поддержки.</w:t>
      </w:r>
    </w:p>
    <w:p w:rsidR="00722026" w:rsidRDefault="00722026">
      <w:pPr>
        <w:pStyle w:val="ConsPlusNormal"/>
        <w:jc w:val="both"/>
      </w:pPr>
    </w:p>
    <w:p w:rsidR="00722026" w:rsidRDefault="00722026">
      <w:pPr>
        <w:pStyle w:val="ConsPlusNormal"/>
        <w:jc w:val="center"/>
      </w:pPr>
      <w:r>
        <w:t>9.2. Условия предоставления субсидий</w:t>
      </w:r>
    </w:p>
    <w:p w:rsidR="00722026" w:rsidRDefault="00722026">
      <w:pPr>
        <w:pStyle w:val="ConsPlusNormal"/>
        <w:jc w:val="both"/>
      </w:pPr>
    </w:p>
    <w:p w:rsidR="00722026" w:rsidRDefault="00722026">
      <w:pPr>
        <w:pStyle w:val="ConsPlusNormal"/>
        <w:ind w:firstLine="540"/>
        <w:jc w:val="both"/>
      </w:pPr>
      <w:r>
        <w:t>9.2.1. Условиями предоставления субсидий муниципальным образованиям из государственного бюджета Республики Саха (Якутия) являются:</w:t>
      </w:r>
    </w:p>
    <w:p w:rsidR="00722026" w:rsidRDefault="00722026">
      <w:pPr>
        <w:pStyle w:val="ConsPlusNormal"/>
        <w:ind w:firstLine="540"/>
        <w:jc w:val="both"/>
      </w:pPr>
      <w:r>
        <w:t>а) обязательство муниципальных образований по формированию и ведению реестра субъектов малого и среднего предпринимательства - получателей поддержки;</w:t>
      </w:r>
    </w:p>
    <w:p w:rsidR="00722026" w:rsidRDefault="00722026">
      <w:pPr>
        <w:pStyle w:val="ConsPlusNormal"/>
        <w:ind w:firstLine="540"/>
        <w:jc w:val="both"/>
      </w:pPr>
      <w:r>
        <w:t>б) наличие в муниципальной программе развития малого и среднего предпринимательства мероприятий, на финансирование которых предоставляется субсидия;</w:t>
      </w:r>
    </w:p>
    <w:p w:rsidR="00722026" w:rsidRDefault="00722026">
      <w:pPr>
        <w:pStyle w:val="ConsPlusNormal"/>
        <w:ind w:firstLine="540"/>
        <w:jc w:val="both"/>
      </w:pPr>
      <w:r>
        <w:t>в) наличие в местных бюджетах бюджетных ассигнований на исполнение соответствующего расходного обязательства муниципального образования.</w:t>
      </w:r>
    </w:p>
    <w:p w:rsidR="00722026" w:rsidRDefault="00722026">
      <w:pPr>
        <w:pStyle w:val="ConsPlusNormal"/>
        <w:ind w:firstLine="540"/>
        <w:jc w:val="both"/>
      </w:pPr>
      <w:r>
        <w:t>г) обязательство муниципальных образований по установлению муниципальными программами и иными муниципальными правовыми актами органов местного самоуправления соответствующих значений показателей результативности предоставления субсидий, определенных Соглашением между Министерством и органами местного самоуправления о предоставлении субсидий;</w:t>
      </w:r>
    </w:p>
    <w:p w:rsidR="00722026" w:rsidRDefault="00722026">
      <w:pPr>
        <w:pStyle w:val="ConsPlusNormal"/>
        <w:ind w:firstLine="540"/>
        <w:jc w:val="both"/>
      </w:pPr>
      <w:r>
        <w:t xml:space="preserve">д) наличие муниципальных правовых актов, устанавливающих расходные обязательства муниципальных образований по вопросам местного значения и иным вопросам, которые в соответствии с Федеральным </w:t>
      </w:r>
      <w:hyperlink r:id="rId220" w:history="1">
        <w:r>
          <w:rPr>
            <w:color w:val="0000FF"/>
          </w:rPr>
          <w:t>законом</w:t>
        </w:r>
      </w:hyperlink>
      <w:r>
        <w:t xml:space="preserve"> от 06.10.2003 N 131-ФЗ "Об общих принципах организации местного самоуправления в Российской Федерации" относятся к правам органов местного самоуправления на решение вопросов, не отнесенных к вопросам местного значения и на исполнение которых предоставляются субсидии.</w:t>
      </w:r>
    </w:p>
    <w:p w:rsidR="00722026" w:rsidRDefault="00722026">
      <w:pPr>
        <w:pStyle w:val="ConsPlusNormal"/>
        <w:jc w:val="both"/>
      </w:pPr>
    </w:p>
    <w:p w:rsidR="00722026" w:rsidRDefault="00722026">
      <w:pPr>
        <w:pStyle w:val="ConsPlusNormal"/>
        <w:jc w:val="center"/>
      </w:pPr>
      <w:r>
        <w:t>9.3. Методика распределения субсидий</w:t>
      </w:r>
    </w:p>
    <w:p w:rsidR="00722026" w:rsidRDefault="00722026">
      <w:pPr>
        <w:pStyle w:val="ConsPlusNormal"/>
        <w:jc w:val="center"/>
      </w:pPr>
      <w:r>
        <w:t>между муниципальными образованиями</w:t>
      </w:r>
    </w:p>
    <w:p w:rsidR="00722026" w:rsidRDefault="00722026">
      <w:pPr>
        <w:pStyle w:val="ConsPlusNormal"/>
        <w:jc w:val="both"/>
      </w:pPr>
    </w:p>
    <w:p w:rsidR="00722026" w:rsidRDefault="00722026">
      <w:pPr>
        <w:pStyle w:val="ConsPlusNormal"/>
        <w:ind w:firstLine="540"/>
        <w:jc w:val="both"/>
      </w:pPr>
      <w:r>
        <w:t>9.3.1. По направлению расходования субсидий "Предоставление грантов начинающим субъектам малого предпринимательства" распределение субсидий между муниципальными образованиями производится на основе следующей методики распределения субсидий между муниципальными образованиями:</w:t>
      </w:r>
    </w:p>
    <w:p w:rsidR="00722026" w:rsidRDefault="00722026">
      <w:pPr>
        <w:pStyle w:val="ConsPlusNormal"/>
        <w:jc w:val="both"/>
      </w:pPr>
    </w:p>
    <w:p w:rsidR="00722026" w:rsidRDefault="00A6062E">
      <w:pPr>
        <w:pStyle w:val="ConsPlusNormal"/>
        <w:jc w:val="center"/>
      </w:pPr>
      <w:r>
        <w:pict>
          <v:shape id="_x0000_i1025" style="width:113.25pt;height:19.5pt" coordsize="" o:spt="100" adj="0,,0" path="" filled="f" stroked="f">
            <v:stroke joinstyle="miter"/>
            <v:imagedata r:id="rId221" o:title="base_23801_55733_6"/>
            <v:formulas/>
            <v:path o:connecttype="segments"/>
          </v:shape>
        </w:pict>
      </w:r>
    </w:p>
    <w:p w:rsidR="00722026" w:rsidRDefault="00722026">
      <w:pPr>
        <w:pStyle w:val="ConsPlusNormal"/>
        <w:jc w:val="both"/>
      </w:pPr>
    </w:p>
    <w:p w:rsidR="00722026" w:rsidRDefault="00A6062E">
      <w:pPr>
        <w:pStyle w:val="ConsPlusNormal"/>
        <w:ind w:firstLine="540"/>
        <w:jc w:val="both"/>
      </w:pPr>
      <w:r w:rsidRPr="00A6062E">
        <w:rPr>
          <w:position w:val="-12"/>
        </w:rPr>
        <w:pict>
          <v:shape id="_x0000_i1026" style="width:15.75pt;height:19.5pt" coordsize="" o:spt="100" adj="0,,0" path="" filled="f" stroked="f">
            <v:stroke joinstyle="miter"/>
            <v:imagedata r:id="rId222" o:title="base_23801_55733_7"/>
            <v:formulas/>
            <v:path o:connecttype="segments"/>
          </v:shape>
        </w:pict>
      </w:r>
      <w:r w:rsidR="00722026">
        <w:t xml:space="preserve"> - размер субсидии из государственного бюджета Республики Саха (Якутия) местному бюджету муниципального образования, тыс. руб.;</w:t>
      </w:r>
    </w:p>
    <w:p w:rsidR="00722026" w:rsidRDefault="00722026">
      <w:pPr>
        <w:pStyle w:val="ConsPlusNormal"/>
        <w:ind w:firstLine="540"/>
        <w:jc w:val="both"/>
      </w:pPr>
      <w:r>
        <w:t>С - средства государственного бюджета Республики Саха (Якутия), предусмотренные на реализацию мероприятия, тыс. руб.;</w:t>
      </w:r>
    </w:p>
    <w:p w:rsidR="00722026" w:rsidRDefault="00A6062E">
      <w:pPr>
        <w:pStyle w:val="ConsPlusNormal"/>
        <w:ind w:firstLine="540"/>
        <w:jc w:val="both"/>
      </w:pPr>
      <w:r w:rsidRPr="00A6062E">
        <w:rPr>
          <w:position w:val="-12"/>
        </w:rPr>
        <w:pict>
          <v:shape id="_x0000_i1027" style="width:16.5pt;height:19.5pt" coordsize="" o:spt="100" adj="0,,0" path="" filled="f" stroked="f">
            <v:stroke joinstyle="miter"/>
            <v:imagedata r:id="rId223" o:title="base_23801_55733_8"/>
            <v:formulas/>
            <v:path o:connecttype="segments"/>
          </v:shape>
        </w:pict>
      </w:r>
      <w:r w:rsidR="00722026">
        <w:t xml:space="preserve"> - прогнозный прирост числа малых и средних предприятий муниципального образования (с учетом микропредприятий и индивидуальных предпринимателей) в 2015, ед.;</w:t>
      </w:r>
    </w:p>
    <w:p w:rsidR="00722026" w:rsidRDefault="00722026">
      <w:pPr>
        <w:pStyle w:val="ConsPlusNormal"/>
        <w:ind w:firstLine="540"/>
        <w:jc w:val="both"/>
      </w:pPr>
      <w:r>
        <w:t>Ч - прогнозный прирост числа малых и средних предприятий в Республике Саха (Якутия) (с учетом микропредприятий и индивидуальных предпринимателей) в 2015, ед.</w:t>
      </w:r>
    </w:p>
    <w:p w:rsidR="00722026" w:rsidRDefault="00722026">
      <w:pPr>
        <w:pStyle w:val="ConsPlusNormal"/>
        <w:ind w:firstLine="540"/>
        <w:jc w:val="both"/>
      </w:pPr>
      <w:r>
        <w:t>Уровень софинансирования расходных обязательств арктических и северных улусов за счет субсидий из государственного бюджета Республики Саха (Якутия) составляет 80%.</w:t>
      </w:r>
    </w:p>
    <w:p w:rsidR="00722026" w:rsidRDefault="00722026">
      <w:pPr>
        <w:pStyle w:val="ConsPlusNormal"/>
        <w:ind w:firstLine="540"/>
        <w:jc w:val="both"/>
      </w:pPr>
      <w:r>
        <w:t>Уровень софинансирования расходных обязательств муниципальных образований, за исключением арктических и северных улусов, за счет субсидий из государственного бюджета Республики Саха (Якутия) составляет 50%.</w:t>
      </w:r>
    </w:p>
    <w:p w:rsidR="00722026" w:rsidRDefault="00722026">
      <w:pPr>
        <w:pStyle w:val="ConsPlusNormal"/>
        <w:ind w:firstLine="540"/>
        <w:jc w:val="both"/>
      </w:pPr>
      <w:r>
        <w:t>9.3.2. По направлению расходования субсидий "Софинансирование муниципальных программ развития предпринимательства", за исключением субсидий местным бюджетам на софинансирование капитальных вложений в объекты муниципальной собственности, которые осуществляются из местных бюджетов:</w:t>
      </w:r>
    </w:p>
    <w:p w:rsidR="00722026" w:rsidRDefault="00722026">
      <w:pPr>
        <w:pStyle w:val="ConsPlusNormal"/>
        <w:ind w:firstLine="540"/>
        <w:jc w:val="both"/>
      </w:pPr>
      <w:r>
        <w:t>а) распределение субсидий на создание и (или) развитие мультисервисных центров бытового обслуживания, создание и (или) обеспечение деятельности центра поддержки предпринимательства, поддержку социально значимых услуг, поддержку местных товаропроизводителей производится на основе следующей методики распределения субсидий между муниципальными образованиями:</w:t>
      </w:r>
    </w:p>
    <w:p w:rsidR="00722026" w:rsidRDefault="00722026">
      <w:pPr>
        <w:pStyle w:val="ConsPlusNormal"/>
        <w:jc w:val="both"/>
      </w:pPr>
    </w:p>
    <w:p w:rsidR="00722026" w:rsidRDefault="00A6062E">
      <w:pPr>
        <w:pStyle w:val="ConsPlusNormal"/>
        <w:jc w:val="center"/>
      </w:pPr>
      <w:r>
        <w:pict>
          <v:shape id="_x0000_i1028" style="width:113.25pt;height:19.5pt" coordsize="" o:spt="100" adj="0,,0" path="" filled="f" stroked="f">
            <v:stroke joinstyle="miter"/>
            <v:imagedata r:id="rId221" o:title="base_23801_55733_9"/>
            <v:formulas/>
            <v:path o:connecttype="segments"/>
          </v:shape>
        </w:pict>
      </w:r>
    </w:p>
    <w:p w:rsidR="00722026" w:rsidRDefault="00722026">
      <w:pPr>
        <w:pStyle w:val="ConsPlusNormal"/>
        <w:jc w:val="both"/>
      </w:pPr>
    </w:p>
    <w:p w:rsidR="00722026" w:rsidRDefault="00A6062E">
      <w:pPr>
        <w:pStyle w:val="ConsPlusNormal"/>
        <w:ind w:firstLine="540"/>
        <w:jc w:val="both"/>
      </w:pPr>
      <w:r w:rsidRPr="00A6062E">
        <w:rPr>
          <w:position w:val="-12"/>
        </w:rPr>
        <w:pict>
          <v:shape id="_x0000_i1029" style="width:15.75pt;height:19.5pt" coordsize="" o:spt="100" adj="0,,0" path="" filled="f" stroked="f">
            <v:stroke joinstyle="miter"/>
            <v:imagedata r:id="rId222" o:title="base_23801_55733_10"/>
            <v:formulas/>
            <v:path o:connecttype="segments"/>
          </v:shape>
        </w:pict>
      </w:r>
      <w:r w:rsidR="00722026">
        <w:t xml:space="preserve"> - размер субсидии из государственного бюджета Республики Саха (Якутия) местному бюджету муниципального образования, тыс. руб.;</w:t>
      </w:r>
    </w:p>
    <w:p w:rsidR="00722026" w:rsidRDefault="00722026">
      <w:pPr>
        <w:pStyle w:val="ConsPlusNormal"/>
        <w:ind w:firstLine="540"/>
        <w:jc w:val="both"/>
      </w:pPr>
      <w:r>
        <w:t>С - средства государственного бюджета Республики Саха (Якутия), предусмотренные на реализацию мероприятия, тыс. руб.;</w:t>
      </w:r>
    </w:p>
    <w:p w:rsidR="00722026" w:rsidRDefault="00A6062E">
      <w:pPr>
        <w:pStyle w:val="ConsPlusNormal"/>
        <w:ind w:firstLine="540"/>
        <w:jc w:val="both"/>
      </w:pPr>
      <w:r w:rsidRPr="00A6062E">
        <w:rPr>
          <w:position w:val="-12"/>
        </w:rPr>
        <w:pict>
          <v:shape id="_x0000_i1030" style="width:16.5pt;height:19.5pt" coordsize="" o:spt="100" adj="0,,0" path="" filled="f" stroked="f">
            <v:stroke joinstyle="miter"/>
            <v:imagedata r:id="rId223" o:title="base_23801_55733_11"/>
            <v:formulas/>
            <v:path o:connecttype="segments"/>
          </v:shape>
        </w:pict>
      </w:r>
      <w:r w:rsidR="00722026">
        <w:t xml:space="preserve"> - прогнозный прирост числа малых и средних предприятий муниципального образования (с учетом микропредприятий и индивидуальных предпринимателей) в 2015, ед.;</w:t>
      </w:r>
    </w:p>
    <w:p w:rsidR="00722026" w:rsidRDefault="00722026">
      <w:pPr>
        <w:pStyle w:val="ConsPlusNormal"/>
        <w:ind w:firstLine="540"/>
        <w:jc w:val="both"/>
      </w:pPr>
      <w:r>
        <w:t>Ч - прогнозный прирост числа малых и средних предприятий в Республике Саха (Якутия) (с учетом микропредприятий и индивидуальных предпринимателей) в 2015, ед.</w:t>
      </w:r>
    </w:p>
    <w:p w:rsidR="00722026" w:rsidRDefault="00722026">
      <w:pPr>
        <w:pStyle w:val="ConsPlusNormal"/>
        <w:ind w:firstLine="540"/>
        <w:jc w:val="both"/>
      </w:pPr>
      <w:r>
        <w:t>Уровень софинансирования расходных обязательств арктических и северных улусов за счет субсидий из государственного бюджета Республики Саха (Якутия) составляет 80%.</w:t>
      </w:r>
    </w:p>
    <w:p w:rsidR="00722026" w:rsidRDefault="00722026">
      <w:pPr>
        <w:pStyle w:val="ConsPlusNormal"/>
        <w:ind w:firstLine="540"/>
        <w:jc w:val="both"/>
      </w:pPr>
      <w:r>
        <w:t>Уровень софинансирования расходных обязательств муниципальных образований, за исключением арктических и северных улусов, за счет субсидий из государственного бюджета Республики Саха (Якутия) составляет 50%.</w:t>
      </w:r>
    </w:p>
    <w:p w:rsidR="00722026" w:rsidRDefault="00722026">
      <w:pPr>
        <w:pStyle w:val="ConsPlusNormal"/>
        <w:ind w:firstLine="540"/>
        <w:jc w:val="both"/>
      </w:pPr>
      <w:r>
        <w:t>б) распределение субсидий на организацию массовых программ обучения и повышения квалификации между муниципальными образованиями производится в случае наличия бюджетных ассигнований на исполнение расходных обязательств по мероприятию "Предоставление грантов начинающим субъектам малого предпринимательства" в муниципальных программах развития предпринимательства на основе плановых значений количества получателей образовательной поддержки.</w:t>
      </w:r>
    </w:p>
    <w:p w:rsidR="00722026" w:rsidRDefault="00722026">
      <w:pPr>
        <w:pStyle w:val="ConsPlusNormal"/>
        <w:jc w:val="both"/>
      </w:pPr>
    </w:p>
    <w:p w:rsidR="00722026" w:rsidRDefault="00722026">
      <w:pPr>
        <w:pStyle w:val="ConsPlusNormal"/>
        <w:jc w:val="center"/>
      </w:pPr>
      <w:bookmarkStart w:id="39" w:name="P22973"/>
      <w:bookmarkEnd w:id="39"/>
      <w:r>
        <w:t>10. Условия и порядок оказания поддержки начинающим малым</w:t>
      </w:r>
    </w:p>
    <w:p w:rsidR="00722026" w:rsidRDefault="00722026">
      <w:pPr>
        <w:pStyle w:val="ConsPlusNormal"/>
        <w:jc w:val="center"/>
      </w:pPr>
      <w:r>
        <w:t>инновационным компаниям - гранты инновационным компаниям</w:t>
      </w:r>
    </w:p>
    <w:p w:rsidR="00722026" w:rsidRDefault="00722026">
      <w:pPr>
        <w:pStyle w:val="ConsPlusNormal"/>
        <w:jc w:val="both"/>
      </w:pPr>
    </w:p>
    <w:p w:rsidR="00722026" w:rsidRDefault="00722026">
      <w:pPr>
        <w:pStyle w:val="ConsPlusNormal"/>
        <w:jc w:val="center"/>
      </w:pPr>
      <w:r>
        <w:t>10.1. Общие положения</w:t>
      </w:r>
    </w:p>
    <w:p w:rsidR="00722026" w:rsidRDefault="00722026">
      <w:pPr>
        <w:pStyle w:val="ConsPlusNormal"/>
        <w:jc w:val="both"/>
      </w:pPr>
    </w:p>
    <w:p w:rsidR="00722026" w:rsidRDefault="00722026">
      <w:pPr>
        <w:pStyle w:val="ConsPlusNormal"/>
        <w:ind w:firstLine="540"/>
        <w:jc w:val="both"/>
      </w:pPr>
      <w:r>
        <w:t>10.1.1. Настоящий Порядок определяет условия конкурсного отбора бизнес-проектов для поддержки начинающих малых инновационных компаний - предоставления грантов инновационным компаниям (далее - гранты).</w:t>
      </w:r>
    </w:p>
    <w:p w:rsidR="00722026" w:rsidRDefault="00722026">
      <w:pPr>
        <w:pStyle w:val="ConsPlusNormal"/>
        <w:ind w:firstLine="540"/>
        <w:jc w:val="both"/>
      </w:pPr>
      <w:r>
        <w:t>Гранты малым инновационным компаниям - субсидии юридическим лицам - субъектам малого предпринимательства,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w:t>
      </w:r>
    </w:p>
    <w:p w:rsidR="00722026" w:rsidRDefault="00722026">
      <w:pPr>
        <w:pStyle w:val="ConsPlusNormal"/>
        <w:ind w:firstLine="540"/>
        <w:jc w:val="both"/>
      </w:pPr>
      <w:r>
        <w:t>10.1.2. Гранты на создание инновационной компании - субсидии, предоставляемые на безвозмездной и безвозвратной основах на условиях фактически произведенного и документально подтвержденного финансирования целевых расходов по регистрации юридического лица, расходов, связанных с началом предпринимательской деятельности.</w:t>
      </w:r>
    </w:p>
    <w:p w:rsidR="00722026" w:rsidRDefault="00722026">
      <w:pPr>
        <w:pStyle w:val="ConsPlusNormal"/>
        <w:ind w:firstLine="540"/>
        <w:jc w:val="both"/>
      </w:pPr>
      <w:r>
        <w:t>10.1.3.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10.2. Условия предоставления гранта</w:t>
      </w:r>
    </w:p>
    <w:p w:rsidR="00722026" w:rsidRDefault="00722026">
      <w:pPr>
        <w:pStyle w:val="ConsPlusNormal"/>
        <w:jc w:val="both"/>
      </w:pPr>
    </w:p>
    <w:p w:rsidR="00722026" w:rsidRDefault="00722026">
      <w:pPr>
        <w:pStyle w:val="ConsPlusNormal"/>
        <w:ind w:firstLine="540"/>
        <w:jc w:val="both"/>
      </w:pPr>
      <w:bookmarkStart w:id="40" w:name="P22985"/>
      <w:bookmarkEnd w:id="40"/>
      <w:r>
        <w:t>10.2.1. Гранты предоставляются с учетом следующих условий:</w:t>
      </w:r>
    </w:p>
    <w:p w:rsidR="00722026" w:rsidRDefault="00722026">
      <w:pPr>
        <w:pStyle w:val="ConsPlusNormal"/>
        <w:ind w:firstLine="540"/>
        <w:jc w:val="both"/>
      </w:pPr>
      <w:r>
        <w:t>- гранты предоставляются субъектам малого предпринимательства, зарегистрированным и действующим менее 1 года на момент предоставления заявки;</w:t>
      </w:r>
    </w:p>
    <w:p w:rsidR="00722026" w:rsidRDefault="00722026">
      <w:pPr>
        <w:pStyle w:val="ConsPlusNormal"/>
        <w:ind w:firstLine="540"/>
        <w:jc w:val="both"/>
      </w:pPr>
      <w:r>
        <w:t>- возмещение фактически произведенных и документально подтвержденных целевых расходов по регистрации юридического лица, расходов, связанных с началом предпринимательской деятельности;</w:t>
      </w:r>
    </w:p>
    <w:p w:rsidR="00722026" w:rsidRDefault="00722026">
      <w:pPr>
        <w:pStyle w:val="ConsPlusNormal"/>
        <w:ind w:firstLine="540"/>
        <w:jc w:val="both"/>
      </w:pPr>
      <w:r>
        <w:t>- софинансирование субъектом малого предпринимательства собственных средств в проекте в размере не менее 15% от суммы гранта, фактически произведенное и документально подтвержденное;</w:t>
      </w:r>
    </w:p>
    <w:p w:rsidR="00722026" w:rsidRDefault="00722026">
      <w:pPr>
        <w:pStyle w:val="ConsPlusNormal"/>
        <w:ind w:firstLine="540"/>
        <w:jc w:val="both"/>
      </w:pPr>
      <w:r>
        <w:t>- сумма гранта не превышает 0,5 млн. рублей на одного получателя поддержки - юридическое лицо.</w:t>
      </w:r>
    </w:p>
    <w:p w:rsidR="00722026" w:rsidRDefault="00722026">
      <w:pPr>
        <w:pStyle w:val="ConsPlusNormal"/>
        <w:ind w:firstLine="540"/>
        <w:jc w:val="both"/>
      </w:pPr>
      <w:r>
        <w:t>10.2.2. Конкурсный отбор претендентов на получение гранта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Государственного комитета Республики Саха (Якутия) по инновационной политике и науке, общественных объединений предпринимателей Республики Саха (Якутия).</w:t>
      </w:r>
    </w:p>
    <w:p w:rsidR="00722026" w:rsidRDefault="00722026">
      <w:pPr>
        <w:pStyle w:val="ConsPlusNormal"/>
        <w:jc w:val="both"/>
      </w:pPr>
      <w:r>
        <w:t xml:space="preserve">(в ред. </w:t>
      </w:r>
      <w:hyperlink r:id="rId224" w:history="1">
        <w:r>
          <w:rPr>
            <w:color w:val="0000FF"/>
          </w:rPr>
          <w:t>Указа</w:t>
        </w:r>
      </w:hyperlink>
      <w:r>
        <w:t xml:space="preserve"> Президента РС(Я) от 23.12.2013 N 2409, </w:t>
      </w:r>
      <w:hyperlink r:id="rId225"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10.3.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10.3.1. Для получения субсидии, в дополнение к </w:t>
      </w:r>
      <w:hyperlink w:anchor="P22434" w:history="1">
        <w:r>
          <w:rPr>
            <w:color w:val="0000FF"/>
          </w:rPr>
          <w:t>п. 1.1.12</w:t>
        </w:r>
      </w:hyperlink>
      <w:r>
        <w:t xml:space="preserve"> настоящего Порядка, представляются следующие документы:</w:t>
      </w:r>
    </w:p>
    <w:p w:rsidR="00722026" w:rsidRDefault="00722026">
      <w:pPr>
        <w:pStyle w:val="ConsPlusNormal"/>
        <w:ind w:firstLine="540"/>
        <w:jc w:val="both"/>
      </w:pPr>
      <w:r>
        <w:t>1) бизнес-проект на бумажном носителе и в электронном виде, в целях реализации которого понесены соответствующие расходы;</w:t>
      </w:r>
    </w:p>
    <w:p w:rsidR="00722026" w:rsidRDefault="00722026">
      <w:pPr>
        <w:pStyle w:val="ConsPlusNormal"/>
        <w:ind w:firstLine="540"/>
        <w:jc w:val="both"/>
      </w:pPr>
      <w:r>
        <w:t>2) документы (копии), подтверждающие исключительные права на результат интеллектуальной деятельности (патентные права, права на селекционные достижения, права на топологию интегральных микросхем, права на секрет производства и др.) или (и) отчуждение (использование) исключительных прав на результат интеллектуальной деятельности (лицензионные договоры, сублицензионные договоры и др.), зарегистрированные в установленном законодательством органе или же подтверждающие факт рассмотрения в данном органе (Роспатент) (при наличии);</w:t>
      </w:r>
    </w:p>
    <w:p w:rsidR="00722026" w:rsidRDefault="00722026">
      <w:pPr>
        <w:pStyle w:val="ConsPlusNormal"/>
        <w:ind w:firstLine="540"/>
        <w:jc w:val="both"/>
      </w:pPr>
      <w:r>
        <w:t>3) копии лицензий, разрешений и иных документов, необходимых для реализации проекта (при наличии);</w:t>
      </w:r>
    </w:p>
    <w:p w:rsidR="00722026" w:rsidRDefault="00722026">
      <w:pPr>
        <w:pStyle w:val="ConsPlusNormal"/>
        <w:ind w:firstLine="540"/>
        <w:jc w:val="both"/>
      </w:pPr>
      <w:r>
        <w:t xml:space="preserve">4) документы, подтверждающие фактически понесенные расходы в соответствии с </w:t>
      </w:r>
      <w:hyperlink w:anchor="P22985" w:history="1">
        <w:r>
          <w:rPr>
            <w:color w:val="0000FF"/>
          </w:rPr>
          <w:t>п. 10.2.1</w:t>
        </w:r>
      </w:hyperlink>
      <w:r>
        <w:t>, заверенные заявителем. В случае оплаты платежным поручением к платежному поручению прилагается выписка из лицевого счета плательщика, подтверждающая движение денежных средств.</w:t>
      </w:r>
    </w:p>
    <w:p w:rsidR="00722026" w:rsidRDefault="00722026">
      <w:pPr>
        <w:pStyle w:val="ConsPlusNormal"/>
        <w:ind w:firstLine="540"/>
        <w:jc w:val="both"/>
      </w:pPr>
      <w:r>
        <w:t>10.3.2. Внесенный бизнес-проект подлежит проведению экспертизы в сфере научной, научно-технической и проектно-инновационной деятельности в Республике Саха (Якутия) (далее - экспертиза).</w:t>
      </w:r>
    </w:p>
    <w:p w:rsidR="00722026" w:rsidRDefault="00722026">
      <w:pPr>
        <w:pStyle w:val="ConsPlusNormal"/>
        <w:ind w:firstLine="540"/>
        <w:jc w:val="both"/>
      </w:pPr>
      <w:r>
        <w:t xml:space="preserve">10.3.3. Для проведения экспертизы поступившие бизнес-проекты направляются в Государственный комитет Республики Саха (Якутия) по инновационной политике и науке в соответствии с </w:t>
      </w:r>
      <w:hyperlink w:anchor="P22545" w:history="1">
        <w:r>
          <w:rPr>
            <w:color w:val="0000FF"/>
          </w:rPr>
          <w:t>пунктом 1.3</w:t>
        </w:r>
      </w:hyperlink>
      <w:r>
        <w:t>.</w:t>
      </w:r>
    </w:p>
    <w:p w:rsidR="00722026" w:rsidRDefault="00722026">
      <w:pPr>
        <w:pStyle w:val="ConsPlusNormal"/>
        <w:ind w:firstLine="540"/>
        <w:jc w:val="both"/>
      </w:pPr>
      <w:r>
        <w:t>10.3.4. Проведение экспертизы для субъектов малого и среднего предпринимательства осуществляется на бесплатной основе.</w:t>
      </w:r>
    </w:p>
    <w:p w:rsidR="00722026" w:rsidRDefault="00722026">
      <w:pPr>
        <w:pStyle w:val="ConsPlusNormal"/>
        <w:ind w:firstLine="540"/>
        <w:jc w:val="both"/>
      </w:pPr>
      <w:r>
        <w:t>10.3.5.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10.4. Критерии отбора заявок на получение гранта</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гранта субъекту малого или среднего предпринимательства, подавшему заявку на участие в конкурсе, в дополнение к </w:t>
      </w:r>
      <w:hyperlink w:anchor="P22495" w:history="1">
        <w:r>
          <w:rPr>
            <w:color w:val="0000FF"/>
          </w:rPr>
          <w:t>п. 1.2.2.6</w:t>
        </w:r>
      </w:hyperlink>
      <w:r>
        <w:t xml:space="preserve"> настоящего Порядка, учитываются следующие критерии:</w:t>
      </w:r>
    </w:p>
    <w:p w:rsidR="00722026" w:rsidRDefault="00722026">
      <w:pPr>
        <w:pStyle w:val="ConsPlusNormal"/>
        <w:ind w:firstLine="540"/>
        <w:jc w:val="both"/>
      </w:pPr>
      <w:r>
        <w:t>наличие патента на результат интеллектуальной собственности или документа, подтверждающего отчуждение исключительных прав на результат интеллектуальной деятельности (лицензионный договор, сублицензионный договор);</w:t>
      </w:r>
    </w:p>
    <w:p w:rsidR="00722026" w:rsidRDefault="00722026">
      <w:pPr>
        <w:pStyle w:val="ConsPlusNormal"/>
        <w:ind w:firstLine="540"/>
        <w:jc w:val="both"/>
      </w:pPr>
      <w:r>
        <w:t>высокая степень коммерциализации проекта (рентабельность, экономическая эффективность и пр.);</w:t>
      </w:r>
    </w:p>
    <w:p w:rsidR="00722026" w:rsidRDefault="00722026">
      <w:pPr>
        <w:pStyle w:val="ConsPlusNormal"/>
        <w:ind w:firstLine="540"/>
        <w:jc w:val="both"/>
      </w:pPr>
      <w:r>
        <w:t>соответствие проекта приоритетным направлениям социально-экономического развития Республики Саха (Якутия);</w:t>
      </w:r>
    </w:p>
    <w:p w:rsidR="00722026" w:rsidRDefault="00722026">
      <w:pPr>
        <w:pStyle w:val="ConsPlusNormal"/>
        <w:ind w:firstLine="540"/>
        <w:jc w:val="both"/>
      </w:pPr>
      <w:r>
        <w:t>количество сохраненных и создаваемых рабочих мест;</w:t>
      </w:r>
    </w:p>
    <w:p w:rsidR="00722026" w:rsidRDefault="00722026">
      <w:pPr>
        <w:pStyle w:val="ConsPlusNormal"/>
        <w:ind w:firstLine="540"/>
        <w:jc w:val="both"/>
      </w:pPr>
      <w:r>
        <w:t>молодежь (до 30 лет);</w:t>
      </w:r>
    </w:p>
    <w:p w:rsidR="00722026" w:rsidRDefault="00722026">
      <w:pPr>
        <w:pStyle w:val="ConsPlusNormal"/>
        <w:ind w:firstLine="540"/>
        <w:jc w:val="both"/>
      </w:pPr>
      <w:r>
        <w:t xml:space="preserve">абзац исключен. - </w:t>
      </w:r>
      <w:hyperlink r:id="rId226" w:history="1">
        <w:r>
          <w:rPr>
            <w:color w:val="0000FF"/>
          </w:rPr>
          <w:t>Указ</w:t>
        </w:r>
      </w:hyperlink>
      <w:r>
        <w:t xml:space="preserve"> Президента РС(Я) от 06.10.2013 N 2273;</w:t>
      </w:r>
    </w:p>
    <w:p w:rsidR="00722026" w:rsidRDefault="00722026">
      <w:pPr>
        <w:pStyle w:val="ConsPlusNormal"/>
        <w:ind w:firstLine="540"/>
        <w:jc w:val="both"/>
      </w:pPr>
      <w:r>
        <w:t>результаты экспертизы.</w:t>
      </w:r>
    </w:p>
    <w:p w:rsidR="00722026" w:rsidRDefault="00722026">
      <w:pPr>
        <w:pStyle w:val="ConsPlusNormal"/>
        <w:jc w:val="both"/>
      </w:pPr>
      <w:r>
        <w:t xml:space="preserve">(абзац введен </w:t>
      </w:r>
      <w:hyperlink r:id="rId227" w:history="1">
        <w:r>
          <w:rPr>
            <w:color w:val="0000FF"/>
          </w:rPr>
          <w:t>Указом</w:t>
        </w:r>
      </w:hyperlink>
      <w:r>
        <w:t xml:space="preserve"> Президента РС(Я) от 06.10.2013 N 2273)</w:t>
      </w:r>
    </w:p>
    <w:p w:rsidR="00722026" w:rsidRDefault="00722026">
      <w:pPr>
        <w:pStyle w:val="ConsPlusNormal"/>
        <w:jc w:val="both"/>
      </w:pPr>
    </w:p>
    <w:p w:rsidR="00722026" w:rsidRDefault="00722026">
      <w:pPr>
        <w:pStyle w:val="ConsPlusNormal"/>
        <w:jc w:val="center"/>
      </w:pPr>
      <w:r>
        <w:t>10.5. Порядок возврата гранта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228"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гранты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гранта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подлежащего возврату гранта в судебном порядке.</w:t>
      </w:r>
    </w:p>
    <w:p w:rsidR="00722026" w:rsidRDefault="00722026">
      <w:pPr>
        <w:pStyle w:val="ConsPlusNormal"/>
        <w:ind w:firstLine="540"/>
        <w:jc w:val="both"/>
      </w:pPr>
      <w:r>
        <w:t>Остатки грантов, не использованные в отчетном финансовом году, в случае, предусмотренном соглашением (договором) о предоставлении гранта,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229"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230" w:history="1">
        <w:r>
          <w:rPr>
            <w:color w:val="0000FF"/>
          </w:rPr>
          <w:t>статьей 78</w:t>
        </w:r>
      </w:hyperlink>
      <w:r>
        <w:t xml:space="preserve"> Бюджетного кодекса Российской Федерации осуществляют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гранта;</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грантов обязательным условием их предоставления, включаемым в договоры о предоставлении грантов,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10.6.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231"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10.6.1.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10.6.2.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10.6.3.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41" w:name="P23041"/>
      <w:bookmarkEnd w:id="41"/>
      <w:r>
        <w:t>11. Условия и порядок оказания поддержки</w:t>
      </w:r>
    </w:p>
    <w:p w:rsidR="00722026" w:rsidRDefault="00722026">
      <w:pPr>
        <w:pStyle w:val="ConsPlusNormal"/>
        <w:jc w:val="center"/>
      </w:pPr>
      <w:r>
        <w:t>действующим инновационным компаниям - субсидии</w:t>
      </w:r>
    </w:p>
    <w:p w:rsidR="00722026" w:rsidRDefault="00722026">
      <w:pPr>
        <w:pStyle w:val="ConsPlusNormal"/>
        <w:jc w:val="center"/>
      </w:pPr>
      <w:r>
        <w:t>субъектам малого и среднего предпринимательства,</w:t>
      </w:r>
    </w:p>
    <w:p w:rsidR="00722026" w:rsidRDefault="00722026">
      <w:pPr>
        <w:pStyle w:val="ConsPlusNormal"/>
        <w:jc w:val="center"/>
      </w:pPr>
      <w:r>
        <w:t>в том числе участникам инновационных территориальных</w:t>
      </w:r>
    </w:p>
    <w:p w:rsidR="00722026" w:rsidRDefault="00722026">
      <w:pPr>
        <w:pStyle w:val="ConsPlusNormal"/>
        <w:jc w:val="center"/>
      </w:pPr>
      <w:r>
        <w:t>кластеров, в целях возмещения затрат или недополученных</w:t>
      </w:r>
    </w:p>
    <w:p w:rsidR="00722026" w:rsidRDefault="00722026">
      <w:pPr>
        <w:pStyle w:val="ConsPlusNormal"/>
        <w:jc w:val="center"/>
      </w:pPr>
      <w:r>
        <w:t>доходов в связи с производством (реализацией)</w:t>
      </w:r>
    </w:p>
    <w:p w:rsidR="00722026" w:rsidRDefault="00722026">
      <w:pPr>
        <w:pStyle w:val="ConsPlusNormal"/>
        <w:jc w:val="center"/>
      </w:pPr>
      <w:r>
        <w:t>товаров, выполнением работ, оказанием услуг</w:t>
      </w:r>
    </w:p>
    <w:p w:rsidR="00722026" w:rsidRDefault="00722026">
      <w:pPr>
        <w:pStyle w:val="ConsPlusNormal"/>
        <w:jc w:val="both"/>
      </w:pPr>
    </w:p>
    <w:p w:rsidR="00722026" w:rsidRDefault="00722026">
      <w:pPr>
        <w:pStyle w:val="ConsPlusNormal"/>
        <w:jc w:val="center"/>
      </w:pPr>
      <w:r>
        <w:t>11.1. Общие положения</w:t>
      </w:r>
    </w:p>
    <w:p w:rsidR="00722026" w:rsidRDefault="00722026">
      <w:pPr>
        <w:pStyle w:val="ConsPlusNormal"/>
        <w:jc w:val="both"/>
      </w:pPr>
    </w:p>
    <w:p w:rsidR="00722026" w:rsidRDefault="00722026">
      <w:pPr>
        <w:pStyle w:val="ConsPlusNormal"/>
        <w:ind w:firstLine="540"/>
        <w:jc w:val="both"/>
      </w:pPr>
      <w:r>
        <w:t>11.1.1. Настоящий Порядок определяет условия конкурсного отбора бизнес-проектов для оказания поддержки действующим инновационным компаниям - субсидии субъектам малого и среднего предпринимательства, в том числе участникам инновационных территориальных кластеров, в целях возмещения затрат или недополученных доходов в связи с производством (реализацией) товаров, выполнением работ, оказанием услуг.</w:t>
      </w:r>
    </w:p>
    <w:p w:rsidR="00722026" w:rsidRDefault="00722026">
      <w:pPr>
        <w:pStyle w:val="ConsPlusNormal"/>
        <w:ind w:firstLine="540"/>
        <w:jc w:val="both"/>
      </w:pPr>
      <w:r>
        <w:t xml:space="preserve">11.1.2. Для целей предоставления субсидий под действующими инновационными компаниями (далее - действующие инновационные компании) понимаются юридические лица - субъекты малого и среднего предпринимательства, осуществляющие инновационную деятельность в значении, установленном Федеральным </w:t>
      </w:r>
      <w:hyperlink r:id="rId232" w:history="1">
        <w:r>
          <w:rPr>
            <w:color w:val="0000FF"/>
          </w:rPr>
          <w:t>законом</w:t>
        </w:r>
      </w:hyperlink>
      <w:r>
        <w:t xml:space="preserve"> от 23 августа 1996 г. N 127-ФЗ "О науке и государственной научно-технической политике" на момент принятия решения о предоставлении субсидии более 1 года, а также фактически осуществляющие затраты на технологические инновации в значении, установленном в </w:t>
      </w:r>
      <w:hyperlink r:id="rId233" w:history="1">
        <w:r>
          <w:rPr>
            <w:color w:val="0000FF"/>
          </w:rPr>
          <w:t>приказе</w:t>
        </w:r>
      </w:hyperlink>
      <w:r>
        <w:t xml:space="preserve"> Росстата от 19 августа 2011 г. N 367 "Об утверждении статистического инструментария для организации федерального статистического наблюдения за численностью, оплатой труда работников и наукой" за деятельностью, осуществляемой в сфере науки и инноваций, которые отражаются в форме федерального статистического наблюдения </w:t>
      </w:r>
      <w:hyperlink r:id="rId234" w:history="1">
        <w:r>
          <w:rPr>
            <w:color w:val="0000FF"/>
          </w:rPr>
          <w:t>N 2-МП</w:t>
        </w:r>
      </w:hyperlink>
      <w:r>
        <w:t xml:space="preserve"> инновация "Сведения о технологических инновациях малого предприятия".</w:t>
      </w:r>
    </w:p>
    <w:p w:rsidR="00722026" w:rsidRDefault="00722026">
      <w:pPr>
        <w:pStyle w:val="ConsPlusNormal"/>
        <w:ind w:firstLine="540"/>
        <w:jc w:val="both"/>
      </w:pPr>
      <w:bookmarkStart w:id="42" w:name="P23053"/>
      <w:bookmarkEnd w:id="42"/>
      <w:r>
        <w:t>11.1.3. Субсидии на финансирование мероприятий по поддержке действующих инновационных компаний предоставляются на компенсацию следующих общих (капитальных и текущих) затрат инновационной компании:</w:t>
      </w:r>
    </w:p>
    <w:p w:rsidR="00722026" w:rsidRDefault="00722026">
      <w:pPr>
        <w:pStyle w:val="ConsPlusNormal"/>
        <w:ind w:firstLine="540"/>
        <w:jc w:val="both"/>
      </w:pPr>
      <w:r>
        <w:t>- исследование и разработка новых продуктов, услуг и методов их производства (передачи), новых производственных процессов;</w:t>
      </w:r>
    </w:p>
    <w:p w:rsidR="00722026" w:rsidRDefault="00722026">
      <w:pPr>
        <w:pStyle w:val="ConsPlusNormal"/>
        <w:ind w:firstLine="540"/>
        <w:jc w:val="both"/>
      </w:pPr>
      <w:r>
        <w:t>- производственное проектирование, дизайн и другие разработки (не связанные с научными исследованиями и разработками) новых продуктов, услуг и методов их производства (передачи), новых производственных процессов;</w:t>
      </w:r>
    </w:p>
    <w:p w:rsidR="00722026" w:rsidRDefault="00722026">
      <w:pPr>
        <w:pStyle w:val="ConsPlusNormal"/>
        <w:ind w:firstLine="540"/>
        <w:jc w:val="both"/>
      </w:pPr>
      <w:r>
        <w:t>- приобретение машин и оборудования, связанных с технологическими инновациями;</w:t>
      </w:r>
    </w:p>
    <w:p w:rsidR="00722026" w:rsidRDefault="00722026">
      <w:pPr>
        <w:pStyle w:val="ConsPlusNormal"/>
        <w:ind w:firstLine="540"/>
        <w:jc w:val="both"/>
      </w:pPr>
      <w:r>
        <w:t>- приобретение новых технологий (в том числе прав на патенты, лицензии на использование изобретений, промышленных образцов, полезных моделей);</w:t>
      </w:r>
    </w:p>
    <w:p w:rsidR="00722026" w:rsidRDefault="00722026">
      <w:pPr>
        <w:pStyle w:val="ConsPlusNormal"/>
        <w:ind w:firstLine="540"/>
        <w:jc w:val="both"/>
      </w:pPr>
      <w:r>
        <w:t>- приобретение программных средств;</w:t>
      </w:r>
    </w:p>
    <w:p w:rsidR="00722026" w:rsidRDefault="00722026">
      <w:pPr>
        <w:pStyle w:val="ConsPlusNormal"/>
        <w:ind w:firstLine="540"/>
        <w:jc w:val="both"/>
      </w:pPr>
      <w:r>
        <w:t>- другие виды подготовки производства для выпуска новых продуктов, внедрения новых услуг или методов их производства (передачи);</w:t>
      </w:r>
    </w:p>
    <w:p w:rsidR="00722026" w:rsidRDefault="00722026">
      <w:pPr>
        <w:pStyle w:val="ConsPlusNormal"/>
        <w:ind w:firstLine="540"/>
        <w:jc w:val="both"/>
      </w:pPr>
      <w:r>
        <w:t>- обучение и подготовка персонала, связанного с инновациями;</w:t>
      </w:r>
    </w:p>
    <w:p w:rsidR="00722026" w:rsidRDefault="00722026">
      <w:pPr>
        <w:pStyle w:val="ConsPlusNormal"/>
        <w:ind w:firstLine="540"/>
        <w:jc w:val="both"/>
      </w:pPr>
      <w:r>
        <w:t>- маркетинговые исследования;</w:t>
      </w:r>
    </w:p>
    <w:p w:rsidR="00722026" w:rsidRDefault="00722026">
      <w:pPr>
        <w:pStyle w:val="ConsPlusNormal"/>
        <w:ind w:firstLine="540"/>
        <w:jc w:val="both"/>
      </w:pPr>
      <w:r>
        <w:t>- прочие затраты на технологические инновации;</w:t>
      </w:r>
    </w:p>
    <w:p w:rsidR="00722026" w:rsidRDefault="00722026">
      <w:pPr>
        <w:pStyle w:val="ConsPlusNormal"/>
        <w:ind w:firstLine="540"/>
        <w:jc w:val="both"/>
      </w:pPr>
      <w:r>
        <w:t>- аренда помещений, используемых для обеспечения деятельности;</w:t>
      </w:r>
    </w:p>
    <w:p w:rsidR="00722026" w:rsidRDefault="00722026">
      <w:pPr>
        <w:pStyle w:val="ConsPlusNormal"/>
        <w:ind w:firstLine="540"/>
        <w:jc w:val="both"/>
      </w:pPr>
      <w:r>
        <w:t>- затраты, связанные с уплатой процентов по кредитам, привлеченным в российских кредитных организациях;</w:t>
      </w:r>
    </w:p>
    <w:p w:rsidR="00722026" w:rsidRDefault="00722026">
      <w:pPr>
        <w:pStyle w:val="ConsPlusNormal"/>
        <w:ind w:firstLine="540"/>
        <w:jc w:val="both"/>
      </w:pPr>
      <w:r>
        <w:t>- сертификация и патентование.</w:t>
      </w:r>
    </w:p>
    <w:p w:rsidR="00722026" w:rsidRDefault="00722026">
      <w:pPr>
        <w:pStyle w:val="ConsPlusNormal"/>
        <w:ind w:firstLine="540"/>
        <w:jc w:val="both"/>
      </w:pPr>
      <w:r>
        <w:t>11.1.4.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11.2. Условия предоставления субсидии</w:t>
      </w:r>
    </w:p>
    <w:p w:rsidR="00722026" w:rsidRDefault="00722026">
      <w:pPr>
        <w:pStyle w:val="ConsPlusNormal"/>
        <w:jc w:val="both"/>
      </w:pPr>
    </w:p>
    <w:p w:rsidR="00722026" w:rsidRDefault="00722026">
      <w:pPr>
        <w:pStyle w:val="ConsPlusNormal"/>
        <w:ind w:firstLine="540"/>
        <w:jc w:val="both"/>
      </w:pPr>
      <w:r>
        <w:t>11.2.1. Субсидии действующим инновационным компаниям предоставляются при соблюдении следующих условий:</w:t>
      </w:r>
    </w:p>
    <w:p w:rsidR="00722026" w:rsidRDefault="00722026">
      <w:pPr>
        <w:pStyle w:val="ConsPlusNormal"/>
        <w:ind w:firstLine="540"/>
        <w:jc w:val="both"/>
      </w:pPr>
      <w:r>
        <w:t>- субъект малого и среднего предпринимательства зарегистрирован и действует более 1 года;</w:t>
      </w:r>
    </w:p>
    <w:p w:rsidR="00722026" w:rsidRDefault="00722026">
      <w:pPr>
        <w:pStyle w:val="ConsPlusNormal"/>
        <w:ind w:firstLine="540"/>
        <w:jc w:val="both"/>
      </w:pPr>
      <w:r>
        <w:t>- субъект малого и среднего предпринимательства, представивший в уполномоченный орган информацию об уплате налогов, предусмотренных в рамках применяемого им режима налогообложения, в порядке, установленном настоящей Программой;</w:t>
      </w:r>
    </w:p>
    <w:p w:rsidR="00722026" w:rsidRDefault="00722026">
      <w:pPr>
        <w:pStyle w:val="ConsPlusNormal"/>
        <w:ind w:firstLine="540"/>
        <w:jc w:val="both"/>
      </w:pPr>
      <w:r>
        <w:t>- субъект малого и среднего предпринимательства при реализации проекта использует собственные средства в размере не менее 25% от суммы субсидии;</w:t>
      </w:r>
    </w:p>
    <w:p w:rsidR="00722026" w:rsidRDefault="00722026">
      <w:pPr>
        <w:pStyle w:val="ConsPlusNormal"/>
        <w:ind w:firstLine="540"/>
        <w:jc w:val="both"/>
      </w:pPr>
      <w:r>
        <w:t>- субъект малого и среднего предпринимательства представил документы, подтверждающие его права на результаты интеллектуальной деятельности.</w:t>
      </w:r>
    </w:p>
    <w:p w:rsidR="00722026" w:rsidRDefault="00722026">
      <w:pPr>
        <w:pStyle w:val="ConsPlusNormal"/>
        <w:ind w:firstLine="540"/>
        <w:jc w:val="both"/>
      </w:pPr>
      <w:r>
        <w:t>11.2.2. Общая сумма субсидий на компенсацию общих затрат действующей инновационной компании со средней численностью работников менее 30 человек не должна превышать 5,0 (пять) млн. рублей.</w:t>
      </w:r>
    </w:p>
    <w:p w:rsidR="00722026" w:rsidRDefault="00722026">
      <w:pPr>
        <w:pStyle w:val="ConsPlusNormal"/>
        <w:ind w:firstLine="540"/>
        <w:jc w:val="both"/>
      </w:pPr>
      <w:r>
        <w:t>11.2.3. Общая сумма субсидий на компенсацию общих затрат действующей инновационной компании со средней численностью работников равной 30 и более человек за счет средств субсидии государственного бюджета не должна превышать 15,0 (пятнадцать) млн. рублей.</w:t>
      </w:r>
    </w:p>
    <w:p w:rsidR="00722026" w:rsidRDefault="00722026">
      <w:pPr>
        <w:pStyle w:val="ConsPlusNormal"/>
        <w:ind w:firstLine="540"/>
        <w:jc w:val="both"/>
      </w:pPr>
      <w:r>
        <w:t>11.2.4.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Государственного комитета Республики Саха (Якутия) по инновационной политике и науке, общественных объединений предпринимателей Республики Саха (Якутия).</w:t>
      </w:r>
    </w:p>
    <w:p w:rsidR="00722026" w:rsidRDefault="00722026">
      <w:pPr>
        <w:pStyle w:val="ConsPlusNormal"/>
        <w:jc w:val="both"/>
      </w:pPr>
      <w:r>
        <w:t xml:space="preserve">(в ред. </w:t>
      </w:r>
      <w:hyperlink r:id="rId235" w:history="1">
        <w:r>
          <w:rPr>
            <w:color w:val="0000FF"/>
          </w:rPr>
          <w:t>Указа</w:t>
        </w:r>
      </w:hyperlink>
      <w:r>
        <w:t xml:space="preserve"> Президента РС(Я) от 23.12.2013 N 2409, </w:t>
      </w:r>
      <w:hyperlink r:id="rId236"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11.3.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11.3.1.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бизнес-проект на бумажном носителе и в электронном виде, в целях реализации которого понесены соответствующие расходы;</w:t>
      </w:r>
    </w:p>
    <w:p w:rsidR="00722026" w:rsidRDefault="00722026">
      <w:pPr>
        <w:pStyle w:val="ConsPlusNormal"/>
        <w:ind w:firstLine="540"/>
        <w:jc w:val="both"/>
      </w:pPr>
      <w:r>
        <w:t>2) документы (копии), подтверждающие исключительные права на результат интеллектуальной деятельности (патентные права, права на селекционные достижения, права на топологию интегральных микросхем, права на секрет производства и др.) или (и) отчуждение (использование) исключительных прав на результат интеллектуальной деятельности (лицензионные договоры, сублицензионные договоры и др.), зарегистрированные в установленном законодательством органе или же подтверждающие факт рассмотрения в данном органе (Роспатент) (при наличии);</w:t>
      </w:r>
    </w:p>
    <w:p w:rsidR="00722026" w:rsidRDefault="00722026">
      <w:pPr>
        <w:pStyle w:val="ConsPlusNormal"/>
        <w:ind w:firstLine="540"/>
        <w:jc w:val="both"/>
      </w:pPr>
      <w:r>
        <w:t xml:space="preserve">3) документы, подтверждающие затраты в соответствии с </w:t>
      </w:r>
      <w:hyperlink w:anchor="P23053" w:history="1">
        <w:r>
          <w:rPr>
            <w:color w:val="0000FF"/>
          </w:rPr>
          <w:t>п. 11.1.3</w:t>
        </w:r>
      </w:hyperlink>
      <w:r>
        <w:t xml:space="preserve"> за период не ранее первого числа предыдущего календарного года, заверенные заявителем. В случае оплаты платежным поручением, к платежному поручению прилагается выписка из лицевого счета плательщика, подтверждающая движение денежных средств.</w:t>
      </w:r>
    </w:p>
    <w:p w:rsidR="00722026" w:rsidRDefault="00722026">
      <w:pPr>
        <w:pStyle w:val="ConsPlusNormal"/>
        <w:ind w:firstLine="540"/>
        <w:jc w:val="both"/>
      </w:pPr>
      <w:r>
        <w:t>11.3.2. Внесенный бизнес-проект подлежит экспертизе в сфере научной, научно-технической и проектно-инновационной деятельности в Республике Саха (Якутия) (далее - экспертиза).</w:t>
      </w:r>
    </w:p>
    <w:p w:rsidR="00722026" w:rsidRDefault="00722026">
      <w:pPr>
        <w:pStyle w:val="ConsPlusNormal"/>
        <w:ind w:firstLine="540"/>
        <w:jc w:val="both"/>
      </w:pPr>
      <w:r>
        <w:t>11.3.3. Проведение экспертизы для субъектов малого и среднего предпринимательства осуществляется на бесплатной основе.</w:t>
      </w:r>
    </w:p>
    <w:p w:rsidR="00722026" w:rsidRDefault="00722026">
      <w:pPr>
        <w:pStyle w:val="ConsPlusNormal"/>
        <w:ind w:firstLine="540"/>
        <w:jc w:val="both"/>
      </w:pPr>
      <w:r>
        <w:t xml:space="preserve">11.3.4. Проведение экспертизы финансируется за счет средств, предусмотренных на реализацию государственной </w:t>
      </w:r>
      <w:hyperlink r:id="rId237" w:history="1">
        <w:r>
          <w:rPr>
            <w:color w:val="0000FF"/>
          </w:rPr>
          <w:t>программы</w:t>
        </w:r>
      </w:hyperlink>
      <w:r>
        <w:t xml:space="preserve"> Республики Саха (Якутия) "Научно-техническое и инновационное развитие Республики Саха (Якутия) на 2012 - 2019 годы".</w:t>
      </w:r>
    </w:p>
    <w:p w:rsidR="00722026" w:rsidRDefault="00722026">
      <w:pPr>
        <w:pStyle w:val="ConsPlusNormal"/>
        <w:jc w:val="both"/>
      </w:pPr>
      <w:r>
        <w:t xml:space="preserve">(в ред. Указов Главы РС(Я) от 19.06.2014 </w:t>
      </w:r>
      <w:hyperlink r:id="rId238" w:history="1">
        <w:r>
          <w:rPr>
            <w:color w:val="0000FF"/>
          </w:rPr>
          <w:t>N 2732</w:t>
        </w:r>
      </w:hyperlink>
      <w:r>
        <w:t xml:space="preserve">, от 02.06.2015 </w:t>
      </w:r>
      <w:hyperlink r:id="rId239" w:history="1">
        <w:r>
          <w:rPr>
            <w:color w:val="0000FF"/>
          </w:rPr>
          <w:t>N 512</w:t>
        </w:r>
      </w:hyperlink>
      <w:r>
        <w:t>)</w:t>
      </w:r>
    </w:p>
    <w:p w:rsidR="00722026" w:rsidRDefault="00722026">
      <w:pPr>
        <w:pStyle w:val="ConsPlusNormal"/>
        <w:ind w:firstLine="540"/>
        <w:jc w:val="both"/>
      </w:pPr>
      <w:r>
        <w:t xml:space="preserve">11.3.5. Для проведения экспертизы поступившие бизнес-проекты направляются в Государственный комитет Республики Саха (Якутия) по инновационной политике и науке в соответствии с </w:t>
      </w:r>
      <w:hyperlink w:anchor="P22545" w:history="1">
        <w:r>
          <w:rPr>
            <w:color w:val="0000FF"/>
          </w:rPr>
          <w:t>п. 1.3</w:t>
        </w:r>
      </w:hyperlink>
      <w:r>
        <w:t>.</w:t>
      </w:r>
    </w:p>
    <w:p w:rsidR="00722026" w:rsidRDefault="00722026">
      <w:pPr>
        <w:pStyle w:val="ConsPlusNormal"/>
        <w:ind w:firstLine="540"/>
        <w:jc w:val="both"/>
      </w:pPr>
      <w:r>
        <w:t>11.3.6.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11.4.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в дополнение к </w:t>
      </w:r>
      <w:hyperlink w:anchor="P22495" w:history="1">
        <w:r>
          <w:rPr>
            <w:color w:val="0000FF"/>
          </w:rPr>
          <w:t>п. 1.2.2.6</w:t>
        </w:r>
      </w:hyperlink>
      <w:r>
        <w:t xml:space="preserve"> настоящего Порядка, учитываются следующие критерии:</w:t>
      </w:r>
    </w:p>
    <w:p w:rsidR="00722026" w:rsidRDefault="00722026">
      <w:pPr>
        <w:pStyle w:val="ConsPlusNormal"/>
        <w:ind w:firstLine="540"/>
        <w:jc w:val="both"/>
      </w:pPr>
      <w:r>
        <w:t>результаты экспертизы;</w:t>
      </w:r>
    </w:p>
    <w:p w:rsidR="00722026" w:rsidRDefault="00722026">
      <w:pPr>
        <w:pStyle w:val="ConsPlusNormal"/>
        <w:ind w:firstLine="540"/>
        <w:jc w:val="both"/>
      </w:pPr>
      <w:r>
        <w:t>наличие патента на результат интеллектуальной собственности или документа, подтверждающего отчуждение (использование) исключительных прав на результат интеллектуальной деятельности (лицензионный договор, сублицензионный договор и др.);</w:t>
      </w:r>
    </w:p>
    <w:p w:rsidR="00722026" w:rsidRDefault="00722026">
      <w:pPr>
        <w:pStyle w:val="ConsPlusNormal"/>
        <w:ind w:firstLine="540"/>
        <w:jc w:val="both"/>
      </w:pPr>
      <w:r>
        <w:t>высокая степень коммерциализации проекта (рентабельность, экономическая эффективность и пр.);</w:t>
      </w:r>
    </w:p>
    <w:p w:rsidR="00722026" w:rsidRDefault="00722026">
      <w:pPr>
        <w:pStyle w:val="ConsPlusNormal"/>
        <w:ind w:firstLine="540"/>
        <w:jc w:val="both"/>
      </w:pPr>
      <w:r>
        <w:t>соответствие проекта приоритетным направлениям социально-экономического развития Республики Саха (Якутия);</w:t>
      </w:r>
    </w:p>
    <w:p w:rsidR="00722026" w:rsidRDefault="00722026">
      <w:pPr>
        <w:pStyle w:val="ConsPlusNormal"/>
        <w:ind w:firstLine="540"/>
        <w:jc w:val="both"/>
      </w:pPr>
      <w:r>
        <w:t>наличие договора/протокола о намерении приобретения результатов проекта;</w:t>
      </w:r>
    </w:p>
    <w:p w:rsidR="00722026" w:rsidRDefault="00722026">
      <w:pPr>
        <w:pStyle w:val="ConsPlusNormal"/>
        <w:ind w:firstLine="540"/>
        <w:jc w:val="both"/>
      </w:pPr>
      <w:r>
        <w:t>количество сохраненных и создаваемых рабочих мест;</w:t>
      </w:r>
    </w:p>
    <w:p w:rsidR="00722026" w:rsidRDefault="00722026">
      <w:pPr>
        <w:pStyle w:val="ConsPlusNormal"/>
        <w:ind w:firstLine="540"/>
        <w:jc w:val="both"/>
      </w:pPr>
      <w:r>
        <w:t>молодежь (до 30 лет);</w:t>
      </w:r>
    </w:p>
    <w:p w:rsidR="00722026" w:rsidRDefault="00722026">
      <w:pPr>
        <w:pStyle w:val="ConsPlusNormal"/>
        <w:ind w:firstLine="540"/>
        <w:jc w:val="both"/>
      </w:pPr>
      <w:r>
        <w:t xml:space="preserve">абзац исключен. - </w:t>
      </w:r>
      <w:hyperlink r:id="rId240" w:history="1">
        <w:r>
          <w:rPr>
            <w:color w:val="0000FF"/>
          </w:rPr>
          <w:t>Указ</w:t>
        </w:r>
      </w:hyperlink>
      <w:r>
        <w:t xml:space="preserve"> Президента РС(Я) от 06.10.2013 N 2273.</w:t>
      </w:r>
    </w:p>
    <w:p w:rsidR="00722026" w:rsidRDefault="00722026">
      <w:pPr>
        <w:pStyle w:val="ConsPlusNormal"/>
        <w:jc w:val="both"/>
      </w:pPr>
    </w:p>
    <w:p w:rsidR="00722026" w:rsidRDefault="00722026">
      <w:pPr>
        <w:pStyle w:val="ConsPlusNormal"/>
        <w:jc w:val="center"/>
      </w:pPr>
      <w:r>
        <w:t>11.5.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241"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242"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24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11.6.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244"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11.6.1.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11.6.2.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11.6.3.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43" w:name="P23129"/>
      <w:bookmarkEnd w:id="43"/>
      <w:r>
        <w:t>12. Условия и порядок субсидирования части затрат</w:t>
      </w:r>
    </w:p>
    <w:p w:rsidR="00722026" w:rsidRDefault="00722026">
      <w:pPr>
        <w:pStyle w:val="ConsPlusNormal"/>
        <w:jc w:val="center"/>
      </w:pPr>
      <w:r>
        <w:t>субъектов малого и среднего предпринимательства,</w:t>
      </w:r>
    </w:p>
    <w:p w:rsidR="00722026" w:rsidRDefault="00722026">
      <w:pPr>
        <w:pStyle w:val="ConsPlusNormal"/>
        <w:jc w:val="center"/>
      </w:pPr>
      <w:r>
        <w:t>связанных с уплатой первого взноса (аванса)</w:t>
      </w:r>
    </w:p>
    <w:p w:rsidR="00722026" w:rsidRDefault="00722026">
      <w:pPr>
        <w:pStyle w:val="ConsPlusNormal"/>
        <w:jc w:val="center"/>
      </w:pPr>
      <w:r>
        <w:t>при заключении договоров лизинга оборудования</w:t>
      </w:r>
    </w:p>
    <w:p w:rsidR="00722026" w:rsidRDefault="00722026">
      <w:pPr>
        <w:pStyle w:val="ConsPlusNormal"/>
        <w:jc w:val="center"/>
      </w:pPr>
      <w:r>
        <w:t>с российскими лизинговыми организациями</w:t>
      </w:r>
    </w:p>
    <w:p w:rsidR="00722026" w:rsidRDefault="00722026">
      <w:pPr>
        <w:pStyle w:val="ConsPlusNormal"/>
        <w:jc w:val="center"/>
      </w:pPr>
      <w:r>
        <w:t xml:space="preserve">(в ред. </w:t>
      </w:r>
      <w:hyperlink r:id="rId245"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12.1. Общие положения</w:t>
      </w:r>
    </w:p>
    <w:p w:rsidR="00722026" w:rsidRDefault="00722026">
      <w:pPr>
        <w:pStyle w:val="ConsPlusNormal"/>
        <w:jc w:val="both"/>
      </w:pPr>
    </w:p>
    <w:p w:rsidR="00722026" w:rsidRDefault="00722026">
      <w:pPr>
        <w:pStyle w:val="ConsPlusNormal"/>
        <w:ind w:firstLine="540"/>
        <w:jc w:val="both"/>
      </w:pPr>
      <w:r>
        <w:t>12.1.1. Субсидия предоставляется в целях возмещения затрат субъектов малого и среднего предпринимательства по уплате первого взноса (аванса) при заключении договора (договоров) лизинга оборудования, включая затраты на монтаж оборудования, с российскими лизинговыми организациями в целях создания и (или) развития либо модернизации производства товаров (работ, услуг).</w:t>
      </w:r>
    </w:p>
    <w:p w:rsidR="00722026" w:rsidRDefault="00722026">
      <w:pPr>
        <w:pStyle w:val="ConsPlusNormal"/>
        <w:jc w:val="both"/>
      </w:pPr>
      <w:r>
        <w:t xml:space="preserve">(п. 12.1.1 в ред. </w:t>
      </w:r>
      <w:hyperlink r:id="rId246" w:history="1">
        <w:r>
          <w:rPr>
            <w:color w:val="0000FF"/>
          </w:rPr>
          <w:t>Указа</w:t>
        </w:r>
      </w:hyperlink>
      <w:r>
        <w:t xml:space="preserve"> Главы РС(Я) от 02.06.2015 N 512)</w:t>
      </w:r>
    </w:p>
    <w:p w:rsidR="00722026" w:rsidRDefault="00722026">
      <w:pPr>
        <w:pStyle w:val="ConsPlusNormal"/>
        <w:ind w:firstLine="540"/>
        <w:jc w:val="both"/>
      </w:pPr>
      <w:r>
        <w:t>12.1.2.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12.1.3. Право на получение субсидии имеют субъекты малого и среднего предпринимательства, осуществляющие деятельность и зарегистрированные на территории Республики Саха (Якутия).</w:t>
      </w:r>
    </w:p>
    <w:p w:rsidR="00722026" w:rsidRDefault="00722026">
      <w:pPr>
        <w:pStyle w:val="ConsPlusNormal"/>
        <w:jc w:val="both"/>
      </w:pPr>
      <w:r>
        <w:t xml:space="preserve">(п. 12.1.3 введен </w:t>
      </w:r>
      <w:hyperlink r:id="rId247" w:history="1">
        <w:r>
          <w:rPr>
            <w:color w:val="0000FF"/>
          </w:rPr>
          <w:t>Указом</w:t>
        </w:r>
      </w:hyperlink>
      <w:r>
        <w:t xml:space="preserve"> Главы РС(Я) от 02.06.2015 N 512)</w:t>
      </w:r>
    </w:p>
    <w:p w:rsidR="00722026" w:rsidRDefault="00722026">
      <w:pPr>
        <w:pStyle w:val="ConsPlusNormal"/>
        <w:jc w:val="both"/>
      </w:pPr>
    </w:p>
    <w:p w:rsidR="00722026" w:rsidRDefault="00722026">
      <w:pPr>
        <w:pStyle w:val="ConsPlusNormal"/>
        <w:jc w:val="center"/>
      </w:pPr>
      <w:r>
        <w:t>12.2. Условия предоставления субсидии</w:t>
      </w:r>
    </w:p>
    <w:p w:rsidR="00722026" w:rsidRDefault="00722026">
      <w:pPr>
        <w:pStyle w:val="ConsPlusNormal"/>
        <w:jc w:val="both"/>
      </w:pPr>
    </w:p>
    <w:p w:rsidR="00722026" w:rsidRDefault="00722026">
      <w:pPr>
        <w:pStyle w:val="ConsPlusNormal"/>
        <w:ind w:firstLine="540"/>
        <w:jc w:val="both"/>
      </w:pPr>
      <w:r>
        <w:t xml:space="preserve">12.2.1. Субсидия предоставляется на конкурсной основе в заявительном порядке по факту понесенных затрат субъектам малого и среднего предпринимательства, осуществляющим деятельность в сфере производства товаров (работ, услуг), за исключением видов деятельности, включенных в </w:t>
      </w:r>
      <w:hyperlink r:id="rId248" w:history="1">
        <w:r>
          <w:rPr>
            <w:color w:val="0000FF"/>
          </w:rPr>
          <w:t>разделы G</w:t>
        </w:r>
      </w:hyperlink>
      <w:r>
        <w:t xml:space="preserve">, </w:t>
      </w:r>
      <w:hyperlink r:id="rId249" w:history="1">
        <w:r>
          <w:rPr>
            <w:color w:val="0000FF"/>
          </w:rPr>
          <w:t>K</w:t>
        </w:r>
      </w:hyperlink>
      <w:r>
        <w:t xml:space="preserve">, </w:t>
      </w:r>
      <w:hyperlink r:id="rId250" w:history="1">
        <w:r>
          <w:rPr>
            <w:color w:val="0000FF"/>
          </w:rPr>
          <w:t>L</w:t>
        </w:r>
      </w:hyperlink>
      <w:r>
        <w:t xml:space="preserve">, </w:t>
      </w:r>
      <w:hyperlink r:id="rId251" w:history="1">
        <w:r>
          <w:rPr>
            <w:color w:val="0000FF"/>
          </w:rPr>
          <w:t>M</w:t>
        </w:r>
      </w:hyperlink>
      <w:r>
        <w:t xml:space="preserve"> (за исключением </w:t>
      </w:r>
      <w:hyperlink r:id="rId252" w:history="1">
        <w:r>
          <w:rPr>
            <w:color w:val="0000FF"/>
          </w:rPr>
          <w:t>кодов 71</w:t>
        </w:r>
      </w:hyperlink>
      <w:r>
        <w:t xml:space="preserve"> и </w:t>
      </w:r>
      <w:hyperlink r:id="rId253" w:history="1">
        <w:r>
          <w:rPr>
            <w:color w:val="0000FF"/>
          </w:rPr>
          <w:t>75</w:t>
        </w:r>
      </w:hyperlink>
      <w:r>
        <w:t xml:space="preserve">), </w:t>
      </w:r>
      <w:hyperlink r:id="rId254" w:history="1">
        <w:r>
          <w:rPr>
            <w:color w:val="0000FF"/>
          </w:rPr>
          <w:t>N</w:t>
        </w:r>
      </w:hyperlink>
      <w:r>
        <w:t xml:space="preserve">, </w:t>
      </w:r>
      <w:hyperlink r:id="rId255" w:history="1">
        <w:r>
          <w:rPr>
            <w:color w:val="0000FF"/>
          </w:rPr>
          <w:t>O</w:t>
        </w:r>
      </w:hyperlink>
      <w:r>
        <w:t xml:space="preserve">, </w:t>
      </w:r>
      <w:hyperlink r:id="rId256" w:history="1">
        <w:r>
          <w:rPr>
            <w:color w:val="0000FF"/>
          </w:rPr>
          <w:t>S</w:t>
        </w:r>
      </w:hyperlink>
      <w:r>
        <w:t xml:space="preserve">, </w:t>
      </w:r>
      <w:hyperlink r:id="rId257" w:history="1">
        <w:r>
          <w:rPr>
            <w:color w:val="0000FF"/>
          </w:rPr>
          <w:t>T</w:t>
        </w:r>
      </w:hyperlink>
      <w:r>
        <w:t xml:space="preserve">, </w:t>
      </w:r>
      <w:hyperlink r:id="rId258" w:history="1">
        <w:r>
          <w:rPr>
            <w:color w:val="0000FF"/>
          </w:rPr>
          <w:t>U</w:t>
        </w:r>
      </w:hyperlink>
      <w:r>
        <w:t xml:space="preserve"> Общероссийского классификатора видов экономической деятельности (ОК 029-2014 (КДЕС ред. 2) (до момента отмены Общероссийского </w:t>
      </w:r>
      <w:hyperlink r:id="rId259" w:history="1">
        <w:r>
          <w:rPr>
            <w:color w:val="0000FF"/>
          </w:rPr>
          <w:t>классификатора</w:t>
        </w:r>
      </w:hyperlink>
      <w:r>
        <w:t xml:space="preserve"> видов экономической деятельности (ОКВЭД) ОК 029-2001 (КДЕС ред. 1) поддержка оказывается субъектам малого и среднего предпринимательства, осуществляющим деятельность в сфере производства товаров (работ, услуг), за исключением видов деятельности, включенных в </w:t>
      </w:r>
      <w:hyperlink r:id="rId260" w:history="1">
        <w:r>
          <w:rPr>
            <w:color w:val="0000FF"/>
          </w:rPr>
          <w:t>разделы G</w:t>
        </w:r>
      </w:hyperlink>
      <w:r>
        <w:t xml:space="preserve">, </w:t>
      </w:r>
      <w:hyperlink r:id="rId261" w:history="1">
        <w:r>
          <w:rPr>
            <w:color w:val="0000FF"/>
          </w:rPr>
          <w:t>J</w:t>
        </w:r>
      </w:hyperlink>
      <w:r>
        <w:t xml:space="preserve">, </w:t>
      </w:r>
      <w:hyperlink r:id="rId262" w:history="1">
        <w:r>
          <w:rPr>
            <w:color w:val="0000FF"/>
          </w:rPr>
          <w:t>K</w:t>
        </w:r>
      </w:hyperlink>
      <w:r>
        <w:t xml:space="preserve"> (за исключением </w:t>
      </w:r>
      <w:hyperlink r:id="rId263" w:history="1">
        <w:r>
          <w:rPr>
            <w:color w:val="0000FF"/>
          </w:rPr>
          <w:t>кода 74.2</w:t>
        </w:r>
      </w:hyperlink>
      <w:r>
        <w:t xml:space="preserve">), </w:t>
      </w:r>
      <w:hyperlink r:id="rId264" w:history="1">
        <w:r>
          <w:rPr>
            <w:color w:val="0000FF"/>
          </w:rPr>
          <w:t>L</w:t>
        </w:r>
      </w:hyperlink>
      <w:r>
        <w:t xml:space="preserve">, </w:t>
      </w:r>
      <w:hyperlink r:id="rId265" w:history="1">
        <w:r>
          <w:rPr>
            <w:color w:val="0000FF"/>
          </w:rPr>
          <w:t>O</w:t>
        </w:r>
      </w:hyperlink>
      <w:r>
        <w:t xml:space="preserve"> (за исключением </w:t>
      </w:r>
      <w:hyperlink r:id="rId266" w:history="1">
        <w:r>
          <w:rPr>
            <w:color w:val="0000FF"/>
          </w:rPr>
          <w:t>кодов 90</w:t>
        </w:r>
      </w:hyperlink>
      <w:r>
        <w:t xml:space="preserve"> и </w:t>
      </w:r>
      <w:hyperlink r:id="rId267" w:history="1">
        <w:r>
          <w:rPr>
            <w:color w:val="0000FF"/>
          </w:rPr>
          <w:t>92</w:t>
        </w:r>
      </w:hyperlink>
      <w:r>
        <w:t xml:space="preserve">), </w:t>
      </w:r>
      <w:hyperlink r:id="rId268" w:history="1">
        <w:r>
          <w:rPr>
            <w:color w:val="0000FF"/>
          </w:rPr>
          <w:t>P</w:t>
        </w:r>
      </w:hyperlink>
      <w:r>
        <w:t xml:space="preserve">, а также относящихся к </w:t>
      </w:r>
      <w:hyperlink r:id="rId269" w:history="1">
        <w:r>
          <w:rPr>
            <w:color w:val="0000FF"/>
          </w:rPr>
          <w:t>подклассу 63.3 раздела I</w:t>
        </w:r>
      </w:hyperlink>
      <w:r>
        <w:t xml:space="preserve"> Общероссийского классификатора видов экономической деятельности (ОК 029-2001 (КДЕС ред. 1)).</w:t>
      </w:r>
    </w:p>
    <w:p w:rsidR="00722026" w:rsidRDefault="00722026">
      <w:pPr>
        <w:pStyle w:val="ConsPlusNormal"/>
        <w:jc w:val="both"/>
      </w:pPr>
      <w:r>
        <w:t xml:space="preserve">(п 12.2.1 в ред. </w:t>
      </w:r>
      <w:hyperlink r:id="rId270" w:history="1">
        <w:r>
          <w:rPr>
            <w:color w:val="0000FF"/>
          </w:rPr>
          <w:t>Указа</w:t>
        </w:r>
      </w:hyperlink>
      <w:r>
        <w:t xml:space="preserve"> Главы РС(Я) от 02.06.2015 N 512)</w:t>
      </w:r>
    </w:p>
    <w:p w:rsidR="00722026" w:rsidRDefault="00722026">
      <w:pPr>
        <w:pStyle w:val="ConsPlusNormal"/>
        <w:ind w:firstLine="540"/>
        <w:jc w:val="both"/>
      </w:pPr>
      <w:r>
        <w:t>12.2.2. Доля субсидирования первоначального взноса устанавливается в размере не более 40% от общего объема средств по договору лизинга на приобретение оборудования и не превышающем в сумме 15,0 млн рублей на одного получателя поддержки - юридического лица или индивидуального предпринимателя.</w:t>
      </w:r>
    </w:p>
    <w:p w:rsidR="00722026" w:rsidRDefault="00722026">
      <w:pPr>
        <w:pStyle w:val="ConsPlusNormal"/>
        <w:jc w:val="both"/>
      </w:pPr>
      <w:r>
        <w:t xml:space="preserve">(п. 12.2.2 в ред. </w:t>
      </w:r>
      <w:hyperlink r:id="rId271" w:history="1">
        <w:r>
          <w:rPr>
            <w:color w:val="0000FF"/>
          </w:rPr>
          <w:t>Указа</w:t>
        </w:r>
      </w:hyperlink>
      <w:r>
        <w:t xml:space="preserve"> Главы РС(Я) от 02.06.2015 N 512)</w:t>
      </w:r>
    </w:p>
    <w:p w:rsidR="00722026" w:rsidRDefault="00722026">
      <w:pPr>
        <w:pStyle w:val="ConsPlusNormal"/>
        <w:ind w:firstLine="540"/>
        <w:jc w:val="both"/>
      </w:pPr>
      <w:r>
        <w:t>12.2.3. Субсидия предоставляется по договорам лизинга со следующими видами затрат:</w:t>
      </w:r>
    </w:p>
    <w:p w:rsidR="00722026" w:rsidRDefault="00722026">
      <w:pPr>
        <w:pStyle w:val="ConsPlusNormal"/>
        <w:ind w:firstLine="540"/>
        <w:jc w:val="both"/>
      </w:pPr>
      <w:r>
        <w:t xml:space="preserve">оборудование: оборудование, устройства, механизмы, транспортные средства (за исключением легковых автомобилей и воздушных судов), станки, приборы, аппараты, агрегаты, установки, машины, относящиеся ко второй и выше амортизационным группам </w:t>
      </w:r>
      <w:hyperlink r:id="rId272" w:history="1">
        <w:r>
          <w:rPr>
            <w:color w:val="0000FF"/>
          </w:rPr>
          <w:t>Классификации</w:t>
        </w:r>
      </w:hyperlink>
      <w:r>
        <w:t xml:space="preserve"> основных средств, включаемые в амортизационные группы, утвержденные постановлением Правительства Российской Федерации от 1 января 2002 г. N 1 "О Классификации основных средств, включаемых в амортизационные группы",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w:t>
      </w:r>
    </w:p>
    <w:p w:rsidR="00722026" w:rsidRDefault="00722026">
      <w:pPr>
        <w:pStyle w:val="ConsPlusNormal"/>
        <w:ind w:firstLine="540"/>
        <w:jc w:val="both"/>
      </w:pPr>
      <w:r>
        <w:t>универсальные мобильные платформы: мобильная служба быта; мобильный шиномонтаж; мобильный пункт быстрого питания; мобильный пункт производства готовых к употреблению продуктов питания (хлебобулочные и кондитерские изделия, блины, гриль, пончики и прочее); мобильный ремонт обуви; мобильный центр первичной обработки и фасовки сельскохозяйственной продукции; мобильный пункт заготовки молочной продукции;</w:t>
      </w:r>
    </w:p>
    <w:p w:rsidR="00722026" w:rsidRDefault="00722026">
      <w:pPr>
        <w:pStyle w:val="ConsPlusNormal"/>
        <w:ind w:firstLine="540"/>
        <w:jc w:val="both"/>
      </w:pPr>
      <w:r>
        <w:t>нестационарные объекты для ведения предпринимательской деятельности субъектами малого и среднего предпринимательства (временные сооружения или временные конструкции, не связанные прочно с земельным участком вне зависимости от присоединения к сетям инженерно-технического обеспечения).</w:t>
      </w:r>
    </w:p>
    <w:p w:rsidR="00722026" w:rsidRDefault="00722026">
      <w:pPr>
        <w:pStyle w:val="ConsPlusNormal"/>
        <w:ind w:firstLine="540"/>
        <w:jc w:val="both"/>
      </w:pPr>
      <w:r>
        <w:t>Предметом лизинга по вышеуказанным договорам не может быть физически изношенное или морально устаревшее оборудование.</w:t>
      </w:r>
    </w:p>
    <w:p w:rsidR="00722026" w:rsidRDefault="00722026">
      <w:pPr>
        <w:pStyle w:val="ConsPlusNormal"/>
        <w:jc w:val="both"/>
      </w:pPr>
      <w:r>
        <w:t xml:space="preserve">(п. 12.2.3 в ред. </w:t>
      </w:r>
      <w:hyperlink r:id="rId273" w:history="1">
        <w:r>
          <w:rPr>
            <w:color w:val="0000FF"/>
          </w:rPr>
          <w:t>Указа</w:t>
        </w:r>
      </w:hyperlink>
      <w:r>
        <w:t xml:space="preserve"> Главы РС(Я) от 02.06.2015 N 512)</w:t>
      </w:r>
    </w:p>
    <w:p w:rsidR="00722026" w:rsidRDefault="00722026">
      <w:pPr>
        <w:pStyle w:val="ConsPlusNormal"/>
        <w:ind w:firstLine="540"/>
        <w:jc w:val="both"/>
      </w:pPr>
      <w:r>
        <w:t xml:space="preserve">12.2.4. - 12.2.5. Утратили силу. - </w:t>
      </w:r>
      <w:hyperlink r:id="rId274" w:history="1">
        <w:r>
          <w:rPr>
            <w:color w:val="0000FF"/>
          </w:rPr>
          <w:t>Указ</w:t>
        </w:r>
      </w:hyperlink>
      <w:r>
        <w:t xml:space="preserve"> Главы РС(Я) от 02.06.2015 N 512.</w:t>
      </w:r>
    </w:p>
    <w:p w:rsidR="00722026" w:rsidRDefault="00722026">
      <w:pPr>
        <w:pStyle w:val="ConsPlusNormal"/>
        <w:ind w:firstLine="540"/>
        <w:jc w:val="both"/>
      </w:pPr>
      <w:r>
        <w:t>12.2.6.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12.2.7.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сельского хозяйства и продовольственной политики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275" w:history="1">
        <w:r>
          <w:rPr>
            <w:color w:val="0000FF"/>
          </w:rPr>
          <w:t>Указа</w:t>
        </w:r>
      </w:hyperlink>
      <w:r>
        <w:t xml:space="preserve"> Президента РС(Я) от 23.12.2013 N 2409, </w:t>
      </w:r>
      <w:hyperlink r:id="rId276"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12.3.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12.3.1. Для участия в конкурсе на предоставление субсидии для уплаты первоначального взноса по договору лизинга оборудования субъект малого и среднего предпринимательства,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копия договора лизинга, заверенная лизингодателем;</w:t>
      </w:r>
    </w:p>
    <w:p w:rsidR="00722026" w:rsidRDefault="00722026">
      <w:pPr>
        <w:pStyle w:val="ConsPlusNormal"/>
        <w:ind w:firstLine="540"/>
        <w:jc w:val="both"/>
      </w:pPr>
      <w:r>
        <w:t>2) документ, подтверждающий фактическую оплату первоначального взноса по договору лизинга.</w:t>
      </w:r>
    </w:p>
    <w:p w:rsidR="00722026" w:rsidRDefault="00722026">
      <w:pPr>
        <w:pStyle w:val="ConsPlusNormal"/>
        <w:ind w:firstLine="540"/>
        <w:jc w:val="both"/>
      </w:pPr>
      <w:r>
        <w:t>12.3.2.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12.4.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12.5.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277"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278"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279"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12.6.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280"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12.6.1.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12.6.2.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12.6.3.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44" w:name="P23196"/>
      <w:bookmarkEnd w:id="44"/>
      <w:r>
        <w:t>13. Условия и порядок предоставления субсидий</w:t>
      </w:r>
    </w:p>
    <w:p w:rsidR="00722026" w:rsidRDefault="00722026">
      <w:pPr>
        <w:pStyle w:val="ConsPlusNormal"/>
        <w:jc w:val="center"/>
      </w:pPr>
      <w:r>
        <w:t>субъектам малого и среднего предпринимательства</w:t>
      </w:r>
    </w:p>
    <w:p w:rsidR="00722026" w:rsidRDefault="00722026">
      <w:pPr>
        <w:pStyle w:val="ConsPlusNormal"/>
        <w:jc w:val="center"/>
      </w:pPr>
      <w:r>
        <w:t>на технологическое присоединение к объектам</w:t>
      </w:r>
    </w:p>
    <w:p w:rsidR="00722026" w:rsidRDefault="00722026">
      <w:pPr>
        <w:pStyle w:val="ConsPlusNormal"/>
        <w:jc w:val="center"/>
      </w:pPr>
      <w:r>
        <w:t>электросетевого хозяйства</w:t>
      </w:r>
    </w:p>
    <w:p w:rsidR="00722026" w:rsidRDefault="00722026">
      <w:pPr>
        <w:pStyle w:val="ConsPlusNormal"/>
        <w:jc w:val="both"/>
      </w:pPr>
    </w:p>
    <w:p w:rsidR="00722026" w:rsidRDefault="00722026">
      <w:pPr>
        <w:pStyle w:val="ConsPlusNormal"/>
        <w:jc w:val="center"/>
      </w:pPr>
      <w:r>
        <w:t>13.1. Общие положения</w:t>
      </w:r>
    </w:p>
    <w:p w:rsidR="00722026" w:rsidRDefault="00722026">
      <w:pPr>
        <w:pStyle w:val="ConsPlusNormal"/>
        <w:jc w:val="both"/>
      </w:pPr>
    </w:p>
    <w:p w:rsidR="00722026" w:rsidRDefault="00722026">
      <w:pPr>
        <w:pStyle w:val="ConsPlusNormal"/>
        <w:ind w:firstLine="540"/>
        <w:jc w:val="both"/>
      </w:pPr>
      <w:r>
        <w:t>13.1.1. Настоящий Порядок определяет условия отбора для предоставления субсидии субъектам малого и среднего предпринимательства, а также организациям инфраструктуры поддержки субъектов малого и среднего предпринимательства по технологическому присоединению к источнику электроснабжения энергопринимающих устройств, максимальная мощность которых составляет до 500 кВт включительно (с учетом ранее присоединенной в данной точке присоединения мощности).</w:t>
      </w:r>
    </w:p>
    <w:p w:rsidR="00722026" w:rsidRDefault="00722026">
      <w:pPr>
        <w:pStyle w:val="ConsPlusNormal"/>
        <w:ind w:firstLine="540"/>
        <w:jc w:val="both"/>
      </w:pPr>
      <w:r>
        <w:t>13.1.2. Субсидия предоставляется по конкурсу на безвозмездной основе субъектам малого и среднего предпринимательства, а также организациям инфраструктуры поддержки субъектов малого и среднего предпринимательства, зарегистрированным и осуществляющим деятельность на территории Республики Саха (Якутия).</w:t>
      </w:r>
    </w:p>
    <w:p w:rsidR="00722026" w:rsidRDefault="00722026">
      <w:pPr>
        <w:pStyle w:val="ConsPlusNormal"/>
        <w:ind w:firstLine="540"/>
        <w:jc w:val="both"/>
      </w:pPr>
      <w:r>
        <w:t>13.1.3.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13.2. Условия предоставления субсидии</w:t>
      </w:r>
    </w:p>
    <w:p w:rsidR="00722026" w:rsidRDefault="00722026">
      <w:pPr>
        <w:pStyle w:val="ConsPlusNormal"/>
        <w:jc w:val="both"/>
      </w:pPr>
    </w:p>
    <w:p w:rsidR="00722026" w:rsidRDefault="00722026">
      <w:pPr>
        <w:pStyle w:val="ConsPlusNormal"/>
        <w:ind w:firstLine="540"/>
        <w:jc w:val="both"/>
      </w:pPr>
      <w:r>
        <w:t>13.2.1. Субсидия предоставляется субъектам малого и среднего предпринимательства, организациям инфраструктуры поддержки субъектов малого и среднего предпринимательства для субсидирования затрат по технологическому присоединению к объектам электросетевого хозяйства.</w:t>
      </w:r>
    </w:p>
    <w:p w:rsidR="00722026" w:rsidRDefault="00722026">
      <w:pPr>
        <w:pStyle w:val="ConsPlusNormal"/>
        <w:ind w:firstLine="540"/>
        <w:jc w:val="both"/>
      </w:pPr>
      <w:r>
        <w:t>13.2.2. Предельный размер субсидии на технологическое присоединение составляет 50 процентов от осуществленных расходов на технологическое присоединение, но не более 500,0 (пятисот) тыс. рублей одному субъекту малого и среднего предпринимательства.</w:t>
      </w:r>
    </w:p>
    <w:p w:rsidR="00722026" w:rsidRDefault="00722026">
      <w:pPr>
        <w:pStyle w:val="ConsPlusNormal"/>
        <w:ind w:firstLine="540"/>
        <w:jc w:val="both"/>
      </w:pPr>
      <w:r>
        <w:t>13.2.3.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13.2.4.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жилищно-коммунального хозяйства и энергетики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281" w:history="1">
        <w:r>
          <w:rPr>
            <w:color w:val="0000FF"/>
          </w:rPr>
          <w:t>Указа</w:t>
        </w:r>
      </w:hyperlink>
      <w:r>
        <w:t xml:space="preserve"> Президента РС(Я) от 23.12.2013 N 2409, </w:t>
      </w:r>
      <w:hyperlink r:id="rId282"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13.3.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13.3.1. Для получения субсидии, в дополнение к </w:t>
      </w:r>
      <w:hyperlink w:anchor="P22434" w:history="1">
        <w:r>
          <w:rPr>
            <w:color w:val="0000FF"/>
          </w:rPr>
          <w:t>пункту 1.1.12</w:t>
        </w:r>
      </w:hyperlink>
      <w:r>
        <w:t xml:space="preserve"> настоящего Порядка, представить следующие документы:</w:t>
      </w:r>
    </w:p>
    <w:p w:rsidR="00722026" w:rsidRDefault="00722026">
      <w:pPr>
        <w:pStyle w:val="ConsPlusNormal"/>
        <w:ind w:firstLine="540"/>
        <w:jc w:val="both"/>
      </w:pPr>
      <w:r>
        <w:t>1) копии правоустанавливающих документов на имущество, присоединяемое к технологическим сетям;</w:t>
      </w:r>
    </w:p>
    <w:p w:rsidR="00722026" w:rsidRDefault="00722026">
      <w:pPr>
        <w:pStyle w:val="ConsPlusNormal"/>
        <w:ind w:firstLine="540"/>
        <w:jc w:val="both"/>
      </w:pPr>
      <w:r>
        <w:t>2) копия договора о технологическом присоединении к объектам электросетевого хозяйства, заверенная подписью руководителя и печатью;</w:t>
      </w:r>
    </w:p>
    <w:p w:rsidR="00722026" w:rsidRDefault="00722026">
      <w:pPr>
        <w:pStyle w:val="ConsPlusNormal"/>
        <w:ind w:firstLine="540"/>
        <w:jc w:val="both"/>
      </w:pPr>
      <w:r>
        <w:t>3) копия технических условий;</w:t>
      </w:r>
    </w:p>
    <w:p w:rsidR="00722026" w:rsidRDefault="00722026">
      <w:pPr>
        <w:pStyle w:val="ConsPlusNormal"/>
        <w:ind w:firstLine="540"/>
        <w:jc w:val="both"/>
      </w:pPr>
      <w:r>
        <w:t>4) копия акта разграничения балансовой принадлежности электросетей;</w:t>
      </w:r>
    </w:p>
    <w:p w:rsidR="00722026" w:rsidRDefault="00722026">
      <w:pPr>
        <w:pStyle w:val="ConsPlusNormal"/>
        <w:ind w:firstLine="540"/>
        <w:jc w:val="both"/>
      </w:pPr>
      <w:r>
        <w:t>5) документы, подтверждающие фактическую оплату технологического присоединения к объектам электросетевого хозяйства.</w:t>
      </w:r>
    </w:p>
    <w:p w:rsidR="00722026" w:rsidRDefault="00722026">
      <w:pPr>
        <w:pStyle w:val="ConsPlusNormal"/>
        <w:jc w:val="both"/>
      </w:pPr>
      <w:r>
        <w:t xml:space="preserve">(п. 13.3.1 в ред. </w:t>
      </w:r>
      <w:hyperlink r:id="rId283" w:history="1">
        <w:r>
          <w:rPr>
            <w:color w:val="0000FF"/>
          </w:rPr>
          <w:t>Указа</w:t>
        </w:r>
      </w:hyperlink>
      <w:r>
        <w:t xml:space="preserve"> Главы РС(Я) от 19.06.2014 N 2732)</w:t>
      </w:r>
    </w:p>
    <w:p w:rsidR="00722026" w:rsidRDefault="00722026">
      <w:pPr>
        <w:pStyle w:val="ConsPlusNormal"/>
        <w:ind w:firstLine="540"/>
        <w:jc w:val="both"/>
      </w:pPr>
      <w:r>
        <w:t>13.3.2.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13.4.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13.5.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284"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285"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286"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13.6.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287"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13.6.1.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13.6.2.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13.6.3.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45" w:name="P23254"/>
      <w:bookmarkEnd w:id="45"/>
      <w:r>
        <w:t>14. Условия и порядок предоставления субсидий на поддержку</w:t>
      </w:r>
    </w:p>
    <w:p w:rsidR="00722026" w:rsidRDefault="00722026">
      <w:pPr>
        <w:pStyle w:val="ConsPlusNormal"/>
        <w:jc w:val="center"/>
      </w:pPr>
      <w:r>
        <w:t>экспортно ориентированных и действующих экспортеров -</w:t>
      </w:r>
    </w:p>
    <w:p w:rsidR="00722026" w:rsidRDefault="00722026">
      <w:pPr>
        <w:pStyle w:val="ConsPlusNormal"/>
        <w:jc w:val="center"/>
      </w:pPr>
      <w:r>
        <w:t>субъектов малого и среднего предпринимательства,</w:t>
      </w:r>
    </w:p>
    <w:p w:rsidR="00722026" w:rsidRDefault="00722026">
      <w:pPr>
        <w:pStyle w:val="ConsPlusNormal"/>
        <w:jc w:val="center"/>
      </w:pPr>
      <w:r>
        <w:t>производящих и реализующих товары (работы,</w:t>
      </w:r>
    </w:p>
    <w:p w:rsidR="00722026" w:rsidRDefault="00722026">
      <w:pPr>
        <w:pStyle w:val="ConsPlusNormal"/>
        <w:jc w:val="center"/>
      </w:pPr>
      <w:r>
        <w:t>услуги), предназначенные для экспорта</w:t>
      </w:r>
    </w:p>
    <w:p w:rsidR="00722026" w:rsidRDefault="00722026">
      <w:pPr>
        <w:pStyle w:val="ConsPlusNormal"/>
        <w:jc w:val="both"/>
      </w:pPr>
    </w:p>
    <w:p w:rsidR="00722026" w:rsidRDefault="00722026">
      <w:pPr>
        <w:pStyle w:val="ConsPlusNormal"/>
        <w:jc w:val="center"/>
      </w:pPr>
      <w:r>
        <w:t>14.1. Общие положения</w:t>
      </w:r>
    </w:p>
    <w:p w:rsidR="00722026" w:rsidRDefault="00722026">
      <w:pPr>
        <w:pStyle w:val="ConsPlusNormal"/>
        <w:jc w:val="both"/>
      </w:pPr>
    </w:p>
    <w:p w:rsidR="00722026" w:rsidRDefault="00722026">
      <w:pPr>
        <w:pStyle w:val="ConsPlusNormal"/>
        <w:ind w:firstLine="540"/>
        <w:jc w:val="both"/>
      </w:pPr>
      <w:r>
        <w:t>14.1.1. Настоящий Порядок определяет условия конкурсного отбора на предоставление субсидий на поддержку экспортно ориентированных и действующих экспортеров - субъектов малого и среднего предпринимательства (далее - субсидия).</w:t>
      </w:r>
    </w:p>
    <w:p w:rsidR="00722026" w:rsidRDefault="00722026">
      <w:pPr>
        <w:pStyle w:val="ConsPlusNormal"/>
        <w:ind w:firstLine="540"/>
        <w:jc w:val="both"/>
      </w:pPr>
      <w:r>
        <w:t>14.1.2.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ind w:firstLine="540"/>
        <w:jc w:val="both"/>
      </w:pPr>
      <w:r>
        <w:t>14.1.3. Субсидии на финансирование мероприятий поддержки экспортно ориентированных субъектов малого и среднего предпринимательства предоставляются на реализацию следующих мероприятий:</w:t>
      </w:r>
    </w:p>
    <w:p w:rsidR="00722026" w:rsidRDefault="00722026">
      <w:pPr>
        <w:pStyle w:val="ConsPlusNormal"/>
        <w:ind w:firstLine="540"/>
        <w:jc w:val="both"/>
      </w:pPr>
      <w:bookmarkStart w:id="46" w:name="P23265"/>
      <w:bookmarkEnd w:id="46"/>
      <w:r>
        <w:t>а) субсидирование части затрат субъектов малого и среднего предпринимательства, связанных с оплатой услуг по выполнению обязательных требований законодательства Российской Федерации и (или) законодательства страны-импортера, являющихся необходимыми для экспорта товаров (работ, услуг), в том числе работ по регистрации или другим формам подтверждения соответствия (далее - обязательные требования);</w:t>
      </w:r>
    </w:p>
    <w:p w:rsidR="00722026" w:rsidRDefault="00722026">
      <w:pPr>
        <w:pStyle w:val="ConsPlusNormal"/>
        <w:ind w:firstLine="540"/>
        <w:jc w:val="both"/>
      </w:pPr>
      <w:bookmarkStart w:id="47" w:name="P23266"/>
      <w:bookmarkEnd w:id="47"/>
      <w:r>
        <w:t>б) субсидии на компенсацию части затрат экспортно ориентированных малых и средних предприятий на подготовку и проведение "Деловых миссий", на участие в конгрессных мероприятиях, семинарах, конференциях, круглых столах, бизнес-миссиях и других мероприятиях, связанных с продвижением товара (работ, услуг) на зарубежные рынки.</w:t>
      </w:r>
    </w:p>
    <w:p w:rsidR="00722026" w:rsidRDefault="00722026">
      <w:pPr>
        <w:pStyle w:val="ConsPlusNormal"/>
        <w:ind w:firstLine="540"/>
        <w:jc w:val="both"/>
      </w:pPr>
      <w:r>
        <w:t>Под "Деловыми миссиями" понимаются коллективные поездки представителей действующих экспортно ориентированных малых и средних предприятий с предварительной маркетинговой подготовкой (анализом условий вхождения на определенный сегмент иностранного рынка, определением потенциальных интересантов, экспонированием и показом товаров (работ, услуг) с целью их продвижения, определения степени заинтересованности в сотрудничестве и получения оборотного отклика) и организацией двусторонних деловых переговоров.</w:t>
      </w:r>
    </w:p>
    <w:p w:rsidR="00722026" w:rsidRDefault="00722026">
      <w:pPr>
        <w:pStyle w:val="ConsPlusNormal"/>
        <w:ind w:firstLine="540"/>
        <w:jc w:val="both"/>
      </w:pPr>
      <w:bookmarkStart w:id="48" w:name="P23268"/>
      <w:bookmarkEnd w:id="48"/>
      <w:r>
        <w:t>в) субсидирование части затрат субъектов малого и среднего предпринимательства по регистрации и (или) правовой охране за рубежом изобретений и иных охраняемых законом результатов интеллектуальной деятельности и средств индивидуализации юридического лица и продукции (работ, услуг);</w:t>
      </w:r>
    </w:p>
    <w:p w:rsidR="00722026" w:rsidRDefault="00722026">
      <w:pPr>
        <w:pStyle w:val="ConsPlusNormal"/>
        <w:ind w:firstLine="540"/>
        <w:jc w:val="both"/>
      </w:pPr>
      <w:bookmarkStart w:id="49" w:name="P23269"/>
      <w:bookmarkEnd w:id="49"/>
      <w:r>
        <w:t>г) субсидирование части затрат субъектов малого и среднего предпринимательства по оплате услуг по разработке средств индивидуализации юридического лица, индивидуализации продукции (работ, услуг), в том числе фирменного наименования, товарного знака, созданию промышленного образца для товаров (работ, услуг), предназначенных для экспорта (далее - услуги по разработке средств индивидуализации).</w:t>
      </w:r>
    </w:p>
    <w:p w:rsidR="00722026" w:rsidRDefault="00722026">
      <w:pPr>
        <w:pStyle w:val="ConsPlusNormal"/>
        <w:ind w:firstLine="540"/>
        <w:jc w:val="both"/>
      </w:pPr>
      <w:r>
        <w:t>14.1.4.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14.2. Условия предоставления субсидии</w:t>
      </w:r>
    </w:p>
    <w:p w:rsidR="00722026" w:rsidRDefault="00722026">
      <w:pPr>
        <w:pStyle w:val="ConsPlusNormal"/>
        <w:jc w:val="both"/>
      </w:pPr>
    </w:p>
    <w:p w:rsidR="00722026" w:rsidRDefault="00722026">
      <w:pPr>
        <w:pStyle w:val="ConsPlusNormal"/>
        <w:ind w:firstLine="540"/>
        <w:jc w:val="both"/>
      </w:pPr>
      <w:r>
        <w:t xml:space="preserve">14.2.1. Субсидии на цели, предусмотренные </w:t>
      </w:r>
      <w:hyperlink w:anchor="P23265" w:history="1">
        <w:r>
          <w:rPr>
            <w:color w:val="0000FF"/>
          </w:rPr>
          <w:t>подпунктом "а" пункта 14.1.3</w:t>
        </w:r>
      </w:hyperlink>
      <w:r>
        <w:t xml:space="preserve"> настоящего Порядка, предоставляются субъектам малого и среднего предпринимательства единовременно из расчета 50 процентов произведенных субъектами малого и среднего предпринимательства затрат на выполнение обязательных требований. Сумма субсидии не должна превышать 500,0 (пятьсот) тыс. рублей на один субъекта малого и среднего предпринимательства.</w:t>
      </w:r>
    </w:p>
    <w:p w:rsidR="00722026" w:rsidRDefault="00722026">
      <w:pPr>
        <w:pStyle w:val="ConsPlusNormal"/>
        <w:ind w:firstLine="540"/>
        <w:jc w:val="both"/>
      </w:pPr>
      <w:r>
        <w:t>Субсидии предоставляются субъектам малого и среднего предпринимательства по договорам, текущие обязательства по которым исполнены и оплачены.</w:t>
      </w:r>
    </w:p>
    <w:p w:rsidR="00722026" w:rsidRDefault="00722026">
      <w:pPr>
        <w:pStyle w:val="ConsPlusNormal"/>
        <w:ind w:firstLine="540"/>
        <w:jc w:val="both"/>
      </w:pPr>
      <w:r>
        <w:t xml:space="preserve">14.2.2. Для получения субсидий на цели, предусмотренные </w:t>
      </w:r>
      <w:hyperlink w:anchor="P23265" w:history="1">
        <w:r>
          <w:rPr>
            <w:color w:val="0000FF"/>
          </w:rPr>
          <w:t>подпунктом "а" пункта 14.1.3</w:t>
        </w:r>
      </w:hyperlink>
      <w:r>
        <w:t xml:space="preserve"> настоящего Порядка, субъекты малого и среднего предпринимательства, в дополнение к </w:t>
      </w:r>
      <w:hyperlink w:anchor="P22434" w:history="1">
        <w:r>
          <w:rPr>
            <w:color w:val="0000FF"/>
          </w:rPr>
          <w:t>пункту 1.1.12</w:t>
        </w:r>
      </w:hyperlink>
      <w:r>
        <w:t xml:space="preserve"> настоящего Порядка, представляют следующие документы:</w:t>
      </w:r>
    </w:p>
    <w:p w:rsidR="00722026" w:rsidRDefault="00722026">
      <w:pPr>
        <w:pStyle w:val="ConsPlusNormal"/>
        <w:ind w:firstLine="540"/>
        <w:jc w:val="both"/>
      </w:pPr>
      <w:bookmarkStart w:id="50" w:name="P23277"/>
      <w:bookmarkEnd w:id="50"/>
      <w:r>
        <w:t>а) копию договора с организацией, предоставившей услуги по выполнению обязательных требований;</w:t>
      </w:r>
    </w:p>
    <w:p w:rsidR="00722026" w:rsidRDefault="00722026">
      <w:pPr>
        <w:pStyle w:val="ConsPlusNormal"/>
        <w:ind w:firstLine="540"/>
        <w:jc w:val="both"/>
      </w:pPr>
      <w:r>
        <w:t xml:space="preserve">б) документы, подтверждающие фактическую оплату предоставленных услуг по договору, указанному в </w:t>
      </w:r>
      <w:hyperlink w:anchor="P23277" w:history="1">
        <w:r>
          <w:rPr>
            <w:color w:val="0000FF"/>
          </w:rPr>
          <w:t>подпункте "а"</w:t>
        </w:r>
      </w:hyperlink>
      <w:r>
        <w:t xml:space="preserve"> настоящего пункта.</w:t>
      </w:r>
    </w:p>
    <w:p w:rsidR="00722026" w:rsidRDefault="00722026">
      <w:pPr>
        <w:pStyle w:val="ConsPlusNormal"/>
        <w:ind w:firstLine="540"/>
        <w:jc w:val="both"/>
      </w:pPr>
      <w:r>
        <w:t>14.2.2.1. Претендент несет полную ответственность за достоверность представленных документов.</w:t>
      </w:r>
    </w:p>
    <w:p w:rsidR="00722026" w:rsidRDefault="00722026">
      <w:pPr>
        <w:pStyle w:val="ConsPlusNormal"/>
        <w:ind w:firstLine="540"/>
        <w:jc w:val="both"/>
      </w:pPr>
      <w:r>
        <w:t xml:space="preserve">14.2.3. Субсидии на цели, предусмотренные </w:t>
      </w:r>
      <w:hyperlink w:anchor="P23266" w:history="1">
        <w:r>
          <w:rPr>
            <w:color w:val="0000FF"/>
          </w:rPr>
          <w:t>подпунктом "б" пункта 14.1.3</w:t>
        </w:r>
      </w:hyperlink>
      <w:r>
        <w:t xml:space="preserve"> настоящего Порядка, предоставляются субъектам малого и среднего предпринимательства из расчета двух третьих произведенных субъектами малого и среднего предпринимательства затрат, связанных с участием в зарубежных конгрессных мероприятиях, семинарах, конференциях, круглых столах, бизнес-миссиях и других мероприятиях, связанных с продвижением товара (работ, услуг) на зарубежные рынки.</w:t>
      </w:r>
    </w:p>
    <w:p w:rsidR="00722026" w:rsidRDefault="00722026">
      <w:pPr>
        <w:pStyle w:val="ConsPlusNormal"/>
        <w:ind w:firstLine="540"/>
        <w:jc w:val="both"/>
      </w:pPr>
      <w:r>
        <w:t>При заключении договора аренды выставочных площадей для экспозиции товаров (работ, услуг) 2-х и более субъектов малого и среднего предпринимательства (общая экспозиция) субсидии предоставляются каждому из них пропорционально стоимости вклада в оплату договора аренды соответствующих субъектов малого и среднего предпринимательства.</w:t>
      </w:r>
    </w:p>
    <w:p w:rsidR="00722026" w:rsidRDefault="00722026">
      <w:pPr>
        <w:pStyle w:val="ConsPlusNormal"/>
        <w:ind w:firstLine="540"/>
        <w:jc w:val="both"/>
      </w:pPr>
      <w:r>
        <w:t>Субсидии предоставляются субъектам малого и среднего предпринимательства на оплату участия одного представителя в зарубежных конгрессных мероприятиях, семинарах, конференциях, круглых столах, бизнес-миссиях и других мероприятиях, связанных с продвижением товара (работ, услуг) на зарубежные рынки (за исключением расходов по найму жилых помещений и питание).</w:t>
      </w:r>
    </w:p>
    <w:p w:rsidR="00722026" w:rsidRDefault="00722026">
      <w:pPr>
        <w:pStyle w:val="ConsPlusNormal"/>
        <w:ind w:firstLine="540"/>
        <w:jc w:val="both"/>
      </w:pPr>
      <w:r>
        <w:t>Субсидии предоставляются субъектам малого и среднего предпринимательства по договорам текущего календарного года, обязательства по которым исполнены и оплачены.</w:t>
      </w:r>
    </w:p>
    <w:p w:rsidR="00722026" w:rsidRDefault="00722026">
      <w:pPr>
        <w:pStyle w:val="ConsPlusNormal"/>
        <w:ind w:firstLine="540"/>
        <w:jc w:val="both"/>
      </w:pPr>
      <w:r>
        <w:t>Сумма субсидии не должна превышать 200,0 (двести) тысяч рублей на один субъект малого или среднего предпринимательства.</w:t>
      </w:r>
    </w:p>
    <w:p w:rsidR="00722026" w:rsidRDefault="00722026">
      <w:pPr>
        <w:pStyle w:val="ConsPlusNormal"/>
        <w:ind w:firstLine="540"/>
        <w:jc w:val="both"/>
      </w:pPr>
      <w:r>
        <w:t xml:space="preserve">14.2.4. Для получения субсидий на цели, предусмотренные </w:t>
      </w:r>
      <w:hyperlink w:anchor="P23266" w:history="1">
        <w:r>
          <w:rPr>
            <w:color w:val="0000FF"/>
          </w:rPr>
          <w:t>подпунктом "б" пункта 14.1.3</w:t>
        </w:r>
      </w:hyperlink>
      <w:r>
        <w:t xml:space="preserve"> настоящего Порядка, субъекты малого и среднего предпринимательства, в дополнение к </w:t>
      </w:r>
      <w:hyperlink w:anchor="P22434" w:history="1">
        <w:r>
          <w:rPr>
            <w:color w:val="0000FF"/>
          </w:rPr>
          <w:t>пункту 1.1.12</w:t>
        </w:r>
      </w:hyperlink>
      <w:r>
        <w:t xml:space="preserve"> настоящего Порядка, представляют следующие документы:</w:t>
      </w:r>
    </w:p>
    <w:p w:rsidR="00722026" w:rsidRDefault="00722026">
      <w:pPr>
        <w:pStyle w:val="ConsPlusNormal"/>
        <w:ind w:firstLine="540"/>
        <w:jc w:val="both"/>
      </w:pPr>
      <w:r>
        <w:t>а) копии документов, подтверждающих участие субъектов малого и среднего предпринимательства в зарубежных конгрессных мероприятиях, семинарах, конференциях, круглых столах, бизнес-миссиях и других мероприятиях, связанных с продвижением товара (работ, услуг) на зарубежные рынки либо стоимость их вклада в оплату договора аренды выставочных площадей для общей экспозиции;</w:t>
      </w:r>
    </w:p>
    <w:p w:rsidR="00722026" w:rsidRDefault="00722026">
      <w:pPr>
        <w:pStyle w:val="ConsPlusNormal"/>
        <w:ind w:firstLine="540"/>
        <w:jc w:val="both"/>
      </w:pPr>
      <w:r>
        <w:t>б) документы, подтверждающие фактически произведенные затраты, связанные с участием в конгрессных мероприятиях, семинарах, конференциях, круглых столах, бизнес-миссиях и других мероприятиях, связанных с продвижением товара (работ, услуг) на зарубежные рынки;</w:t>
      </w:r>
    </w:p>
    <w:p w:rsidR="00722026" w:rsidRDefault="00722026">
      <w:pPr>
        <w:pStyle w:val="ConsPlusNormal"/>
        <w:ind w:firstLine="540"/>
        <w:jc w:val="both"/>
      </w:pPr>
      <w:r>
        <w:t>в) заверенные руководителями субъектов малого и среднего предпринимательства (индивидуальным предпринимателем) копии договоров аренды выставочных площадей.</w:t>
      </w:r>
    </w:p>
    <w:p w:rsidR="00722026" w:rsidRDefault="00722026">
      <w:pPr>
        <w:pStyle w:val="ConsPlusNormal"/>
        <w:ind w:firstLine="540"/>
        <w:jc w:val="both"/>
      </w:pPr>
      <w:r>
        <w:t>14.2.4.1. Претендент несет полную ответственность за достоверность представленных документов.</w:t>
      </w:r>
    </w:p>
    <w:p w:rsidR="00722026" w:rsidRDefault="00722026">
      <w:pPr>
        <w:pStyle w:val="ConsPlusNormal"/>
        <w:ind w:firstLine="540"/>
        <w:jc w:val="both"/>
      </w:pPr>
      <w:r>
        <w:t xml:space="preserve">14.2.5. Субсидии на цели, предусмотренные </w:t>
      </w:r>
      <w:hyperlink w:anchor="P23268" w:history="1">
        <w:r>
          <w:rPr>
            <w:color w:val="0000FF"/>
          </w:rPr>
          <w:t>подпунктом "в" пункта 14.1.3</w:t>
        </w:r>
      </w:hyperlink>
      <w:r>
        <w:t xml:space="preserve"> настоящего Порядка, предоставляются субъектам малого и среднего предпринимательства из расчета двух третьих произведенных субъектами малого и среднего предпринимательства затрат, связанных с оплатой услуг по регистрации и (или) правовой охране за рубежом изобретений и иных охраняемых законом результатов интеллектуальной деятельности. Сумма субсидии не должна превышать 500,0 (пятьсот) тыс. рублей на один субъект малого или среднего предпринимательства.</w:t>
      </w:r>
    </w:p>
    <w:p w:rsidR="00722026" w:rsidRDefault="00722026">
      <w:pPr>
        <w:pStyle w:val="ConsPlusNormal"/>
        <w:ind w:firstLine="540"/>
        <w:jc w:val="both"/>
      </w:pPr>
      <w:r>
        <w:t>Субсидии предоставляются субъектам малого и среднего предпринимательства по договорам, текущие обязательства по которым исполнены и оплачены не ранее 1 января предыдущего календарного года.</w:t>
      </w:r>
    </w:p>
    <w:p w:rsidR="00722026" w:rsidRDefault="00722026">
      <w:pPr>
        <w:pStyle w:val="ConsPlusNormal"/>
        <w:ind w:firstLine="540"/>
        <w:jc w:val="both"/>
      </w:pPr>
      <w:r>
        <w:t xml:space="preserve">14.2.6. Для получения субсидий на цели, предусмотренные </w:t>
      </w:r>
      <w:hyperlink w:anchor="P23268" w:history="1">
        <w:r>
          <w:rPr>
            <w:color w:val="0000FF"/>
          </w:rPr>
          <w:t>подпунктом "в" пункта 14.1.3</w:t>
        </w:r>
      </w:hyperlink>
      <w:r>
        <w:t xml:space="preserve"> настоящего Порядка, субъекты малого и среднего предпринимательства, в дополнение к </w:t>
      </w:r>
      <w:hyperlink w:anchor="P22434" w:history="1">
        <w:r>
          <w:rPr>
            <w:color w:val="0000FF"/>
          </w:rPr>
          <w:t>пункту 1.1.12</w:t>
        </w:r>
      </w:hyperlink>
      <w:r>
        <w:t xml:space="preserve"> настоящего Порядка, представляют следующие документы:</w:t>
      </w:r>
    </w:p>
    <w:p w:rsidR="00722026" w:rsidRDefault="00722026">
      <w:pPr>
        <w:pStyle w:val="ConsPlusNormal"/>
        <w:ind w:firstLine="540"/>
        <w:jc w:val="both"/>
      </w:pPr>
      <w:bookmarkStart w:id="51" w:name="P23293"/>
      <w:bookmarkEnd w:id="51"/>
      <w:r>
        <w:t>а) копию договора с организацией, предоставившей услуги по регистрации и (или) правовой охране за рубежом изобретений и иных охраняемых законом результатов интеллектуальной деятельности;</w:t>
      </w:r>
    </w:p>
    <w:p w:rsidR="00722026" w:rsidRDefault="00722026">
      <w:pPr>
        <w:pStyle w:val="ConsPlusNormal"/>
        <w:ind w:firstLine="540"/>
        <w:jc w:val="both"/>
      </w:pPr>
      <w:r>
        <w:t xml:space="preserve">б) документы, подтверждающие фактическую оплату услуг по договору, указанному в </w:t>
      </w:r>
      <w:hyperlink w:anchor="P23293" w:history="1">
        <w:r>
          <w:rPr>
            <w:color w:val="0000FF"/>
          </w:rPr>
          <w:t>подпункте "а"</w:t>
        </w:r>
      </w:hyperlink>
      <w:r>
        <w:t xml:space="preserve"> настоящего пункта;</w:t>
      </w:r>
    </w:p>
    <w:p w:rsidR="00722026" w:rsidRDefault="00722026">
      <w:pPr>
        <w:pStyle w:val="ConsPlusNormal"/>
        <w:ind w:firstLine="540"/>
        <w:jc w:val="both"/>
      </w:pPr>
      <w:r>
        <w:t>в) копии документов, подтверждающих регистрацию за рубежом изобретений и иных охраняемых законом результатов интеллектуальной деятельности.</w:t>
      </w:r>
    </w:p>
    <w:p w:rsidR="00722026" w:rsidRDefault="00722026">
      <w:pPr>
        <w:pStyle w:val="ConsPlusNormal"/>
        <w:ind w:firstLine="540"/>
        <w:jc w:val="both"/>
      </w:pPr>
      <w:r>
        <w:t>14.2.6.1. Претендент несет полную ответственность за достоверность представленных документов.</w:t>
      </w:r>
    </w:p>
    <w:p w:rsidR="00722026" w:rsidRDefault="00722026">
      <w:pPr>
        <w:pStyle w:val="ConsPlusNormal"/>
        <w:ind w:firstLine="540"/>
        <w:jc w:val="both"/>
      </w:pPr>
      <w:r>
        <w:t xml:space="preserve">14.2.7. Субсидии на цели, предусмотренные </w:t>
      </w:r>
      <w:hyperlink w:anchor="P23269" w:history="1">
        <w:r>
          <w:rPr>
            <w:color w:val="0000FF"/>
          </w:rPr>
          <w:t>подпунктом "г" пункта 14.1.3</w:t>
        </w:r>
      </w:hyperlink>
      <w:r>
        <w:t xml:space="preserve"> настоящего Порядка, предоставляются субъектам малого и среднего предпринимательства из расчета 50 процентов произведенных субъектами малого и среднего предпринимательства затрат, связанных с оплатой услуг по разработке средств индивидуализации. Сумма субсидии не должна превышать 500,0 (пятьсот) тыс. рублей на один субъект малого или среднего предпринимательства.</w:t>
      </w:r>
    </w:p>
    <w:p w:rsidR="00722026" w:rsidRDefault="00722026">
      <w:pPr>
        <w:pStyle w:val="ConsPlusNormal"/>
        <w:ind w:firstLine="540"/>
        <w:jc w:val="both"/>
      </w:pPr>
      <w:r>
        <w:t>Субсидии предоставляются субъектам малого и среднего предпринимательства по договорам, текущие обязательства по которым исполнены и оплачены не ранее 1 января предыдущего календарного года.</w:t>
      </w:r>
    </w:p>
    <w:p w:rsidR="00722026" w:rsidRDefault="00722026">
      <w:pPr>
        <w:pStyle w:val="ConsPlusNormal"/>
        <w:ind w:firstLine="540"/>
        <w:jc w:val="both"/>
      </w:pPr>
      <w:r>
        <w:t xml:space="preserve">14.2.8. Для получения субсидий на цели, предусмотренные </w:t>
      </w:r>
      <w:hyperlink w:anchor="P23269" w:history="1">
        <w:r>
          <w:rPr>
            <w:color w:val="0000FF"/>
          </w:rPr>
          <w:t>подпунктом "г" пункта 14.1.3</w:t>
        </w:r>
      </w:hyperlink>
      <w:r>
        <w:t xml:space="preserve"> настоящего Порядка, субъекты малого и среднего предпринимательства, в дополнение к </w:t>
      </w:r>
      <w:hyperlink w:anchor="P22434" w:history="1">
        <w:r>
          <w:rPr>
            <w:color w:val="0000FF"/>
          </w:rPr>
          <w:t>пункту 1.1.12</w:t>
        </w:r>
      </w:hyperlink>
      <w:r>
        <w:t xml:space="preserve"> настоящего Порядка, представляют следующие документы:</w:t>
      </w:r>
    </w:p>
    <w:p w:rsidR="00722026" w:rsidRDefault="00722026">
      <w:pPr>
        <w:pStyle w:val="ConsPlusNormal"/>
        <w:ind w:firstLine="540"/>
        <w:jc w:val="both"/>
      </w:pPr>
      <w:bookmarkStart w:id="52" w:name="P23300"/>
      <w:bookmarkEnd w:id="52"/>
      <w:r>
        <w:t>а) копию договора с организацией, предоставившей услуги по разработке средств индивидуализации;</w:t>
      </w:r>
    </w:p>
    <w:p w:rsidR="00722026" w:rsidRDefault="00722026">
      <w:pPr>
        <w:pStyle w:val="ConsPlusNormal"/>
        <w:ind w:firstLine="540"/>
        <w:jc w:val="both"/>
      </w:pPr>
      <w:r>
        <w:t xml:space="preserve">б) документы, подтверждающие фактическую оплату услуг по договору, указанному в </w:t>
      </w:r>
      <w:hyperlink w:anchor="P23300" w:history="1">
        <w:r>
          <w:rPr>
            <w:color w:val="0000FF"/>
          </w:rPr>
          <w:t>подпункте "а"</w:t>
        </w:r>
      </w:hyperlink>
      <w:r>
        <w:t xml:space="preserve"> настоящего пункта.</w:t>
      </w:r>
    </w:p>
    <w:p w:rsidR="00722026" w:rsidRDefault="00722026">
      <w:pPr>
        <w:pStyle w:val="ConsPlusNormal"/>
        <w:ind w:firstLine="540"/>
        <w:jc w:val="both"/>
      </w:pPr>
      <w:r>
        <w:t>14.2.8.1. Претендент несет полную ответственность за достоверность представленных документов.</w:t>
      </w:r>
    </w:p>
    <w:p w:rsidR="00722026" w:rsidRDefault="00722026">
      <w:pPr>
        <w:pStyle w:val="ConsPlusNormal"/>
        <w:ind w:firstLine="540"/>
        <w:jc w:val="both"/>
      </w:pPr>
      <w:r>
        <w:t>14.2.9.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14.2.10. Конкурсный отбор претендентов на получение субсидий на финансирование мероприятий поддержки экспортно ориентированных и действующих экспортеров - субъектов малого и среднего предпринимательства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по федеративным отношениям и внешним связям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288" w:history="1">
        <w:r>
          <w:rPr>
            <w:color w:val="0000FF"/>
          </w:rPr>
          <w:t>Указа</w:t>
        </w:r>
      </w:hyperlink>
      <w:r>
        <w:t xml:space="preserve"> Президента РС(Я) от 23.12.2013 N 2409, </w:t>
      </w:r>
      <w:hyperlink r:id="rId289"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14.3.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14.4.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290"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291"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292"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14.5.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293"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14.5.1.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14.5.2.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14.5.3.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53" w:name="P23334"/>
      <w:bookmarkEnd w:id="53"/>
      <w:r>
        <w:t>15. Условия и порядок оказания поддержки субъектам</w:t>
      </w:r>
    </w:p>
    <w:p w:rsidR="00722026" w:rsidRDefault="00722026">
      <w:pPr>
        <w:pStyle w:val="ConsPlusNormal"/>
        <w:jc w:val="center"/>
      </w:pPr>
      <w:r>
        <w:t>малого и среднего предпринимательства, производящим</w:t>
      </w:r>
    </w:p>
    <w:p w:rsidR="00722026" w:rsidRDefault="00722026">
      <w:pPr>
        <w:pStyle w:val="ConsPlusNormal"/>
        <w:jc w:val="center"/>
      </w:pPr>
      <w:r>
        <w:t>и (или) реализующим товары (работы, услуги),</w:t>
      </w:r>
    </w:p>
    <w:p w:rsidR="00722026" w:rsidRDefault="00722026">
      <w:pPr>
        <w:pStyle w:val="ConsPlusNormal"/>
        <w:jc w:val="center"/>
      </w:pPr>
      <w:r>
        <w:t>предназначенные для экспорта</w:t>
      </w:r>
    </w:p>
    <w:p w:rsidR="00722026" w:rsidRDefault="00722026">
      <w:pPr>
        <w:pStyle w:val="ConsPlusNormal"/>
        <w:jc w:val="both"/>
      </w:pPr>
    </w:p>
    <w:p w:rsidR="00722026" w:rsidRDefault="00722026">
      <w:pPr>
        <w:pStyle w:val="ConsPlusNormal"/>
        <w:jc w:val="center"/>
      </w:pPr>
      <w:r>
        <w:t>15.1. Общие положения</w:t>
      </w:r>
    </w:p>
    <w:p w:rsidR="00722026" w:rsidRDefault="00722026">
      <w:pPr>
        <w:pStyle w:val="ConsPlusNormal"/>
        <w:jc w:val="both"/>
      </w:pPr>
    </w:p>
    <w:p w:rsidR="00722026" w:rsidRDefault="00722026">
      <w:pPr>
        <w:pStyle w:val="ConsPlusNormal"/>
        <w:ind w:firstLine="540"/>
        <w:jc w:val="both"/>
      </w:pPr>
      <w:r>
        <w:t>15.1.1. Настоящий Порядок определяет условия конкурсного отбора на предоставление субсидий на поддержку субъектов малого и среднего предпринимательства, производящих и реализующих товары (работы, услуги), предназначенные для экспорта, на компенсацию затрат, связанных с оплатой услуг по выполнению обязательных требований законодательства Российской Федерации и (или) законодательства страны-импортера, являющихся необходимыми для экспорта товаров (работ, услуг).</w:t>
      </w:r>
    </w:p>
    <w:p w:rsidR="00722026" w:rsidRDefault="00722026">
      <w:pPr>
        <w:pStyle w:val="ConsPlusNormal"/>
        <w:ind w:firstLine="540"/>
        <w:jc w:val="both"/>
      </w:pPr>
      <w:r>
        <w:t>15.1.2. Субсидия предоставляется по конкурсу на безвозмездной основе субъектам малого и среднего предпринимательства, зарегистрированным и осуществляющим деятельность на территории Республики Саха (Якутия).</w:t>
      </w:r>
    </w:p>
    <w:p w:rsidR="00722026" w:rsidRDefault="00722026">
      <w:pPr>
        <w:pStyle w:val="ConsPlusNormal"/>
        <w:ind w:firstLine="540"/>
        <w:jc w:val="both"/>
      </w:pPr>
      <w:r>
        <w:t>15.1.3.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15.1.4. Субсидии предоставляются в целях оплаты услуг по выполнению обязательных требований следующих стандартов:</w:t>
      </w:r>
    </w:p>
    <w:p w:rsidR="00722026" w:rsidRDefault="00722026">
      <w:pPr>
        <w:pStyle w:val="ConsPlusNormal"/>
        <w:ind w:firstLine="540"/>
        <w:jc w:val="both"/>
      </w:pPr>
      <w:r>
        <w:t>- стандарту ISO 9001 (система менеджмента качества);</w:t>
      </w:r>
    </w:p>
    <w:p w:rsidR="00722026" w:rsidRDefault="00722026">
      <w:pPr>
        <w:pStyle w:val="ConsPlusNormal"/>
        <w:ind w:firstLine="540"/>
        <w:jc w:val="both"/>
      </w:pPr>
      <w:r>
        <w:t>- стандарту ГОСТ Р ИСО 9001 (система менеджмента качества);</w:t>
      </w:r>
    </w:p>
    <w:p w:rsidR="00722026" w:rsidRDefault="00722026">
      <w:pPr>
        <w:pStyle w:val="ConsPlusNormal"/>
        <w:ind w:firstLine="540"/>
        <w:jc w:val="both"/>
      </w:pPr>
      <w:r>
        <w:t>- стандарту ISO 14001 (системы экологического менеджмента);</w:t>
      </w:r>
    </w:p>
    <w:p w:rsidR="00722026" w:rsidRDefault="00722026">
      <w:pPr>
        <w:pStyle w:val="ConsPlusNormal"/>
        <w:ind w:firstLine="540"/>
        <w:jc w:val="both"/>
      </w:pPr>
      <w:r>
        <w:t>- стандарту ГОСТ Р ИСО 14001 (системы экологического менеджмента);</w:t>
      </w:r>
    </w:p>
    <w:p w:rsidR="00722026" w:rsidRDefault="00722026">
      <w:pPr>
        <w:pStyle w:val="ConsPlusNormal"/>
        <w:ind w:firstLine="540"/>
        <w:jc w:val="both"/>
      </w:pPr>
      <w:r>
        <w:t>- стандарту OHSAS 18001 (системы управления профессиональной безопасностью и здоровьем);</w:t>
      </w:r>
    </w:p>
    <w:p w:rsidR="00722026" w:rsidRDefault="00722026">
      <w:pPr>
        <w:pStyle w:val="ConsPlusNormal"/>
        <w:ind w:firstLine="540"/>
        <w:jc w:val="both"/>
      </w:pPr>
      <w:r>
        <w:t>- стандарту ГОСТ Р 12.0.006-2002 (охрана труда и промышленная безопасность);</w:t>
      </w:r>
    </w:p>
    <w:p w:rsidR="00722026" w:rsidRDefault="00722026">
      <w:pPr>
        <w:pStyle w:val="ConsPlusNormal"/>
        <w:ind w:firstLine="540"/>
        <w:jc w:val="both"/>
      </w:pPr>
      <w:r>
        <w:t>- стандарту серии SA 8000 (социальная ответственность и управление персоналом);</w:t>
      </w:r>
    </w:p>
    <w:p w:rsidR="00722026" w:rsidRDefault="00722026">
      <w:pPr>
        <w:pStyle w:val="ConsPlusNormal"/>
        <w:ind w:firstLine="540"/>
        <w:jc w:val="both"/>
      </w:pPr>
      <w:r>
        <w:t>- стандарту ISO/IEC 27001 (информационная безопасность);</w:t>
      </w:r>
    </w:p>
    <w:p w:rsidR="00722026" w:rsidRDefault="00722026">
      <w:pPr>
        <w:pStyle w:val="ConsPlusNormal"/>
        <w:ind w:firstLine="540"/>
        <w:jc w:val="both"/>
      </w:pPr>
      <w:r>
        <w:t>- стандартам серии GMP (Good Manufacturing Practice);</w:t>
      </w:r>
    </w:p>
    <w:p w:rsidR="00722026" w:rsidRDefault="00722026">
      <w:pPr>
        <w:pStyle w:val="ConsPlusNormal"/>
        <w:ind w:firstLine="540"/>
        <w:jc w:val="both"/>
      </w:pPr>
      <w:r>
        <w:t>- системам управления пищевой безопасности HACCP (Hazard Analysis and Critical Control Point);</w:t>
      </w:r>
    </w:p>
    <w:p w:rsidR="00722026" w:rsidRDefault="00722026">
      <w:pPr>
        <w:pStyle w:val="ConsPlusNormal"/>
        <w:ind w:firstLine="540"/>
        <w:jc w:val="both"/>
      </w:pPr>
      <w:r>
        <w:t>- стандарту ISO 22000 (система менеджмента безопасности пищевых продуктов);</w:t>
      </w:r>
    </w:p>
    <w:p w:rsidR="00722026" w:rsidRDefault="00722026">
      <w:pPr>
        <w:pStyle w:val="ConsPlusNormal"/>
        <w:ind w:firstLine="540"/>
        <w:jc w:val="both"/>
      </w:pPr>
      <w:r>
        <w:t>- стандарту ISO/TS 16949:2002 (обеспечение качества в автомобилестроении);</w:t>
      </w:r>
    </w:p>
    <w:p w:rsidR="00722026" w:rsidRDefault="00722026">
      <w:pPr>
        <w:pStyle w:val="ConsPlusNormal"/>
        <w:ind w:firstLine="540"/>
        <w:jc w:val="both"/>
      </w:pPr>
      <w:r>
        <w:t>- стандарту ИСО/ТУ 16949 (обеспечение качества в автомобилестроении);</w:t>
      </w:r>
    </w:p>
    <w:p w:rsidR="00722026" w:rsidRDefault="00722026">
      <w:pPr>
        <w:pStyle w:val="ConsPlusNormal"/>
        <w:ind w:firstLine="540"/>
        <w:jc w:val="both"/>
      </w:pPr>
      <w:r>
        <w:t>- стандарту TL 9000 (обеспечение качества в телекоммуникационной отрасли);</w:t>
      </w:r>
    </w:p>
    <w:p w:rsidR="00722026" w:rsidRDefault="00722026">
      <w:pPr>
        <w:pStyle w:val="ConsPlusNormal"/>
        <w:ind w:firstLine="540"/>
        <w:jc w:val="both"/>
      </w:pPr>
      <w:r>
        <w:t>- стандарту ISO/TS 29001 (обеспечение качества в нефтяной, нефтехимической и газовой отрасли промышленности);</w:t>
      </w:r>
    </w:p>
    <w:p w:rsidR="00722026" w:rsidRDefault="00722026">
      <w:pPr>
        <w:pStyle w:val="ConsPlusNormal"/>
        <w:ind w:firstLine="540"/>
        <w:jc w:val="both"/>
      </w:pPr>
      <w:r>
        <w:t>- стандарту ISO 13485 (обеспечение качества продукции медицинского назначения);</w:t>
      </w:r>
    </w:p>
    <w:p w:rsidR="00722026" w:rsidRDefault="00722026">
      <w:pPr>
        <w:pStyle w:val="ConsPlusNormal"/>
        <w:ind w:firstLine="540"/>
        <w:jc w:val="both"/>
      </w:pPr>
      <w:r>
        <w:t>- стандарту ГОСТ Р ИСО 13485 (обеспечение качества продукции медицинского назначения);</w:t>
      </w:r>
    </w:p>
    <w:p w:rsidR="00722026" w:rsidRDefault="00722026">
      <w:pPr>
        <w:pStyle w:val="ConsPlusNormal"/>
        <w:ind w:firstLine="540"/>
        <w:jc w:val="both"/>
      </w:pPr>
      <w:r>
        <w:t>- стандарту AS/En 9100:2001 (управление качеством на предприятиях авиакосмической отрасли);</w:t>
      </w:r>
    </w:p>
    <w:p w:rsidR="00722026" w:rsidRDefault="00722026">
      <w:pPr>
        <w:pStyle w:val="ConsPlusNormal"/>
        <w:ind w:firstLine="540"/>
        <w:jc w:val="both"/>
      </w:pPr>
      <w:r>
        <w:t>- по обязательной маркировке СЕ;</w:t>
      </w:r>
    </w:p>
    <w:p w:rsidR="00722026" w:rsidRDefault="00722026">
      <w:pPr>
        <w:pStyle w:val="ConsPlusNormal"/>
        <w:ind w:firstLine="540"/>
        <w:jc w:val="both"/>
      </w:pPr>
      <w:r>
        <w:t xml:space="preserve">- по оформлению сертификатов происхождения продукции по формам "А", </w:t>
      </w:r>
      <w:hyperlink r:id="rId294" w:history="1">
        <w:r>
          <w:rPr>
            <w:color w:val="0000FF"/>
          </w:rPr>
          <w:t>"СТ-1"</w:t>
        </w:r>
      </w:hyperlink>
      <w:r>
        <w:t>.</w:t>
      </w:r>
    </w:p>
    <w:p w:rsidR="00722026" w:rsidRDefault="00722026">
      <w:pPr>
        <w:pStyle w:val="ConsPlusNormal"/>
        <w:jc w:val="both"/>
      </w:pPr>
    </w:p>
    <w:p w:rsidR="00722026" w:rsidRDefault="00722026">
      <w:pPr>
        <w:pStyle w:val="ConsPlusNormal"/>
        <w:jc w:val="center"/>
      </w:pPr>
      <w:r>
        <w:t>15.2. Условия предоставления субсидии</w:t>
      </w:r>
    </w:p>
    <w:p w:rsidR="00722026" w:rsidRDefault="00722026">
      <w:pPr>
        <w:pStyle w:val="ConsPlusNormal"/>
        <w:jc w:val="both"/>
      </w:pPr>
    </w:p>
    <w:p w:rsidR="00722026" w:rsidRDefault="00722026">
      <w:pPr>
        <w:pStyle w:val="ConsPlusNormal"/>
        <w:ind w:firstLine="540"/>
        <w:jc w:val="both"/>
      </w:pPr>
      <w:r>
        <w:t>15.2.1. Максимальный размер субсидии составляет 80 процентов документально подтвержденных затрат, но не более 1,0 (одного) млн. рублей на покрытие расходов одного субъекта малого и среднего предпринимательства, связанных с получением соответствующих сертификатов.</w:t>
      </w:r>
    </w:p>
    <w:p w:rsidR="00722026" w:rsidRDefault="00722026">
      <w:pPr>
        <w:pStyle w:val="ConsPlusNormal"/>
        <w:ind w:firstLine="540"/>
        <w:jc w:val="both"/>
      </w:pPr>
      <w:r>
        <w:t>15.2.2.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15.2.3. Конкурсный отбор претендентов на получение субсидий на финансирование мероприятий поддержки экспортно ориентированных субъектов малого и среднего предпринимательства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по федеративным отношениям и внешним связям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295" w:history="1">
        <w:r>
          <w:rPr>
            <w:color w:val="0000FF"/>
          </w:rPr>
          <w:t>Указа</w:t>
        </w:r>
      </w:hyperlink>
      <w:r>
        <w:t xml:space="preserve"> Президента РС(Я) от 23.12.2013 N 2409, </w:t>
      </w:r>
      <w:hyperlink r:id="rId296"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15.3.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15.3.1.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bookmarkStart w:id="54" w:name="P23377"/>
      <w:bookmarkEnd w:id="54"/>
      <w:r>
        <w:t>1) копия договора с организацией, предоставившей услуги по выполнению обязательных требований законодательства Российской Федерации и (или) страны-импортера, являющихся необходимыми для экспорта товаров (работ, услуг);</w:t>
      </w:r>
    </w:p>
    <w:p w:rsidR="00722026" w:rsidRDefault="00722026">
      <w:pPr>
        <w:pStyle w:val="ConsPlusNormal"/>
        <w:ind w:firstLine="540"/>
        <w:jc w:val="both"/>
      </w:pPr>
      <w:r>
        <w:t xml:space="preserve">2) заверенные руководителями субъектов малого и среднего предпринимательства (индивидуальным предпринимателем) и банком копии платежных поручений, подтверждающих оплату предоставленных услуг по договору, указанному в </w:t>
      </w:r>
      <w:hyperlink w:anchor="P23377" w:history="1">
        <w:r>
          <w:rPr>
            <w:color w:val="0000FF"/>
          </w:rPr>
          <w:t>подпункте 1</w:t>
        </w:r>
      </w:hyperlink>
      <w:r>
        <w:t>.</w:t>
      </w:r>
    </w:p>
    <w:p w:rsidR="00722026" w:rsidRDefault="00722026">
      <w:pPr>
        <w:pStyle w:val="ConsPlusNormal"/>
        <w:ind w:firstLine="540"/>
        <w:jc w:val="both"/>
      </w:pPr>
      <w:r>
        <w:t>15.3.2.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15.4.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15.5.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297"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298"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299"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15.6.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00"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15.6.1.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15.6.2.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15.6.3.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55" w:name="P23408"/>
      <w:bookmarkEnd w:id="55"/>
      <w:r>
        <w:t>16. Условия и порядок субсидирования части затрат</w:t>
      </w:r>
    </w:p>
    <w:p w:rsidR="00722026" w:rsidRDefault="00722026">
      <w:pPr>
        <w:pStyle w:val="ConsPlusNormal"/>
        <w:jc w:val="center"/>
      </w:pPr>
      <w:r>
        <w:t>субъектов малого и среднего предпринимательства, связанных</w:t>
      </w:r>
    </w:p>
    <w:p w:rsidR="00722026" w:rsidRDefault="00722026">
      <w:pPr>
        <w:pStyle w:val="ConsPlusNormal"/>
        <w:jc w:val="center"/>
      </w:pPr>
      <w:r>
        <w:t>с участием в выставочно-ярмарочных и конгрессных</w:t>
      </w:r>
    </w:p>
    <w:p w:rsidR="00722026" w:rsidRDefault="00722026">
      <w:pPr>
        <w:pStyle w:val="ConsPlusNormal"/>
        <w:jc w:val="center"/>
      </w:pPr>
      <w:r>
        <w:t>мероприятиях, на проведение презентации республиканской</w:t>
      </w:r>
    </w:p>
    <w:p w:rsidR="00722026" w:rsidRDefault="00722026">
      <w:pPr>
        <w:pStyle w:val="ConsPlusNormal"/>
        <w:jc w:val="center"/>
      </w:pPr>
      <w:r>
        <w:t>продукции субъектов малого и среднего предпринимательства</w:t>
      </w:r>
    </w:p>
    <w:p w:rsidR="00722026" w:rsidRDefault="00722026">
      <w:pPr>
        <w:pStyle w:val="ConsPlusNormal"/>
        <w:jc w:val="center"/>
      </w:pPr>
      <w:r>
        <w:t xml:space="preserve">(в ред. </w:t>
      </w:r>
      <w:hyperlink r:id="rId301"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16.1. Общие положения</w:t>
      </w:r>
    </w:p>
    <w:p w:rsidR="00722026" w:rsidRDefault="00722026">
      <w:pPr>
        <w:pStyle w:val="ConsPlusNormal"/>
        <w:jc w:val="both"/>
      </w:pPr>
    </w:p>
    <w:p w:rsidR="00722026" w:rsidRDefault="00722026">
      <w:pPr>
        <w:pStyle w:val="ConsPlusNormal"/>
        <w:ind w:firstLine="540"/>
        <w:jc w:val="both"/>
      </w:pPr>
      <w:r>
        <w:t>16.1.1. Настоящий Порядок определяет условия конкурсного отбора предоставления субсидии субъектам малого и среднего предпринимательства Республики Саха (Якутия) на возмещение части затрат по участию в выставочно-ярмарочных и конгрессных мероприятиях и проведению презентаций производимой продукции и предоставляемых бытовых и туристских услуг субъектами малого и среднего предпринимательства.</w:t>
      </w:r>
    </w:p>
    <w:p w:rsidR="00722026" w:rsidRDefault="00722026">
      <w:pPr>
        <w:pStyle w:val="ConsPlusNormal"/>
        <w:ind w:firstLine="540"/>
        <w:jc w:val="both"/>
      </w:pPr>
      <w:r>
        <w:t>16.1.2. Субсидия предоставляется по конкурсу на безвозмездной основе субъектам малого и среднего предпринимательства, зарегистрированным и осуществляющим свою деятельность на территории Республики Саха (Якутия), в целях содействия субъектам малого и среднего предпринимательства в повышении имиджа, конкурентоспособности, а также стимулирования продвижения местной продукции, развития местного производства, сферы бытового обслуживания и сферы туристских услуг.</w:t>
      </w:r>
    </w:p>
    <w:p w:rsidR="00722026" w:rsidRDefault="00722026">
      <w:pPr>
        <w:pStyle w:val="ConsPlusNormal"/>
        <w:ind w:firstLine="540"/>
        <w:jc w:val="both"/>
      </w:pPr>
      <w:r>
        <w:t>16.1.3.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16.2. Условия предоставления субсидии</w:t>
      </w:r>
    </w:p>
    <w:p w:rsidR="00722026" w:rsidRDefault="00722026">
      <w:pPr>
        <w:pStyle w:val="ConsPlusNormal"/>
        <w:jc w:val="both"/>
      </w:pPr>
    </w:p>
    <w:p w:rsidR="00722026" w:rsidRDefault="00722026">
      <w:pPr>
        <w:pStyle w:val="ConsPlusNormal"/>
        <w:ind w:firstLine="540"/>
        <w:jc w:val="both"/>
      </w:pPr>
      <w:r>
        <w:t>16.2.1. Субсидия предоставляется для покрытия части затрат участия в выставках-ярмарках, конгрессах, презентациях республиканской продукции, а именно:</w:t>
      </w:r>
    </w:p>
    <w:p w:rsidR="00722026" w:rsidRDefault="00722026">
      <w:pPr>
        <w:pStyle w:val="ConsPlusNormal"/>
        <w:jc w:val="both"/>
      </w:pPr>
      <w:r>
        <w:t xml:space="preserve">(в ред. </w:t>
      </w:r>
      <w:hyperlink r:id="rId302" w:history="1">
        <w:r>
          <w:rPr>
            <w:color w:val="0000FF"/>
          </w:rPr>
          <w:t>Указа</w:t>
        </w:r>
      </w:hyperlink>
      <w:r>
        <w:t xml:space="preserve"> Главы РС(Я) от 02.06.2015 N 512)</w:t>
      </w:r>
    </w:p>
    <w:p w:rsidR="00722026" w:rsidRDefault="00722026">
      <w:pPr>
        <w:pStyle w:val="ConsPlusNormal"/>
        <w:ind w:firstLine="540"/>
        <w:jc w:val="both"/>
      </w:pPr>
      <w:r>
        <w:t>транспортные расходы одного представителя субъекта малого и среднего предпринимательства до места проведения и обратно;</w:t>
      </w:r>
    </w:p>
    <w:p w:rsidR="00722026" w:rsidRDefault="00722026">
      <w:pPr>
        <w:pStyle w:val="ConsPlusNormal"/>
        <w:ind w:firstLine="540"/>
        <w:jc w:val="both"/>
      </w:pPr>
      <w:r>
        <w:t>провоз багажа весом до 100 кг до места проведения и обратно;</w:t>
      </w:r>
    </w:p>
    <w:p w:rsidR="00722026" w:rsidRDefault="00722026">
      <w:pPr>
        <w:pStyle w:val="ConsPlusNormal"/>
        <w:jc w:val="both"/>
      </w:pPr>
      <w:r>
        <w:t xml:space="preserve">(в ред. </w:t>
      </w:r>
      <w:hyperlink r:id="rId303" w:history="1">
        <w:r>
          <w:rPr>
            <w:color w:val="0000FF"/>
          </w:rPr>
          <w:t>Указа</w:t>
        </w:r>
      </w:hyperlink>
      <w:r>
        <w:t xml:space="preserve"> Президента РС(Я) от 06.10.2013 N 2273)</w:t>
      </w:r>
    </w:p>
    <w:p w:rsidR="00722026" w:rsidRDefault="00722026">
      <w:pPr>
        <w:pStyle w:val="ConsPlusNormal"/>
        <w:ind w:firstLine="540"/>
        <w:jc w:val="both"/>
      </w:pPr>
      <w:r>
        <w:t>аренда выставочных площадей, включая выставочные стенды, оборудование, витрины;</w:t>
      </w:r>
    </w:p>
    <w:p w:rsidR="00722026" w:rsidRDefault="00722026">
      <w:pPr>
        <w:pStyle w:val="ConsPlusNormal"/>
        <w:ind w:firstLine="540"/>
        <w:jc w:val="both"/>
      </w:pPr>
      <w:r>
        <w:t>расходы на наем жилого помещения.</w:t>
      </w:r>
    </w:p>
    <w:p w:rsidR="00722026" w:rsidRDefault="00722026">
      <w:pPr>
        <w:pStyle w:val="ConsPlusNormal"/>
        <w:ind w:firstLine="540"/>
        <w:jc w:val="both"/>
      </w:pPr>
      <w:r>
        <w:t>16.2.2. Общий объем субсидирования не должен превышать 100,0 (сто) тыс. рублей на 1 (один) субъект малого и среднего предпринимательства.</w:t>
      </w:r>
    </w:p>
    <w:p w:rsidR="00722026" w:rsidRDefault="00722026">
      <w:pPr>
        <w:pStyle w:val="ConsPlusNormal"/>
        <w:ind w:firstLine="540"/>
        <w:jc w:val="both"/>
      </w:pPr>
      <w:r>
        <w:t>16.2.3.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16.2.4.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по федеративным отношениям и внешним связям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304" w:history="1">
        <w:r>
          <w:rPr>
            <w:color w:val="0000FF"/>
          </w:rPr>
          <w:t>Указа</w:t>
        </w:r>
      </w:hyperlink>
      <w:r>
        <w:t xml:space="preserve"> Президента РС(Я) от 23.12.2013 N 2409, </w:t>
      </w:r>
      <w:hyperlink r:id="rId305"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16.3.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16.3.1.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копии первичных документов об оплате транспортных расходов, расходов на участие в выставке-ярмарке, конгрессных мероприятиях, на проведение презентации республиканской продукции, расходов на наем жилого помещения.</w:t>
      </w:r>
    </w:p>
    <w:p w:rsidR="00722026" w:rsidRDefault="00722026">
      <w:pPr>
        <w:pStyle w:val="ConsPlusNormal"/>
        <w:jc w:val="both"/>
      </w:pPr>
      <w:r>
        <w:t xml:space="preserve">(в ред. </w:t>
      </w:r>
      <w:hyperlink r:id="rId306" w:history="1">
        <w:r>
          <w:rPr>
            <w:color w:val="0000FF"/>
          </w:rPr>
          <w:t>Указа</w:t>
        </w:r>
      </w:hyperlink>
      <w:r>
        <w:t xml:space="preserve"> Главы РС(Я) от 02.06.2015 N 512)</w:t>
      </w:r>
    </w:p>
    <w:p w:rsidR="00722026" w:rsidRDefault="00722026">
      <w:pPr>
        <w:pStyle w:val="ConsPlusNormal"/>
        <w:jc w:val="both"/>
      </w:pPr>
      <w:r>
        <w:t xml:space="preserve">(п. 16.3.1 в ред. </w:t>
      </w:r>
      <w:hyperlink r:id="rId307" w:history="1">
        <w:r>
          <w:rPr>
            <w:color w:val="0000FF"/>
          </w:rPr>
          <w:t>Указа</w:t>
        </w:r>
      </w:hyperlink>
      <w:r>
        <w:t xml:space="preserve"> Главы РС(Я) от 19.06.2014 N 2732)</w:t>
      </w:r>
    </w:p>
    <w:p w:rsidR="00722026" w:rsidRDefault="00722026">
      <w:pPr>
        <w:pStyle w:val="ConsPlusNormal"/>
        <w:ind w:firstLine="540"/>
        <w:jc w:val="both"/>
      </w:pPr>
      <w:r>
        <w:t>16.3.2.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16.4.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16.5.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308"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309"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310"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16.6.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11"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16.6.1.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16.6.2.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16.6.3.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56" w:name="P23471"/>
      <w:bookmarkEnd w:id="56"/>
      <w:r>
        <w:t>17. Условия и порядок софинансирования</w:t>
      </w:r>
    </w:p>
    <w:p w:rsidR="00722026" w:rsidRDefault="00722026">
      <w:pPr>
        <w:pStyle w:val="ConsPlusNormal"/>
        <w:jc w:val="center"/>
      </w:pPr>
      <w:r>
        <w:t>муниципальных программ развития малого и среднего</w:t>
      </w:r>
    </w:p>
    <w:p w:rsidR="00722026" w:rsidRDefault="00722026">
      <w:pPr>
        <w:pStyle w:val="ConsPlusNormal"/>
        <w:jc w:val="center"/>
      </w:pPr>
      <w:r>
        <w:t>предпринимательства на создание бизнес-инкубаторов</w:t>
      </w:r>
    </w:p>
    <w:p w:rsidR="00722026" w:rsidRDefault="00722026">
      <w:pPr>
        <w:pStyle w:val="ConsPlusNormal"/>
        <w:jc w:val="both"/>
      </w:pPr>
    </w:p>
    <w:p w:rsidR="00722026" w:rsidRDefault="00722026">
      <w:pPr>
        <w:pStyle w:val="ConsPlusNormal"/>
        <w:jc w:val="center"/>
      </w:pPr>
      <w:bookmarkStart w:id="57" w:name="P23475"/>
      <w:bookmarkEnd w:id="57"/>
      <w:r>
        <w:t>17.1. Основные требования к бизнес-инкубаторам</w:t>
      </w:r>
    </w:p>
    <w:p w:rsidR="00722026" w:rsidRDefault="00722026">
      <w:pPr>
        <w:pStyle w:val="ConsPlusNormal"/>
        <w:jc w:val="center"/>
      </w:pPr>
      <w:r>
        <w:t xml:space="preserve">(в ред. </w:t>
      </w:r>
      <w:hyperlink r:id="rId312"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ind w:firstLine="540"/>
        <w:jc w:val="both"/>
      </w:pPr>
      <w:r>
        <w:t>17.1.1. Бизнес-инкубатор - организация, созданная для поддержки предпринимателей на ранней стадии их деятельности - стадии, при которой срок деятельности субъекта малого предпринимательства с момента государственной регистрации до момента подачи заявки на участие в конкурсе на предоставление в аренду помещений и оказания услуг бизнес-инкубатором не превышает трех лет, осуществляющая такую поддержку путем предоставления в аренду помещений и оказания услуг, необходимых для ведения предпринимательской деятельности, в том числе консультационных, бухгалтерских и юридических услуг, а также проведения образовательных тренингов и семинаров.</w:t>
      </w:r>
    </w:p>
    <w:p w:rsidR="00722026" w:rsidRDefault="00722026">
      <w:pPr>
        <w:pStyle w:val="ConsPlusNormal"/>
        <w:jc w:val="both"/>
      </w:pPr>
      <w:r>
        <w:t xml:space="preserve">(п. 17.1.1 в ред. </w:t>
      </w:r>
      <w:hyperlink r:id="rId313" w:history="1">
        <w:r>
          <w:rPr>
            <w:color w:val="0000FF"/>
          </w:rPr>
          <w:t>Указа</w:t>
        </w:r>
      </w:hyperlink>
      <w:r>
        <w:t xml:space="preserve"> Главы РС(Я) от 17.12.2015 N 853)</w:t>
      </w:r>
    </w:p>
    <w:p w:rsidR="00722026" w:rsidRDefault="00722026">
      <w:pPr>
        <w:pStyle w:val="ConsPlusNormal"/>
        <w:ind w:firstLine="540"/>
        <w:jc w:val="both"/>
      </w:pPr>
      <w:r>
        <w:t>17.1.2. Общая площадь нежилых помещений бизнес-инкубатора должна составлять не менее 900 кв. метров, при этом площадь, предназначенная для размещения субъектов малого предпринимательства, должна составлять не менее 85% от расчетной площади бизнес-инкубатора, а оставшаяся часть площади может предоставляться организациям, образующим инфраструктуру поддержки субъектов малого и среднего предпринимательства.</w:t>
      </w:r>
    </w:p>
    <w:p w:rsidR="00722026" w:rsidRDefault="00722026">
      <w:pPr>
        <w:pStyle w:val="ConsPlusNormal"/>
        <w:ind w:firstLine="540"/>
        <w:jc w:val="both"/>
      </w:pPr>
      <w:r>
        <w:t>При этом под расчетной площадью бизнес-инкубатора понимаются общие площади нежилых помещений бизнес-инкубатора для размещения в бизнес-инкубаторе субъектов малого предпринимательства и организаций, образующих инфраструктуру поддержки субъектов малого и среднего предпринимательства, за исключением коридоров, тамбуров, переходов, лестничных площадок, которые в силу конструктивных или функциональных особенностей не могут быть использованы в соответствии с целевым назначением бизнес-инкубатора.</w:t>
      </w:r>
    </w:p>
    <w:p w:rsidR="00722026" w:rsidRDefault="00722026">
      <w:pPr>
        <w:pStyle w:val="ConsPlusNormal"/>
        <w:ind w:firstLine="540"/>
        <w:jc w:val="both"/>
      </w:pPr>
      <w:r>
        <w:t>К расчетной площади бизнес-инкубатора также относятся помещения для оказания услуг общественного питания работникам бизнес-инкубатора.</w:t>
      </w:r>
    </w:p>
    <w:p w:rsidR="00722026" w:rsidRDefault="00722026">
      <w:pPr>
        <w:pStyle w:val="ConsPlusNormal"/>
        <w:ind w:firstLine="540"/>
        <w:jc w:val="both"/>
      </w:pPr>
      <w:r>
        <w:t>17.1.3. Площадь нежилых помещений, предоставленных в аренду одному субъекту малого предпринимательства, не должна превышать 15% от расчетной площади нежилых помещений бизнес-инкубатора, предназначенной для размещения субъектов малого предпринимательства.</w:t>
      </w:r>
    </w:p>
    <w:p w:rsidR="00722026" w:rsidRDefault="00722026">
      <w:pPr>
        <w:pStyle w:val="ConsPlusNormal"/>
        <w:ind w:firstLine="540"/>
        <w:jc w:val="both"/>
      </w:pPr>
      <w:r>
        <w:t>17.1.4. Бизнес-инкубатор в зависимости от специализации организации, управляющей деятельностью бизнес-инкубатора, может быть:</w:t>
      </w:r>
    </w:p>
    <w:p w:rsidR="00722026" w:rsidRDefault="00722026">
      <w:pPr>
        <w:pStyle w:val="ConsPlusNormal"/>
        <w:ind w:firstLine="540"/>
        <w:jc w:val="both"/>
      </w:pPr>
      <w:r>
        <w:t>общего типа;</w:t>
      </w:r>
    </w:p>
    <w:p w:rsidR="00722026" w:rsidRDefault="00722026">
      <w:pPr>
        <w:pStyle w:val="ConsPlusNormal"/>
        <w:ind w:firstLine="540"/>
        <w:jc w:val="both"/>
      </w:pPr>
      <w:r>
        <w:t>инновационного типа;</w:t>
      </w:r>
    </w:p>
    <w:p w:rsidR="00722026" w:rsidRDefault="00722026">
      <w:pPr>
        <w:pStyle w:val="ConsPlusNormal"/>
        <w:ind w:firstLine="540"/>
        <w:jc w:val="both"/>
      </w:pPr>
      <w:r>
        <w:t>При этом бизнес-инкубатор общего типа может быть:</w:t>
      </w:r>
    </w:p>
    <w:p w:rsidR="00722026" w:rsidRDefault="00722026">
      <w:pPr>
        <w:pStyle w:val="ConsPlusNormal"/>
        <w:ind w:firstLine="540"/>
        <w:jc w:val="both"/>
      </w:pPr>
      <w:r>
        <w:t>производственным (при наличии в бизнес-инкубаторе производственных площадей и необходимого оборудования, предоставляемого субъектам малого предпринимательства, осуществляющим производственную деятельность);</w:t>
      </w:r>
    </w:p>
    <w:p w:rsidR="00722026" w:rsidRDefault="00722026">
      <w:pPr>
        <w:pStyle w:val="ConsPlusNormal"/>
        <w:ind w:firstLine="540"/>
        <w:jc w:val="both"/>
      </w:pPr>
      <w:r>
        <w:t>офисным;</w:t>
      </w:r>
    </w:p>
    <w:p w:rsidR="00722026" w:rsidRDefault="00722026">
      <w:pPr>
        <w:pStyle w:val="ConsPlusNormal"/>
        <w:ind w:firstLine="540"/>
        <w:jc w:val="both"/>
      </w:pPr>
      <w:r>
        <w:t>смешанным;</w:t>
      </w:r>
    </w:p>
    <w:p w:rsidR="00722026" w:rsidRDefault="00722026">
      <w:pPr>
        <w:pStyle w:val="ConsPlusNormal"/>
        <w:ind w:firstLine="540"/>
        <w:jc w:val="both"/>
      </w:pPr>
      <w:r>
        <w:t>отраслевым, в том числе аграрным (в соответствии со сферой деятельности предполагаемых к размещению в бизнес-инкубаторе субъектов малого предпринимательства).</w:t>
      </w:r>
    </w:p>
    <w:p w:rsidR="00722026" w:rsidRDefault="00722026">
      <w:pPr>
        <w:pStyle w:val="ConsPlusNormal"/>
        <w:ind w:firstLine="540"/>
        <w:jc w:val="both"/>
      </w:pPr>
      <w:bookmarkStart w:id="58" w:name="P23492"/>
      <w:bookmarkEnd w:id="58"/>
      <w:r>
        <w:t>17.1.5. Организация, управляющая деятельностью бизнес-инкубатора, осуществляет следующие функции:</w:t>
      </w:r>
    </w:p>
    <w:p w:rsidR="00722026" w:rsidRDefault="00722026">
      <w:pPr>
        <w:pStyle w:val="ConsPlusNormal"/>
        <w:ind w:firstLine="540"/>
        <w:jc w:val="both"/>
      </w:pPr>
      <w:bookmarkStart w:id="59" w:name="P23493"/>
      <w:bookmarkEnd w:id="59"/>
      <w:r>
        <w:t>реализация следующих процессов: поиск, оценка перспективности и отбор проектов для размещения в бизнес-инкубаторе; мониторинг и анализ последовательности и эффективности шагов в создании стратегии выхода резидентов бизнес-инкубатора на рынок (маркетинг, финансовое планирование, разработка технологии, создание команды); внесение рекомендаций и принятие мер, направленных на развитие проекта; анализ эффективности деятельности компаний, являвшихся резидентами бизнес-инкубатора, в условиях реального рынка и оказание им консалтинговых услуг;</w:t>
      </w:r>
    </w:p>
    <w:p w:rsidR="00722026" w:rsidRDefault="00722026">
      <w:pPr>
        <w:pStyle w:val="ConsPlusNormal"/>
        <w:ind w:firstLine="540"/>
        <w:jc w:val="both"/>
      </w:pPr>
      <w:r>
        <w:t>создание экспертного сообщества для оценки проектов;</w:t>
      </w:r>
    </w:p>
    <w:p w:rsidR="00722026" w:rsidRDefault="00722026">
      <w:pPr>
        <w:pStyle w:val="ConsPlusNormal"/>
        <w:ind w:firstLine="540"/>
        <w:jc w:val="both"/>
      </w:pPr>
      <w:r>
        <w:t>рекламно-просветительская деятельность в сфере предпринимательства и повышение бизнес-активности населения;</w:t>
      </w:r>
    </w:p>
    <w:p w:rsidR="00722026" w:rsidRDefault="00722026">
      <w:pPr>
        <w:pStyle w:val="ConsPlusNormal"/>
        <w:ind w:firstLine="540"/>
        <w:jc w:val="both"/>
      </w:pPr>
      <w:r>
        <w:t>обучение основам предпринимательской деятельности и переквалификация населения;</w:t>
      </w:r>
    </w:p>
    <w:p w:rsidR="00722026" w:rsidRDefault="00722026">
      <w:pPr>
        <w:pStyle w:val="ConsPlusNormal"/>
        <w:ind w:firstLine="540"/>
        <w:jc w:val="both"/>
      </w:pPr>
      <w:r>
        <w:t>создание партнерской сети сервисных организаций, необходимых для деятельности резидентов бизнес-инкубатора;</w:t>
      </w:r>
    </w:p>
    <w:p w:rsidR="00722026" w:rsidRDefault="00722026">
      <w:pPr>
        <w:pStyle w:val="ConsPlusNormal"/>
        <w:ind w:firstLine="540"/>
        <w:jc w:val="both"/>
      </w:pPr>
      <w:r>
        <w:t>ведение базы данных резидентов и внешних потребителей услуг бизнес-инкубатора;</w:t>
      </w:r>
    </w:p>
    <w:p w:rsidR="00722026" w:rsidRDefault="00722026">
      <w:pPr>
        <w:pStyle w:val="ConsPlusNormal"/>
        <w:ind w:firstLine="540"/>
        <w:jc w:val="both"/>
      </w:pPr>
      <w:r>
        <w:t>взаимодействие с организациями, оказывающими государственную поддержку субъектам малого и среднего предпринимательства субъекта Российской Федерации;</w:t>
      </w:r>
    </w:p>
    <w:p w:rsidR="00722026" w:rsidRDefault="00722026">
      <w:pPr>
        <w:pStyle w:val="ConsPlusNormal"/>
        <w:ind w:firstLine="540"/>
        <w:jc w:val="both"/>
      </w:pPr>
      <w:r>
        <w:t>взаимодействие с некоммерческими организациями региона, выражающими интересы субъектов малого и среднего предпринимательства, и структурными подразделениями указанных организаций;</w:t>
      </w:r>
    </w:p>
    <w:p w:rsidR="00722026" w:rsidRDefault="00722026">
      <w:pPr>
        <w:pStyle w:val="ConsPlusNormal"/>
        <w:ind w:firstLine="540"/>
        <w:jc w:val="both"/>
      </w:pPr>
      <w:r>
        <w:t>организация площадки для встреч субъектов малого и среднего предпринимательства;</w:t>
      </w:r>
    </w:p>
    <w:p w:rsidR="00722026" w:rsidRDefault="00722026">
      <w:pPr>
        <w:pStyle w:val="ConsPlusNormal"/>
        <w:ind w:firstLine="540"/>
        <w:jc w:val="both"/>
      </w:pPr>
      <w:r>
        <w:t>работа с молодежью с целью развития молодежного предпринимательства;</w:t>
      </w:r>
    </w:p>
    <w:p w:rsidR="00722026" w:rsidRDefault="00722026">
      <w:pPr>
        <w:pStyle w:val="ConsPlusNormal"/>
        <w:ind w:firstLine="540"/>
        <w:jc w:val="both"/>
      </w:pPr>
      <w:r>
        <w:t>техническая эксплуатация здания (части здания) бизнес-инкубатора.</w:t>
      </w:r>
    </w:p>
    <w:p w:rsidR="00722026" w:rsidRDefault="00722026">
      <w:pPr>
        <w:pStyle w:val="ConsPlusNormal"/>
        <w:ind w:firstLine="540"/>
        <w:jc w:val="both"/>
      </w:pPr>
      <w:r>
        <w:t xml:space="preserve">17.1.6. Организация, управляющая деятельностью бизнес-инкубатора инновационного типа, должна осуществлять функции, указанные в </w:t>
      </w:r>
      <w:hyperlink w:anchor="P23492" w:history="1">
        <w:r>
          <w:rPr>
            <w:color w:val="0000FF"/>
          </w:rPr>
          <w:t>пункте 17.1.5</w:t>
        </w:r>
      </w:hyperlink>
      <w:r>
        <w:t xml:space="preserve"> настоящих требований к бизнес-инкубаторам, а также осуществлять:</w:t>
      </w:r>
    </w:p>
    <w:p w:rsidR="00722026" w:rsidRDefault="00722026">
      <w:pPr>
        <w:pStyle w:val="ConsPlusNormal"/>
        <w:ind w:firstLine="540"/>
        <w:jc w:val="both"/>
      </w:pPr>
      <w:r>
        <w:t xml:space="preserve">реализацию процессов, указанных в </w:t>
      </w:r>
      <w:hyperlink w:anchor="P23493" w:history="1">
        <w:r>
          <w:rPr>
            <w:color w:val="0000FF"/>
          </w:rPr>
          <w:t>абзаце втором пункта 17.1.5</w:t>
        </w:r>
      </w:hyperlink>
      <w:r>
        <w:t xml:space="preserve"> настоящих требований к бизнес-инкубаторам, в отношении инновационных проектов;</w:t>
      </w:r>
    </w:p>
    <w:p w:rsidR="00722026" w:rsidRDefault="00722026">
      <w:pPr>
        <w:pStyle w:val="ConsPlusNormal"/>
        <w:ind w:firstLine="540"/>
        <w:jc w:val="both"/>
      </w:pPr>
      <w:r>
        <w:t>создание экспертного сообщества для оценки инновационных проектов;</w:t>
      </w:r>
    </w:p>
    <w:p w:rsidR="00722026" w:rsidRDefault="00722026">
      <w:pPr>
        <w:pStyle w:val="ConsPlusNormal"/>
        <w:ind w:firstLine="540"/>
        <w:jc w:val="both"/>
      </w:pPr>
      <w:r>
        <w:t>взаимодействие с авторами научно-исследовательских работ, научно-исследовательских и опытно-конструкторских разработок и обладателями патентов на изобретения, полезные модели, промышленные образцы.</w:t>
      </w:r>
    </w:p>
    <w:p w:rsidR="00722026" w:rsidRDefault="00722026">
      <w:pPr>
        <w:pStyle w:val="ConsPlusNormal"/>
        <w:ind w:firstLine="540"/>
        <w:jc w:val="both"/>
      </w:pPr>
      <w:r>
        <w:t>17.1.7. Бизнес-инкубатор обеспечивает оказание следующих основных услуг:</w:t>
      </w:r>
    </w:p>
    <w:p w:rsidR="00722026" w:rsidRDefault="00722026">
      <w:pPr>
        <w:pStyle w:val="ConsPlusNormal"/>
        <w:ind w:firstLine="540"/>
        <w:jc w:val="both"/>
      </w:pPr>
      <w:r>
        <w:t>предоставление в аренду (субаренду) субъектам малого предпринимательства и организациям, образующим инфраструктуру поддержки субъектов малого и среднего предпринимательства, в том числе участникам инновационных территориальных кластеров, включенных в перечень инновационных территориальных кластеров, утвержденный Правительством Российской Федерации (далее - инновационные территориальные кластеры), нежилых помещений бизнес-инкубатора;</w:t>
      </w:r>
    </w:p>
    <w:p w:rsidR="00722026" w:rsidRDefault="00722026">
      <w:pPr>
        <w:pStyle w:val="ConsPlusNormal"/>
        <w:ind w:firstLine="540"/>
        <w:jc w:val="both"/>
      </w:pPr>
      <w:r>
        <w:t>почтово-секретарские услуги;</w:t>
      </w:r>
    </w:p>
    <w:p w:rsidR="00722026" w:rsidRDefault="00722026">
      <w:pPr>
        <w:pStyle w:val="ConsPlusNormal"/>
        <w:ind w:firstLine="540"/>
        <w:jc w:val="both"/>
      </w:pPr>
      <w:r>
        <w:t>консультационные услуги по вопросам предпринимательской деятельности: регистрация юридического лица, налогообложение, бухгалтерский учет, кредитование, правовая защита и развитие предприятия, бизнес-планирование;</w:t>
      </w:r>
    </w:p>
    <w:p w:rsidR="00722026" w:rsidRDefault="00722026">
      <w:pPr>
        <w:pStyle w:val="ConsPlusNormal"/>
        <w:ind w:firstLine="540"/>
        <w:jc w:val="both"/>
      </w:pPr>
      <w:r>
        <w:t>предоставление доступа к информационным базам данных, необходимых для резидентов бизнес-инкубатора;</w:t>
      </w:r>
    </w:p>
    <w:p w:rsidR="00722026" w:rsidRDefault="00722026">
      <w:pPr>
        <w:pStyle w:val="ConsPlusNormal"/>
        <w:ind w:firstLine="540"/>
        <w:jc w:val="both"/>
      </w:pPr>
      <w:r>
        <w:t>подготовка учредительных документов и документов, необходимых для государственной регистрации юридических лиц;</w:t>
      </w:r>
    </w:p>
    <w:p w:rsidR="00722026" w:rsidRDefault="00722026">
      <w:pPr>
        <w:pStyle w:val="ConsPlusNormal"/>
        <w:ind w:firstLine="540"/>
        <w:jc w:val="both"/>
      </w:pPr>
      <w:r>
        <w:t>маркетинговые и рекламные услуги;</w:t>
      </w:r>
    </w:p>
    <w:p w:rsidR="00722026" w:rsidRDefault="00722026">
      <w:pPr>
        <w:pStyle w:val="ConsPlusNormal"/>
        <w:ind w:firstLine="540"/>
        <w:jc w:val="both"/>
      </w:pPr>
      <w:r>
        <w:t>помощь в получении кредитов и банковских гарантий;</w:t>
      </w:r>
    </w:p>
    <w:p w:rsidR="00722026" w:rsidRDefault="00722026">
      <w:pPr>
        <w:pStyle w:val="ConsPlusNormal"/>
        <w:ind w:firstLine="540"/>
        <w:jc w:val="both"/>
      </w:pPr>
      <w:r>
        <w:t>поиск инвесторов и посредничество в контактах с потенциальными деловыми партнерами;</w:t>
      </w:r>
    </w:p>
    <w:p w:rsidR="00722026" w:rsidRDefault="00722026">
      <w:pPr>
        <w:pStyle w:val="ConsPlusNormal"/>
        <w:ind w:firstLine="540"/>
        <w:jc w:val="both"/>
      </w:pPr>
      <w:r>
        <w:t>поддержка при решении административных и правовых проблем, в том числе составление типовых договоров;</w:t>
      </w:r>
    </w:p>
    <w:p w:rsidR="00722026" w:rsidRDefault="00722026">
      <w:pPr>
        <w:pStyle w:val="ConsPlusNormal"/>
        <w:ind w:firstLine="540"/>
        <w:jc w:val="both"/>
      </w:pPr>
      <w:r>
        <w:t>приобретение специализированной печатной продукции;</w:t>
      </w:r>
    </w:p>
    <w:p w:rsidR="00722026" w:rsidRDefault="00722026">
      <w:pPr>
        <w:pStyle w:val="ConsPlusNormal"/>
        <w:ind w:firstLine="540"/>
        <w:jc w:val="both"/>
      </w:pPr>
      <w:r>
        <w:t>предоставление услуг по повышению квалификации и обучению.</w:t>
      </w:r>
    </w:p>
    <w:p w:rsidR="00722026" w:rsidRDefault="00722026">
      <w:pPr>
        <w:pStyle w:val="ConsPlusNormal"/>
        <w:ind w:firstLine="540"/>
        <w:jc w:val="both"/>
      </w:pPr>
      <w:r>
        <w:t>Бизнес-инкубаторы производственного и инновационного типа также осуществляют следующие виды услуг:</w:t>
      </w:r>
    </w:p>
    <w:p w:rsidR="00722026" w:rsidRDefault="00722026">
      <w:pPr>
        <w:pStyle w:val="ConsPlusNormal"/>
        <w:ind w:firstLine="540"/>
        <w:jc w:val="both"/>
      </w:pPr>
      <w:r>
        <w:t>привлечение заказов для дозагрузки производственных мощностей малых промышленных предприятий;</w:t>
      </w:r>
    </w:p>
    <w:p w:rsidR="00722026" w:rsidRDefault="00722026">
      <w:pPr>
        <w:pStyle w:val="ConsPlusNormal"/>
        <w:ind w:firstLine="540"/>
        <w:jc w:val="both"/>
      </w:pPr>
      <w:r>
        <w:t>информационно-ресурсное обеспечение процессов внедрения новых технологий;</w:t>
      </w:r>
    </w:p>
    <w:p w:rsidR="00722026" w:rsidRDefault="00722026">
      <w:pPr>
        <w:pStyle w:val="ConsPlusNormal"/>
        <w:ind w:firstLine="540"/>
        <w:jc w:val="both"/>
      </w:pPr>
      <w:r>
        <w:t>информационно-ресурсное сопровождение действующих и создаваемых новых малых предприятий, деятельность которых направлена на обеспечение условий внедрения экологически безопасных технологических процессов;</w:t>
      </w:r>
    </w:p>
    <w:p w:rsidR="00722026" w:rsidRDefault="00722026">
      <w:pPr>
        <w:pStyle w:val="ConsPlusNormal"/>
        <w:ind w:firstLine="540"/>
        <w:jc w:val="both"/>
      </w:pPr>
      <w:r>
        <w:t>подготовка инвестиционных предложений для привлечения инвестиций, в том числе за счет средств паевых инвестиционных фондов.</w:t>
      </w:r>
    </w:p>
    <w:p w:rsidR="00722026" w:rsidRDefault="00722026">
      <w:pPr>
        <w:pStyle w:val="ConsPlusNormal"/>
        <w:ind w:firstLine="540"/>
        <w:jc w:val="both"/>
      </w:pPr>
      <w:r>
        <w:t>17.1.8. Бизнес-инкубатор (за исключением бизнес-инкубаторов производственного, в том числе агропромышленного типа) должен соответствовать следующим основным требованиям:</w:t>
      </w:r>
    </w:p>
    <w:p w:rsidR="00722026" w:rsidRDefault="00722026">
      <w:pPr>
        <w:pStyle w:val="ConsPlusNormal"/>
        <w:ind w:firstLine="540"/>
        <w:jc w:val="both"/>
      </w:pPr>
      <w:r>
        <w:t>наличие не менее 70 рабочих мест, при этом каждое рабочее место должно быть оснащено компьютером, принтером (индивидуального и (или) коллективного доступа) и телефоном с выходом на городскую и междугородную связь;</w:t>
      </w:r>
    </w:p>
    <w:p w:rsidR="00722026" w:rsidRDefault="00722026">
      <w:pPr>
        <w:pStyle w:val="ConsPlusNormal"/>
        <w:ind w:firstLine="540"/>
        <w:jc w:val="both"/>
      </w:pPr>
      <w:r>
        <w:t>не менее 80% рабочих мест бизнес-инкубатора должны быть обеспечены доступом к информационно - телекоммуникационной сети "Интернет" (далее - сеть "Интернет");</w:t>
      </w:r>
    </w:p>
    <w:p w:rsidR="00722026" w:rsidRDefault="00722026">
      <w:pPr>
        <w:pStyle w:val="ConsPlusNormal"/>
        <w:ind w:firstLine="540"/>
        <w:jc w:val="both"/>
      </w:pPr>
      <w:r>
        <w:t>наличие оргтехники для коллективного доступа: факс, копировальный аппарат, сканер, цветной принтер, телефонная мини-АТС;</w:t>
      </w:r>
    </w:p>
    <w:p w:rsidR="00722026" w:rsidRDefault="00722026">
      <w:pPr>
        <w:pStyle w:val="ConsPlusNormal"/>
        <w:ind w:firstLine="540"/>
        <w:jc w:val="both"/>
      </w:pPr>
      <w:r>
        <w:t>наличие не менее одной переговорной комнаты, оборудованной мебелью и телефоном с выходом на городскую и междугородную связь;</w:t>
      </w:r>
    </w:p>
    <w:p w:rsidR="00722026" w:rsidRDefault="00722026">
      <w:pPr>
        <w:pStyle w:val="ConsPlusNormal"/>
        <w:ind w:firstLine="540"/>
        <w:jc w:val="both"/>
      </w:pPr>
      <w:r>
        <w:t>наличие не менее одного зала для проведения лекций, семинаров и других обучающих занятий, оборудованного мебелью, проектором и телефоном с выходом на городскую и междугородную связь.</w:t>
      </w:r>
    </w:p>
    <w:p w:rsidR="00722026" w:rsidRDefault="00722026">
      <w:pPr>
        <w:pStyle w:val="ConsPlusNormal"/>
        <w:ind w:firstLine="540"/>
        <w:jc w:val="both"/>
      </w:pPr>
      <w:r>
        <w:t>17.1.9. В случае предоставления субсидии из федерального бюджета на создание и развитие бизнес-инкубатора, получатели принимают на себя обязательство:</w:t>
      </w:r>
    </w:p>
    <w:p w:rsidR="00722026" w:rsidRDefault="00722026">
      <w:pPr>
        <w:pStyle w:val="ConsPlusNormal"/>
        <w:ind w:firstLine="540"/>
        <w:jc w:val="both"/>
      </w:pPr>
      <w:r>
        <w:t>17.1.9.1. Обеспечить прохождение организациями, управляющими деятельностью бизнес-инкубаторов, ежегодной оценки эффективности, содержащей: анализ эффективности процессов поиска, оценку перспективности и отбора проектов для размещения в бизнес-инкубаторе; анализ эффективности процессов мониторинга и анализа последовательности и эффективности шагов в создании стратегии выхода резидентов бизнес-инкубатора на рынок (маркетинг, финансовое планирование, разработка технологии, создание команды), внесения рекомендаций и принятия мер, направленных на развитие проекта; анализ информации о качестве менеджмента и эффективности человеческих ресурсов (персонала) бизнес-инкубатора; анализ информации о качестве системы мониторинга деятельности субъектов малого предпринимательства, пользующихся услугами бизнес-инкубатора; анализ информации о наличии обучающих программ бизнес-инкубатора, в том числе программ развития и поддержки молодежного предпринимательства в бизнес-инкубаторе, о наличии партнерской сети, об эффективности сотрудничества бизнес-инкубатора с организациями, образующими инфраструктуру поддержки малого и среднего предпринимательства.</w:t>
      </w:r>
    </w:p>
    <w:p w:rsidR="00722026" w:rsidRDefault="00722026">
      <w:pPr>
        <w:pStyle w:val="ConsPlusNormal"/>
        <w:ind w:firstLine="540"/>
        <w:jc w:val="both"/>
      </w:pPr>
      <w:r>
        <w:t>17.1.10. Требования к организации, управляющей деятельностью бизнес-инкубатора:</w:t>
      </w:r>
    </w:p>
    <w:p w:rsidR="00722026" w:rsidRDefault="00722026">
      <w:pPr>
        <w:pStyle w:val="ConsPlusNormal"/>
        <w:ind w:firstLine="540"/>
        <w:jc w:val="both"/>
      </w:pPr>
      <w:r>
        <w:t xml:space="preserve">17.1.10.1 - 17.1.10.2. Утратили силу. - </w:t>
      </w:r>
      <w:hyperlink r:id="rId314" w:history="1">
        <w:r>
          <w:rPr>
            <w:color w:val="0000FF"/>
          </w:rPr>
          <w:t>Указ</w:t>
        </w:r>
      </w:hyperlink>
      <w:r>
        <w:t xml:space="preserve"> Главы РС(Я) от 17.12.2015 N 853.</w:t>
      </w:r>
    </w:p>
    <w:p w:rsidR="00722026" w:rsidRDefault="00722026">
      <w:pPr>
        <w:pStyle w:val="ConsPlusNormal"/>
        <w:ind w:firstLine="540"/>
        <w:jc w:val="both"/>
      </w:pPr>
      <w:r>
        <w:t>17.1.10.3. Организация, управляющая деятельностью бизнес-инкубатора, обеспечивает на постоянной основе размещение и обновление (не реже двух раз в месяц) на официальном сайте бизнес-инкубатора в сети "Интернет" следующей информации:</w:t>
      </w:r>
    </w:p>
    <w:p w:rsidR="00722026" w:rsidRDefault="00722026">
      <w:pPr>
        <w:pStyle w:val="ConsPlusNormal"/>
        <w:ind w:firstLine="540"/>
        <w:jc w:val="both"/>
      </w:pPr>
      <w:r>
        <w:t>общие сведения о бизнес-инкубаторе;</w:t>
      </w:r>
    </w:p>
    <w:p w:rsidR="00722026" w:rsidRDefault="00722026">
      <w:pPr>
        <w:pStyle w:val="ConsPlusNormal"/>
        <w:ind w:firstLine="540"/>
        <w:jc w:val="both"/>
      </w:pPr>
      <w:r>
        <w:t>сведения об учредителях бизнес-инкубатора;</w:t>
      </w:r>
    </w:p>
    <w:p w:rsidR="00722026" w:rsidRDefault="00722026">
      <w:pPr>
        <w:pStyle w:val="ConsPlusNormal"/>
        <w:ind w:firstLine="540"/>
        <w:jc w:val="both"/>
      </w:pPr>
      <w:r>
        <w:t>сведения о помещениях бизнес-инкубатора, а также информацию об условиях и сроках проведения конкурсных отборов на размещение в бизнес-инкубаторе субъектов малого предпринимательства и организаций, образующих инфраструктуру поддержки малого и среднего предпринимательства;</w:t>
      </w:r>
    </w:p>
    <w:p w:rsidR="00722026" w:rsidRDefault="00722026">
      <w:pPr>
        <w:pStyle w:val="ConsPlusNormal"/>
        <w:ind w:firstLine="540"/>
        <w:jc w:val="both"/>
      </w:pPr>
      <w:r>
        <w:t>сведения о субъектах малого предпринимательства и организациях, образующих инфраструктуру поддержки малого и среднего предпринимательства, размещающихся в бизнес-инкубаторе с указанием информации об их отраслевой принадлежности, производимых товарах, оказываемых услугах;</w:t>
      </w:r>
    </w:p>
    <w:p w:rsidR="00722026" w:rsidRDefault="00722026">
      <w:pPr>
        <w:pStyle w:val="ConsPlusNormal"/>
        <w:ind w:firstLine="540"/>
        <w:jc w:val="both"/>
      </w:pPr>
      <w:r>
        <w:t>сведения о деятельности бизнес-инкубатора, об его услугах, в том числе о стоимости предоставляемых услуг;</w:t>
      </w:r>
    </w:p>
    <w:p w:rsidR="00722026" w:rsidRDefault="00722026">
      <w:pPr>
        <w:pStyle w:val="ConsPlusNormal"/>
        <w:ind w:firstLine="540"/>
        <w:jc w:val="both"/>
      </w:pPr>
      <w:r>
        <w:t>отчеты о деятельности бизнес-инкубатора за предыдущие годы с момента создания;</w:t>
      </w:r>
    </w:p>
    <w:p w:rsidR="00722026" w:rsidRDefault="00722026">
      <w:pPr>
        <w:pStyle w:val="ConsPlusNormal"/>
        <w:ind w:firstLine="540"/>
        <w:jc w:val="both"/>
      </w:pPr>
      <w:r>
        <w:t>дополнительные информационные сервисы (например, базы данных по государственным и муниципальным закупкам, сведения о мерах поддержки для субъектов малого и среднего предпринимательства).</w:t>
      </w:r>
    </w:p>
    <w:p w:rsidR="00722026" w:rsidRDefault="00722026">
      <w:pPr>
        <w:pStyle w:val="ConsPlusNormal"/>
        <w:jc w:val="both"/>
      </w:pPr>
    </w:p>
    <w:p w:rsidR="00722026" w:rsidRDefault="00722026">
      <w:pPr>
        <w:pStyle w:val="ConsPlusNormal"/>
        <w:jc w:val="center"/>
      </w:pPr>
      <w:bookmarkStart w:id="60" w:name="P23544"/>
      <w:bookmarkEnd w:id="60"/>
      <w:r>
        <w:t>17.2. Основания и порядок предоставления нежилых</w:t>
      </w:r>
    </w:p>
    <w:p w:rsidR="00722026" w:rsidRDefault="00722026">
      <w:pPr>
        <w:pStyle w:val="ConsPlusNormal"/>
        <w:jc w:val="center"/>
      </w:pPr>
      <w:r>
        <w:t>помещений бизнес-инкубатора субъектам</w:t>
      </w:r>
    </w:p>
    <w:p w:rsidR="00722026" w:rsidRDefault="00722026">
      <w:pPr>
        <w:pStyle w:val="ConsPlusNormal"/>
        <w:jc w:val="center"/>
      </w:pPr>
      <w:r>
        <w:t>малого предпринимательства</w:t>
      </w:r>
    </w:p>
    <w:p w:rsidR="00722026" w:rsidRDefault="00722026">
      <w:pPr>
        <w:pStyle w:val="ConsPlusNormal"/>
        <w:jc w:val="both"/>
      </w:pPr>
    </w:p>
    <w:p w:rsidR="00722026" w:rsidRDefault="00722026">
      <w:pPr>
        <w:pStyle w:val="ConsPlusNormal"/>
        <w:ind w:firstLine="540"/>
        <w:jc w:val="both"/>
      </w:pPr>
      <w:r>
        <w:t xml:space="preserve">17.2.1. Предоставление нежилых помещений, оборудования бизнес-инкубатора в аренду (субаренду) субъектам малого предпринимательства и (или) организациям, образующим инфраструктуру поддержки субъектов малого и среднего предпринимательства, осуществляется на конкурсной основе. Конкурс проводится в соответствии с </w:t>
      </w:r>
      <w:hyperlink r:id="rId315" w:history="1">
        <w:r>
          <w:rPr>
            <w:color w:val="0000FF"/>
          </w:rPr>
          <w:t>приказом</w:t>
        </w:r>
      </w:hyperlink>
      <w:r>
        <w:t xml:space="preserve"> ФАС России от 10 февраля 2010 г.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(зарегистрирован Минюстом России 11 февраля 2010 г., регистрационный номер N 16386, с изменениями, внесенными приказами ФАС России от 20 октября 2011 г. N 732, от 30 марта 2012 г. N 203, от 24 декабря 2013 г. N 872/13, зарегистрированы в Минюсте России 29 ноября 2011 г., регистрационный номер N 22441, 18 мая 2012 г., регистрационный номер N 24210, 17 февраля 2014 г., регистрационный номер N 31333).</w:t>
      </w:r>
    </w:p>
    <w:p w:rsidR="00722026" w:rsidRDefault="00722026">
      <w:pPr>
        <w:pStyle w:val="ConsPlusNormal"/>
        <w:jc w:val="both"/>
      </w:pPr>
      <w:r>
        <w:t xml:space="preserve">(п. 17.2.1 в ред. </w:t>
      </w:r>
      <w:hyperlink r:id="rId316" w:history="1">
        <w:r>
          <w:rPr>
            <w:color w:val="0000FF"/>
          </w:rPr>
          <w:t>Указа</w:t>
        </w:r>
      </w:hyperlink>
      <w:r>
        <w:t xml:space="preserve"> Главы РС(Я) от 02.06.2015 N 512)</w:t>
      </w:r>
    </w:p>
    <w:p w:rsidR="00722026" w:rsidRDefault="00722026">
      <w:pPr>
        <w:pStyle w:val="ConsPlusNormal"/>
        <w:ind w:firstLine="540"/>
        <w:jc w:val="both"/>
      </w:pPr>
      <w:r>
        <w:t>17.2.2. Условия допуска субъектов малого предпринимательства к участию в Конкурсе:</w:t>
      </w:r>
    </w:p>
    <w:p w:rsidR="00722026" w:rsidRDefault="00722026">
      <w:pPr>
        <w:pStyle w:val="ConsPlusNormal"/>
        <w:ind w:firstLine="540"/>
        <w:jc w:val="both"/>
      </w:pPr>
      <w:r>
        <w:t>- срок деятельности субъекта малого предпринимательства с момента государственной регистрации до момента подачи заявки на участие в Конкурсе не превышает три года;</w:t>
      </w:r>
    </w:p>
    <w:p w:rsidR="00722026" w:rsidRDefault="00722026">
      <w:pPr>
        <w:pStyle w:val="ConsPlusNormal"/>
        <w:jc w:val="both"/>
      </w:pPr>
      <w:r>
        <w:t xml:space="preserve">(в ред. </w:t>
      </w:r>
      <w:hyperlink r:id="rId317" w:history="1">
        <w:r>
          <w:rPr>
            <w:color w:val="0000FF"/>
          </w:rPr>
          <w:t>Указа</w:t>
        </w:r>
      </w:hyperlink>
      <w:r>
        <w:t xml:space="preserve"> Главы РС(Я) от 02.06.2015 N 512)</w:t>
      </w:r>
    </w:p>
    <w:p w:rsidR="00722026" w:rsidRDefault="00722026">
      <w:pPr>
        <w:pStyle w:val="ConsPlusNormal"/>
        <w:ind w:firstLine="540"/>
        <w:jc w:val="both"/>
      </w:pPr>
      <w:r>
        <w:t>- вид деятельности субъекта малого предпринимательства соответствует специализации бизнес-инкубатора;</w:t>
      </w:r>
    </w:p>
    <w:p w:rsidR="00722026" w:rsidRDefault="00722026">
      <w:pPr>
        <w:pStyle w:val="ConsPlusNormal"/>
        <w:ind w:firstLine="540"/>
        <w:jc w:val="both"/>
      </w:pPr>
      <w:r>
        <w:t>- на Конкурс представлен бизнес-план, подтверждающий целесообразность размещения субъекта малого предпринимательства в бизнес-инкубаторе.</w:t>
      </w:r>
    </w:p>
    <w:p w:rsidR="00722026" w:rsidRDefault="00722026">
      <w:pPr>
        <w:pStyle w:val="ConsPlusNormal"/>
        <w:ind w:firstLine="540"/>
        <w:jc w:val="both"/>
      </w:pPr>
      <w:r>
        <w:t>17.2.3. Конкурс среди субъектов малого предпринимательства проводится Конкурсной комиссией по предоставлению нежилых помещений в бизнес-инкубаторе, формируемой в порядке, определяемом муниципальным образованием Республики Саха (Якутия) не чаще одного раза в месяц и не реже одного раза в квартал по мере поступления заявок.</w:t>
      </w:r>
    </w:p>
    <w:p w:rsidR="00722026" w:rsidRDefault="00722026">
      <w:pPr>
        <w:pStyle w:val="ConsPlusNormal"/>
        <w:ind w:firstLine="540"/>
        <w:jc w:val="both"/>
      </w:pPr>
      <w:r>
        <w:t>17.2.4. В бизнес-инкубаторе не допускается размещение субъектов малого предпринимательства, осуществляющих следующие виды деятельности:</w:t>
      </w:r>
    </w:p>
    <w:p w:rsidR="00722026" w:rsidRDefault="00722026">
      <w:pPr>
        <w:pStyle w:val="ConsPlusNormal"/>
        <w:ind w:firstLine="540"/>
        <w:jc w:val="both"/>
      </w:pPr>
      <w:r>
        <w:t>финансовые, страховые услуги;</w:t>
      </w:r>
    </w:p>
    <w:p w:rsidR="00722026" w:rsidRDefault="00722026">
      <w:pPr>
        <w:pStyle w:val="ConsPlusNormal"/>
        <w:ind w:firstLine="540"/>
        <w:jc w:val="both"/>
      </w:pPr>
      <w:r>
        <w:t>розничная/оптовая торговля;</w:t>
      </w:r>
    </w:p>
    <w:p w:rsidR="00722026" w:rsidRDefault="00722026">
      <w:pPr>
        <w:pStyle w:val="ConsPlusNormal"/>
        <w:ind w:firstLine="540"/>
        <w:jc w:val="both"/>
      </w:pPr>
      <w:r>
        <w:t>строительство, включая ремонтно-строительные работы;</w:t>
      </w:r>
    </w:p>
    <w:p w:rsidR="00722026" w:rsidRDefault="00722026">
      <w:pPr>
        <w:pStyle w:val="ConsPlusNormal"/>
        <w:ind w:firstLine="540"/>
        <w:jc w:val="both"/>
      </w:pPr>
      <w:r>
        <w:t>услуги адвокатов, нотариат;</w:t>
      </w:r>
    </w:p>
    <w:p w:rsidR="00722026" w:rsidRDefault="00722026">
      <w:pPr>
        <w:pStyle w:val="ConsPlusNormal"/>
        <w:ind w:firstLine="540"/>
        <w:jc w:val="both"/>
      </w:pPr>
      <w:r>
        <w:t>ломбарды;</w:t>
      </w:r>
    </w:p>
    <w:p w:rsidR="00722026" w:rsidRDefault="00722026">
      <w:pPr>
        <w:pStyle w:val="ConsPlusNormal"/>
        <w:ind w:firstLine="540"/>
        <w:jc w:val="both"/>
      </w:pPr>
      <w:r>
        <w:t>бытовые услуги;</w:t>
      </w:r>
    </w:p>
    <w:p w:rsidR="00722026" w:rsidRDefault="00722026">
      <w:pPr>
        <w:pStyle w:val="ConsPlusNormal"/>
        <w:ind w:firstLine="540"/>
        <w:jc w:val="both"/>
      </w:pPr>
      <w:r>
        <w:t>услуги по ремонту, техническому обслуживанию и мойке автотранспортных средств;</w:t>
      </w:r>
    </w:p>
    <w:p w:rsidR="00722026" w:rsidRDefault="00722026">
      <w:pPr>
        <w:pStyle w:val="ConsPlusNormal"/>
        <w:ind w:firstLine="540"/>
        <w:jc w:val="both"/>
      </w:pPr>
      <w:r>
        <w:t>распространение наружной рекламы с использованием рекламных конструкций, размещение рекламы на транспортных средствах;</w:t>
      </w:r>
    </w:p>
    <w:p w:rsidR="00722026" w:rsidRDefault="00722026">
      <w:pPr>
        <w:pStyle w:val="ConsPlusNormal"/>
        <w:ind w:firstLine="540"/>
        <w:jc w:val="both"/>
      </w:pPr>
      <w:r>
        <w:t>оказание автотранспортных услуг по перевозке пассажиров и грузов;</w:t>
      </w:r>
    </w:p>
    <w:p w:rsidR="00722026" w:rsidRDefault="00722026">
      <w:pPr>
        <w:pStyle w:val="ConsPlusNormal"/>
        <w:ind w:firstLine="540"/>
        <w:jc w:val="both"/>
      </w:pPr>
      <w:r>
        <w:t>медицинские и ветеринарные услуги;</w:t>
      </w:r>
    </w:p>
    <w:p w:rsidR="00722026" w:rsidRDefault="00722026">
      <w:pPr>
        <w:pStyle w:val="ConsPlusNormal"/>
        <w:ind w:firstLine="540"/>
        <w:jc w:val="both"/>
      </w:pPr>
      <w:r>
        <w:t>общественное питание (кроме столовых для работников бизнес-инкубатора и компаний, размещенных в нем);</w:t>
      </w:r>
    </w:p>
    <w:p w:rsidR="00722026" w:rsidRDefault="00722026">
      <w:pPr>
        <w:pStyle w:val="ConsPlusNormal"/>
        <w:ind w:firstLine="540"/>
        <w:jc w:val="both"/>
      </w:pPr>
      <w:r>
        <w:t>операции с недвижимостью, включая оказание посреднических услуг;</w:t>
      </w:r>
    </w:p>
    <w:p w:rsidR="00722026" w:rsidRDefault="00722026">
      <w:pPr>
        <w:pStyle w:val="ConsPlusNormal"/>
        <w:ind w:firstLine="540"/>
        <w:jc w:val="both"/>
      </w:pPr>
      <w:r>
        <w:t>производство подакцизных товаров, за исключением изготовления ювелирных изделий;</w:t>
      </w:r>
    </w:p>
    <w:p w:rsidR="00722026" w:rsidRDefault="00722026">
      <w:pPr>
        <w:pStyle w:val="ConsPlusNormal"/>
        <w:ind w:firstLine="540"/>
        <w:jc w:val="both"/>
      </w:pPr>
      <w:r>
        <w:t>добыча и реализация полезных ископаемых;</w:t>
      </w:r>
    </w:p>
    <w:p w:rsidR="00722026" w:rsidRDefault="00722026">
      <w:pPr>
        <w:pStyle w:val="ConsPlusNormal"/>
        <w:ind w:firstLine="540"/>
        <w:jc w:val="both"/>
      </w:pPr>
      <w:r>
        <w:t>игорный бизнес.</w:t>
      </w:r>
    </w:p>
    <w:p w:rsidR="00722026" w:rsidRDefault="00722026">
      <w:pPr>
        <w:pStyle w:val="ConsPlusNormal"/>
        <w:jc w:val="both"/>
      </w:pPr>
      <w:r>
        <w:t xml:space="preserve">(п. 17.2.4 в ред. </w:t>
      </w:r>
      <w:hyperlink r:id="rId318" w:history="1">
        <w:r>
          <w:rPr>
            <w:color w:val="0000FF"/>
          </w:rPr>
          <w:t>Указа</w:t>
        </w:r>
      </w:hyperlink>
      <w:r>
        <w:t xml:space="preserve"> Главы РС(Я) от 02.06.2015 N 512)</w:t>
      </w:r>
    </w:p>
    <w:p w:rsidR="00722026" w:rsidRDefault="00722026">
      <w:pPr>
        <w:pStyle w:val="ConsPlusNormal"/>
        <w:ind w:firstLine="540"/>
        <w:jc w:val="both"/>
      </w:pPr>
      <w:r>
        <w:t>17.2.5. Максимальный срок предоставления нежилых помещений бизнес-инкубатора в аренду (субаренду) субъектам малого предпринимательства не должен превышать трех лет.</w:t>
      </w:r>
    </w:p>
    <w:p w:rsidR="00722026" w:rsidRDefault="00722026">
      <w:pPr>
        <w:pStyle w:val="ConsPlusNormal"/>
        <w:ind w:firstLine="540"/>
        <w:jc w:val="both"/>
      </w:pPr>
      <w:r>
        <w:t>17.2.6. Основным критерием отбора субъектов малого предпринимательства для предоставления нежилых помещений бизнес-инкубатора в аренду (субаренду) является качество бизнес-плана, в том числе:</w:t>
      </w:r>
    </w:p>
    <w:p w:rsidR="00722026" w:rsidRDefault="00722026">
      <w:pPr>
        <w:pStyle w:val="ConsPlusNormal"/>
        <w:ind w:firstLine="540"/>
        <w:jc w:val="both"/>
      </w:pPr>
      <w:r>
        <w:t>- качество описания преимуществ товара или услуги в сравнении с существующими аналогами/конкурентами;</w:t>
      </w:r>
    </w:p>
    <w:p w:rsidR="00722026" w:rsidRDefault="00722026">
      <w:pPr>
        <w:pStyle w:val="ConsPlusNormal"/>
        <w:ind w:firstLine="540"/>
        <w:jc w:val="both"/>
      </w:pPr>
      <w:r>
        <w:t>- качество проработки маркетинговой, операционной и финансовой стратегий развития субъекта малого предпринимательства;</w:t>
      </w:r>
    </w:p>
    <w:p w:rsidR="00722026" w:rsidRDefault="00722026">
      <w:pPr>
        <w:pStyle w:val="ConsPlusNormal"/>
        <w:ind w:firstLine="540"/>
        <w:jc w:val="both"/>
      </w:pPr>
      <w:r>
        <w:t>- прогнозируемые изменения финансовых результатов и количества рабочих мест субъекта малого предпринимательства;</w:t>
      </w:r>
    </w:p>
    <w:p w:rsidR="00722026" w:rsidRDefault="00722026">
      <w:pPr>
        <w:pStyle w:val="ConsPlusNormal"/>
        <w:ind w:firstLine="540"/>
        <w:jc w:val="both"/>
      </w:pPr>
      <w:r>
        <w:t>- срок окупаемости проекта.</w:t>
      </w:r>
    </w:p>
    <w:p w:rsidR="00722026" w:rsidRDefault="00722026">
      <w:pPr>
        <w:pStyle w:val="ConsPlusNormal"/>
        <w:ind w:firstLine="540"/>
        <w:jc w:val="both"/>
      </w:pPr>
      <w:r>
        <w:t>17.2.7. Для обеспечения прозрачности деятельности Конкурсной комиссии по предоставлению нежилых помещений бизнес-инкубатора в аренду (субаренду) субъектам малого предпринимательства уполномоченный орган муниципального образования Республики Саха (Якутия):</w:t>
      </w:r>
    </w:p>
    <w:p w:rsidR="00722026" w:rsidRDefault="00722026">
      <w:pPr>
        <w:pStyle w:val="ConsPlusNormal"/>
        <w:ind w:firstLine="540"/>
        <w:jc w:val="both"/>
      </w:pPr>
      <w:r>
        <w:t>- публикует в муниципальных средствах массовой информации и сети Интернет информацию об основных критериях отбора субъектов малого предпринимательства, планируемых заседаниях Конкурсной комиссии и принимаемых ею решениях;</w:t>
      </w:r>
    </w:p>
    <w:p w:rsidR="00722026" w:rsidRDefault="00722026">
      <w:pPr>
        <w:pStyle w:val="ConsPlusNormal"/>
        <w:ind w:firstLine="540"/>
        <w:jc w:val="both"/>
      </w:pPr>
      <w:r>
        <w:t>- привлекает к участию в работе Конкурсной комиссии представителей общественных объединений предпринимателей.</w:t>
      </w:r>
    </w:p>
    <w:p w:rsidR="00722026" w:rsidRDefault="00722026">
      <w:pPr>
        <w:pStyle w:val="ConsPlusNormal"/>
        <w:jc w:val="both"/>
      </w:pPr>
    </w:p>
    <w:p w:rsidR="00722026" w:rsidRDefault="00722026">
      <w:pPr>
        <w:pStyle w:val="ConsPlusNormal"/>
        <w:jc w:val="center"/>
      </w:pPr>
      <w:r>
        <w:t>17.3. Условия проведения конкурсного отбора</w:t>
      </w:r>
    </w:p>
    <w:p w:rsidR="00722026" w:rsidRDefault="00722026">
      <w:pPr>
        <w:pStyle w:val="ConsPlusNormal"/>
        <w:jc w:val="both"/>
      </w:pPr>
    </w:p>
    <w:p w:rsidR="00722026" w:rsidRDefault="00722026">
      <w:pPr>
        <w:pStyle w:val="ConsPlusNormal"/>
        <w:ind w:firstLine="540"/>
        <w:jc w:val="both"/>
      </w:pPr>
      <w:r>
        <w:t>17.3.1. Организатором Конкурса по отбору муниципальных образований Республики Саха (Якутия) для предоставления субсидий на создание бизнес-инкубаторов (далее - Конкурс) является Министерство по делам предпринимательства и развития туризма Республики Саха (Якутия) (далее - организатор).</w:t>
      </w:r>
    </w:p>
    <w:p w:rsidR="00722026" w:rsidRDefault="00722026">
      <w:pPr>
        <w:pStyle w:val="ConsPlusNormal"/>
        <w:ind w:firstLine="540"/>
        <w:jc w:val="both"/>
      </w:pPr>
      <w:r>
        <w:t>17.3.2. Участниками Конкурса являются муниципальные образования Республики Саха (Якутия). Предметом Конкурса является отбор муниципальных образований Республики Саха (Якутия), бюджетам которых предоставляются субсидии для финансирования создания бизнес-инкубаторов.</w:t>
      </w:r>
    </w:p>
    <w:p w:rsidR="00722026" w:rsidRDefault="00722026">
      <w:pPr>
        <w:pStyle w:val="ConsPlusNormal"/>
        <w:ind w:firstLine="540"/>
        <w:jc w:val="both"/>
      </w:pPr>
      <w:r>
        <w:t>17.3.3. Участник Конкурса не допускается к участию в Конкурсе на любом этапе проведения Конкурса в случае представления им недостоверных или неполных сведений, установленных конкурсной документацией, утверждаемой приказом Министерства.</w:t>
      </w:r>
    </w:p>
    <w:p w:rsidR="00722026" w:rsidRDefault="00722026">
      <w:pPr>
        <w:pStyle w:val="ConsPlusNormal"/>
        <w:ind w:firstLine="540"/>
        <w:jc w:val="both"/>
      </w:pPr>
      <w:r>
        <w:t>17.3.4. Конкурсные заявки подготавливаются участниками Конкурса в соответствии с требованиями настоящего Порядка.</w:t>
      </w:r>
    </w:p>
    <w:p w:rsidR="00722026" w:rsidRDefault="00722026">
      <w:pPr>
        <w:pStyle w:val="ConsPlusNormal"/>
        <w:ind w:firstLine="540"/>
        <w:jc w:val="both"/>
      </w:pPr>
      <w:r>
        <w:t>17.3.5. В состав конкурсной заявки должны входить все документы, указанные в настоящем Порядке.</w:t>
      </w:r>
    </w:p>
    <w:p w:rsidR="00722026" w:rsidRDefault="00722026">
      <w:pPr>
        <w:pStyle w:val="ConsPlusNormal"/>
        <w:ind w:firstLine="540"/>
        <w:jc w:val="both"/>
      </w:pPr>
      <w:r>
        <w:t>17.3.6. Сроки приема конкурсных заявок утверждаются приказом Министерства.</w:t>
      </w:r>
    </w:p>
    <w:p w:rsidR="00722026" w:rsidRDefault="00722026">
      <w:pPr>
        <w:pStyle w:val="ConsPlusNormal"/>
        <w:ind w:firstLine="540"/>
        <w:jc w:val="both"/>
      </w:pPr>
      <w:r>
        <w:t>17.3.7. Организатор не несет ответственности за неполучение участником Конкурса разъяснений конкурсной документации, если письменный запрос о разъяснении конкурсной документации поступил в неофициальном порядке.</w:t>
      </w:r>
    </w:p>
    <w:p w:rsidR="00722026" w:rsidRDefault="00722026">
      <w:pPr>
        <w:pStyle w:val="ConsPlusNormal"/>
        <w:ind w:firstLine="540"/>
        <w:jc w:val="both"/>
      </w:pPr>
      <w:r>
        <w:t>17.3.8. Дополнения или поправки, внесенные в документы в составе конкурсной заявки, должны быть заверены лицом, подписавшим соответствующий документ.</w:t>
      </w:r>
    </w:p>
    <w:p w:rsidR="00722026" w:rsidRDefault="00722026">
      <w:pPr>
        <w:pStyle w:val="ConsPlusNormal"/>
        <w:ind w:firstLine="540"/>
        <w:jc w:val="both"/>
      </w:pPr>
      <w:r>
        <w:t>17.3.9. Организатор, при переносе окончательной даты приема конкурсных заявок, в случае необходимости, на более поздний срок, опубликовывает в средствах массовой информации и (или) на официальном сайте министерства соответствующую информацию в трехдневный срок до истечения установленного срока.</w:t>
      </w:r>
    </w:p>
    <w:p w:rsidR="00722026" w:rsidRDefault="00722026">
      <w:pPr>
        <w:pStyle w:val="ConsPlusNormal"/>
        <w:ind w:firstLine="540"/>
        <w:jc w:val="both"/>
      </w:pPr>
      <w:r>
        <w:t>17.3.10. Все конкурсные заявки, полученные после даты окончания приема, не рассматриваются и отклоняются решением Конкурсной комиссии.</w:t>
      </w:r>
    </w:p>
    <w:p w:rsidR="00722026" w:rsidRDefault="00722026">
      <w:pPr>
        <w:pStyle w:val="ConsPlusNormal"/>
        <w:ind w:firstLine="540"/>
        <w:jc w:val="both"/>
      </w:pPr>
      <w:r>
        <w:t>17.3.11. Конкурсная комиссия рассматривает представленные документы на соответствие требованиям, установленным настоящим Порядком.</w:t>
      </w:r>
    </w:p>
    <w:p w:rsidR="00722026" w:rsidRDefault="00722026">
      <w:pPr>
        <w:pStyle w:val="ConsPlusNormal"/>
        <w:ind w:firstLine="540"/>
        <w:jc w:val="both"/>
      </w:pPr>
      <w:r>
        <w:t>17.3.12. В течение 30 (тридцати) дней с момента утверждения результатов Конкурса организатор и муниципальное образование подписывают соглашение о предоставлении субсидий из государственного бюджета Республики Саха (Якутия) бюджету муниципального образования, регламентирующее сроки и условия предоставления отчетности и эффективности реализации мероприятий.</w:t>
      </w:r>
    </w:p>
    <w:p w:rsidR="00722026" w:rsidRDefault="00722026">
      <w:pPr>
        <w:pStyle w:val="ConsPlusNormal"/>
        <w:ind w:firstLine="540"/>
        <w:jc w:val="both"/>
      </w:pPr>
      <w:r>
        <w:t>17.3.13. Финансирование мероприятий муниципальных программ за счет средств государственного бюджета Республики Саха (Якутия) и субсидии из федерального бюджета осуществляется согласно заключенному Соглашению о финансировании.</w:t>
      </w:r>
    </w:p>
    <w:p w:rsidR="00722026" w:rsidRDefault="00722026">
      <w:pPr>
        <w:pStyle w:val="ConsPlusNormal"/>
        <w:ind w:firstLine="540"/>
        <w:jc w:val="both"/>
      </w:pPr>
      <w:r>
        <w:t>17.3.14. Организатор в пределах лимитов бюджетных обязательств перечисляет субсидию в доход муниципального образования.</w:t>
      </w:r>
    </w:p>
    <w:p w:rsidR="00722026" w:rsidRDefault="00722026">
      <w:pPr>
        <w:pStyle w:val="ConsPlusNormal"/>
        <w:jc w:val="both"/>
      </w:pPr>
    </w:p>
    <w:p w:rsidR="00722026" w:rsidRDefault="00722026">
      <w:pPr>
        <w:pStyle w:val="ConsPlusNormal"/>
        <w:jc w:val="center"/>
      </w:pPr>
      <w:r>
        <w:t>17.4.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17.4.1. Для получения субсидии представляются следующие документы:</w:t>
      </w:r>
    </w:p>
    <w:p w:rsidR="00722026" w:rsidRDefault="00722026">
      <w:pPr>
        <w:pStyle w:val="ConsPlusNormal"/>
        <w:ind w:firstLine="540"/>
        <w:jc w:val="both"/>
      </w:pPr>
      <w:r>
        <w:t>1) заявка на участие в конкурсе;</w:t>
      </w:r>
    </w:p>
    <w:p w:rsidR="00722026" w:rsidRDefault="00722026">
      <w:pPr>
        <w:pStyle w:val="ConsPlusNormal"/>
        <w:ind w:firstLine="540"/>
        <w:jc w:val="both"/>
      </w:pPr>
      <w:r>
        <w:t>2) копия свидетельства о государственной регистрации права муниципальной собственности объекта, для нового строительства - копия правоустанавливающих документов на земельный участок - решение о предварительном согласовании места размещения объекта и разрешение на строительство, а также документ о том, что объект после ввода в эксплуатацию будет оформлен в соответствующую собственность;</w:t>
      </w:r>
    </w:p>
    <w:p w:rsidR="00722026" w:rsidRDefault="00722026">
      <w:pPr>
        <w:pStyle w:val="ConsPlusNormal"/>
        <w:ind w:firstLine="540"/>
        <w:jc w:val="both"/>
      </w:pPr>
      <w:r>
        <w:t>3) копия положительного заключения государственной экспертизы проектной документации и результатов инженерных изысканий в случае, если проектная документация объекта капитального строительства и результаты инженерных изысканий подлежат государственной экспертизе в соответствии с законодательством Российской Федерации (для иных случаев:</w:t>
      </w:r>
    </w:p>
    <w:p w:rsidR="00722026" w:rsidRDefault="00722026">
      <w:pPr>
        <w:pStyle w:val="ConsPlusNormal"/>
        <w:ind w:firstLine="540"/>
        <w:jc w:val="both"/>
      </w:pPr>
      <w:r>
        <w:t>- для объектов, предусматривающих строительство, реконструкцию, техническое перевооружение, капитальный ремонт, если проектная документация объекта капитального строительства и результаты инженерных изысканий не подлежат государственной экспертизе в соответствии с законодательством Российской Федерации;</w:t>
      </w:r>
    </w:p>
    <w:p w:rsidR="00722026" w:rsidRDefault="00722026">
      <w:pPr>
        <w:pStyle w:val="ConsPlusNormal"/>
        <w:ind w:firstLine="540"/>
        <w:jc w:val="both"/>
      </w:pPr>
      <w:r>
        <w:t>- для объектов, предусматривающих текущий ремонт и закупку оргтехники, мебели или закупку оргтехники, мебели;</w:t>
      </w:r>
    </w:p>
    <w:p w:rsidR="00722026" w:rsidRDefault="00722026">
      <w:pPr>
        <w:pStyle w:val="ConsPlusNormal"/>
        <w:ind w:firstLine="540"/>
        <w:jc w:val="both"/>
      </w:pPr>
      <w:r>
        <w:t>проводится государственная экспертиза сметной стоимости, которая осуществляется органом исполнительной власти субъекта Российской Федерации, уполномоченным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w:t>
      </w:r>
    </w:p>
    <w:p w:rsidR="00722026" w:rsidRDefault="00722026">
      <w:pPr>
        <w:pStyle w:val="ConsPlusNormal"/>
        <w:ind w:firstLine="540"/>
        <w:jc w:val="both"/>
      </w:pPr>
      <w:r>
        <w:t>4) копия положительного заключения о достоверности сметной стоимости;</w:t>
      </w:r>
    </w:p>
    <w:p w:rsidR="00722026" w:rsidRDefault="00722026">
      <w:pPr>
        <w:pStyle w:val="ConsPlusNormal"/>
        <w:ind w:firstLine="540"/>
        <w:jc w:val="both"/>
      </w:pPr>
      <w:r>
        <w:t>5) копия документа об утверждении проектной (сметной) документации (издается государственным заказчиком (застройщиком) строительства (реконструкции, технического перевооружения), капитального ремонта объекта) и т.п.;</w:t>
      </w:r>
    </w:p>
    <w:p w:rsidR="00722026" w:rsidRDefault="00722026">
      <w:pPr>
        <w:pStyle w:val="ConsPlusNormal"/>
        <w:ind w:firstLine="540"/>
        <w:jc w:val="both"/>
      </w:pPr>
      <w:r>
        <w:t>6) копия документа, определяющего застройщика;</w:t>
      </w:r>
    </w:p>
    <w:p w:rsidR="00722026" w:rsidRDefault="00722026">
      <w:pPr>
        <w:pStyle w:val="ConsPlusNormal"/>
        <w:ind w:firstLine="540"/>
        <w:jc w:val="both"/>
      </w:pPr>
      <w:r>
        <w:t>7) копия сводного сметного расчета;</w:t>
      </w:r>
    </w:p>
    <w:p w:rsidR="00722026" w:rsidRDefault="00722026">
      <w:pPr>
        <w:pStyle w:val="ConsPlusNormal"/>
        <w:ind w:firstLine="540"/>
        <w:jc w:val="both"/>
      </w:pPr>
      <w:r>
        <w:t>8) копия локальной сметы на закупку материально-технических ресурсов;</w:t>
      </w:r>
    </w:p>
    <w:p w:rsidR="00722026" w:rsidRDefault="00722026">
      <w:pPr>
        <w:pStyle w:val="ConsPlusNormal"/>
        <w:ind w:firstLine="540"/>
        <w:jc w:val="both"/>
      </w:pPr>
      <w:r>
        <w:t>9) справка о техническом состоянии здания, на базе которого предполагается создать объект инфраструктуры поддержки малого и среднего предпринимательства;</w:t>
      </w:r>
    </w:p>
    <w:p w:rsidR="00722026" w:rsidRDefault="00722026">
      <w:pPr>
        <w:pStyle w:val="ConsPlusNormal"/>
        <w:ind w:firstLine="540"/>
        <w:jc w:val="both"/>
      </w:pPr>
      <w:r>
        <w:t>10) паспорт инвестиционного проекта (</w:t>
      </w:r>
      <w:hyperlink r:id="rId319" w:history="1">
        <w:r>
          <w:rPr>
            <w:color w:val="0000FF"/>
          </w:rPr>
          <w:t>форма</w:t>
        </w:r>
      </w:hyperlink>
      <w:r>
        <w:t xml:space="preserve"> утверждена Приказом Минэкономразвития России от 13 октября 2008 г. N 328);</w:t>
      </w:r>
    </w:p>
    <w:p w:rsidR="00722026" w:rsidRDefault="00722026">
      <w:pPr>
        <w:pStyle w:val="ConsPlusNormal"/>
        <w:ind w:firstLine="540"/>
        <w:jc w:val="both"/>
      </w:pPr>
      <w:r>
        <w:t xml:space="preserve">11) исходные данные для расчета интегральной оценки, включая количественные показатели (показатель) планируемых результатов реализации инвестиционного проекта и расчет интегральной оценки, проведенный субъектом Российской Федерации в соответствии с </w:t>
      </w:r>
      <w:hyperlink r:id="rId320" w:history="1">
        <w:r>
          <w:rPr>
            <w:color w:val="0000FF"/>
          </w:rPr>
          <w:t>Приказом</w:t>
        </w:r>
      </w:hyperlink>
      <w:r>
        <w:t xml:space="preserve"> Минэкономразвития России от 24 февраля 2009 г. N 58;</w:t>
      </w:r>
    </w:p>
    <w:p w:rsidR="00722026" w:rsidRDefault="00722026">
      <w:pPr>
        <w:pStyle w:val="ConsPlusNormal"/>
        <w:ind w:firstLine="540"/>
        <w:jc w:val="both"/>
      </w:pPr>
      <w:r>
        <w:t>12) эскиз архитектурного решения и фотоматериалы здания, на базе которого предполагается создать объект инфраструктуры поддержки малого и среднего предпринимательства;</w:t>
      </w:r>
    </w:p>
    <w:p w:rsidR="00722026" w:rsidRDefault="00722026">
      <w:pPr>
        <w:pStyle w:val="ConsPlusNormal"/>
        <w:ind w:firstLine="540"/>
        <w:jc w:val="both"/>
      </w:pPr>
      <w:r>
        <w:t>13) документ, подтверждающий обязательства муниципального образования обеспечить функционирование бизнес-инкубатора или иного объекта инфраструктуры поддержки малого предпринимательства в течение не менее 10 лет;</w:t>
      </w:r>
    </w:p>
    <w:p w:rsidR="00722026" w:rsidRDefault="00722026">
      <w:pPr>
        <w:pStyle w:val="ConsPlusNormal"/>
        <w:ind w:firstLine="540"/>
        <w:jc w:val="both"/>
      </w:pPr>
      <w:r>
        <w:t>14) титульные списки вновь начинаемых строек и объектов и титульные списки переходящих строек и объектов на 2010 год, утвержденные государственным заказчиком.</w:t>
      </w:r>
    </w:p>
    <w:p w:rsidR="00722026" w:rsidRDefault="00722026">
      <w:pPr>
        <w:pStyle w:val="ConsPlusNormal"/>
        <w:ind w:firstLine="540"/>
        <w:jc w:val="both"/>
      </w:pPr>
      <w:r>
        <w:t>17.4.2.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17.5. Обязательства</w:t>
      </w:r>
    </w:p>
    <w:p w:rsidR="00722026" w:rsidRDefault="00722026">
      <w:pPr>
        <w:pStyle w:val="ConsPlusNormal"/>
        <w:jc w:val="center"/>
      </w:pPr>
      <w:r>
        <w:t>муниципального образования Республики Саха (Якутия)</w:t>
      </w:r>
    </w:p>
    <w:p w:rsidR="00722026" w:rsidRDefault="00722026">
      <w:pPr>
        <w:pStyle w:val="ConsPlusNormal"/>
        <w:jc w:val="both"/>
      </w:pPr>
    </w:p>
    <w:p w:rsidR="00722026" w:rsidRDefault="00722026">
      <w:pPr>
        <w:pStyle w:val="ConsPlusNormal"/>
        <w:ind w:firstLine="540"/>
        <w:jc w:val="both"/>
      </w:pPr>
      <w:r>
        <w:t>В целях получения субсидии из государственного бюджета Республики Саха (Якутия) на государственную поддержку малого предпринимательства, за исключением мероприятия по созданию и развитию агро-бизнес-инкубаторов, муниципальное образование Республики Саха (Якутия) принимает на себя следующие обязательства:</w:t>
      </w:r>
    </w:p>
    <w:p w:rsidR="00722026" w:rsidRDefault="00722026">
      <w:pPr>
        <w:pStyle w:val="ConsPlusNormal"/>
        <w:ind w:firstLine="540"/>
        <w:jc w:val="both"/>
      </w:pPr>
      <w:r>
        <w:t>17.5.1. Обеспечить сохранение в течение не менее 10 лет целевого назначения здания (части здания), предоставленного для бизнес-инкубатора.</w:t>
      </w:r>
    </w:p>
    <w:p w:rsidR="00722026" w:rsidRDefault="00722026">
      <w:pPr>
        <w:pStyle w:val="ConsPlusNormal"/>
        <w:ind w:firstLine="540"/>
        <w:jc w:val="both"/>
      </w:pPr>
      <w:r>
        <w:t>17.5.2. Установить ставки арендной платы для субъектов малого предпринимательства по договорам аренды (субаренды) нежилых помещений в бизнес-инкубаторе в следующих размерах:</w:t>
      </w:r>
    </w:p>
    <w:p w:rsidR="00722026" w:rsidRDefault="00722026">
      <w:pPr>
        <w:pStyle w:val="ConsPlusNormal"/>
        <w:ind w:firstLine="540"/>
        <w:jc w:val="both"/>
      </w:pPr>
      <w:r>
        <w:t>- в первый год аренды - не более 40% от ставки арендной платы, установленной муниципальным образованием Республики Саха (Якутия) для аренды нежилых помещений, находящихся в муниципальной собственности;</w:t>
      </w:r>
    </w:p>
    <w:p w:rsidR="00722026" w:rsidRDefault="00722026">
      <w:pPr>
        <w:pStyle w:val="ConsPlusNormal"/>
        <w:ind w:firstLine="540"/>
        <w:jc w:val="both"/>
      </w:pPr>
      <w:r>
        <w:t>- во второй год аренды - не более 60% от ставки арендной платы, установленной муниципальным образованием Республики Саха (Якутия) для аренды нежилых помещений, находящихся в муниципальной собственности;</w:t>
      </w:r>
    </w:p>
    <w:p w:rsidR="00722026" w:rsidRDefault="00722026">
      <w:pPr>
        <w:pStyle w:val="ConsPlusNormal"/>
        <w:ind w:firstLine="540"/>
        <w:jc w:val="both"/>
      </w:pPr>
      <w:r>
        <w:t>- в третий год аренды - не более 100% от ставки арендной платы, установленной муниципальным образованием Республики Саха (Якутия) для аренды нежилых помещений, находящихся в муниципальной собственности.</w:t>
      </w:r>
    </w:p>
    <w:p w:rsidR="00722026" w:rsidRDefault="00722026">
      <w:pPr>
        <w:pStyle w:val="ConsPlusNormal"/>
        <w:ind w:firstLine="540"/>
        <w:jc w:val="both"/>
      </w:pPr>
      <w:r>
        <w:t>17.5.3. Обеспечить текущее финансирование деятельности бизнес-инкубатора.</w:t>
      </w:r>
    </w:p>
    <w:p w:rsidR="00722026" w:rsidRDefault="00722026">
      <w:pPr>
        <w:pStyle w:val="ConsPlusNormal"/>
        <w:ind w:firstLine="540"/>
        <w:jc w:val="both"/>
      </w:pPr>
      <w:r>
        <w:t>17.5.4. Утвердить порядок управления деятельностью бизнес-инкубатора, определяющий:</w:t>
      </w:r>
    </w:p>
    <w:p w:rsidR="00722026" w:rsidRDefault="00722026">
      <w:pPr>
        <w:pStyle w:val="ConsPlusNormal"/>
        <w:ind w:firstLine="540"/>
        <w:jc w:val="both"/>
      </w:pPr>
      <w:r>
        <w:t>- организацию, управляющую деятельностью бизнес-инкубатора;</w:t>
      </w:r>
    </w:p>
    <w:p w:rsidR="00722026" w:rsidRDefault="00722026">
      <w:pPr>
        <w:pStyle w:val="ConsPlusNormal"/>
        <w:ind w:firstLine="540"/>
        <w:jc w:val="both"/>
      </w:pPr>
      <w:r>
        <w:t>- условия заключения договоров аренды (субаренды) с субъектами малого предпринимательства;</w:t>
      </w:r>
    </w:p>
    <w:p w:rsidR="00722026" w:rsidRDefault="00722026">
      <w:pPr>
        <w:pStyle w:val="ConsPlusNormal"/>
        <w:ind w:firstLine="540"/>
        <w:jc w:val="both"/>
      </w:pPr>
      <w:r>
        <w:t>- уполномоченный орган муниципального образования Республики Саха (Якутия), ответственный за создание и деятельность бизнес-инкубатора и урегулирование споров, связанных с размещением в нем субъектов малого предпринимательства.</w:t>
      </w:r>
    </w:p>
    <w:p w:rsidR="00722026" w:rsidRDefault="00722026">
      <w:pPr>
        <w:pStyle w:val="ConsPlusNormal"/>
        <w:ind w:firstLine="540"/>
        <w:jc w:val="both"/>
      </w:pPr>
      <w:r>
        <w:t>17.5.5. Обязательства муниципального образования Республики Саха (Якутия) закрепляются в соглашении с Министерством по делам предпринимательства и развития туризма Республики Саха (Якутия).</w:t>
      </w:r>
    </w:p>
    <w:p w:rsidR="00722026" w:rsidRDefault="00722026">
      <w:pPr>
        <w:pStyle w:val="ConsPlusNormal"/>
        <w:jc w:val="both"/>
      </w:pPr>
    </w:p>
    <w:p w:rsidR="00722026" w:rsidRDefault="00722026">
      <w:pPr>
        <w:pStyle w:val="ConsPlusNormal"/>
        <w:jc w:val="center"/>
      </w:pPr>
      <w:r>
        <w:t>17.6. Рекомендации к организации,</w:t>
      </w:r>
    </w:p>
    <w:p w:rsidR="00722026" w:rsidRDefault="00722026">
      <w:pPr>
        <w:pStyle w:val="ConsPlusNormal"/>
        <w:jc w:val="center"/>
      </w:pPr>
      <w:r>
        <w:t>управляющей деятельностью Бизнес-инкубатора</w:t>
      </w:r>
    </w:p>
    <w:p w:rsidR="00722026" w:rsidRDefault="00722026">
      <w:pPr>
        <w:pStyle w:val="ConsPlusNormal"/>
        <w:jc w:val="both"/>
      </w:pPr>
    </w:p>
    <w:p w:rsidR="00722026" w:rsidRDefault="00722026">
      <w:pPr>
        <w:pStyle w:val="ConsPlusNormal"/>
        <w:ind w:firstLine="540"/>
        <w:jc w:val="both"/>
      </w:pPr>
      <w:r>
        <w:t>17.6.1. Организация, выбранная для осуществления управляющей деятельности, обеспечивает разработку и наличие следующих документов:</w:t>
      </w:r>
    </w:p>
    <w:p w:rsidR="00722026" w:rsidRDefault="00722026">
      <w:pPr>
        <w:pStyle w:val="ConsPlusNormal"/>
        <w:ind w:firstLine="540"/>
        <w:jc w:val="both"/>
      </w:pPr>
      <w:r>
        <w:t>- устав бизнес-инкубатора;</w:t>
      </w:r>
    </w:p>
    <w:p w:rsidR="00722026" w:rsidRDefault="00722026">
      <w:pPr>
        <w:pStyle w:val="ConsPlusNormal"/>
        <w:ind w:firstLine="540"/>
        <w:jc w:val="both"/>
      </w:pPr>
      <w:r>
        <w:t>- положение о бизнес-инкубаторе, включающее разделы:</w:t>
      </w:r>
    </w:p>
    <w:p w:rsidR="00722026" w:rsidRDefault="00722026">
      <w:pPr>
        <w:pStyle w:val="ConsPlusNormal"/>
        <w:ind w:firstLine="540"/>
        <w:jc w:val="both"/>
      </w:pPr>
      <w:r>
        <w:t>общие положения;</w:t>
      </w:r>
    </w:p>
    <w:p w:rsidR="00722026" w:rsidRDefault="00722026">
      <w:pPr>
        <w:pStyle w:val="ConsPlusNormal"/>
        <w:ind w:firstLine="540"/>
        <w:jc w:val="both"/>
      </w:pPr>
      <w:r>
        <w:t>цели и задачи бизнес-инкубатора;</w:t>
      </w:r>
    </w:p>
    <w:p w:rsidR="00722026" w:rsidRDefault="00722026">
      <w:pPr>
        <w:pStyle w:val="ConsPlusNormal"/>
        <w:ind w:firstLine="540"/>
        <w:jc w:val="both"/>
      </w:pPr>
      <w:r>
        <w:t>виды деятельности и услуги;</w:t>
      </w:r>
    </w:p>
    <w:p w:rsidR="00722026" w:rsidRDefault="00722026">
      <w:pPr>
        <w:pStyle w:val="ConsPlusNormal"/>
        <w:ind w:firstLine="540"/>
        <w:jc w:val="both"/>
      </w:pPr>
      <w:r>
        <w:t>основания и порядок предоставления нежилых помещений субъектам малого предпринимательства;</w:t>
      </w:r>
    </w:p>
    <w:p w:rsidR="00722026" w:rsidRDefault="00722026">
      <w:pPr>
        <w:pStyle w:val="ConsPlusNormal"/>
        <w:ind w:firstLine="540"/>
        <w:jc w:val="both"/>
      </w:pPr>
      <w:r>
        <w:t>порядок оказания услуг;</w:t>
      </w:r>
    </w:p>
    <w:p w:rsidR="00722026" w:rsidRDefault="00722026">
      <w:pPr>
        <w:pStyle w:val="ConsPlusNormal"/>
        <w:ind w:firstLine="540"/>
        <w:jc w:val="both"/>
      </w:pPr>
      <w:r>
        <w:t>источники финансирования и контроль за деятельностью бизнес-инкубатора;</w:t>
      </w:r>
    </w:p>
    <w:p w:rsidR="00722026" w:rsidRDefault="00722026">
      <w:pPr>
        <w:pStyle w:val="ConsPlusNormal"/>
        <w:ind w:firstLine="540"/>
        <w:jc w:val="both"/>
      </w:pPr>
      <w:r>
        <w:t>порядок реорганизации и ликвидации;</w:t>
      </w:r>
    </w:p>
    <w:p w:rsidR="00722026" w:rsidRDefault="00722026">
      <w:pPr>
        <w:pStyle w:val="ConsPlusNormal"/>
        <w:ind w:firstLine="540"/>
        <w:jc w:val="both"/>
      </w:pPr>
      <w:r>
        <w:t>- план развития бизнес-инкубатора с учетом стратегии развития муниципального образования;</w:t>
      </w:r>
    </w:p>
    <w:p w:rsidR="00722026" w:rsidRDefault="00722026">
      <w:pPr>
        <w:pStyle w:val="ConsPlusNormal"/>
        <w:ind w:firstLine="540"/>
        <w:jc w:val="both"/>
      </w:pPr>
      <w:r>
        <w:t>- каталог услуг бизнес-инкубатора;</w:t>
      </w:r>
    </w:p>
    <w:p w:rsidR="00722026" w:rsidRDefault="00722026">
      <w:pPr>
        <w:pStyle w:val="ConsPlusNormal"/>
        <w:ind w:firstLine="540"/>
        <w:jc w:val="both"/>
      </w:pPr>
      <w:r>
        <w:t>- критерии результативности деятельности бизнес-инкубатора, включая оценку удовлетворенности субъектов малого предпринимательства;</w:t>
      </w:r>
    </w:p>
    <w:p w:rsidR="00722026" w:rsidRDefault="00722026">
      <w:pPr>
        <w:pStyle w:val="ConsPlusNormal"/>
        <w:ind w:firstLine="540"/>
        <w:jc w:val="both"/>
      </w:pPr>
      <w:r>
        <w:t>- разработанная система мониторинга бизнес-инкубатора.</w:t>
      </w:r>
    </w:p>
    <w:p w:rsidR="00722026" w:rsidRDefault="00722026">
      <w:pPr>
        <w:pStyle w:val="ConsPlusNormal"/>
        <w:ind w:firstLine="540"/>
        <w:jc w:val="both"/>
      </w:pPr>
      <w:r>
        <w:t>17.6.2. Руководитель организации, выбранной для осуществления управления деятельностью бизнес-инкубатора, должен:</w:t>
      </w:r>
    </w:p>
    <w:p w:rsidR="00722026" w:rsidRDefault="00722026">
      <w:pPr>
        <w:pStyle w:val="ConsPlusNormal"/>
        <w:ind w:firstLine="540"/>
        <w:jc w:val="both"/>
      </w:pPr>
      <w:r>
        <w:t>быть гражданином Российской Федерации;</w:t>
      </w:r>
    </w:p>
    <w:p w:rsidR="00722026" w:rsidRDefault="00722026">
      <w:pPr>
        <w:pStyle w:val="ConsPlusNormal"/>
        <w:ind w:firstLine="540"/>
        <w:jc w:val="both"/>
      </w:pPr>
      <w:r>
        <w:t>иметь высшее экономическое образование или высшее образование в сфере управления;</w:t>
      </w:r>
    </w:p>
    <w:p w:rsidR="00722026" w:rsidRDefault="00722026">
      <w:pPr>
        <w:pStyle w:val="ConsPlusNormal"/>
        <w:ind w:firstLine="540"/>
        <w:jc w:val="both"/>
      </w:pPr>
      <w:r>
        <w:t>обладать опытом работы на руководящих должностях не менее 3 лет.</w:t>
      </w:r>
    </w:p>
    <w:p w:rsidR="00722026" w:rsidRDefault="00722026">
      <w:pPr>
        <w:pStyle w:val="ConsPlusNormal"/>
        <w:jc w:val="both"/>
      </w:pPr>
      <w:r>
        <w:t xml:space="preserve">(п. 17.6.2 в ред. </w:t>
      </w:r>
      <w:hyperlink r:id="rId321" w:history="1">
        <w:r>
          <w:rPr>
            <w:color w:val="0000FF"/>
          </w:rPr>
          <w:t>Указа</w:t>
        </w:r>
      </w:hyperlink>
      <w:r>
        <w:t xml:space="preserve"> Главы РС(Я) от 17.12.2015 N 853)</w:t>
      </w:r>
    </w:p>
    <w:p w:rsidR="00722026" w:rsidRDefault="00722026">
      <w:pPr>
        <w:pStyle w:val="ConsPlusNormal"/>
        <w:ind w:firstLine="540"/>
        <w:jc w:val="both"/>
      </w:pPr>
      <w:r>
        <w:t>17.6.3. Организация, выбранная для осуществления управления деятельностью бизнес-инкубатора, должна иметь в штатном расписании не менее двух должностей менеджеров для работы с резидентами бизнес-инкубатора.</w:t>
      </w:r>
    </w:p>
    <w:p w:rsidR="00722026" w:rsidRDefault="00722026">
      <w:pPr>
        <w:pStyle w:val="ConsPlusNormal"/>
        <w:ind w:firstLine="540"/>
        <w:jc w:val="both"/>
      </w:pPr>
      <w:r>
        <w:t>Менеджеры осуществляют непосредственное участие в процессах, указанных в пункте 17.1.5 Конкурсной документации, от поиска, отбора и оценки проектов до создания модели бизнеса и разработки концепции выхода на рынок резидентов бизнес-инкубатора.</w:t>
      </w:r>
    </w:p>
    <w:p w:rsidR="00722026" w:rsidRDefault="00722026">
      <w:pPr>
        <w:pStyle w:val="ConsPlusNormal"/>
        <w:ind w:firstLine="540"/>
        <w:jc w:val="both"/>
      </w:pPr>
      <w:r>
        <w:t>Менеджеры должны соответствовать следующим требованиям:</w:t>
      </w:r>
    </w:p>
    <w:p w:rsidR="00722026" w:rsidRDefault="00722026">
      <w:pPr>
        <w:pStyle w:val="ConsPlusNormal"/>
        <w:ind w:firstLine="540"/>
        <w:jc w:val="both"/>
      </w:pPr>
      <w:r>
        <w:t>наличие высшего или специального образования в сфере менеджмента (инновационного менеджмента);</w:t>
      </w:r>
    </w:p>
    <w:p w:rsidR="00722026" w:rsidRDefault="00722026">
      <w:pPr>
        <w:pStyle w:val="ConsPlusNormal"/>
        <w:ind w:firstLine="540"/>
        <w:jc w:val="both"/>
      </w:pPr>
      <w:r>
        <w:t>наличие опыта работы не менее 3 лет.</w:t>
      </w:r>
    </w:p>
    <w:p w:rsidR="00722026" w:rsidRDefault="00722026">
      <w:pPr>
        <w:pStyle w:val="ConsPlusNormal"/>
        <w:jc w:val="both"/>
      </w:pPr>
      <w:r>
        <w:t xml:space="preserve">(п. 17.6.3 в ред. </w:t>
      </w:r>
      <w:hyperlink r:id="rId322" w:history="1">
        <w:r>
          <w:rPr>
            <w:color w:val="0000FF"/>
          </w:rPr>
          <w:t>Указа</w:t>
        </w:r>
      </w:hyperlink>
      <w:r>
        <w:t xml:space="preserve"> Главы РС(Я) от 17.12.2015 N 853)</w:t>
      </w:r>
    </w:p>
    <w:p w:rsidR="00722026" w:rsidRDefault="00722026">
      <w:pPr>
        <w:pStyle w:val="ConsPlusNormal"/>
        <w:ind w:firstLine="540"/>
        <w:jc w:val="both"/>
      </w:pPr>
      <w:r>
        <w:t>17.6.4. Управляющие менеджеры осуществляют непосредственное участие в процессе создания модели бизнеса и разработки концепции выхода на рынок резидентов бизнес-инкубатора.</w:t>
      </w:r>
    </w:p>
    <w:p w:rsidR="00722026" w:rsidRDefault="00722026">
      <w:pPr>
        <w:pStyle w:val="ConsPlusNormal"/>
        <w:ind w:firstLine="540"/>
        <w:jc w:val="both"/>
      </w:pPr>
      <w:r>
        <w:t xml:space="preserve">17.6.5 - 17.6.6. Утратили силу. - </w:t>
      </w:r>
      <w:hyperlink r:id="rId323" w:history="1">
        <w:r>
          <w:rPr>
            <w:color w:val="0000FF"/>
          </w:rPr>
          <w:t>Указ</w:t>
        </w:r>
      </w:hyperlink>
      <w:r>
        <w:t xml:space="preserve"> Главы РС(Я) от 17.12.2015 N 853.</w:t>
      </w:r>
    </w:p>
    <w:p w:rsidR="00722026" w:rsidRDefault="00722026">
      <w:pPr>
        <w:pStyle w:val="ConsPlusNormal"/>
        <w:jc w:val="both"/>
      </w:pPr>
    </w:p>
    <w:p w:rsidR="00722026" w:rsidRDefault="00722026">
      <w:pPr>
        <w:pStyle w:val="ConsPlusNormal"/>
        <w:jc w:val="center"/>
      </w:pPr>
      <w:r>
        <w:t>17.7. Отчетность, меры ответственности и контроль</w:t>
      </w:r>
    </w:p>
    <w:p w:rsidR="00722026" w:rsidRDefault="00722026">
      <w:pPr>
        <w:pStyle w:val="ConsPlusNormal"/>
        <w:jc w:val="both"/>
      </w:pPr>
    </w:p>
    <w:p w:rsidR="00722026" w:rsidRDefault="00722026">
      <w:pPr>
        <w:pStyle w:val="ConsPlusNormal"/>
        <w:ind w:firstLine="540"/>
        <w:jc w:val="both"/>
      </w:pPr>
      <w:r>
        <w:t>17.7.1. Субсидии, выделяемые муниципальным образованиям, носят целевой характер и могут быть использованы только на создание бизнес-инкубаторов в муниципальных образованиях.</w:t>
      </w:r>
    </w:p>
    <w:p w:rsidR="00722026" w:rsidRDefault="00722026">
      <w:pPr>
        <w:pStyle w:val="ConsPlusNormal"/>
        <w:ind w:firstLine="540"/>
        <w:jc w:val="both"/>
      </w:pPr>
      <w:r>
        <w:t>17.7.2. Муниципальные образования по факту использования средств представляют в Министерство документы, подтверждающие целевое использование средств, не позднее 25 числа месяца отчетного квартала.</w:t>
      </w:r>
    </w:p>
    <w:p w:rsidR="00722026" w:rsidRDefault="00722026">
      <w:pPr>
        <w:pStyle w:val="ConsPlusNormal"/>
        <w:ind w:firstLine="540"/>
        <w:jc w:val="both"/>
      </w:pPr>
      <w:r>
        <w:t>17.7.3. За нецелевое использование денежных средств муниципальное образование несет ответственность, предусмотренную действующим законодательством.</w:t>
      </w:r>
    </w:p>
    <w:p w:rsidR="00722026" w:rsidRDefault="00722026">
      <w:pPr>
        <w:pStyle w:val="ConsPlusNormal"/>
        <w:jc w:val="both"/>
      </w:pPr>
    </w:p>
    <w:p w:rsidR="00722026" w:rsidRDefault="00722026">
      <w:pPr>
        <w:pStyle w:val="ConsPlusNormal"/>
        <w:jc w:val="center"/>
      </w:pPr>
      <w:bookmarkStart w:id="61" w:name="P23676"/>
      <w:bookmarkEnd w:id="61"/>
      <w:r>
        <w:t>18. Условия и порядок субсидирования части затрат,</w:t>
      </w:r>
    </w:p>
    <w:p w:rsidR="00722026" w:rsidRDefault="00722026">
      <w:pPr>
        <w:pStyle w:val="ConsPlusNormal"/>
        <w:jc w:val="center"/>
      </w:pPr>
      <w:r>
        <w:t>понесенных субъектами малого и среднего предпринимательства,</w:t>
      </w:r>
    </w:p>
    <w:p w:rsidR="00722026" w:rsidRDefault="00722026">
      <w:pPr>
        <w:pStyle w:val="ConsPlusNormal"/>
        <w:jc w:val="center"/>
      </w:pPr>
      <w:r>
        <w:t>занятыми в сфере производства продукции, на арендную плату</w:t>
      </w:r>
    </w:p>
    <w:p w:rsidR="00722026" w:rsidRDefault="00722026">
      <w:pPr>
        <w:pStyle w:val="ConsPlusNormal"/>
        <w:jc w:val="center"/>
      </w:pPr>
      <w:r>
        <w:t>за имущество, используемое в производственном процессе</w:t>
      </w:r>
    </w:p>
    <w:p w:rsidR="00722026" w:rsidRDefault="00722026">
      <w:pPr>
        <w:pStyle w:val="ConsPlusNormal"/>
        <w:jc w:val="both"/>
      </w:pPr>
    </w:p>
    <w:p w:rsidR="00722026" w:rsidRDefault="00722026">
      <w:pPr>
        <w:pStyle w:val="ConsPlusNormal"/>
        <w:jc w:val="center"/>
      </w:pPr>
      <w:r>
        <w:t>18.1. Общие положения</w:t>
      </w:r>
    </w:p>
    <w:p w:rsidR="00722026" w:rsidRDefault="00722026">
      <w:pPr>
        <w:pStyle w:val="ConsPlusNormal"/>
        <w:jc w:val="both"/>
      </w:pPr>
    </w:p>
    <w:p w:rsidR="00722026" w:rsidRDefault="00722026">
      <w:pPr>
        <w:pStyle w:val="ConsPlusNormal"/>
        <w:ind w:firstLine="540"/>
        <w:jc w:val="both"/>
      </w:pPr>
      <w:r>
        <w:t>18.1.1. Настоящий Порядок определяет условия конкурсного отбора по предоставлению субсидий субъектам малого и среднего предпринимательства Республики Саха (Якутия) на возмещение части затрат, понесенных субъектами малого и среднего предпринимательства, занятыми в сфере производства, на арендную плату за имущество, используемое в производственном процессе (далее - субсидия).</w:t>
      </w:r>
    </w:p>
    <w:p w:rsidR="00722026" w:rsidRDefault="00722026">
      <w:pPr>
        <w:pStyle w:val="ConsPlusNormal"/>
        <w:ind w:firstLine="540"/>
        <w:jc w:val="both"/>
      </w:pPr>
      <w:r>
        <w:t>18.1.2. Субсидия предоставляется по конкурсу на безвозмездной основе субъектам малого и среднего предпринимательства, занятым производством продукции,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ind w:firstLine="540"/>
        <w:jc w:val="both"/>
      </w:pPr>
      <w:r>
        <w:t>18.1.3.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18.2. Условия предоставления субсидии</w:t>
      </w:r>
    </w:p>
    <w:p w:rsidR="00722026" w:rsidRDefault="00722026">
      <w:pPr>
        <w:pStyle w:val="ConsPlusNormal"/>
        <w:jc w:val="both"/>
      </w:pPr>
    </w:p>
    <w:p w:rsidR="00722026" w:rsidRDefault="00722026">
      <w:pPr>
        <w:pStyle w:val="ConsPlusNormal"/>
        <w:ind w:firstLine="540"/>
        <w:jc w:val="both"/>
      </w:pPr>
      <w:bookmarkStart w:id="62" w:name="P23689"/>
      <w:bookmarkEnd w:id="62"/>
      <w:r>
        <w:t>18.2.1. Субсидии предоставляются субъектам малого и среднего предпринимательства, занятым в сфере производства продукции на компенсацию затрат, связанных с расходами арендной платы за имущество, используемое в производственном процессе.</w:t>
      </w:r>
    </w:p>
    <w:p w:rsidR="00722026" w:rsidRDefault="00722026">
      <w:pPr>
        <w:pStyle w:val="ConsPlusNormal"/>
        <w:ind w:firstLine="540"/>
        <w:jc w:val="both"/>
      </w:pPr>
      <w:r>
        <w:t>18.2.2. Максимальный объем субсидии одному субъекту малого и среднего предпринимательства составляет не более 50 процентов документально подтвержденных затрат (за вычетом налога на добавленную стоимость), произведенных с 1 января предыдущего календарного года, но не более 500,0 (пятисот) тыс. рублей.</w:t>
      </w:r>
    </w:p>
    <w:p w:rsidR="00722026" w:rsidRDefault="00722026">
      <w:pPr>
        <w:pStyle w:val="ConsPlusNormal"/>
        <w:ind w:firstLine="540"/>
        <w:jc w:val="both"/>
      </w:pPr>
      <w:r>
        <w:t>18.2.3. Субъект малого и среднего предпринимательства имеет право получить субсидию не более одного раза в год.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18.2.4.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имущественных и земельных отношений Республики Саха (Якутия), общественных объединений предпринимателей Республики Саха (Якутия), других заинтересованных органов исполнительной власти.</w:t>
      </w:r>
    </w:p>
    <w:p w:rsidR="00722026" w:rsidRDefault="00722026">
      <w:pPr>
        <w:pStyle w:val="ConsPlusNormal"/>
        <w:jc w:val="both"/>
      </w:pPr>
      <w:r>
        <w:t xml:space="preserve">(в ред. </w:t>
      </w:r>
      <w:hyperlink r:id="rId324" w:history="1">
        <w:r>
          <w:rPr>
            <w:color w:val="0000FF"/>
          </w:rPr>
          <w:t>Указа</w:t>
        </w:r>
      </w:hyperlink>
      <w:r>
        <w:t xml:space="preserve"> Президента РС(Я) от 23.12.2013 N 2409, </w:t>
      </w:r>
      <w:hyperlink r:id="rId325"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18.3.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18.3.1.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статистическая отчетность по производству готовой продукции в соответствии с видом деятельности, формой организации и категорией субъекта малого или среднего предпринимательства (</w:t>
      </w:r>
      <w:hyperlink r:id="rId326" w:history="1">
        <w:r>
          <w:rPr>
            <w:color w:val="0000FF"/>
          </w:rPr>
          <w:t>ПМ-пром (рег)</w:t>
        </w:r>
      </w:hyperlink>
      <w:r>
        <w:t xml:space="preserve">, </w:t>
      </w:r>
      <w:hyperlink r:id="rId327" w:history="1">
        <w:r>
          <w:rPr>
            <w:color w:val="0000FF"/>
          </w:rPr>
          <w:t>ПМ-рег</w:t>
        </w:r>
      </w:hyperlink>
      <w:r>
        <w:t xml:space="preserve">, </w:t>
      </w:r>
      <w:hyperlink r:id="rId328" w:history="1">
        <w:r>
          <w:rPr>
            <w:color w:val="0000FF"/>
          </w:rPr>
          <w:t>2-фермер</w:t>
        </w:r>
      </w:hyperlink>
      <w:r>
        <w:t xml:space="preserve">, </w:t>
      </w:r>
      <w:hyperlink r:id="rId329" w:history="1">
        <w:r>
          <w:rPr>
            <w:color w:val="0000FF"/>
          </w:rPr>
          <w:t>3-фермер</w:t>
        </w:r>
      </w:hyperlink>
      <w:r>
        <w:t xml:space="preserve"> и иные формы статистической отчетности);</w:t>
      </w:r>
    </w:p>
    <w:p w:rsidR="00722026" w:rsidRDefault="00722026">
      <w:pPr>
        <w:pStyle w:val="ConsPlusNormal"/>
        <w:ind w:firstLine="540"/>
        <w:jc w:val="both"/>
      </w:pPr>
      <w:r>
        <w:t xml:space="preserve">2) документы, подтверждающие фактически понесенные расходы в соответствии с </w:t>
      </w:r>
      <w:hyperlink w:anchor="P23689" w:history="1">
        <w:r>
          <w:rPr>
            <w:color w:val="0000FF"/>
          </w:rPr>
          <w:t>п. 18.2.1</w:t>
        </w:r>
      </w:hyperlink>
      <w:r>
        <w:t xml:space="preserve"> настоящего Порядка (копии договоров, актов, платежных документов, подтверждающих фактическое осуществление затрат на аренду (субаренду) объектов нежилого фонда, оборудования в связи с производством продукции при осуществлении предпринимательской деятельности).</w:t>
      </w:r>
    </w:p>
    <w:p w:rsidR="00722026" w:rsidRDefault="00722026">
      <w:pPr>
        <w:pStyle w:val="ConsPlusNormal"/>
        <w:ind w:firstLine="540"/>
        <w:jc w:val="both"/>
      </w:pPr>
      <w:r>
        <w:t>18.3.2.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18.4.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18.5.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330"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331"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332"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18.6.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33"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18.6.1.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18.6.2.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18.6.3.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63" w:name="P23730"/>
      <w:bookmarkEnd w:id="63"/>
      <w:r>
        <w:t>19. Условия и порядок субсидирования части затрат,</w:t>
      </w:r>
    </w:p>
    <w:p w:rsidR="00722026" w:rsidRDefault="00722026">
      <w:pPr>
        <w:pStyle w:val="ConsPlusNormal"/>
        <w:jc w:val="center"/>
      </w:pPr>
      <w:r>
        <w:t>понесенных субъектами малого и среднего предпринимательства,</w:t>
      </w:r>
    </w:p>
    <w:p w:rsidR="00722026" w:rsidRDefault="00722026">
      <w:pPr>
        <w:pStyle w:val="ConsPlusNormal"/>
        <w:jc w:val="center"/>
      </w:pPr>
      <w:r>
        <w:t>занятыми в сфере производства продукции, на профессиональную</w:t>
      </w:r>
    </w:p>
    <w:p w:rsidR="00722026" w:rsidRDefault="00722026">
      <w:pPr>
        <w:pStyle w:val="ConsPlusNormal"/>
        <w:jc w:val="center"/>
      </w:pPr>
      <w:r>
        <w:t>подготовку, переподготовку, повышение квалификации</w:t>
      </w:r>
    </w:p>
    <w:p w:rsidR="00722026" w:rsidRDefault="00722026">
      <w:pPr>
        <w:pStyle w:val="ConsPlusNormal"/>
        <w:jc w:val="center"/>
      </w:pPr>
      <w:r>
        <w:t>и стажировку производственного персонала</w:t>
      </w:r>
    </w:p>
    <w:p w:rsidR="00722026" w:rsidRDefault="00722026">
      <w:pPr>
        <w:pStyle w:val="ConsPlusNormal"/>
        <w:jc w:val="both"/>
      </w:pPr>
    </w:p>
    <w:p w:rsidR="00722026" w:rsidRDefault="00722026">
      <w:pPr>
        <w:pStyle w:val="ConsPlusNormal"/>
        <w:jc w:val="center"/>
      </w:pPr>
      <w:r>
        <w:t>19.1. Общие положения</w:t>
      </w:r>
    </w:p>
    <w:p w:rsidR="00722026" w:rsidRDefault="00722026">
      <w:pPr>
        <w:pStyle w:val="ConsPlusNormal"/>
        <w:jc w:val="both"/>
      </w:pPr>
    </w:p>
    <w:p w:rsidR="00722026" w:rsidRDefault="00722026">
      <w:pPr>
        <w:pStyle w:val="ConsPlusNormal"/>
        <w:ind w:firstLine="540"/>
        <w:jc w:val="both"/>
      </w:pPr>
      <w:r>
        <w:t>19.1.1. Настоящий Порядок определяет условия конкурсного отбора предоставления субсидии на возмещение части затрат, понесенных субъектами малого и среднего предпринимательства, занятыми в сфере производства продукции, на подготовку, переподготовку, повышение квалификации и стажировку производственного персонала (далее - субсидия).</w:t>
      </w:r>
    </w:p>
    <w:p w:rsidR="00722026" w:rsidRDefault="00722026">
      <w:pPr>
        <w:pStyle w:val="ConsPlusNormal"/>
        <w:ind w:firstLine="540"/>
        <w:jc w:val="both"/>
      </w:pPr>
      <w:r>
        <w:t>19.1.2. Субсидии предоставляются по конкурсу на безвозмездной основе субъектам малого и среднего предпринимательства, зарегистрированным и осуществляющим свою деятельность на территории Республики Саха (Якутия), по договорам обучения субъектов малого и среднего предпринимательства и их работников, заключенным с образовательными учреждениями (при наличии у них лицензии на право ведения образовательной деятельности, на подготовку, переподготовку, повышение квалификации работников), с предприятиями, осуществляющими производственную деятельность на территории Республики Саха (Якутия).</w:t>
      </w:r>
    </w:p>
    <w:p w:rsidR="00722026" w:rsidRDefault="00722026">
      <w:pPr>
        <w:pStyle w:val="ConsPlusNormal"/>
        <w:ind w:firstLine="540"/>
        <w:jc w:val="both"/>
      </w:pPr>
      <w:r>
        <w:t>19.1.3. К категории "работники" относятся:</w:t>
      </w:r>
    </w:p>
    <w:p w:rsidR="00722026" w:rsidRDefault="00722026">
      <w:pPr>
        <w:pStyle w:val="ConsPlusNormal"/>
        <w:ind w:firstLine="540"/>
        <w:jc w:val="both"/>
      </w:pPr>
      <w:r>
        <w:t>для юридических лиц - работники организации;</w:t>
      </w:r>
    </w:p>
    <w:p w:rsidR="00722026" w:rsidRDefault="00722026">
      <w:pPr>
        <w:pStyle w:val="ConsPlusNormal"/>
        <w:ind w:firstLine="540"/>
        <w:jc w:val="both"/>
      </w:pPr>
      <w:r>
        <w:t>для индивидуальных предпринимателей - работники индивидуального предпринимателя, в том числе индивидуальный предприниматель.</w:t>
      </w:r>
    </w:p>
    <w:p w:rsidR="00722026" w:rsidRDefault="00722026">
      <w:pPr>
        <w:pStyle w:val="ConsPlusNormal"/>
        <w:ind w:firstLine="540"/>
        <w:jc w:val="both"/>
      </w:pPr>
      <w:r>
        <w:t>19.1.4.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19.2. Условия предоставления субсидии</w:t>
      </w:r>
    </w:p>
    <w:p w:rsidR="00722026" w:rsidRDefault="00722026">
      <w:pPr>
        <w:pStyle w:val="ConsPlusNormal"/>
        <w:jc w:val="both"/>
      </w:pPr>
    </w:p>
    <w:p w:rsidR="00722026" w:rsidRDefault="00722026">
      <w:pPr>
        <w:pStyle w:val="ConsPlusNormal"/>
        <w:ind w:firstLine="540"/>
        <w:jc w:val="both"/>
      </w:pPr>
      <w:r>
        <w:t>19.2.1. Размер субсидии составляет 85 процентов от документально подтвержденных затрат на подготовку, переподготовку, повышение квалификации, стажировку работников субъекта малого и среднего предпринимательства, но не более 50,0 (пятидесяти) тыс. рублей на одного работника субъекта малого и среднего предпринимательства.</w:t>
      </w:r>
    </w:p>
    <w:p w:rsidR="00722026" w:rsidRDefault="00722026">
      <w:pPr>
        <w:pStyle w:val="ConsPlusNormal"/>
        <w:ind w:firstLine="540"/>
        <w:jc w:val="both"/>
      </w:pPr>
      <w:r>
        <w:t>19.2.2. Субсидированию подлежат затраты на подготовку, переподготовку, повышение квалификации, стажировку не более 2-х работников одного субъекта малого и среднего предпринимательства.</w:t>
      </w:r>
    </w:p>
    <w:p w:rsidR="00722026" w:rsidRDefault="00722026">
      <w:pPr>
        <w:pStyle w:val="ConsPlusNormal"/>
        <w:ind w:firstLine="540"/>
        <w:jc w:val="both"/>
      </w:pPr>
      <w:r>
        <w:t>19.2.3.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19.2.4.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Государственного комитета Республики Саха (Якутия) по инновационной политике и науке, общественных объединений предпринимателей Республики Саха (Якутия).</w:t>
      </w:r>
    </w:p>
    <w:p w:rsidR="00722026" w:rsidRDefault="00722026">
      <w:pPr>
        <w:pStyle w:val="ConsPlusNormal"/>
        <w:jc w:val="both"/>
      </w:pPr>
      <w:r>
        <w:t xml:space="preserve">(в ред. </w:t>
      </w:r>
      <w:hyperlink r:id="rId334" w:history="1">
        <w:r>
          <w:rPr>
            <w:color w:val="0000FF"/>
          </w:rPr>
          <w:t>Указа</w:t>
        </w:r>
      </w:hyperlink>
      <w:r>
        <w:t xml:space="preserve"> Президента РС(Я) от 23.12.2013 N 2409, </w:t>
      </w:r>
      <w:hyperlink r:id="rId335"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19.3.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19.3.1.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статистическая отчетность по производству готовой продукции в соответствии с видом деятельности, формой организации и категорией субъекта малого или среднего предпринимательства (</w:t>
      </w:r>
      <w:hyperlink r:id="rId336" w:history="1">
        <w:r>
          <w:rPr>
            <w:color w:val="0000FF"/>
          </w:rPr>
          <w:t>ПМ-пром (рег)</w:t>
        </w:r>
      </w:hyperlink>
      <w:r>
        <w:t xml:space="preserve">, </w:t>
      </w:r>
      <w:hyperlink r:id="rId337" w:history="1">
        <w:r>
          <w:rPr>
            <w:color w:val="0000FF"/>
          </w:rPr>
          <w:t>ПМ-рег</w:t>
        </w:r>
      </w:hyperlink>
      <w:r>
        <w:t xml:space="preserve">, </w:t>
      </w:r>
      <w:hyperlink r:id="rId338" w:history="1">
        <w:r>
          <w:rPr>
            <w:color w:val="0000FF"/>
          </w:rPr>
          <w:t>2-фермер</w:t>
        </w:r>
      </w:hyperlink>
      <w:r>
        <w:t xml:space="preserve">, </w:t>
      </w:r>
      <w:hyperlink r:id="rId339" w:history="1">
        <w:r>
          <w:rPr>
            <w:color w:val="0000FF"/>
          </w:rPr>
          <w:t>3-фермер</w:t>
        </w:r>
      </w:hyperlink>
      <w:r>
        <w:t xml:space="preserve"> и иные формы статистической отчетности);</w:t>
      </w:r>
    </w:p>
    <w:p w:rsidR="00722026" w:rsidRDefault="00722026">
      <w:pPr>
        <w:pStyle w:val="ConsPlusNormal"/>
        <w:ind w:firstLine="540"/>
        <w:jc w:val="both"/>
      </w:pPr>
      <w:r>
        <w:t>2) копия договора субъекта малого и среднего предпринимательства с образовательным учреждением на подготовку, переподготовку, повышение квалификации работников;</w:t>
      </w:r>
    </w:p>
    <w:p w:rsidR="00722026" w:rsidRDefault="00722026">
      <w:pPr>
        <w:pStyle w:val="ConsPlusNormal"/>
        <w:ind w:firstLine="540"/>
        <w:jc w:val="both"/>
      </w:pPr>
      <w:r>
        <w:t>3) копия лицензии на право ведения образовательной деятельности образовательным учреждением, заверенная руководителем образовательного учреждения;</w:t>
      </w:r>
    </w:p>
    <w:p w:rsidR="00722026" w:rsidRDefault="00722026">
      <w:pPr>
        <w:pStyle w:val="ConsPlusNormal"/>
        <w:ind w:firstLine="540"/>
        <w:jc w:val="both"/>
      </w:pPr>
      <w:r>
        <w:t>4) копия договора о прохождении стажировки с предприятиями, осуществляющими производственную деятельность на территории Республики Саха (Якутия);</w:t>
      </w:r>
    </w:p>
    <w:p w:rsidR="00722026" w:rsidRDefault="00722026">
      <w:pPr>
        <w:pStyle w:val="ConsPlusNormal"/>
        <w:ind w:firstLine="540"/>
        <w:jc w:val="both"/>
      </w:pPr>
      <w:r>
        <w:t>5) заверенные субъектом малого и (или) среднего предпринимательства, банком копии платежных поручений, подтверждающих оплату услуг по подготовке, переподготовке, повышению квалификации работников;</w:t>
      </w:r>
    </w:p>
    <w:p w:rsidR="00722026" w:rsidRDefault="00722026">
      <w:pPr>
        <w:pStyle w:val="ConsPlusNormal"/>
        <w:ind w:firstLine="540"/>
        <w:jc w:val="both"/>
      </w:pPr>
      <w:r>
        <w:t>6) копия диплома, свидетельства или иного документа государственного и (или) установленного образца, подтверждающего факт подготовки, переподготовки, повышения квалификации работников, включая дистанционный формат (при наличии на момент подачи заявки на субсидирование), с предъявлением оригинала или справка образовательного учреждения, подтверждающая факт прохождения подготовки, переподготовки, повышения квалификации работников;</w:t>
      </w:r>
    </w:p>
    <w:p w:rsidR="00722026" w:rsidRDefault="00722026">
      <w:pPr>
        <w:pStyle w:val="ConsPlusNormal"/>
        <w:ind w:firstLine="540"/>
        <w:jc w:val="both"/>
      </w:pPr>
      <w:r>
        <w:t>7) документы, подтверждающие произведенные расходы на транспортные услуги;</w:t>
      </w:r>
    </w:p>
    <w:p w:rsidR="00722026" w:rsidRDefault="00722026">
      <w:pPr>
        <w:pStyle w:val="ConsPlusNormal"/>
        <w:ind w:firstLine="540"/>
        <w:jc w:val="both"/>
      </w:pPr>
      <w:r>
        <w:t>8) копии заверенных трудовых договоров.</w:t>
      </w:r>
    </w:p>
    <w:p w:rsidR="00722026" w:rsidRDefault="00722026">
      <w:pPr>
        <w:pStyle w:val="ConsPlusNormal"/>
        <w:ind w:firstLine="540"/>
        <w:jc w:val="both"/>
      </w:pPr>
      <w:r>
        <w:t>19.3.2.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19.4.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19.5.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340"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341"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342"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19.6.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43"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19.6.1.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19.6.2.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19.6.3.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64" w:name="P23794"/>
      <w:bookmarkEnd w:id="64"/>
      <w:r>
        <w:t>20. Условия и порядок субсидирования части затрат,</w:t>
      </w:r>
    </w:p>
    <w:p w:rsidR="00722026" w:rsidRDefault="00722026">
      <w:pPr>
        <w:pStyle w:val="ConsPlusNormal"/>
        <w:jc w:val="center"/>
      </w:pPr>
      <w:r>
        <w:t>понесенных субъектами малого и среднего предпринимательства,</w:t>
      </w:r>
    </w:p>
    <w:p w:rsidR="00722026" w:rsidRDefault="00722026">
      <w:pPr>
        <w:pStyle w:val="ConsPlusNormal"/>
        <w:jc w:val="center"/>
      </w:pPr>
      <w:r>
        <w:t>занятыми в сфере производства продукции, при проведении</w:t>
      </w:r>
    </w:p>
    <w:p w:rsidR="00722026" w:rsidRDefault="00722026">
      <w:pPr>
        <w:pStyle w:val="ConsPlusNormal"/>
        <w:jc w:val="center"/>
      </w:pPr>
      <w:r>
        <w:t>кадастровых работ в отношении полученных земельных участков</w:t>
      </w:r>
    </w:p>
    <w:p w:rsidR="00722026" w:rsidRDefault="00722026">
      <w:pPr>
        <w:pStyle w:val="ConsPlusNormal"/>
        <w:jc w:val="center"/>
      </w:pPr>
      <w:r>
        <w:t>для осуществления предпринимательской деятельности</w:t>
      </w:r>
    </w:p>
    <w:p w:rsidR="00722026" w:rsidRDefault="00722026">
      <w:pPr>
        <w:pStyle w:val="ConsPlusNormal"/>
        <w:jc w:val="both"/>
      </w:pPr>
    </w:p>
    <w:p w:rsidR="00722026" w:rsidRDefault="00722026">
      <w:pPr>
        <w:pStyle w:val="ConsPlusNormal"/>
        <w:jc w:val="center"/>
      </w:pPr>
      <w:r>
        <w:t>20.1. Общие положения</w:t>
      </w:r>
    </w:p>
    <w:p w:rsidR="00722026" w:rsidRDefault="00722026">
      <w:pPr>
        <w:pStyle w:val="ConsPlusNormal"/>
        <w:jc w:val="both"/>
      </w:pPr>
    </w:p>
    <w:p w:rsidR="00722026" w:rsidRDefault="00722026">
      <w:pPr>
        <w:pStyle w:val="ConsPlusNormal"/>
        <w:ind w:firstLine="540"/>
        <w:jc w:val="both"/>
      </w:pPr>
      <w:r>
        <w:t>20.1.1. Данный Порядок определяет условия Конкурсного отбора субъектов малого и среднего предпринимательства, занятых в сфере производства продукции, по возмещению части затрат, понесенных ими при проведении кадастровых работ в отношении полученных земельных участков для осуществления предпринимательской деятельности в течение двух лет, предшествующих подаче заявления для участия в данном Конкурсе (далее - субсидия).</w:t>
      </w:r>
    </w:p>
    <w:p w:rsidR="00722026" w:rsidRDefault="00722026">
      <w:pPr>
        <w:pStyle w:val="ConsPlusNormal"/>
        <w:ind w:firstLine="540"/>
        <w:jc w:val="both"/>
      </w:pPr>
      <w:r>
        <w:t>20.1.2.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20.1.2.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p>
    <w:p w:rsidR="00722026" w:rsidRDefault="00722026">
      <w:pPr>
        <w:pStyle w:val="ConsPlusNormal"/>
        <w:jc w:val="center"/>
      </w:pPr>
      <w:r>
        <w:t>20.2. Условия предоставления субсидии</w:t>
      </w:r>
    </w:p>
    <w:p w:rsidR="00722026" w:rsidRDefault="00722026">
      <w:pPr>
        <w:pStyle w:val="ConsPlusNormal"/>
        <w:jc w:val="both"/>
      </w:pPr>
    </w:p>
    <w:p w:rsidR="00722026" w:rsidRDefault="00722026">
      <w:pPr>
        <w:pStyle w:val="ConsPlusNormal"/>
        <w:ind w:firstLine="540"/>
        <w:jc w:val="both"/>
      </w:pPr>
      <w:r>
        <w:t>20.2.1. Размер субсидии по кадастровым работам, предоставляемой одному субъекту малого и среднего предпринимательства, не может превышать 50,0 (пятьдесят) тысяч рублей из расчета не более пятидесяти процентов произведенных субъектом малого и среднего предпринимательства затрат по кадастровым работам.</w:t>
      </w:r>
    </w:p>
    <w:p w:rsidR="00722026" w:rsidRDefault="00722026">
      <w:pPr>
        <w:pStyle w:val="ConsPlusNormal"/>
        <w:ind w:firstLine="540"/>
        <w:jc w:val="both"/>
      </w:pPr>
      <w:r>
        <w:t>20.2.2. Субъект малого и среднего предпринимательства имеет право получить субсидию не более одного раза в год по затратам, произведенным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20.2.3.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имущественных и земельных отношений Республики Саха (Якутия), общественных объединений предпринимателей Республики Саха (Якутия), других заинтересованных органов исполнительной власти.</w:t>
      </w:r>
    </w:p>
    <w:p w:rsidR="00722026" w:rsidRDefault="00722026">
      <w:pPr>
        <w:pStyle w:val="ConsPlusNormal"/>
        <w:jc w:val="both"/>
      </w:pPr>
      <w:r>
        <w:t xml:space="preserve">(в ред. </w:t>
      </w:r>
      <w:hyperlink r:id="rId344" w:history="1">
        <w:r>
          <w:rPr>
            <w:color w:val="0000FF"/>
          </w:rPr>
          <w:t>Указа</w:t>
        </w:r>
      </w:hyperlink>
      <w:r>
        <w:t xml:space="preserve"> Президента РС(Я) от 23.12.2013 N 2409, </w:t>
      </w:r>
      <w:hyperlink r:id="rId345"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20.3.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20.3.1.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статистическая отчетность по производству готовой продукции в соответствии с видом деятельности, формой организации и категорией субъекта малого или среднего предпринимательства (</w:t>
      </w:r>
      <w:hyperlink r:id="rId346" w:history="1">
        <w:r>
          <w:rPr>
            <w:color w:val="0000FF"/>
          </w:rPr>
          <w:t>ПМ-пром (рег)</w:t>
        </w:r>
      </w:hyperlink>
      <w:r>
        <w:t xml:space="preserve">, </w:t>
      </w:r>
      <w:hyperlink r:id="rId347" w:history="1">
        <w:r>
          <w:rPr>
            <w:color w:val="0000FF"/>
          </w:rPr>
          <w:t>ПМ-рег</w:t>
        </w:r>
      </w:hyperlink>
      <w:r>
        <w:t xml:space="preserve">, </w:t>
      </w:r>
      <w:hyperlink r:id="rId348" w:history="1">
        <w:r>
          <w:rPr>
            <w:color w:val="0000FF"/>
          </w:rPr>
          <w:t>2-фермер</w:t>
        </w:r>
      </w:hyperlink>
      <w:r>
        <w:t xml:space="preserve">, </w:t>
      </w:r>
      <w:hyperlink r:id="rId349" w:history="1">
        <w:r>
          <w:rPr>
            <w:color w:val="0000FF"/>
          </w:rPr>
          <w:t>3-фермер</w:t>
        </w:r>
      </w:hyperlink>
      <w:r>
        <w:t xml:space="preserve"> и иные формы статистической отчетности);</w:t>
      </w:r>
    </w:p>
    <w:p w:rsidR="00722026" w:rsidRDefault="00722026">
      <w:pPr>
        <w:pStyle w:val="ConsPlusNormal"/>
        <w:ind w:firstLine="540"/>
        <w:jc w:val="both"/>
      </w:pPr>
      <w:r>
        <w:t>2) копии правоустанавливающих документов на имущество, если оно предусмотрено для использования при реализации бизнес-проекта;</w:t>
      </w:r>
    </w:p>
    <w:p w:rsidR="00722026" w:rsidRDefault="00722026">
      <w:pPr>
        <w:pStyle w:val="ConsPlusNormal"/>
        <w:ind w:firstLine="540"/>
        <w:jc w:val="both"/>
      </w:pPr>
      <w:r>
        <w:t>3) заверенные субъектом малого и (или) среднего предпринимательства копии договоров, заключенных между субъектом малого и среднего предпринимательства и организацией, выполняющей кадастровые работы, документов, подтверждающих исполнение договора (актов);</w:t>
      </w:r>
    </w:p>
    <w:p w:rsidR="00722026" w:rsidRDefault="00722026">
      <w:pPr>
        <w:pStyle w:val="ConsPlusNormal"/>
        <w:ind w:firstLine="540"/>
        <w:jc w:val="both"/>
      </w:pPr>
      <w:r>
        <w:t>4) документы, подтверждающие фактическую оплату расходов по проведению кадастровых работ.</w:t>
      </w:r>
    </w:p>
    <w:p w:rsidR="00722026" w:rsidRDefault="00722026">
      <w:pPr>
        <w:pStyle w:val="ConsPlusNormal"/>
        <w:ind w:firstLine="540"/>
        <w:jc w:val="both"/>
      </w:pPr>
      <w:r>
        <w:t>20.3.2.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20.4.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20.5.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350"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351"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352"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20.6.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53"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20.6.1.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20.6.2.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20.6.3.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65" w:name="P23850"/>
      <w:bookmarkEnd w:id="65"/>
      <w:r>
        <w:t>21. Условия и порядок субсидирования части затрат</w:t>
      </w:r>
    </w:p>
    <w:p w:rsidR="00722026" w:rsidRDefault="00722026">
      <w:pPr>
        <w:pStyle w:val="ConsPlusNormal"/>
        <w:jc w:val="center"/>
      </w:pPr>
      <w:r>
        <w:t>субъектов малого и среднего предпринимательства,</w:t>
      </w:r>
    </w:p>
    <w:p w:rsidR="00722026" w:rsidRDefault="00722026">
      <w:pPr>
        <w:pStyle w:val="ConsPlusNormal"/>
        <w:jc w:val="center"/>
      </w:pPr>
      <w:r>
        <w:t>осуществляющих деятельность в сфере производства товаров,</w:t>
      </w:r>
    </w:p>
    <w:p w:rsidR="00722026" w:rsidRDefault="00722026">
      <w:pPr>
        <w:pStyle w:val="ConsPlusNormal"/>
        <w:jc w:val="center"/>
      </w:pPr>
      <w:r>
        <w:t>связанных с приобретением оборудования в целях создания</w:t>
      </w:r>
    </w:p>
    <w:p w:rsidR="00722026" w:rsidRDefault="00722026">
      <w:pPr>
        <w:pStyle w:val="ConsPlusNormal"/>
        <w:jc w:val="center"/>
      </w:pPr>
      <w:r>
        <w:t>и (или) развития либо модернизации производства товаров</w:t>
      </w:r>
    </w:p>
    <w:p w:rsidR="00722026" w:rsidRDefault="00722026">
      <w:pPr>
        <w:pStyle w:val="ConsPlusNormal"/>
        <w:jc w:val="center"/>
      </w:pPr>
      <w:r>
        <w:t xml:space="preserve">(в ред. </w:t>
      </w:r>
      <w:hyperlink r:id="rId354" w:history="1">
        <w:r>
          <w:rPr>
            <w:color w:val="0000FF"/>
          </w:rPr>
          <w:t>Указа</w:t>
        </w:r>
      </w:hyperlink>
      <w:r>
        <w:t xml:space="preserve"> Главы РС(Я) от 17.12.2015 N 853)</w:t>
      </w:r>
    </w:p>
    <w:p w:rsidR="00722026" w:rsidRDefault="00722026">
      <w:pPr>
        <w:pStyle w:val="ConsPlusNormal"/>
        <w:jc w:val="both"/>
      </w:pPr>
    </w:p>
    <w:p w:rsidR="00722026" w:rsidRDefault="00722026">
      <w:pPr>
        <w:pStyle w:val="ConsPlusNormal"/>
        <w:jc w:val="center"/>
      </w:pPr>
      <w:r>
        <w:t>21.1. Общие положения</w:t>
      </w:r>
    </w:p>
    <w:p w:rsidR="00722026" w:rsidRDefault="00722026">
      <w:pPr>
        <w:pStyle w:val="ConsPlusNormal"/>
        <w:jc w:val="both"/>
      </w:pPr>
    </w:p>
    <w:p w:rsidR="00722026" w:rsidRDefault="00722026">
      <w:pPr>
        <w:pStyle w:val="ConsPlusNormal"/>
        <w:ind w:firstLine="540"/>
        <w:jc w:val="both"/>
      </w:pPr>
      <w:r>
        <w:t>21.1.1. Настоящий Порядок определяет условия конкурсного отбора по предоставлению субсидий субъектам малого и среднего предпринимательства Республики Саха (Якутия) на возмещение части затрат, понесенных субъектами малого и среднего предпринимательства, занятыми в сфере производства товаров, на приобретение оборудования в целях создания и (или) развития либо модернизации производства товаров, включая затраты на монтаж оборудования (далее - оборудование).</w:t>
      </w:r>
    </w:p>
    <w:p w:rsidR="00722026" w:rsidRDefault="00722026">
      <w:pPr>
        <w:pStyle w:val="ConsPlusNormal"/>
        <w:jc w:val="both"/>
      </w:pPr>
      <w:r>
        <w:t xml:space="preserve">(п. 21.1.1 в ред. </w:t>
      </w:r>
      <w:hyperlink r:id="rId355" w:history="1">
        <w:r>
          <w:rPr>
            <w:color w:val="0000FF"/>
          </w:rPr>
          <w:t>Указа</w:t>
        </w:r>
      </w:hyperlink>
      <w:r>
        <w:t xml:space="preserve"> Главы РС(Я) от 17.12.2015 N 853)</w:t>
      </w:r>
    </w:p>
    <w:p w:rsidR="00722026" w:rsidRDefault="00722026">
      <w:pPr>
        <w:pStyle w:val="ConsPlusNormal"/>
        <w:ind w:firstLine="540"/>
        <w:jc w:val="both"/>
      </w:pPr>
      <w:r>
        <w:t>21.1.2.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21.1.3. Субсидия предоставляется на конкурсной основе в заявительном порядке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r>
        <w:t xml:space="preserve">(в ред. </w:t>
      </w:r>
      <w:hyperlink r:id="rId356"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21.2. Условия предоставления субсидии</w:t>
      </w:r>
    </w:p>
    <w:p w:rsidR="00722026" w:rsidRDefault="00722026">
      <w:pPr>
        <w:pStyle w:val="ConsPlusNormal"/>
        <w:jc w:val="both"/>
      </w:pPr>
    </w:p>
    <w:p w:rsidR="00722026" w:rsidRDefault="00722026">
      <w:pPr>
        <w:pStyle w:val="ConsPlusNormal"/>
        <w:ind w:firstLine="540"/>
        <w:jc w:val="both"/>
      </w:pPr>
      <w:r>
        <w:t>21.2.1. Размер субсидии, предоставляемой одному субъекту малого и среднего предпринимательства на возмещение части затрат, понесенных субъектами малого и среднего предпринимательства, занятыми в сфере производства товаров, на приобретение оборудования в целях создания и (или) развития либо модернизации производства товаров, включая затраты на монтаж оборудования (далее - оборудование) составляет не более 50 процентов произведенных и документально подтвержденных затрат и не более 1,0 млн рублей.</w:t>
      </w:r>
    </w:p>
    <w:p w:rsidR="00722026" w:rsidRDefault="00722026">
      <w:pPr>
        <w:pStyle w:val="ConsPlusNormal"/>
        <w:jc w:val="both"/>
      </w:pPr>
      <w:r>
        <w:t xml:space="preserve">(п. 21.2.1 в ред. </w:t>
      </w:r>
      <w:hyperlink r:id="rId357" w:history="1">
        <w:r>
          <w:rPr>
            <w:color w:val="0000FF"/>
          </w:rPr>
          <w:t>Указа</w:t>
        </w:r>
      </w:hyperlink>
      <w:r>
        <w:t xml:space="preserve"> Главы РС(Я) от 17.12.2015 N 853)</w:t>
      </w:r>
    </w:p>
    <w:p w:rsidR="00722026" w:rsidRDefault="00722026">
      <w:pPr>
        <w:pStyle w:val="ConsPlusNormal"/>
        <w:ind w:firstLine="540"/>
        <w:jc w:val="both"/>
      </w:pPr>
      <w:r>
        <w:t>21.2.2.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21.2.3.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 других заинтересованных органов исполнительной власти.</w:t>
      </w:r>
    </w:p>
    <w:p w:rsidR="00722026" w:rsidRDefault="00722026">
      <w:pPr>
        <w:pStyle w:val="ConsPlusNormal"/>
        <w:jc w:val="both"/>
      </w:pPr>
      <w:r>
        <w:t xml:space="preserve">(в ред. </w:t>
      </w:r>
      <w:hyperlink r:id="rId358" w:history="1">
        <w:r>
          <w:rPr>
            <w:color w:val="0000FF"/>
          </w:rPr>
          <w:t>Указа</w:t>
        </w:r>
      </w:hyperlink>
      <w:r>
        <w:t xml:space="preserve"> Президента РС(Я) от 23.12.2013 N 2409, </w:t>
      </w:r>
      <w:hyperlink r:id="rId359"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21.3.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21.3.1.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заключенные субъектом малого и среднего предпринимательства договоры (сделки) на приобретение в собственность оборудования, включая затраты на монтаж оборудования;</w:t>
      </w:r>
    </w:p>
    <w:p w:rsidR="00722026" w:rsidRDefault="00722026">
      <w:pPr>
        <w:pStyle w:val="ConsPlusNormal"/>
        <w:ind w:firstLine="540"/>
        <w:jc w:val="both"/>
      </w:pPr>
      <w:r>
        <w:t>2) документы, подтверждающие осуществление расходов субъектом малого и среднего предпринимательства на приобретение оборудования, в том числе платежные поручения, инкассовые поручения, платежные требования, платежные ордера на сумму в размере не менее 50% произведенных затрат и бухгалтерские документы, подтверждающие постановку на баланс указанного оборудования;</w:t>
      </w:r>
    </w:p>
    <w:p w:rsidR="00722026" w:rsidRDefault="00722026">
      <w:pPr>
        <w:pStyle w:val="ConsPlusNormal"/>
        <w:ind w:firstLine="540"/>
        <w:jc w:val="both"/>
      </w:pPr>
      <w:r>
        <w:t>3) технико-экономическое обоснование приобретения в целях создания и (или) развития либо модернизации производства товаров.</w:t>
      </w:r>
    </w:p>
    <w:p w:rsidR="00722026" w:rsidRDefault="00722026">
      <w:pPr>
        <w:pStyle w:val="ConsPlusNormal"/>
        <w:jc w:val="both"/>
      </w:pPr>
      <w:r>
        <w:t xml:space="preserve">(п. 21.3.1 в ред. </w:t>
      </w:r>
      <w:hyperlink r:id="rId360" w:history="1">
        <w:r>
          <w:rPr>
            <w:color w:val="0000FF"/>
          </w:rPr>
          <w:t>Указа</w:t>
        </w:r>
      </w:hyperlink>
      <w:r>
        <w:t xml:space="preserve"> Главы РС(Я) от 17.12.2015 N 853)</w:t>
      </w:r>
    </w:p>
    <w:p w:rsidR="00722026" w:rsidRDefault="00722026">
      <w:pPr>
        <w:pStyle w:val="ConsPlusNormal"/>
        <w:ind w:firstLine="540"/>
        <w:jc w:val="both"/>
      </w:pPr>
      <w:r>
        <w:t>21.3.2.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21.4.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21.5.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361"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362"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36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21.6.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64"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21.6.1.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21.6.2.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21.6.3.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66" w:name="P23910"/>
      <w:bookmarkEnd w:id="66"/>
      <w:r>
        <w:t>22. Условия и порядок субсидирования части затрат,</w:t>
      </w:r>
    </w:p>
    <w:p w:rsidR="00722026" w:rsidRDefault="00722026">
      <w:pPr>
        <w:pStyle w:val="ConsPlusNormal"/>
        <w:jc w:val="center"/>
      </w:pPr>
      <w:r>
        <w:t>понесенных субъектами малого и среднего предпринимательства,</w:t>
      </w:r>
    </w:p>
    <w:p w:rsidR="00722026" w:rsidRDefault="00722026">
      <w:pPr>
        <w:pStyle w:val="ConsPlusNormal"/>
        <w:jc w:val="center"/>
      </w:pPr>
      <w:r>
        <w:t>занятыми в сфере производства продукции, по договорам</w:t>
      </w:r>
    </w:p>
    <w:p w:rsidR="00722026" w:rsidRDefault="00722026">
      <w:pPr>
        <w:pStyle w:val="ConsPlusNormal"/>
        <w:jc w:val="center"/>
      </w:pPr>
      <w:r>
        <w:t>о технологическом присоединении к сетям</w:t>
      </w:r>
    </w:p>
    <w:p w:rsidR="00722026" w:rsidRDefault="00722026">
      <w:pPr>
        <w:pStyle w:val="ConsPlusNormal"/>
        <w:jc w:val="center"/>
      </w:pPr>
      <w:r>
        <w:t>инженерно-технического обеспечения</w:t>
      </w:r>
    </w:p>
    <w:p w:rsidR="00722026" w:rsidRDefault="00722026">
      <w:pPr>
        <w:pStyle w:val="ConsPlusNormal"/>
        <w:jc w:val="both"/>
      </w:pPr>
    </w:p>
    <w:p w:rsidR="00722026" w:rsidRDefault="00722026">
      <w:pPr>
        <w:pStyle w:val="ConsPlusNormal"/>
        <w:jc w:val="center"/>
      </w:pPr>
      <w:r>
        <w:t>22.1. Общие положения</w:t>
      </w:r>
    </w:p>
    <w:p w:rsidR="00722026" w:rsidRDefault="00722026">
      <w:pPr>
        <w:pStyle w:val="ConsPlusNormal"/>
        <w:jc w:val="both"/>
      </w:pPr>
    </w:p>
    <w:p w:rsidR="00722026" w:rsidRDefault="00722026">
      <w:pPr>
        <w:pStyle w:val="ConsPlusNormal"/>
        <w:ind w:firstLine="540"/>
        <w:jc w:val="both"/>
      </w:pPr>
      <w:r>
        <w:t>22.1.1. Настоящий Порядок определяет условия конкурсного отбора для предоставления субсидий субъектам малого и среднего предпринимательства, занятым в сфере производства продукции, в целях возмещения части затрат по договорам о технологическом присоединении к сетям инженерно-технического обеспечения.</w:t>
      </w:r>
    </w:p>
    <w:p w:rsidR="00722026" w:rsidRDefault="00722026">
      <w:pPr>
        <w:pStyle w:val="ConsPlusNormal"/>
        <w:ind w:firstLine="540"/>
        <w:jc w:val="both"/>
      </w:pPr>
      <w:r>
        <w:t>22.1.2.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ind w:firstLine="540"/>
        <w:jc w:val="both"/>
      </w:pPr>
      <w:r>
        <w:t>22.1.3. Под сетями инженерно-технического обеспечения понимается совокупность имущественных объектов, непосредственно используемых в процессе тепло-, газо-, водоснабжения и водоотведения.</w:t>
      </w:r>
    </w:p>
    <w:p w:rsidR="00722026" w:rsidRDefault="00722026">
      <w:pPr>
        <w:pStyle w:val="ConsPlusNormal"/>
        <w:ind w:firstLine="540"/>
        <w:jc w:val="both"/>
      </w:pPr>
      <w:r>
        <w:t>22.1.4.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22.2. Условия предоставления субсидии</w:t>
      </w:r>
    </w:p>
    <w:p w:rsidR="00722026" w:rsidRDefault="00722026">
      <w:pPr>
        <w:pStyle w:val="ConsPlusNormal"/>
        <w:jc w:val="both"/>
      </w:pPr>
    </w:p>
    <w:p w:rsidR="00722026" w:rsidRDefault="00722026">
      <w:pPr>
        <w:pStyle w:val="ConsPlusNormal"/>
        <w:ind w:firstLine="540"/>
        <w:jc w:val="both"/>
      </w:pPr>
      <w:r>
        <w:t>22.2.1. Субсидия предоставляется субъектам малого и среднего предпринимательства, организациям инфраструктуры поддержки субъектов малого и среднего предпринимательства для субсидирования затрат по договорам о технологическом присоединении к сетям инженерно-технического обеспечения.</w:t>
      </w:r>
    </w:p>
    <w:p w:rsidR="00722026" w:rsidRDefault="00722026">
      <w:pPr>
        <w:pStyle w:val="ConsPlusNormal"/>
        <w:ind w:firstLine="540"/>
        <w:jc w:val="both"/>
      </w:pPr>
      <w:r>
        <w:t>22.2.2. Предельный размер субсидии на технологическое присоединение составляет 50 процентов от суммы по договору о технологическом присоединении к сетям инженерно-технического обеспечения, заключенному субъектом малого или среднего предпринимательства, но не более 500,0 (пятисот) тыс. рублей одному субъекту малого и среднего предпринимательства.</w:t>
      </w:r>
    </w:p>
    <w:p w:rsidR="00722026" w:rsidRDefault="00722026">
      <w:pPr>
        <w:pStyle w:val="ConsPlusNormal"/>
        <w:ind w:firstLine="540"/>
        <w:jc w:val="both"/>
      </w:pPr>
      <w:r>
        <w:t>22.2.3. Субъект малого и среднего предпринимательства имеет право получить субсидию не более одного раза в год по затратам, произведенным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22.2.4.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жилищно-коммунального хозяйства и энергетики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365" w:history="1">
        <w:r>
          <w:rPr>
            <w:color w:val="0000FF"/>
          </w:rPr>
          <w:t>Указа</w:t>
        </w:r>
      </w:hyperlink>
      <w:r>
        <w:t xml:space="preserve"> Президента РС(Я) от 23.12.2013 N 2409, </w:t>
      </w:r>
      <w:hyperlink r:id="rId366"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22.3.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22.3.1.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статистическая отчетность по производству готовой продукции в соответствии с видом деятельности, формой организации и категорией субъекта малого или среднего предпринимательства (</w:t>
      </w:r>
      <w:hyperlink r:id="rId367" w:history="1">
        <w:r>
          <w:rPr>
            <w:color w:val="0000FF"/>
          </w:rPr>
          <w:t>ПМ-пром (рег)</w:t>
        </w:r>
      </w:hyperlink>
      <w:r>
        <w:t xml:space="preserve">, </w:t>
      </w:r>
      <w:hyperlink r:id="rId368" w:history="1">
        <w:r>
          <w:rPr>
            <w:color w:val="0000FF"/>
          </w:rPr>
          <w:t>ПМ-рег</w:t>
        </w:r>
      </w:hyperlink>
      <w:r>
        <w:t xml:space="preserve">, </w:t>
      </w:r>
      <w:hyperlink r:id="rId369" w:history="1">
        <w:r>
          <w:rPr>
            <w:color w:val="0000FF"/>
          </w:rPr>
          <w:t>2-фермер</w:t>
        </w:r>
      </w:hyperlink>
      <w:r>
        <w:t xml:space="preserve">, </w:t>
      </w:r>
      <w:hyperlink r:id="rId370" w:history="1">
        <w:r>
          <w:rPr>
            <w:color w:val="0000FF"/>
          </w:rPr>
          <w:t>3-фермер</w:t>
        </w:r>
      </w:hyperlink>
      <w:r>
        <w:t xml:space="preserve"> и иные формы статистической отчетности);</w:t>
      </w:r>
    </w:p>
    <w:p w:rsidR="00722026" w:rsidRDefault="00722026">
      <w:pPr>
        <w:pStyle w:val="ConsPlusNormal"/>
        <w:ind w:firstLine="540"/>
        <w:jc w:val="both"/>
      </w:pPr>
      <w:r>
        <w:t>2) копия договора о технологическом присоединении к сетям инженерно-технического обеспечения, заключенного заявителем с соответствующей организацией;</w:t>
      </w:r>
    </w:p>
    <w:p w:rsidR="00722026" w:rsidRDefault="00722026">
      <w:pPr>
        <w:pStyle w:val="ConsPlusNormal"/>
        <w:ind w:firstLine="540"/>
        <w:jc w:val="both"/>
      </w:pPr>
      <w:r>
        <w:t>3) документы, подтверждающие фактически понесенные затраты заявителя на технологическое присоединение к сетям инженерно-технического обеспечения;</w:t>
      </w:r>
    </w:p>
    <w:p w:rsidR="00722026" w:rsidRDefault="00722026">
      <w:pPr>
        <w:pStyle w:val="ConsPlusNormal"/>
        <w:ind w:firstLine="540"/>
        <w:jc w:val="both"/>
      </w:pPr>
      <w:r>
        <w:t>4) правоустанавливающие документы, подтверждающие наличие строящихся, реконструируемых или построенных объектов капитального строительства, необходимых для реализации проекта;</w:t>
      </w:r>
    </w:p>
    <w:p w:rsidR="00722026" w:rsidRDefault="00722026">
      <w:pPr>
        <w:pStyle w:val="ConsPlusNormal"/>
        <w:ind w:firstLine="540"/>
        <w:jc w:val="both"/>
      </w:pPr>
      <w:r>
        <w:t>5) копии необходимых для реализации проекта лицензий и разрешений.</w:t>
      </w:r>
    </w:p>
    <w:p w:rsidR="00722026" w:rsidRDefault="00722026">
      <w:pPr>
        <w:pStyle w:val="ConsPlusNormal"/>
        <w:ind w:firstLine="540"/>
        <w:jc w:val="both"/>
      </w:pPr>
      <w:r>
        <w:t>22.3.2.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22.4.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22.5.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371"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372"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37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22.6.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74"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22.6.1.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22.6.2.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22.6.3.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67" w:name="P23969"/>
      <w:bookmarkEnd w:id="67"/>
      <w:r>
        <w:t>23. Условия и порядок субсидирования части</w:t>
      </w:r>
    </w:p>
    <w:p w:rsidR="00722026" w:rsidRDefault="00722026">
      <w:pPr>
        <w:pStyle w:val="ConsPlusNormal"/>
        <w:jc w:val="center"/>
      </w:pPr>
      <w:r>
        <w:t>транспортных расходов, понесенных субъектами малого</w:t>
      </w:r>
    </w:p>
    <w:p w:rsidR="00722026" w:rsidRDefault="00722026">
      <w:pPr>
        <w:pStyle w:val="ConsPlusNormal"/>
        <w:jc w:val="center"/>
      </w:pPr>
      <w:r>
        <w:t>и среднего предпринимательства, по доставке</w:t>
      </w:r>
    </w:p>
    <w:p w:rsidR="00722026" w:rsidRDefault="00722026">
      <w:pPr>
        <w:pStyle w:val="ConsPlusNormal"/>
        <w:jc w:val="center"/>
      </w:pPr>
      <w:r>
        <w:t>производственного оборудования</w:t>
      </w:r>
    </w:p>
    <w:p w:rsidR="00722026" w:rsidRDefault="00722026">
      <w:pPr>
        <w:pStyle w:val="ConsPlusNormal"/>
        <w:jc w:val="both"/>
      </w:pPr>
    </w:p>
    <w:p w:rsidR="00722026" w:rsidRDefault="00722026">
      <w:pPr>
        <w:pStyle w:val="ConsPlusNormal"/>
        <w:jc w:val="center"/>
      </w:pPr>
      <w:r>
        <w:t>23.1. Общие положения</w:t>
      </w:r>
    </w:p>
    <w:p w:rsidR="00722026" w:rsidRDefault="00722026">
      <w:pPr>
        <w:pStyle w:val="ConsPlusNormal"/>
        <w:jc w:val="both"/>
      </w:pPr>
    </w:p>
    <w:p w:rsidR="00722026" w:rsidRDefault="00722026">
      <w:pPr>
        <w:pStyle w:val="ConsPlusNormal"/>
        <w:ind w:firstLine="540"/>
        <w:jc w:val="both"/>
      </w:pPr>
      <w:r>
        <w:t>23.1.1. Настоящий Порядок устанавливает условия конкурсного отбора предоставления субсидии субъектам малого и среднего предпринимательства Республики Саха (Якутия) за счет средств государственного бюджета Республики Саха (Якутия) в целях компенсации части транспортных расходов по доставке производственного оборудования (далее - субсидии).</w:t>
      </w:r>
    </w:p>
    <w:p w:rsidR="00722026" w:rsidRDefault="00722026">
      <w:pPr>
        <w:pStyle w:val="ConsPlusNormal"/>
        <w:ind w:firstLine="540"/>
        <w:jc w:val="both"/>
      </w:pPr>
      <w:r>
        <w:t>23.1.2.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ind w:firstLine="540"/>
        <w:jc w:val="both"/>
      </w:pPr>
      <w:r>
        <w:t>23.1.3.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23.2. Условия предоставления субсидии</w:t>
      </w:r>
    </w:p>
    <w:p w:rsidR="00722026" w:rsidRDefault="00722026">
      <w:pPr>
        <w:pStyle w:val="ConsPlusNormal"/>
        <w:jc w:val="both"/>
      </w:pPr>
    </w:p>
    <w:p w:rsidR="00722026" w:rsidRDefault="00722026">
      <w:pPr>
        <w:pStyle w:val="ConsPlusNormal"/>
        <w:ind w:firstLine="540"/>
        <w:jc w:val="both"/>
      </w:pPr>
      <w:r>
        <w:t>23.2.1. Предельный размер субсидии за счет средств, предусмотренных на эти цели в государственном бюджете Республики Саха (Якутия) на соответствующий финансовый год, определяется в размере не более 100,0 (ста) тыс. рублей.</w:t>
      </w:r>
    </w:p>
    <w:p w:rsidR="00722026" w:rsidRDefault="00722026">
      <w:pPr>
        <w:pStyle w:val="ConsPlusNormal"/>
        <w:ind w:firstLine="540"/>
        <w:jc w:val="both"/>
      </w:pPr>
      <w:r>
        <w:t>23.2.2. Субъект малого и среднего предпринимательства имеет право получить субсидию не более одного раза в год по транспортным расходам, произведенным по доставке производственного оборудования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23.2.3.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375" w:history="1">
        <w:r>
          <w:rPr>
            <w:color w:val="0000FF"/>
          </w:rPr>
          <w:t>Указа</w:t>
        </w:r>
      </w:hyperlink>
      <w:r>
        <w:t xml:space="preserve"> Президента РС(Я) от 23.12.2013 N 2409, </w:t>
      </w:r>
      <w:hyperlink r:id="rId376"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23.3.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23.3.1.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статистическая отчетность по производству готовой продукции в соответствии с видом деятельности, формой организации и категорией субъекта малого или среднего предпринимательства (</w:t>
      </w:r>
      <w:hyperlink r:id="rId377" w:history="1">
        <w:r>
          <w:rPr>
            <w:color w:val="0000FF"/>
          </w:rPr>
          <w:t>ПМ-пром (рег)</w:t>
        </w:r>
      </w:hyperlink>
      <w:r>
        <w:t xml:space="preserve">, </w:t>
      </w:r>
      <w:hyperlink r:id="rId378" w:history="1">
        <w:r>
          <w:rPr>
            <w:color w:val="0000FF"/>
          </w:rPr>
          <w:t>ПМ-рег</w:t>
        </w:r>
      </w:hyperlink>
      <w:r>
        <w:t xml:space="preserve">, </w:t>
      </w:r>
      <w:hyperlink r:id="rId379" w:history="1">
        <w:r>
          <w:rPr>
            <w:color w:val="0000FF"/>
          </w:rPr>
          <w:t>2-фермер</w:t>
        </w:r>
      </w:hyperlink>
      <w:r>
        <w:t xml:space="preserve">, </w:t>
      </w:r>
      <w:hyperlink r:id="rId380" w:history="1">
        <w:r>
          <w:rPr>
            <w:color w:val="0000FF"/>
          </w:rPr>
          <w:t>3-фермер</w:t>
        </w:r>
      </w:hyperlink>
      <w:r>
        <w:t xml:space="preserve"> и иные формы статистической отчетности);</w:t>
      </w:r>
    </w:p>
    <w:p w:rsidR="00722026" w:rsidRDefault="00722026">
      <w:pPr>
        <w:pStyle w:val="ConsPlusNormal"/>
        <w:ind w:firstLine="540"/>
        <w:jc w:val="both"/>
      </w:pPr>
      <w:r>
        <w:t>2) копии товарно-транспортных накладных;</w:t>
      </w:r>
    </w:p>
    <w:p w:rsidR="00722026" w:rsidRDefault="00722026">
      <w:pPr>
        <w:pStyle w:val="ConsPlusNormal"/>
        <w:ind w:firstLine="540"/>
        <w:jc w:val="both"/>
      </w:pPr>
      <w:r>
        <w:t>3) документы, подтверждающие фактическую оплату услуг по перевозке оборудования.</w:t>
      </w:r>
    </w:p>
    <w:p w:rsidR="00722026" w:rsidRDefault="00722026">
      <w:pPr>
        <w:pStyle w:val="ConsPlusNormal"/>
        <w:ind w:firstLine="540"/>
        <w:jc w:val="both"/>
      </w:pPr>
      <w:r>
        <w:t>23.3.2.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23.4.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23.5.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381"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382"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38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23.6.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84"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23.6.1.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23.6.2.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23.6.3.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68" w:name="P24023"/>
      <w:bookmarkEnd w:id="68"/>
      <w:r>
        <w:t>24. Условия и порядок субсидирования части затрат,</w:t>
      </w:r>
    </w:p>
    <w:p w:rsidR="00722026" w:rsidRDefault="00722026">
      <w:pPr>
        <w:pStyle w:val="ConsPlusNormal"/>
        <w:jc w:val="center"/>
      </w:pPr>
      <w:r>
        <w:t>понесенных субъектами малого и среднего предпринимательства,</w:t>
      </w:r>
    </w:p>
    <w:p w:rsidR="00722026" w:rsidRDefault="00722026">
      <w:pPr>
        <w:pStyle w:val="ConsPlusNormal"/>
        <w:jc w:val="center"/>
      </w:pPr>
      <w:r>
        <w:t>занятыми в сфере производства продукции, на продвижение</w:t>
      </w:r>
    </w:p>
    <w:p w:rsidR="00722026" w:rsidRDefault="00722026">
      <w:pPr>
        <w:pStyle w:val="ConsPlusNormal"/>
        <w:jc w:val="center"/>
      </w:pPr>
      <w:r>
        <w:t>продукции на рынок (расходы по рекламе, маркетинговые</w:t>
      </w:r>
    </w:p>
    <w:p w:rsidR="00722026" w:rsidRDefault="00722026">
      <w:pPr>
        <w:pStyle w:val="ConsPlusNormal"/>
        <w:jc w:val="center"/>
      </w:pPr>
      <w:r>
        <w:t>исследования, сертификация, разработка дизайна продукции,</w:t>
      </w:r>
    </w:p>
    <w:p w:rsidR="00722026" w:rsidRDefault="00722026">
      <w:pPr>
        <w:pStyle w:val="ConsPlusNormal"/>
        <w:jc w:val="center"/>
      </w:pPr>
      <w:r>
        <w:t>брендинга компании, непосредственно связанного</w:t>
      </w:r>
    </w:p>
    <w:p w:rsidR="00722026" w:rsidRDefault="00722026">
      <w:pPr>
        <w:pStyle w:val="ConsPlusNormal"/>
        <w:jc w:val="center"/>
      </w:pPr>
      <w:r>
        <w:t>с производством продукции)</w:t>
      </w:r>
    </w:p>
    <w:p w:rsidR="00722026" w:rsidRDefault="00722026">
      <w:pPr>
        <w:pStyle w:val="ConsPlusNormal"/>
        <w:jc w:val="both"/>
      </w:pPr>
    </w:p>
    <w:p w:rsidR="00722026" w:rsidRDefault="00722026">
      <w:pPr>
        <w:pStyle w:val="ConsPlusNormal"/>
        <w:jc w:val="center"/>
      </w:pPr>
      <w:r>
        <w:t>24.1. Общие положения</w:t>
      </w:r>
    </w:p>
    <w:p w:rsidR="00722026" w:rsidRDefault="00722026">
      <w:pPr>
        <w:pStyle w:val="ConsPlusNormal"/>
        <w:jc w:val="both"/>
      </w:pPr>
    </w:p>
    <w:p w:rsidR="00722026" w:rsidRDefault="00722026">
      <w:pPr>
        <w:pStyle w:val="ConsPlusNormal"/>
        <w:ind w:firstLine="540"/>
        <w:jc w:val="both"/>
      </w:pPr>
      <w:r>
        <w:t>24.1.1. Настоящий Порядок определяет условия конкурсного отбора по предоставлению субсидий субъектам малого и среднего предпринимательства Республики Саха (Якутия) на возмещение части затрат, понесенных субъектами малого и среднего предпринимательства, занятыми в сфере производства, на продвижение продукции на рынок (расходы по рекламе, маркетинговые исследования, сертификация, разработка дизайна продукции, брендинга компании, непосредственно связанного с производством продукции) (далее - субсидия).</w:t>
      </w:r>
    </w:p>
    <w:p w:rsidR="00722026" w:rsidRDefault="00722026">
      <w:pPr>
        <w:pStyle w:val="ConsPlusNormal"/>
        <w:ind w:firstLine="540"/>
        <w:jc w:val="both"/>
      </w:pPr>
      <w:r>
        <w:t>24.1.2.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ind w:firstLine="540"/>
        <w:jc w:val="both"/>
      </w:pPr>
      <w:r>
        <w:t>24.1.3.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24.2. Условия предоставления субсидии</w:t>
      </w:r>
    </w:p>
    <w:p w:rsidR="00722026" w:rsidRDefault="00722026">
      <w:pPr>
        <w:pStyle w:val="ConsPlusNormal"/>
        <w:jc w:val="both"/>
      </w:pPr>
    </w:p>
    <w:p w:rsidR="00722026" w:rsidRDefault="00722026">
      <w:pPr>
        <w:pStyle w:val="ConsPlusNormal"/>
        <w:ind w:firstLine="540"/>
        <w:jc w:val="both"/>
      </w:pPr>
      <w:bookmarkStart w:id="69" w:name="P24039"/>
      <w:bookmarkEnd w:id="69"/>
      <w:r>
        <w:t>24.2.1. Субсидии предоставляются субъектам малого и среднего предпринимательства на компенсацию затрат, связанных с расходами:</w:t>
      </w:r>
    </w:p>
    <w:p w:rsidR="00722026" w:rsidRDefault="00722026">
      <w:pPr>
        <w:pStyle w:val="ConsPlusNormal"/>
        <w:ind w:firstLine="540"/>
        <w:jc w:val="both"/>
      </w:pPr>
      <w:r>
        <w:t>по рекламе (реклама в телепрограммах и телепередачах; реклама в радиопрограммах и радиопередачах; реклама в периодических и печатных изданиях; реклама, распространяемая при кино- и видеообслуживании; наружная реклама и установка рекламных конструкций; реклама на транспортных средствах и с их использованием; изготовление полиграфической рекламы), кроме расходов на рекламу подакцизных товаров, косвенной и скрытой рекламы, расходов на выплату заработной платы сотрудников, связанных с рекламной деятельностью субъекта малого и среднего предпринимательства;</w:t>
      </w:r>
    </w:p>
    <w:p w:rsidR="00722026" w:rsidRDefault="00722026">
      <w:pPr>
        <w:pStyle w:val="ConsPlusNormal"/>
        <w:ind w:firstLine="540"/>
        <w:jc w:val="both"/>
      </w:pPr>
      <w:r>
        <w:t>по проведению маркетинговых исследований, маркетингового анализа (изучение, прогноз рынка товаров и услуг, спроса и предложения, поведения потребителей, рыночной конъюнктуры, динамики цен с целью лучшего продвижения своих товаров на рынок, увеличения их сбыта, продаж);</w:t>
      </w:r>
    </w:p>
    <w:p w:rsidR="00722026" w:rsidRDefault="00722026">
      <w:pPr>
        <w:pStyle w:val="ConsPlusNormal"/>
        <w:ind w:firstLine="540"/>
        <w:jc w:val="both"/>
      </w:pPr>
      <w:r>
        <w:t>по сертификации продукции (кроме добровольной сертификации системы менеджмента качества по стандарту ISO 9001:2008);</w:t>
      </w:r>
    </w:p>
    <w:p w:rsidR="00722026" w:rsidRDefault="00722026">
      <w:pPr>
        <w:pStyle w:val="ConsPlusNormal"/>
        <w:ind w:firstLine="540"/>
        <w:jc w:val="both"/>
      </w:pPr>
      <w:r>
        <w:t>по организации других мероприятий, связанных с брендингом продукции, в том числе по разработке дизайна продукции, упаковки продукции.</w:t>
      </w:r>
    </w:p>
    <w:p w:rsidR="00722026" w:rsidRDefault="00722026">
      <w:pPr>
        <w:pStyle w:val="ConsPlusNormal"/>
        <w:ind w:firstLine="540"/>
        <w:jc w:val="both"/>
      </w:pPr>
      <w:r>
        <w:t>24.2.2. Размер субсидии не может превышать 100,0 (сто) тысяч рублей.</w:t>
      </w:r>
    </w:p>
    <w:p w:rsidR="00722026" w:rsidRDefault="00722026">
      <w:pPr>
        <w:pStyle w:val="ConsPlusNormal"/>
        <w:ind w:firstLine="540"/>
        <w:jc w:val="both"/>
      </w:pPr>
      <w:r>
        <w:t>24.2.3.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24.2.4.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 других заинтересованных органов исполнительной власти.</w:t>
      </w:r>
    </w:p>
    <w:p w:rsidR="00722026" w:rsidRDefault="00722026">
      <w:pPr>
        <w:pStyle w:val="ConsPlusNormal"/>
        <w:jc w:val="both"/>
      </w:pPr>
      <w:r>
        <w:t xml:space="preserve">(в ред. </w:t>
      </w:r>
      <w:hyperlink r:id="rId385" w:history="1">
        <w:r>
          <w:rPr>
            <w:color w:val="0000FF"/>
          </w:rPr>
          <w:t>Указа</w:t>
        </w:r>
      </w:hyperlink>
      <w:r>
        <w:t xml:space="preserve"> Президента РС(Я) от 23.12.2013 N 2409, </w:t>
      </w:r>
      <w:hyperlink r:id="rId386"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24.3.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24.3.1.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статистическая отчетность по производству готовой продукции в соответствии с видом деятельности, формой организации и категорией субъекта малого или среднего предпринимательства (</w:t>
      </w:r>
      <w:hyperlink r:id="rId387" w:history="1">
        <w:r>
          <w:rPr>
            <w:color w:val="0000FF"/>
          </w:rPr>
          <w:t>ПМ-пром (рег)</w:t>
        </w:r>
      </w:hyperlink>
      <w:r>
        <w:t xml:space="preserve">, </w:t>
      </w:r>
      <w:hyperlink r:id="rId388" w:history="1">
        <w:r>
          <w:rPr>
            <w:color w:val="0000FF"/>
          </w:rPr>
          <w:t>ПМ-рег</w:t>
        </w:r>
      </w:hyperlink>
      <w:r>
        <w:t xml:space="preserve">, </w:t>
      </w:r>
      <w:hyperlink r:id="rId389" w:history="1">
        <w:r>
          <w:rPr>
            <w:color w:val="0000FF"/>
          </w:rPr>
          <w:t>2-фермер</w:t>
        </w:r>
      </w:hyperlink>
      <w:r>
        <w:t xml:space="preserve">, </w:t>
      </w:r>
      <w:hyperlink r:id="rId390" w:history="1">
        <w:r>
          <w:rPr>
            <w:color w:val="0000FF"/>
          </w:rPr>
          <w:t>3-фермер</w:t>
        </w:r>
      </w:hyperlink>
      <w:r>
        <w:t xml:space="preserve"> и иные формы статистической отчетности);</w:t>
      </w:r>
    </w:p>
    <w:p w:rsidR="00722026" w:rsidRDefault="00722026">
      <w:pPr>
        <w:pStyle w:val="ConsPlusNormal"/>
        <w:ind w:firstLine="540"/>
        <w:jc w:val="both"/>
      </w:pPr>
      <w:r>
        <w:t xml:space="preserve">2) документы, подтверждающие фактически понесенные расходы в соответствии с </w:t>
      </w:r>
      <w:hyperlink w:anchor="P24039" w:history="1">
        <w:r>
          <w:rPr>
            <w:color w:val="0000FF"/>
          </w:rPr>
          <w:t>п. 24.2.1</w:t>
        </w:r>
      </w:hyperlink>
      <w:r>
        <w:t xml:space="preserve"> настоящего Порядка (копии договоров, сертификатов, счетов, расходных накладных, актов выполненных работ, актов приема-передачи материальных ценностей, копии платежных документов и др.);</w:t>
      </w:r>
    </w:p>
    <w:p w:rsidR="00722026" w:rsidRDefault="00722026">
      <w:pPr>
        <w:pStyle w:val="ConsPlusNormal"/>
        <w:ind w:firstLine="540"/>
        <w:jc w:val="both"/>
      </w:pPr>
      <w:r>
        <w:t>3) копии правоустанавливающих документов на имущество, если оно предусмотрено для использования при реализации бизнес-проекта.</w:t>
      </w:r>
    </w:p>
    <w:p w:rsidR="00722026" w:rsidRDefault="00722026">
      <w:pPr>
        <w:pStyle w:val="ConsPlusNormal"/>
        <w:ind w:firstLine="540"/>
        <w:jc w:val="both"/>
      </w:pPr>
      <w:r>
        <w:t>24.3.2.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24.4.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24.5.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391"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392"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39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24.6.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94"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24.6.1.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24.6.2.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24.6.3.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70" w:name="P24085"/>
      <w:bookmarkEnd w:id="70"/>
      <w:r>
        <w:t>25. Условия и порядок субсидирования части затрат</w:t>
      </w:r>
    </w:p>
    <w:p w:rsidR="00722026" w:rsidRDefault="00722026">
      <w:pPr>
        <w:pStyle w:val="ConsPlusNormal"/>
        <w:jc w:val="center"/>
      </w:pPr>
      <w:r>
        <w:t>субъектов малого и среднего предпринимательства,</w:t>
      </w:r>
    </w:p>
    <w:p w:rsidR="00722026" w:rsidRDefault="00722026">
      <w:pPr>
        <w:pStyle w:val="ConsPlusNormal"/>
        <w:jc w:val="center"/>
      </w:pPr>
      <w:r>
        <w:t>занятых производством ювелирной продукции</w:t>
      </w:r>
    </w:p>
    <w:p w:rsidR="00722026" w:rsidRDefault="00722026">
      <w:pPr>
        <w:pStyle w:val="ConsPlusNormal"/>
        <w:jc w:val="both"/>
      </w:pPr>
    </w:p>
    <w:p w:rsidR="00722026" w:rsidRDefault="00722026">
      <w:pPr>
        <w:pStyle w:val="ConsPlusNormal"/>
        <w:jc w:val="center"/>
      </w:pPr>
      <w:r>
        <w:t>25.1. Общие положения</w:t>
      </w:r>
    </w:p>
    <w:p w:rsidR="00722026" w:rsidRDefault="00722026">
      <w:pPr>
        <w:pStyle w:val="ConsPlusNormal"/>
        <w:jc w:val="both"/>
      </w:pPr>
    </w:p>
    <w:p w:rsidR="00722026" w:rsidRDefault="00722026">
      <w:pPr>
        <w:pStyle w:val="ConsPlusNormal"/>
        <w:ind w:firstLine="540"/>
        <w:jc w:val="both"/>
      </w:pPr>
      <w:bookmarkStart w:id="71" w:name="P24091"/>
      <w:bookmarkEnd w:id="71"/>
      <w:r>
        <w:t>25.1.1. Настоящий Порядок определяет условия конкурсного отбора по предоставлению субсидий субъектам малого и среднего предпринимательства Республики Саха (Якутия), занятым в сфере алмазогранильного производства и изготовления ювелирных изделий из драгоценных камней, в т.ч. с бриллиантами, на возмещение части затрат, понесенных на приобретение сырья - драгоценных металлов (аффинированного золота и серебра) и алмазов у уполномоченных организаций, предназначенного для производства ювелирных изделий, в соответствии с Общероссийским классификатором продукции.</w:t>
      </w:r>
    </w:p>
    <w:p w:rsidR="00722026" w:rsidRDefault="00722026">
      <w:pPr>
        <w:pStyle w:val="ConsPlusNormal"/>
        <w:ind w:firstLine="540"/>
        <w:jc w:val="both"/>
      </w:pPr>
      <w:r>
        <w:t>25.1.2.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ind w:firstLine="540"/>
        <w:jc w:val="both"/>
      </w:pPr>
      <w:r>
        <w:t>25.1.3.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25.2. Условия предоставления субсидии</w:t>
      </w:r>
    </w:p>
    <w:p w:rsidR="00722026" w:rsidRDefault="00722026">
      <w:pPr>
        <w:pStyle w:val="ConsPlusNormal"/>
        <w:jc w:val="both"/>
      </w:pPr>
    </w:p>
    <w:p w:rsidR="00722026" w:rsidRDefault="00722026">
      <w:pPr>
        <w:pStyle w:val="ConsPlusNormal"/>
        <w:ind w:firstLine="540"/>
        <w:jc w:val="both"/>
      </w:pPr>
      <w:r>
        <w:t xml:space="preserve">25.2.1. Размер субсидии не может превышать 50 процентов от фактически произведенных и документально подтвержденных затрат, понесенных в течение одного года, предшествующего моменту подачи конкурсной заявки, на приобретение сырья в соответствии с </w:t>
      </w:r>
      <w:hyperlink w:anchor="P24091" w:history="1">
        <w:r>
          <w:rPr>
            <w:color w:val="0000FF"/>
          </w:rPr>
          <w:t>пунктом 25.1.1</w:t>
        </w:r>
      </w:hyperlink>
      <w:r>
        <w:t xml:space="preserve"> настоящего Порядка:</w:t>
      </w:r>
    </w:p>
    <w:p w:rsidR="00722026" w:rsidRDefault="00722026">
      <w:pPr>
        <w:pStyle w:val="ConsPlusNormal"/>
        <w:ind w:firstLine="540"/>
        <w:jc w:val="both"/>
      </w:pPr>
      <w:r>
        <w:t>- не более 1,0 (одного) миллиона рублей на приобретение серебра;</w:t>
      </w:r>
    </w:p>
    <w:p w:rsidR="00722026" w:rsidRDefault="00722026">
      <w:pPr>
        <w:pStyle w:val="ConsPlusNormal"/>
        <w:ind w:firstLine="540"/>
        <w:jc w:val="both"/>
      </w:pPr>
      <w:r>
        <w:t>- не более 2,0 (двух) миллионов рублей на приобретение золота, алмаза.</w:t>
      </w:r>
    </w:p>
    <w:p w:rsidR="00722026" w:rsidRDefault="00722026">
      <w:pPr>
        <w:pStyle w:val="ConsPlusNormal"/>
        <w:ind w:firstLine="540"/>
        <w:jc w:val="both"/>
      </w:pPr>
      <w:r>
        <w:t>В случае, если субъектом малого и среднего предпринимательства подается заявка, содержащая затраты на приобретение золота и серебра, общий размер субсидии не может превышать 3,0 (три) миллиона рублей.</w:t>
      </w:r>
    </w:p>
    <w:p w:rsidR="00722026" w:rsidRDefault="00722026">
      <w:pPr>
        <w:pStyle w:val="ConsPlusNormal"/>
        <w:ind w:firstLine="540"/>
        <w:jc w:val="both"/>
      </w:pPr>
      <w:r>
        <w:t>25.2.2.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25.2.3.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финансов Республики Саха (Якутия), Министерства экономики Республики Саха (Якутия), общественных объединений предпринимателей Республики Саха (Якутия), других заинтересованных организаций.</w:t>
      </w:r>
    </w:p>
    <w:p w:rsidR="00722026" w:rsidRDefault="00722026">
      <w:pPr>
        <w:pStyle w:val="ConsPlusNormal"/>
        <w:jc w:val="both"/>
      </w:pPr>
      <w:r>
        <w:t xml:space="preserve">(в ред. </w:t>
      </w:r>
      <w:hyperlink r:id="rId395"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25.3.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25.3.1.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копия свидетельства о постановке на специальный учет организаций и индивидуальных предпринимателей, осуществляющих операции с драгоценными металлами и драгоценными камнями;</w:t>
      </w:r>
    </w:p>
    <w:p w:rsidR="00722026" w:rsidRDefault="00722026">
      <w:pPr>
        <w:pStyle w:val="ConsPlusNormal"/>
        <w:ind w:firstLine="540"/>
        <w:jc w:val="both"/>
      </w:pPr>
      <w:r>
        <w:t xml:space="preserve">2) документы, подтверждающие фактически понесенные расходы в соответствии с </w:t>
      </w:r>
      <w:hyperlink w:anchor="P24091" w:history="1">
        <w:r>
          <w:rPr>
            <w:color w:val="0000FF"/>
          </w:rPr>
          <w:t>п. 25.1.1</w:t>
        </w:r>
      </w:hyperlink>
      <w:r>
        <w:t xml:space="preserve"> настоящего Порядка (копии договоров, сертификатов, счетов, расходных накладных, актов выполненных работ, актов приема-передачи материальных ценностей, копии платежных документов и др.);</w:t>
      </w:r>
    </w:p>
    <w:p w:rsidR="00722026" w:rsidRDefault="00722026">
      <w:pPr>
        <w:pStyle w:val="ConsPlusNormal"/>
        <w:ind w:firstLine="540"/>
        <w:jc w:val="both"/>
      </w:pPr>
      <w:r>
        <w:t>3) копия заполненной формы статистической отчетности по производству готовой продукции.</w:t>
      </w:r>
    </w:p>
    <w:p w:rsidR="00722026" w:rsidRDefault="00722026">
      <w:pPr>
        <w:pStyle w:val="ConsPlusNormal"/>
        <w:ind w:firstLine="540"/>
        <w:jc w:val="both"/>
      </w:pPr>
      <w:r>
        <w:t>25.3.2.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25.4.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25.5.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396"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397"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398"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25.6.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399"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25.6.1.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25.6.2.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25.6.3.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72" w:name="P24141"/>
      <w:bookmarkEnd w:id="72"/>
      <w:r>
        <w:t>26. Условия и порядок субсидирования части затрат субъектов</w:t>
      </w:r>
    </w:p>
    <w:p w:rsidR="00722026" w:rsidRDefault="00722026">
      <w:pPr>
        <w:pStyle w:val="ConsPlusNormal"/>
        <w:jc w:val="center"/>
      </w:pPr>
      <w:r>
        <w:t>малого и среднего предпринимательства на создание</w:t>
      </w:r>
    </w:p>
    <w:p w:rsidR="00722026" w:rsidRDefault="00722026">
      <w:pPr>
        <w:pStyle w:val="ConsPlusNormal"/>
        <w:jc w:val="center"/>
      </w:pPr>
      <w:r>
        <w:t>и развитие комплекса объектов дорожного сервиса</w:t>
      </w:r>
    </w:p>
    <w:p w:rsidR="00722026" w:rsidRDefault="00722026">
      <w:pPr>
        <w:pStyle w:val="ConsPlusNormal"/>
        <w:jc w:val="center"/>
      </w:pPr>
      <w:r>
        <w:t xml:space="preserve">(в ред. </w:t>
      </w:r>
      <w:hyperlink r:id="rId400" w:history="1">
        <w:r>
          <w:rPr>
            <w:color w:val="0000FF"/>
          </w:rPr>
          <w:t>Указа</w:t>
        </w:r>
      </w:hyperlink>
      <w:r>
        <w:t xml:space="preserve"> Главы РС(Я) от 17.12.2015 N 853)</w:t>
      </w:r>
    </w:p>
    <w:p w:rsidR="00722026" w:rsidRDefault="00722026">
      <w:pPr>
        <w:pStyle w:val="ConsPlusNormal"/>
        <w:jc w:val="both"/>
      </w:pPr>
    </w:p>
    <w:p w:rsidR="00722026" w:rsidRDefault="00722026">
      <w:pPr>
        <w:pStyle w:val="ConsPlusNormal"/>
        <w:jc w:val="center"/>
      </w:pPr>
      <w:r>
        <w:t>26.1. Общие положения</w:t>
      </w:r>
    </w:p>
    <w:p w:rsidR="00722026" w:rsidRDefault="00722026">
      <w:pPr>
        <w:pStyle w:val="ConsPlusNormal"/>
        <w:jc w:val="both"/>
      </w:pPr>
    </w:p>
    <w:p w:rsidR="00722026" w:rsidRDefault="00722026">
      <w:pPr>
        <w:pStyle w:val="ConsPlusNormal"/>
        <w:ind w:firstLine="540"/>
        <w:jc w:val="both"/>
      </w:pPr>
      <w:r>
        <w:t>26.1.1. Настоящий Порядок определяет условия конкурсного отбора предоставления субсидий субъектам малого и среднего предпринимательства на возмещение части затрат на создание и развитие комплекса объектов дорожного сервиса (за исключением автозаправочных станций), расположенных вдоль автомобильных дорог республиканского или федерального значения.</w:t>
      </w:r>
    </w:p>
    <w:p w:rsidR="00722026" w:rsidRDefault="00722026">
      <w:pPr>
        <w:pStyle w:val="ConsPlusNormal"/>
        <w:ind w:firstLine="540"/>
        <w:jc w:val="both"/>
      </w:pPr>
      <w:r>
        <w:t>26.1.2. Субсидия предоставляется на любые обоснованные предпринимательские затраты субъектов малого и среднего предпринимательства, связанные с созданием и развитием комплекса объектов дорожного сервиса, за исключением:</w:t>
      </w:r>
    </w:p>
    <w:p w:rsidR="00722026" w:rsidRDefault="00722026">
      <w:pPr>
        <w:pStyle w:val="ConsPlusNormal"/>
        <w:ind w:firstLine="540"/>
        <w:jc w:val="both"/>
      </w:pPr>
      <w:r>
        <w:t>приобретения недвижимости, мебели, бытовой электроники, не используемой в ходе предпринимательской деятельности по созданию комплекса объектов дорожного сервиса, легковых автомобилей (за исключением автобусов любых типов, предназначенных для перевозки восьми и более человек);</w:t>
      </w:r>
    </w:p>
    <w:p w:rsidR="00722026" w:rsidRDefault="00722026">
      <w:pPr>
        <w:pStyle w:val="ConsPlusNormal"/>
        <w:ind w:firstLine="540"/>
        <w:jc w:val="both"/>
      </w:pPr>
      <w:r>
        <w:t>возмещения расходов, связанных с возведением и проектированием капитальных строений, не используемых в данном комплексе;</w:t>
      </w:r>
    </w:p>
    <w:p w:rsidR="00722026" w:rsidRDefault="00722026">
      <w:pPr>
        <w:pStyle w:val="ConsPlusNormal"/>
        <w:ind w:firstLine="540"/>
        <w:jc w:val="both"/>
      </w:pPr>
      <w:r>
        <w:t>возмещения расходов, связанных с созданием и содержанием автозаправочных станций.</w:t>
      </w:r>
    </w:p>
    <w:p w:rsidR="00722026" w:rsidRDefault="00722026">
      <w:pPr>
        <w:pStyle w:val="ConsPlusNormal"/>
        <w:ind w:firstLine="540"/>
        <w:jc w:val="both"/>
      </w:pPr>
      <w:r>
        <w:t>26.1.3.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26.1.4.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 по факту произведенных затрат.</w:t>
      </w:r>
    </w:p>
    <w:p w:rsidR="00722026" w:rsidRDefault="00722026">
      <w:pPr>
        <w:pStyle w:val="ConsPlusNormal"/>
        <w:jc w:val="both"/>
      </w:pPr>
    </w:p>
    <w:p w:rsidR="00722026" w:rsidRDefault="00722026">
      <w:pPr>
        <w:pStyle w:val="ConsPlusNormal"/>
        <w:jc w:val="center"/>
      </w:pPr>
      <w:r>
        <w:t>26.2. Условия предоставления субсидии</w:t>
      </w:r>
    </w:p>
    <w:p w:rsidR="00722026" w:rsidRDefault="00722026">
      <w:pPr>
        <w:pStyle w:val="ConsPlusNormal"/>
        <w:jc w:val="both"/>
      </w:pPr>
    </w:p>
    <w:p w:rsidR="00722026" w:rsidRDefault="00722026">
      <w:pPr>
        <w:pStyle w:val="ConsPlusNormal"/>
        <w:ind w:firstLine="540"/>
        <w:jc w:val="both"/>
      </w:pPr>
      <w:r>
        <w:t>26.2.1. Размер субсидии устанавливается из расчета 50% от произведенных субъектами малого и среднего предпринимательства и не может превышать 1 000 000,0 (один миллион) рублей на одного субъекта малого и среднего предпринимательства.</w:t>
      </w:r>
    </w:p>
    <w:p w:rsidR="00722026" w:rsidRDefault="00722026">
      <w:pPr>
        <w:pStyle w:val="ConsPlusNormal"/>
        <w:ind w:firstLine="540"/>
        <w:jc w:val="both"/>
      </w:pPr>
      <w:r>
        <w:t>26.2.2.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26.2.3.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транспорта и дорожного хозяйства Республики Саха (Якутия), общественных объединений предпринимателей Республики Саха (Якутия).</w:t>
      </w:r>
    </w:p>
    <w:p w:rsidR="00722026" w:rsidRDefault="00722026">
      <w:pPr>
        <w:pStyle w:val="ConsPlusNormal"/>
        <w:jc w:val="both"/>
      </w:pPr>
    </w:p>
    <w:p w:rsidR="00722026" w:rsidRDefault="00722026">
      <w:pPr>
        <w:pStyle w:val="ConsPlusNormal"/>
        <w:jc w:val="center"/>
      </w:pPr>
      <w:r>
        <w:t>26.3. Перечень документов, предоставляемых</w:t>
      </w:r>
    </w:p>
    <w:p w:rsidR="00722026" w:rsidRDefault="00722026">
      <w:pPr>
        <w:pStyle w:val="ConsPlusNormal"/>
        <w:jc w:val="center"/>
      </w:pPr>
      <w:r>
        <w:t>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26.3.1. Для получения субсидии в дополнение к </w:t>
      </w:r>
      <w:hyperlink w:anchor="P22434" w:history="1">
        <w:r>
          <w:rPr>
            <w:color w:val="0000FF"/>
          </w:rPr>
          <w:t>пункту 1.1.12</w:t>
        </w:r>
      </w:hyperlink>
      <w:r>
        <w:t xml:space="preserve"> настоящего Порядка представляются документы, подтверждающие фактически понесенные расходы.</w:t>
      </w:r>
    </w:p>
    <w:p w:rsidR="00722026" w:rsidRDefault="00722026">
      <w:pPr>
        <w:pStyle w:val="ConsPlusNormal"/>
        <w:ind w:firstLine="540"/>
        <w:jc w:val="both"/>
      </w:pPr>
      <w:r>
        <w:t>26.3.2.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26.4.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предпринимательства, подавшему заявку на участие в конкурсе, учитываются критерии, указанные в </w:t>
      </w:r>
      <w:hyperlink w:anchor="P22495" w:history="1">
        <w:r>
          <w:rPr>
            <w:color w:val="0000FF"/>
          </w:rPr>
          <w:t>пункте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26.5.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ind w:firstLine="540"/>
        <w:jc w:val="both"/>
      </w:pPr>
      <w:r>
        <w:t xml:space="preserve">Министерство и органы государственного финансового контроля в соответствии со </w:t>
      </w:r>
      <w:hyperlink r:id="rId401" w:history="1">
        <w:r>
          <w:rPr>
            <w:color w:val="0000FF"/>
          </w:rPr>
          <w:t>статьей 78</w:t>
        </w:r>
      </w:hyperlink>
      <w:r>
        <w:t xml:space="preserve"> Бюджетного кодекса Российской Федерации осуществляют обязательную проверку:</w:t>
      </w:r>
    </w:p>
    <w:p w:rsidR="00722026" w:rsidRDefault="00722026">
      <w:pPr>
        <w:pStyle w:val="ConsPlusNormal"/>
        <w:ind w:firstLine="540"/>
        <w:jc w:val="both"/>
      </w:pPr>
      <w:r>
        <w:t>достоверности сведений, предоставляемых претендентом на получение субсидии;</w:t>
      </w:r>
    </w:p>
    <w:p w:rsidR="00722026" w:rsidRDefault="00722026">
      <w:pPr>
        <w:pStyle w:val="ConsPlusNormal"/>
        <w:ind w:firstLine="540"/>
        <w:jc w:val="both"/>
      </w:pPr>
      <w:r>
        <w:t>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26.6.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both"/>
      </w:pPr>
    </w:p>
    <w:p w:rsidR="00722026" w:rsidRDefault="00722026">
      <w:pPr>
        <w:pStyle w:val="ConsPlusNormal"/>
        <w:ind w:firstLine="540"/>
        <w:jc w:val="both"/>
      </w:pPr>
      <w:r>
        <w:t>26.6.1.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26.6.2.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26.6.3.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73" w:name="P24191"/>
      <w:bookmarkEnd w:id="73"/>
      <w:r>
        <w:t>27. Условия и порядок оказания поддержки субъектов</w:t>
      </w:r>
    </w:p>
    <w:p w:rsidR="00722026" w:rsidRDefault="00722026">
      <w:pPr>
        <w:pStyle w:val="ConsPlusNormal"/>
        <w:jc w:val="center"/>
      </w:pPr>
      <w:r>
        <w:t>малого и среднего предпринимательства, осуществляющих</w:t>
      </w:r>
    </w:p>
    <w:p w:rsidR="00722026" w:rsidRDefault="00722026">
      <w:pPr>
        <w:pStyle w:val="ConsPlusNormal"/>
        <w:jc w:val="center"/>
      </w:pPr>
      <w:r>
        <w:t>деятельность в области народных художественных промыслов,</w:t>
      </w:r>
    </w:p>
    <w:p w:rsidR="00722026" w:rsidRDefault="00722026">
      <w:pPr>
        <w:pStyle w:val="ConsPlusNormal"/>
        <w:jc w:val="center"/>
      </w:pPr>
      <w:r>
        <w:t>декоративно-прикладного искусства и сувенирной продукции</w:t>
      </w:r>
    </w:p>
    <w:p w:rsidR="00722026" w:rsidRDefault="00722026">
      <w:pPr>
        <w:pStyle w:val="ConsPlusNormal"/>
        <w:jc w:val="center"/>
      </w:pPr>
      <w:r>
        <w:t xml:space="preserve">(в ред. </w:t>
      </w:r>
      <w:hyperlink r:id="rId402" w:history="1">
        <w:r>
          <w:rPr>
            <w:color w:val="0000FF"/>
          </w:rPr>
          <w:t>Указа</w:t>
        </w:r>
      </w:hyperlink>
      <w:r>
        <w:t xml:space="preserve"> Главы РС(Я) от 17.12.2015 N 853)</w:t>
      </w:r>
    </w:p>
    <w:p w:rsidR="00722026" w:rsidRDefault="00722026">
      <w:pPr>
        <w:pStyle w:val="ConsPlusNormal"/>
        <w:jc w:val="both"/>
      </w:pPr>
    </w:p>
    <w:p w:rsidR="00722026" w:rsidRDefault="00722026">
      <w:pPr>
        <w:pStyle w:val="ConsPlusNormal"/>
        <w:jc w:val="center"/>
      </w:pPr>
      <w:r>
        <w:t>27.1. Общие положения</w:t>
      </w:r>
    </w:p>
    <w:p w:rsidR="00722026" w:rsidRDefault="00722026">
      <w:pPr>
        <w:pStyle w:val="ConsPlusNormal"/>
        <w:jc w:val="both"/>
      </w:pPr>
    </w:p>
    <w:p w:rsidR="00722026" w:rsidRDefault="00722026">
      <w:pPr>
        <w:pStyle w:val="ConsPlusNormal"/>
        <w:ind w:firstLine="540"/>
        <w:jc w:val="both"/>
      </w:pPr>
      <w:bookmarkStart w:id="74" w:name="P24199"/>
      <w:bookmarkEnd w:id="74"/>
      <w:r>
        <w:t>27.1.1. Настоящий Порядок определяет условия конкурсного отбора по предоставлению субсидий субъектам малого и среднего предпринимательства Республики Саха (Якутия), осуществляющим деятельность в области народных художественных промыслов, декоративно-прикладного искусства и сувенирной продукции, на возмещение части затрат понесенных:</w:t>
      </w:r>
    </w:p>
    <w:p w:rsidR="00722026" w:rsidRDefault="00722026">
      <w:pPr>
        <w:pStyle w:val="ConsPlusNormal"/>
        <w:ind w:firstLine="540"/>
        <w:jc w:val="both"/>
      </w:pPr>
      <w:r>
        <w:t>на оборудование, инструменты, сырье, расходные материалы, необходимые для производства продукции и изделий народных художественных промыслов, декоративно-прикладного искусства и сувенирной продукции;</w:t>
      </w:r>
    </w:p>
    <w:p w:rsidR="00722026" w:rsidRDefault="00722026">
      <w:pPr>
        <w:pStyle w:val="ConsPlusNormal"/>
        <w:ind w:firstLine="540"/>
        <w:jc w:val="both"/>
      </w:pPr>
      <w:r>
        <w:t>на приобретение лицензионного права использования эмблемы и символики.</w:t>
      </w:r>
    </w:p>
    <w:p w:rsidR="00722026" w:rsidRDefault="00722026">
      <w:pPr>
        <w:pStyle w:val="ConsPlusNormal"/>
        <w:jc w:val="both"/>
      </w:pPr>
      <w:r>
        <w:t xml:space="preserve">(п. 27.1.1 в ред. </w:t>
      </w:r>
      <w:hyperlink r:id="rId403" w:history="1">
        <w:r>
          <w:rPr>
            <w:color w:val="0000FF"/>
          </w:rPr>
          <w:t>Указа</w:t>
        </w:r>
      </w:hyperlink>
      <w:r>
        <w:t xml:space="preserve"> Главы РС(Я) от 17.12.2015 N 853)</w:t>
      </w:r>
    </w:p>
    <w:p w:rsidR="00722026" w:rsidRDefault="00722026">
      <w:pPr>
        <w:pStyle w:val="ConsPlusNormal"/>
        <w:ind w:firstLine="540"/>
        <w:jc w:val="both"/>
      </w:pPr>
      <w:r>
        <w:t>27.1.2. Субсидия предоставляется в заявительном порядке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r>
        <w:t xml:space="preserve">(п. 27.1.2 в ред. </w:t>
      </w:r>
      <w:hyperlink r:id="rId404" w:history="1">
        <w:r>
          <w:rPr>
            <w:color w:val="0000FF"/>
          </w:rPr>
          <w:t>Указа</w:t>
        </w:r>
      </w:hyperlink>
      <w:r>
        <w:t xml:space="preserve"> Главы РС(Я) от 02.06.2015 N 512)</w:t>
      </w:r>
    </w:p>
    <w:p w:rsidR="00722026" w:rsidRDefault="00722026">
      <w:pPr>
        <w:pStyle w:val="ConsPlusNormal"/>
        <w:ind w:firstLine="540"/>
        <w:jc w:val="both"/>
      </w:pPr>
      <w:r>
        <w:t>27.1.3.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27.2. Условия предоставления субсидии</w:t>
      </w:r>
    </w:p>
    <w:p w:rsidR="00722026" w:rsidRDefault="00722026">
      <w:pPr>
        <w:pStyle w:val="ConsPlusNormal"/>
        <w:jc w:val="both"/>
      </w:pPr>
    </w:p>
    <w:p w:rsidR="00722026" w:rsidRDefault="00722026">
      <w:pPr>
        <w:pStyle w:val="ConsPlusNormal"/>
        <w:ind w:firstLine="540"/>
        <w:jc w:val="both"/>
      </w:pPr>
      <w:r>
        <w:t>27.2.1. Субсидии субъектам малого и среднего предпринимательства Республики Саха (Якутия), осуществляющим деятельность в области народных художественных промыслов, декоративно-прикладного искусства и сувенирной продукции, предоставляются из расчета 85% от фактически произведенных и документально подтвержденных затрат и не более 200,0 (двухсот) тыс. рублей одному субъекту малого и среднего предпринимательства.</w:t>
      </w:r>
    </w:p>
    <w:p w:rsidR="00722026" w:rsidRDefault="00722026">
      <w:pPr>
        <w:pStyle w:val="ConsPlusNormal"/>
        <w:jc w:val="both"/>
      </w:pPr>
      <w:r>
        <w:t xml:space="preserve">(п. 27.1.2 в ред. </w:t>
      </w:r>
      <w:hyperlink r:id="rId405" w:history="1">
        <w:r>
          <w:rPr>
            <w:color w:val="0000FF"/>
          </w:rPr>
          <w:t>Указа</w:t>
        </w:r>
      </w:hyperlink>
      <w:r>
        <w:t xml:space="preserve"> Главы РС(Я) от 17.12.2015 N 853)</w:t>
      </w:r>
    </w:p>
    <w:p w:rsidR="00722026" w:rsidRDefault="00722026">
      <w:pPr>
        <w:pStyle w:val="ConsPlusNormal"/>
        <w:ind w:firstLine="540"/>
        <w:jc w:val="both"/>
      </w:pPr>
      <w:r>
        <w:t>27.2.2.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27.2.3.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культуры и духовного развития Республики Саха (Якутия), Художественно-экспертного совета по народным художественным промыслам Республики Саха (Якутия), общественных объединений предпринимателей Республики Саха (Якутия), других заинтересованных организаций.</w:t>
      </w:r>
    </w:p>
    <w:p w:rsidR="00722026" w:rsidRDefault="00722026">
      <w:pPr>
        <w:pStyle w:val="ConsPlusNormal"/>
        <w:jc w:val="both"/>
      </w:pPr>
      <w:r>
        <w:t xml:space="preserve">(в ред. </w:t>
      </w:r>
      <w:hyperlink r:id="rId406" w:history="1">
        <w:r>
          <w:rPr>
            <w:color w:val="0000FF"/>
          </w:rPr>
          <w:t>Указа</w:t>
        </w:r>
      </w:hyperlink>
      <w:r>
        <w:t xml:space="preserve"> Президента РС(Я) от 23.12.2013 N 2409, </w:t>
      </w:r>
      <w:hyperlink r:id="rId407"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27.3.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27.3.1.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для субъектов малого и среднего предпринимательства, осуществляющих деятельность в области народных художественных промыслов - статистическая отчетность по производству готовой продукции в соответствии с видом деятельности, формой организации и категорией субъекта малого или среднего предпринимательства за предыдущий год;</w:t>
      </w:r>
    </w:p>
    <w:p w:rsidR="00722026" w:rsidRDefault="00722026">
      <w:pPr>
        <w:pStyle w:val="ConsPlusNormal"/>
        <w:jc w:val="both"/>
      </w:pPr>
      <w:r>
        <w:t xml:space="preserve">(пп. 1 в ред. </w:t>
      </w:r>
      <w:hyperlink r:id="rId408" w:history="1">
        <w:r>
          <w:rPr>
            <w:color w:val="0000FF"/>
          </w:rPr>
          <w:t>Указа</w:t>
        </w:r>
      </w:hyperlink>
      <w:r>
        <w:t xml:space="preserve"> Главы РС(Я) от 17.12.2015 N 853)</w:t>
      </w:r>
    </w:p>
    <w:p w:rsidR="00722026" w:rsidRDefault="00722026">
      <w:pPr>
        <w:pStyle w:val="ConsPlusNormal"/>
        <w:ind w:firstLine="540"/>
        <w:jc w:val="both"/>
      </w:pPr>
      <w:r>
        <w:t xml:space="preserve">2) документы, подтверждающие фактически понесенные расходы в соответствии с </w:t>
      </w:r>
      <w:hyperlink w:anchor="P24199" w:history="1">
        <w:r>
          <w:rPr>
            <w:color w:val="0000FF"/>
          </w:rPr>
          <w:t>п. 27.1.1</w:t>
        </w:r>
      </w:hyperlink>
      <w:r>
        <w:t xml:space="preserve"> настоящего Порядка (копии договоров, сертификатов, счетов, расходных накладных, актов приема-передачи материальных ценностей, копии платежных документов и др.);</w:t>
      </w:r>
    </w:p>
    <w:p w:rsidR="00722026" w:rsidRDefault="00722026">
      <w:pPr>
        <w:pStyle w:val="ConsPlusNormal"/>
        <w:jc w:val="both"/>
      </w:pPr>
      <w:r>
        <w:t xml:space="preserve">(в ред. </w:t>
      </w:r>
      <w:hyperlink r:id="rId409" w:history="1">
        <w:r>
          <w:rPr>
            <w:color w:val="0000FF"/>
          </w:rPr>
          <w:t>Указа</w:t>
        </w:r>
      </w:hyperlink>
      <w:r>
        <w:t xml:space="preserve"> Главы РС(Я) от 02.06.2015 N 512)</w:t>
      </w:r>
    </w:p>
    <w:p w:rsidR="00722026" w:rsidRDefault="00722026">
      <w:pPr>
        <w:pStyle w:val="ConsPlusNormal"/>
        <w:ind w:firstLine="540"/>
        <w:jc w:val="both"/>
      </w:pPr>
      <w:r>
        <w:t>3) для субъектов малого и среднего предпринимательства, осуществляющих деятельность в области народных художественных промыслов - копия решения художественно-экспертного совета по народным художественным промыслам об отнесении изготавливаемых изделий к изделиям народных художественных промыслов.</w:t>
      </w:r>
    </w:p>
    <w:p w:rsidR="00722026" w:rsidRDefault="00722026">
      <w:pPr>
        <w:pStyle w:val="ConsPlusNormal"/>
        <w:jc w:val="both"/>
      </w:pPr>
      <w:r>
        <w:t xml:space="preserve">(пп. 3 в ред. </w:t>
      </w:r>
      <w:hyperlink r:id="rId410" w:history="1">
        <w:r>
          <w:rPr>
            <w:color w:val="0000FF"/>
          </w:rPr>
          <w:t>Указа</w:t>
        </w:r>
      </w:hyperlink>
      <w:r>
        <w:t xml:space="preserve"> Главы РС(Я) от 17.12.2015 N 853)</w:t>
      </w:r>
    </w:p>
    <w:p w:rsidR="00722026" w:rsidRDefault="00722026">
      <w:pPr>
        <w:pStyle w:val="ConsPlusNormal"/>
        <w:ind w:firstLine="540"/>
        <w:jc w:val="both"/>
      </w:pPr>
      <w:r>
        <w:t>27.3.2.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27.4.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27.5.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11"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12"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1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27.6.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14"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27.6.1.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27.6.2.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27.6.3.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75" w:name="P24254"/>
      <w:bookmarkEnd w:id="75"/>
      <w:r>
        <w:t>28. Условия и порядок субсидирования части затрат</w:t>
      </w:r>
    </w:p>
    <w:p w:rsidR="00722026" w:rsidRDefault="00722026">
      <w:pPr>
        <w:pStyle w:val="ConsPlusNormal"/>
        <w:jc w:val="center"/>
      </w:pPr>
      <w:r>
        <w:t>Центров бытового обслуживания в сельских населенных пунктах</w:t>
      </w:r>
    </w:p>
    <w:p w:rsidR="00722026" w:rsidRDefault="00722026">
      <w:pPr>
        <w:pStyle w:val="ConsPlusNormal"/>
        <w:jc w:val="both"/>
      </w:pPr>
    </w:p>
    <w:p w:rsidR="00722026" w:rsidRDefault="00722026">
      <w:pPr>
        <w:pStyle w:val="ConsPlusNormal"/>
        <w:jc w:val="center"/>
      </w:pPr>
      <w:r>
        <w:t>28.1. Общие положения</w:t>
      </w:r>
    </w:p>
    <w:p w:rsidR="00722026" w:rsidRDefault="00722026">
      <w:pPr>
        <w:pStyle w:val="ConsPlusNormal"/>
        <w:jc w:val="both"/>
      </w:pPr>
    </w:p>
    <w:p w:rsidR="00722026" w:rsidRDefault="00722026">
      <w:pPr>
        <w:pStyle w:val="ConsPlusNormal"/>
        <w:ind w:firstLine="540"/>
        <w:jc w:val="both"/>
      </w:pPr>
      <w:bookmarkStart w:id="76" w:name="P24259"/>
      <w:bookmarkEnd w:id="76"/>
      <w:r>
        <w:t>28.1.1. Настоящий Порядок определяет условия конкурсного отбора по предоставлению субсидии Центру бытового обслуживания в сельских населенных пунктах на возмещение части фактических затрат на тепло, электроэнергию, водоснабжение и транспортные расходы по выездному обслуживанию населения.</w:t>
      </w:r>
    </w:p>
    <w:p w:rsidR="00722026" w:rsidRDefault="00722026">
      <w:pPr>
        <w:pStyle w:val="ConsPlusNormal"/>
        <w:ind w:firstLine="540"/>
        <w:jc w:val="both"/>
      </w:pPr>
      <w:r>
        <w:t>28.1.2.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28.1.3.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p>
    <w:p w:rsidR="00722026" w:rsidRDefault="00722026">
      <w:pPr>
        <w:pStyle w:val="ConsPlusNormal"/>
        <w:jc w:val="center"/>
      </w:pPr>
      <w:r>
        <w:t>28.2. Условия предоставления субсидии</w:t>
      </w:r>
    </w:p>
    <w:p w:rsidR="00722026" w:rsidRDefault="00722026">
      <w:pPr>
        <w:pStyle w:val="ConsPlusNormal"/>
        <w:jc w:val="both"/>
      </w:pPr>
    </w:p>
    <w:p w:rsidR="00722026" w:rsidRDefault="00722026">
      <w:pPr>
        <w:pStyle w:val="ConsPlusNormal"/>
        <w:ind w:firstLine="540"/>
        <w:jc w:val="both"/>
      </w:pPr>
      <w:r>
        <w:t>28.2.1. Субсидия субъектам малого и среднего предпринимательства предоставляется по конкурсному отбору в размере 50 процентов фактически произведенных и документально подтвержденных затрат на тепло, электроэнергию, водоснабжение и транспортные расходы по выездному обслуживанию населению, но не более 100,0 (ста) тыс. рублей.</w:t>
      </w:r>
    </w:p>
    <w:p w:rsidR="00722026" w:rsidRDefault="00722026">
      <w:pPr>
        <w:pStyle w:val="ConsPlusNormal"/>
        <w:ind w:firstLine="540"/>
        <w:jc w:val="both"/>
      </w:pPr>
      <w:r>
        <w:t>28.2.2. Субъект малого и среднего предпринимательства имеет право получить субсидию не более одного раза в год.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28.2.3.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 других заинтересованных органов исполнительной власти.</w:t>
      </w:r>
    </w:p>
    <w:p w:rsidR="00722026" w:rsidRDefault="00722026">
      <w:pPr>
        <w:pStyle w:val="ConsPlusNormal"/>
        <w:jc w:val="both"/>
      </w:pPr>
      <w:r>
        <w:t xml:space="preserve">(в ред. </w:t>
      </w:r>
      <w:hyperlink r:id="rId415" w:history="1">
        <w:r>
          <w:rPr>
            <w:color w:val="0000FF"/>
          </w:rPr>
          <w:t>Указа</w:t>
        </w:r>
      </w:hyperlink>
      <w:r>
        <w:t xml:space="preserve"> Президента РС(Я) от 23.12.2013 N 2409, </w:t>
      </w:r>
      <w:hyperlink r:id="rId416"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28.3.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28.3.1.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копии правоустанавливающих документов на имущество, используемое в предпринимательской деятельности;</w:t>
      </w:r>
    </w:p>
    <w:p w:rsidR="00722026" w:rsidRDefault="00722026">
      <w:pPr>
        <w:pStyle w:val="ConsPlusNormal"/>
        <w:ind w:firstLine="540"/>
        <w:jc w:val="both"/>
      </w:pPr>
      <w:r>
        <w:t xml:space="preserve">2) документы, подтверждающие фактически понесенные расходы на тепло, электроэнергию, водоснабжение и транспортные расходы по выездному обслуживанию населения в соответствии с </w:t>
      </w:r>
      <w:hyperlink w:anchor="P24259" w:history="1">
        <w:r>
          <w:rPr>
            <w:color w:val="0000FF"/>
          </w:rPr>
          <w:t>п. 28.1.1</w:t>
        </w:r>
      </w:hyperlink>
      <w:r>
        <w:t xml:space="preserve"> настоящего Порядка (копии договоров, копии платежных поручений, копии товарных накладных и др.).</w:t>
      </w:r>
    </w:p>
    <w:p w:rsidR="00722026" w:rsidRDefault="00722026">
      <w:pPr>
        <w:pStyle w:val="ConsPlusNormal"/>
        <w:ind w:firstLine="540"/>
        <w:jc w:val="both"/>
      </w:pPr>
      <w:r>
        <w:t>28.3.2.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28.4.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28.5.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17"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18"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19"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28.6.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20"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28.6.1.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28.6.2.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28.6.3.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77" w:name="P24305"/>
      <w:bookmarkEnd w:id="77"/>
      <w:r>
        <w:t>29. Условия и порядок субсидирования части затрат,</w:t>
      </w:r>
    </w:p>
    <w:p w:rsidR="00722026" w:rsidRDefault="00722026">
      <w:pPr>
        <w:pStyle w:val="ConsPlusNormal"/>
        <w:jc w:val="center"/>
      </w:pPr>
      <w:r>
        <w:t>понесенных субъектами малого и среднего предпринимательства,</w:t>
      </w:r>
    </w:p>
    <w:p w:rsidR="00722026" w:rsidRDefault="00722026">
      <w:pPr>
        <w:pStyle w:val="ConsPlusNormal"/>
        <w:jc w:val="center"/>
      </w:pPr>
      <w:r>
        <w:t>занятыми в сфере оказания социально значимых услуг,</w:t>
      </w:r>
    </w:p>
    <w:p w:rsidR="00722026" w:rsidRDefault="00722026">
      <w:pPr>
        <w:pStyle w:val="ConsPlusNormal"/>
        <w:jc w:val="center"/>
      </w:pPr>
      <w:r>
        <w:t>на профессиональную подготовку, переподготовку, повышение</w:t>
      </w:r>
    </w:p>
    <w:p w:rsidR="00722026" w:rsidRDefault="00722026">
      <w:pPr>
        <w:pStyle w:val="ConsPlusNormal"/>
        <w:jc w:val="center"/>
      </w:pPr>
      <w:r>
        <w:t>квалификации, мастер-классы и стажировку работников</w:t>
      </w:r>
    </w:p>
    <w:p w:rsidR="00722026" w:rsidRDefault="00722026">
      <w:pPr>
        <w:pStyle w:val="ConsPlusNormal"/>
        <w:jc w:val="both"/>
      </w:pPr>
    </w:p>
    <w:p w:rsidR="00722026" w:rsidRDefault="00722026">
      <w:pPr>
        <w:pStyle w:val="ConsPlusNormal"/>
        <w:jc w:val="center"/>
      </w:pPr>
      <w:r>
        <w:t>29.1. Общие положения</w:t>
      </w:r>
    </w:p>
    <w:p w:rsidR="00722026" w:rsidRDefault="00722026">
      <w:pPr>
        <w:pStyle w:val="ConsPlusNormal"/>
        <w:jc w:val="both"/>
      </w:pPr>
    </w:p>
    <w:p w:rsidR="00722026" w:rsidRDefault="00722026">
      <w:pPr>
        <w:pStyle w:val="ConsPlusNormal"/>
        <w:ind w:firstLine="540"/>
        <w:jc w:val="both"/>
      </w:pPr>
      <w:r>
        <w:t>29.1.1. Настоящий Порядок определяет условия конкурсного отбора предоставления субсидии на возмещение части затрат, понесенных субъектами малого и среднего предпринимательства, занятыми в сфере оказания социально значимых услуг, на подготовку, переподготовку, повышение квалификации, мастер-классы и стажировку работников.</w:t>
      </w:r>
    </w:p>
    <w:p w:rsidR="00722026" w:rsidRDefault="00722026">
      <w:pPr>
        <w:pStyle w:val="ConsPlusNormal"/>
        <w:ind w:firstLine="540"/>
        <w:jc w:val="both"/>
      </w:pPr>
      <w:r>
        <w:t>29.1.2. Субсидии предоставляются субъектам малого и среднего предпринимательства, зарегистрированным и осуществляющим свою деятельность на территории Республики Саха (Якутия), по договорам обучения субъектов малого и среднего предпринимательства и их работников, заключенным с образовательными учреждениями (при наличии у них лицензии на право ведения образовательной деятельности, на подготовку, переподготовку, повышение квалификации работников), с предприятиями, осуществляющими деятельность в сфере оказания социально значимых услуг.</w:t>
      </w:r>
    </w:p>
    <w:p w:rsidR="00722026" w:rsidRDefault="00722026">
      <w:pPr>
        <w:pStyle w:val="ConsPlusNormal"/>
        <w:ind w:firstLine="540"/>
        <w:jc w:val="both"/>
      </w:pPr>
      <w:r>
        <w:t>29.1.3. К категории "работники" относятся:</w:t>
      </w:r>
    </w:p>
    <w:p w:rsidR="00722026" w:rsidRDefault="00722026">
      <w:pPr>
        <w:pStyle w:val="ConsPlusNormal"/>
        <w:ind w:firstLine="540"/>
        <w:jc w:val="both"/>
      </w:pPr>
      <w:r>
        <w:t>для юридических лиц - работники организации;</w:t>
      </w:r>
    </w:p>
    <w:p w:rsidR="00722026" w:rsidRDefault="00722026">
      <w:pPr>
        <w:pStyle w:val="ConsPlusNormal"/>
        <w:ind w:firstLine="540"/>
        <w:jc w:val="both"/>
      </w:pPr>
      <w:r>
        <w:t>для индивидуальных предпринимателей - работники индивидуального предпринимателя, в том числе индивидуальный предприниматель.</w:t>
      </w:r>
    </w:p>
    <w:p w:rsidR="00722026" w:rsidRDefault="00722026">
      <w:pPr>
        <w:pStyle w:val="ConsPlusNormal"/>
        <w:ind w:firstLine="540"/>
        <w:jc w:val="both"/>
      </w:pPr>
      <w:r>
        <w:t>29.1.4.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29.2. Условия предоставления субсидии</w:t>
      </w:r>
    </w:p>
    <w:p w:rsidR="00722026" w:rsidRDefault="00722026">
      <w:pPr>
        <w:pStyle w:val="ConsPlusNormal"/>
        <w:jc w:val="both"/>
      </w:pPr>
    </w:p>
    <w:p w:rsidR="00722026" w:rsidRDefault="00722026">
      <w:pPr>
        <w:pStyle w:val="ConsPlusNormal"/>
        <w:ind w:firstLine="540"/>
        <w:jc w:val="both"/>
      </w:pPr>
      <w:r>
        <w:t>29.2.1. Размер субсидии составляет 85 процентов от документально подтвержденных затрат на подготовку, переподготовку, повышение квалификации, мастер-классы, стажировку работников субъекта малого и среднего предпринимательства, но не более 50,0 (пятидесяти) тыс. рублей на одного работника субъекта малого и среднего предпринимательства.</w:t>
      </w:r>
    </w:p>
    <w:p w:rsidR="00722026" w:rsidRDefault="00722026">
      <w:pPr>
        <w:pStyle w:val="ConsPlusNormal"/>
        <w:ind w:firstLine="540"/>
        <w:jc w:val="both"/>
      </w:pPr>
      <w:r>
        <w:t>29.2.2. Субсидированию подлежат затраты на подготовку, переподготовку, повышение квалификации, стажировку не более 2-х работников одного субъекта малого и среднего предпринимательства.</w:t>
      </w:r>
    </w:p>
    <w:p w:rsidR="00722026" w:rsidRDefault="00722026">
      <w:pPr>
        <w:pStyle w:val="ConsPlusNormal"/>
        <w:ind w:firstLine="540"/>
        <w:jc w:val="both"/>
      </w:pPr>
      <w:r>
        <w:t>29.2.3.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29.2.4.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421" w:history="1">
        <w:r>
          <w:rPr>
            <w:color w:val="0000FF"/>
          </w:rPr>
          <w:t>Указа</w:t>
        </w:r>
      </w:hyperlink>
      <w:r>
        <w:t xml:space="preserve"> Президента РС(Я) от 23.12.2013 N 2409, </w:t>
      </w:r>
      <w:hyperlink r:id="rId422"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29.3.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29.3.1.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копия договора субъекта малого и среднего предпринимательства с образовательным учреждением на подготовку, переподготовку, повышение квалификации работников;</w:t>
      </w:r>
    </w:p>
    <w:p w:rsidR="00722026" w:rsidRDefault="00722026">
      <w:pPr>
        <w:pStyle w:val="ConsPlusNormal"/>
        <w:ind w:firstLine="540"/>
        <w:jc w:val="both"/>
      </w:pPr>
      <w:r>
        <w:t>2) копия лицензии на право ведения образовательной деятельности образовательным учреждением, заверенная руководителем образовательного учреждения;</w:t>
      </w:r>
    </w:p>
    <w:p w:rsidR="00722026" w:rsidRDefault="00722026">
      <w:pPr>
        <w:pStyle w:val="ConsPlusNormal"/>
        <w:ind w:firstLine="540"/>
        <w:jc w:val="both"/>
      </w:pPr>
      <w:r>
        <w:t>3) копия договора о прохождении стажировки с предприятиями бытового обслуживания, осуществляющими деятельность на территории Республики Саха (Якутия);</w:t>
      </w:r>
    </w:p>
    <w:p w:rsidR="00722026" w:rsidRDefault="00722026">
      <w:pPr>
        <w:pStyle w:val="ConsPlusNormal"/>
        <w:ind w:firstLine="540"/>
        <w:jc w:val="both"/>
      </w:pPr>
      <w:r>
        <w:t>4) документы, подтверждающие фактическую оплату услуг по подготовке, переподготовке, повышению квалификации, мастер-классам и стажировке работников;</w:t>
      </w:r>
    </w:p>
    <w:p w:rsidR="00722026" w:rsidRDefault="00722026">
      <w:pPr>
        <w:pStyle w:val="ConsPlusNormal"/>
        <w:ind w:firstLine="540"/>
        <w:jc w:val="both"/>
      </w:pPr>
      <w:r>
        <w:t>5) копия диплома, свидетельства или иного документа государственного и (или) установленного образца, подтверждающего факт подготовки, переподготовки, повышения квалификации работников, включая дистанционный формат (при наличии на момент подачи заявки на субсидирование), с предъявлением оригинала или справка образовательного учреждения, подтверждающая факт прохождения подготовки, переподготовки, повышения квалификации работников;</w:t>
      </w:r>
    </w:p>
    <w:p w:rsidR="00722026" w:rsidRDefault="00722026">
      <w:pPr>
        <w:pStyle w:val="ConsPlusNormal"/>
        <w:ind w:firstLine="540"/>
        <w:jc w:val="both"/>
      </w:pPr>
      <w:r>
        <w:t>6) документы, подтверждающие произведенные расходы на транспортные услуги;</w:t>
      </w:r>
    </w:p>
    <w:p w:rsidR="00722026" w:rsidRDefault="00722026">
      <w:pPr>
        <w:pStyle w:val="ConsPlusNormal"/>
        <w:ind w:firstLine="540"/>
        <w:jc w:val="both"/>
      </w:pPr>
      <w:r>
        <w:t>7) копии заверенных трудовых договоров.</w:t>
      </w:r>
    </w:p>
    <w:p w:rsidR="00722026" w:rsidRDefault="00722026">
      <w:pPr>
        <w:pStyle w:val="ConsPlusNormal"/>
        <w:ind w:firstLine="540"/>
        <w:jc w:val="both"/>
      </w:pPr>
      <w:r>
        <w:t>29.3.2.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29.4.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29.5.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23"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24"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25"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29.6.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26"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29.6.1.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29.6.2.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29.6.3.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r>
        <w:t>30. Условия и порядок предоставления субсидий из</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бюджетам муниципальных образований Республики Саха (Якутия)</w:t>
      </w:r>
    </w:p>
    <w:p w:rsidR="00722026" w:rsidRDefault="00722026">
      <w:pPr>
        <w:pStyle w:val="ConsPlusNormal"/>
        <w:jc w:val="center"/>
      </w:pPr>
      <w:r>
        <w:t>в рамках реализации мероприятий Форума бытового</w:t>
      </w:r>
    </w:p>
    <w:p w:rsidR="00722026" w:rsidRDefault="00722026">
      <w:pPr>
        <w:pStyle w:val="ConsPlusNormal"/>
        <w:jc w:val="center"/>
      </w:pPr>
      <w:r>
        <w:t>обслуживания в Республике Саха (Якутия)</w:t>
      </w:r>
    </w:p>
    <w:p w:rsidR="00722026" w:rsidRDefault="00722026">
      <w:pPr>
        <w:pStyle w:val="ConsPlusNormal"/>
        <w:jc w:val="both"/>
      </w:pPr>
    </w:p>
    <w:p w:rsidR="00722026" w:rsidRDefault="00722026">
      <w:pPr>
        <w:pStyle w:val="ConsPlusNormal"/>
        <w:jc w:val="center"/>
      </w:pPr>
      <w:r>
        <w:t>30.1 Общие положения</w:t>
      </w:r>
    </w:p>
    <w:p w:rsidR="00722026" w:rsidRDefault="00722026">
      <w:pPr>
        <w:pStyle w:val="ConsPlusNormal"/>
        <w:jc w:val="both"/>
      </w:pPr>
    </w:p>
    <w:p w:rsidR="00722026" w:rsidRDefault="00722026">
      <w:pPr>
        <w:pStyle w:val="ConsPlusNormal"/>
        <w:ind w:firstLine="540"/>
        <w:jc w:val="both"/>
      </w:pPr>
      <w:r>
        <w:t>30.1.1. Конкурс на лучшие условия для обеспечения населения услугами бытового обслуживания среди муниципальных образований Республики Саха (Якутия) (далее - конкурс) проводится в целях выявления, распространения передового опыта муниципальных образований Республики Саха (Якутия) по организации бытового обслуживания населения на подведомственных территориях, обеспечения доступности и качества бытовых услуг, повышения заинтересованности органов местного самоуправления в улучшении уровня жизни населения муниципального образования.</w:t>
      </w:r>
    </w:p>
    <w:p w:rsidR="00722026" w:rsidRDefault="00722026">
      <w:pPr>
        <w:pStyle w:val="ConsPlusNormal"/>
        <w:ind w:firstLine="540"/>
        <w:jc w:val="both"/>
      </w:pPr>
      <w:r>
        <w:t>30.1.2. Конкурс проводится по итогам предыдущего года между муниципальными образованиями Республики Саха (Якутия). Отчетным периодом для участников конкурса является год. Участие муниципального образования в конкурсе является добровольным.</w:t>
      </w:r>
    </w:p>
    <w:p w:rsidR="00722026" w:rsidRDefault="00722026">
      <w:pPr>
        <w:pStyle w:val="ConsPlusNormal"/>
        <w:ind w:firstLine="540"/>
        <w:jc w:val="both"/>
      </w:pPr>
      <w:r>
        <w:t>30.1.3. Организатором конкурсного отбора является Министерство по делам предпринимательства и развития туризма Республики Саха (Якутия).</w:t>
      </w:r>
    </w:p>
    <w:p w:rsidR="00722026" w:rsidRDefault="00722026">
      <w:pPr>
        <w:pStyle w:val="ConsPlusNormal"/>
        <w:jc w:val="both"/>
      </w:pPr>
    </w:p>
    <w:p w:rsidR="00722026" w:rsidRDefault="00722026">
      <w:pPr>
        <w:pStyle w:val="ConsPlusNormal"/>
        <w:jc w:val="center"/>
      </w:pPr>
      <w:r>
        <w:t>30.2. Условия и порядок проведения конкурсного отбора</w:t>
      </w:r>
    </w:p>
    <w:p w:rsidR="00722026" w:rsidRDefault="00722026">
      <w:pPr>
        <w:pStyle w:val="ConsPlusNormal"/>
        <w:jc w:val="both"/>
      </w:pPr>
    </w:p>
    <w:p w:rsidR="00722026" w:rsidRDefault="00722026">
      <w:pPr>
        <w:pStyle w:val="ConsPlusNormal"/>
        <w:ind w:firstLine="540"/>
        <w:jc w:val="both"/>
      </w:pPr>
      <w:r>
        <w:t>30.2.1. Администрации муниципальных образований не позднее 20 дней со дня публикации официальных статистических данных по итогам предыдущего года "Распределение объема бытовых услуг населению по районам (городам) Республики Саха (Якутия) за предыдущий год" направляют в Министерство заявку на участие в конкурсе по форме, утвержденной приказом Министерства, и пояснительную записку об организации бытового обслуживания населения в муниципальном образовании для рассмотрения конкурсной комиссией. Заявка на участие в конкурсе может содержать иллюстрационные материалы, фотографии, газетные и журнальные статьи, отзывы населения и др.</w:t>
      </w:r>
    </w:p>
    <w:p w:rsidR="00722026" w:rsidRDefault="00722026">
      <w:pPr>
        <w:pStyle w:val="ConsPlusNormal"/>
        <w:ind w:firstLine="540"/>
        <w:jc w:val="both"/>
      </w:pPr>
      <w:bookmarkStart w:id="78" w:name="P24383"/>
      <w:bookmarkEnd w:id="78"/>
      <w:r>
        <w:t>30.2.2. Конкурсная комиссия на основании поступивших материалов проводит оценку состояния бытового обслуживания населения в муниципальном образовании по следующим показателям:</w:t>
      </w:r>
    </w:p>
    <w:p w:rsidR="00722026" w:rsidRDefault="00722026">
      <w:pPr>
        <w:pStyle w:val="ConsPlusNormal"/>
        <w:ind w:firstLine="540"/>
        <w:jc w:val="both"/>
      </w:pPr>
      <w:r>
        <w:t>перечень оказываемых бытовых услуг в муниципальном образовании;</w:t>
      </w:r>
    </w:p>
    <w:p w:rsidR="00722026" w:rsidRDefault="00722026">
      <w:pPr>
        <w:pStyle w:val="ConsPlusNormal"/>
        <w:ind w:firstLine="540"/>
        <w:jc w:val="both"/>
      </w:pPr>
      <w:r>
        <w:t>объем реализации бытовых услуг;</w:t>
      </w:r>
    </w:p>
    <w:p w:rsidR="00722026" w:rsidRDefault="00722026">
      <w:pPr>
        <w:pStyle w:val="ConsPlusNormal"/>
        <w:ind w:firstLine="540"/>
        <w:jc w:val="both"/>
      </w:pPr>
      <w:r>
        <w:t>объем бытовых услуг на душу населения;</w:t>
      </w:r>
    </w:p>
    <w:p w:rsidR="00722026" w:rsidRDefault="00722026">
      <w:pPr>
        <w:pStyle w:val="ConsPlusNormal"/>
        <w:ind w:firstLine="540"/>
        <w:jc w:val="both"/>
      </w:pPr>
      <w:r>
        <w:t>количество работающих в сфере бытовых услуг;</w:t>
      </w:r>
    </w:p>
    <w:p w:rsidR="00722026" w:rsidRDefault="00722026">
      <w:pPr>
        <w:pStyle w:val="ConsPlusNormal"/>
        <w:ind w:firstLine="540"/>
        <w:jc w:val="both"/>
      </w:pPr>
      <w:r>
        <w:t>количество созданных рабочих мест в сфере бытового обслуживания населения;</w:t>
      </w:r>
    </w:p>
    <w:p w:rsidR="00722026" w:rsidRDefault="00722026">
      <w:pPr>
        <w:pStyle w:val="ConsPlusNormal"/>
        <w:ind w:firstLine="540"/>
        <w:jc w:val="both"/>
      </w:pPr>
      <w:r>
        <w:t>наличие или отсутствие льгот при предоставлении в аренду помещений;</w:t>
      </w:r>
    </w:p>
    <w:p w:rsidR="00722026" w:rsidRDefault="00722026">
      <w:pPr>
        <w:pStyle w:val="ConsPlusNormal"/>
        <w:ind w:firstLine="540"/>
        <w:jc w:val="both"/>
      </w:pPr>
      <w:r>
        <w:t>количество реализуемых проектов в сфере бытового обслуживания населения;</w:t>
      </w:r>
    </w:p>
    <w:p w:rsidR="00722026" w:rsidRDefault="00722026">
      <w:pPr>
        <w:pStyle w:val="ConsPlusNormal"/>
        <w:ind w:firstLine="540"/>
        <w:jc w:val="both"/>
      </w:pPr>
      <w:r>
        <w:t>сумма выделенных средств на развитие бытового обслуживания в муниципальном образовании из местного бюджета;</w:t>
      </w:r>
    </w:p>
    <w:p w:rsidR="00722026" w:rsidRDefault="00722026">
      <w:pPr>
        <w:pStyle w:val="ConsPlusNormal"/>
        <w:ind w:firstLine="540"/>
        <w:jc w:val="both"/>
      </w:pPr>
      <w:r>
        <w:t>оказание финансовой поддержки субъектам хозяйственной деятельности по бытовому обслуживанию за счет средств местного бюджета (в форме кредита, погашения части процентной ставки по кредитам банка) на обучение, приобретение оборудования, транспорта и пр.</w:t>
      </w:r>
    </w:p>
    <w:p w:rsidR="00722026" w:rsidRDefault="00722026">
      <w:pPr>
        <w:pStyle w:val="ConsPlusNormal"/>
        <w:jc w:val="both"/>
      </w:pPr>
    </w:p>
    <w:p w:rsidR="00722026" w:rsidRDefault="00722026">
      <w:pPr>
        <w:pStyle w:val="ConsPlusNormal"/>
        <w:jc w:val="center"/>
      </w:pPr>
      <w:r>
        <w:t>30.3. Определение победителей</w:t>
      </w:r>
    </w:p>
    <w:p w:rsidR="00722026" w:rsidRDefault="00722026">
      <w:pPr>
        <w:pStyle w:val="ConsPlusNormal"/>
        <w:jc w:val="both"/>
      </w:pPr>
    </w:p>
    <w:p w:rsidR="00722026" w:rsidRDefault="00722026">
      <w:pPr>
        <w:pStyle w:val="ConsPlusNormal"/>
        <w:ind w:firstLine="540"/>
        <w:jc w:val="both"/>
      </w:pPr>
      <w:r>
        <w:t>30.3.1. Решение о победителях конкурса оформляется протоколом и утверждается председателем конкурсной комиссии. При необходимости проверки представленных материалов члены конкурсной комиссии выезжают на территорию муниципального образования.</w:t>
      </w:r>
    </w:p>
    <w:p w:rsidR="00722026" w:rsidRDefault="00722026">
      <w:pPr>
        <w:pStyle w:val="ConsPlusNormal"/>
        <w:ind w:firstLine="540"/>
        <w:jc w:val="both"/>
      </w:pPr>
      <w:r>
        <w:t>30.3.2. Подведение итогов конкурса проводится на заседании конкурсной комиссии в двухнедельный срок со дня окончания приема заявок. Заседание комиссии считается правомочным, если на нем присутствует не менее половины членов конкурсной комиссии. Решение комиссии принимается большинством голосов членов конкурсной комиссии, присутствующих на заседании, путем открытого голосования. При равенстве голосов голос председательствующего комиссии является решающим.</w:t>
      </w:r>
    </w:p>
    <w:p w:rsidR="00722026" w:rsidRDefault="00722026">
      <w:pPr>
        <w:pStyle w:val="ConsPlusNormal"/>
        <w:ind w:firstLine="540"/>
        <w:jc w:val="both"/>
      </w:pPr>
      <w:r>
        <w:t xml:space="preserve">30.3.3. Победителем конкурса признается участник, которым достигнуты наилучшие результаты за предыдущий год по показателям, указанным в </w:t>
      </w:r>
      <w:hyperlink w:anchor="P24383" w:history="1">
        <w:r>
          <w:rPr>
            <w:color w:val="0000FF"/>
          </w:rPr>
          <w:t>п. 30.2.2</w:t>
        </w:r>
      </w:hyperlink>
      <w:r>
        <w:t xml:space="preserve"> настоящего Порядка.</w:t>
      </w:r>
    </w:p>
    <w:p w:rsidR="00722026" w:rsidRDefault="00722026">
      <w:pPr>
        <w:pStyle w:val="ConsPlusNormal"/>
        <w:ind w:firstLine="540"/>
        <w:jc w:val="both"/>
      </w:pPr>
      <w:r>
        <w:t>30.3.4. Администрации муниципальных образований - победители конкурса награждаются дипломами "За лучшие условия для обеспечения населения услугами бытового обслуживания в муниципальном образовании Республики Саха (Якутия)" с присуждением I, II, III мест и перечислением премий:</w:t>
      </w:r>
    </w:p>
    <w:p w:rsidR="00722026" w:rsidRDefault="00722026">
      <w:pPr>
        <w:pStyle w:val="ConsPlusNormal"/>
        <w:ind w:firstLine="540"/>
        <w:jc w:val="both"/>
      </w:pPr>
      <w:r>
        <w:t>1 место - 150,0 тыс. рублей;</w:t>
      </w:r>
    </w:p>
    <w:p w:rsidR="00722026" w:rsidRDefault="00722026">
      <w:pPr>
        <w:pStyle w:val="ConsPlusNormal"/>
        <w:ind w:firstLine="540"/>
        <w:jc w:val="both"/>
      </w:pPr>
      <w:r>
        <w:t>2 место - 100,0 тыс. рублей;</w:t>
      </w:r>
    </w:p>
    <w:p w:rsidR="00722026" w:rsidRDefault="00722026">
      <w:pPr>
        <w:pStyle w:val="ConsPlusNormal"/>
        <w:ind w:firstLine="540"/>
        <w:jc w:val="both"/>
      </w:pPr>
      <w:r>
        <w:t>3 место - 50,0 тыс. рублей.</w:t>
      </w:r>
    </w:p>
    <w:p w:rsidR="00722026" w:rsidRDefault="00722026">
      <w:pPr>
        <w:pStyle w:val="ConsPlusNormal"/>
        <w:ind w:firstLine="540"/>
        <w:jc w:val="both"/>
      </w:pPr>
      <w:r>
        <w:t>30.3.5. В течение 30 (тридцати) дней с момента утверждения результатов конкурса Министерство и муниципальное образование подписывают соглашение о предоставлении субсидий из государственного бюджета Республики Саха (Якутия) бюджету муниципального образования, регламентирующее сроки и условия предоставления субсидии.</w:t>
      </w:r>
    </w:p>
    <w:p w:rsidR="00722026" w:rsidRDefault="00722026">
      <w:pPr>
        <w:pStyle w:val="ConsPlusNormal"/>
        <w:pBdr>
          <w:top w:val="single" w:sz="6" w:space="0" w:color="auto"/>
        </w:pBdr>
        <w:spacing w:before="100" w:after="100"/>
        <w:jc w:val="both"/>
        <w:rPr>
          <w:sz w:val="2"/>
          <w:szCs w:val="2"/>
        </w:rPr>
      </w:pPr>
    </w:p>
    <w:p w:rsidR="00722026" w:rsidRDefault="00722026">
      <w:pPr>
        <w:pStyle w:val="ConsPlusNormal"/>
        <w:ind w:firstLine="540"/>
        <w:jc w:val="both"/>
      </w:pPr>
      <w:r>
        <w:rPr>
          <w:color w:val="0A2666"/>
        </w:rPr>
        <w:t>КонсультантПлюс: примечание.</w:t>
      </w:r>
    </w:p>
    <w:p w:rsidR="00722026" w:rsidRDefault="00722026">
      <w:pPr>
        <w:pStyle w:val="ConsPlusNormal"/>
        <w:ind w:firstLine="540"/>
        <w:jc w:val="both"/>
      </w:pPr>
      <w:r>
        <w:rPr>
          <w:color w:val="0A2666"/>
        </w:rPr>
        <w:t>Нумерация пунктов дана в соответствии с официальным текстом документа.</w:t>
      </w:r>
    </w:p>
    <w:p w:rsidR="00722026" w:rsidRDefault="00722026">
      <w:pPr>
        <w:pStyle w:val="ConsPlusNormal"/>
        <w:pBdr>
          <w:top w:val="single" w:sz="6" w:space="0" w:color="auto"/>
        </w:pBdr>
        <w:spacing w:before="100" w:after="100"/>
        <w:jc w:val="both"/>
        <w:rPr>
          <w:sz w:val="2"/>
          <w:szCs w:val="2"/>
        </w:rPr>
      </w:pPr>
    </w:p>
    <w:p w:rsidR="00722026" w:rsidRDefault="00722026">
      <w:pPr>
        <w:pStyle w:val="ConsPlusNormal"/>
        <w:ind w:firstLine="540"/>
        <w:jc w:val="both"/>
      </w:pPr>
      <w:r>
        <w:t>30.3.5. Министерство в пределах лимитов бюджетных обязательств перечисляет субсидию в доход муниципального образования.</w:t>
      </w:r>
    </w:p>
    <w:p w:rsidR="00722026" w:rsidRDefault="00722026">
      <w:pPr>
        <w:pStyle w:val="ConsPlusNormal"/>
        <w:ind w:firstLine="540"/>
        <w:jc w:val="both"/>
      </w:pPr>
      <w:r>
        <w:t>30.3.6. Рекомендуется главам муниципальных образований премии направить на развитие бытовых услуг в муниципальном образовании.</w:t>
      </w:r>
    </w:p>
    <w:p w:rsidR="00722026" w:rsidRDefault="00722026">
      <w:pPr>
        <w:pStyle w:val="ConsPlusNormal"/>
        <w:ind w:firstLine="540"/>
        <w:jc w:val="both"/>
      </w:pPr>
      <w:r>
        <w:t>30.3.7. Вручение дипломов осуществляется министром или его заместителем.</w:t>
      </w:r>
    </w:p>
    <w:p w:rsidR="00722026" w:rsidRDefault="00722026">
      <w:pPr>
        <w:pStyle w:val="ConsPlusNormal"/>
        <w:ind w:firstLine="540"/>
        <w:jc w:val="both"/>
      </w:pPr>
      <w:r>
        <w:t>30.3.8. Итоги конкурса освещаются в средствах массовой информации и на официальном сайте Министерства.</w:t>
      </w:r>
    </w:p>
    <w:p w:rsidR="00722026" w:rsidRDefault="00722026">
      <w:pPr>
        <w:pStyle w:val="ConsPlusNormal"/>
        <w:jc w:val="both"/>
      </w:pPr>
    </w:p>
    <w:p w:rsidR="00722026" w:rsidRDefault="00722026">
      <w:pPr>
        <w:pStyle w:val="ConsPlusNormal"/>
        <w:jc w:val="center"/>
      </w:pPr>
      <w:r>
        <w:t>30.4. Отчетность, меры ответственности и контроль</w:t>
      </w:r>
    </w:p>
    <w:p w:rsidR="00722026" w:rsidRDefault="00722026">
      <w:pPr>
        <w:pStyle w:val="ConsPlusNormal"/>
        <w:jc w:val="both"/>
      </w:pPr>
    </w:p>
    <w:p w:rsidR="00722026" w:rsidRDefault="00722026">
      <w:pPr>
        <w:pStyle w:val="ConsPlusNormal"/>
        <w:ind w:firstLine="540"/>
        <w:jc w:val="both"/>
      </w:pPr>
      <w:r>
        <w:t>30.4.1. Субсидии, выделяемые муниципальным образованиям, носят целевой характер и могут быть использованы только на развитие бытового обслуживания населения.</w:t>
      </w:r>
    </w:p>
    <w:p w:rsidR="00722026" w:rsidRDefault="00722026">
      <w:pPr>
        <w:pStyle w:val="ConsPlusNormal"/>
        <w:ind w:firstLine="540"/>
        <w:jc w:val="both"/>
      </w:pPr>
      <w:r>
        <w:t>30.4.2. Муниципальные образования по факту использования средств представляют в Министерство документы, подтверждающие целевое использование средств, не позднее 25 числа месяца отчетного квартала.</w:t>
      </w:r>
    </w:p>
    <w:p w:rsidR="00722026" w:rsidRDefault="00722026">
      <w:pPr>
        <w:pStyle w:val="ConsPlusNormal"/>
        <w:ind w:firstLine="540"/>
        <w:jc w:val="both"/>
      </w:pPr>
      <w:r>
        <w:t>30.4.3. За нецелевое использование денежных средств муниципальное образование несет ответственность, предусмотренную действующим законодательством.</w:t>
      </w:r>
    </w:p>
    <w:p w:rsidR="00722026" w:rsidRDefault="00722026">
      <w:pPr>
        <w:pStyle w:val="ConsPlusNormal"/>
        <w:jc w:val="both"/>
      </w:pPr>
    </w:p>
    <w:p w:rsidR="00722026" w:rsidRDefault="00722026">
      <w:pPr>
        <w:pStyle w:val="ConsPlusNormal"/>
        <w:jc w:val="center"/>
      </w:pPr>
      <w:r>
        <w:t>31. Условия и порядок предоставления субсидий</w:t>
      </w:r>
    </w:p>
    <w:p w:rsidR="00722026" w:rsidRDefault="00722026">
      <w:pPr>
        <w:pStyle w:val="ConsPlusNormal"/>
        <w:jc w:val="center"/>
      </w:pPr>
      <w:r>
        <w:t>по созданию территорий кластерного развития</w:t>
      </w:r>
    </w:p>
    <w:p w:rsidR="00722026" w:rsidRDefault="00722026">
      <w:pPr>
        <w:pStyle w:val="ConsPlusNormal"/>
        <w:jc w:val="both"/>
      </w:pPr>
    </w:p>
    <w:p w:rsidR="00722026" w:rsidRDefault="00722026">
      <w:pPr>
        <w:pStyle w:val="ConsPlusNormal"/>
        <w:jc w:val="center"/>
      </w:pPr>
      <w:r>
        <w:t>31.1. Общие положения</w:t>
      </w:r>
    </w:p>
    <w:p w:rsidR="00722026" w:rsidRDefault="00722026">
      <w:pPr>
        <w:pStyle w:val="ConsPlusNormal"/>
        <w:jc w:val="both"/>
      </w:pPr>
    </w:p>
    <w:p w:rsidR="00722026" w:rsidRDefault="00722026">
      <w:pPr>
        <w:pStyle w:val="ConsPlusNormal"/>
        <w:ind w:firstLine="540"/>
        <w:jc w:val="both"/>
      </w:pPr>
      <w:r>
        <w:t>31.1.1. Настоящий порядок определяет условия предоставления субсидий для реализации проектов кластерного развития.</w:t>
      </w:r>
    </w:p>
    <w:p w:rsidR="00722026" w:rsidRDefault="00722026">
      <w:pPr>
        <w:pStyle w:val="ConsPlusNormal"/>
        <w:ind w:firstLine="540"/>
        <w:jc w:val="both"/>
      </w:pPr>
      <w:r>
        <w:t>31.1.2. Субсидия предоставляется на создание кластеров (отраслевых, территориальных, районных, региональных, зональных), территорий кластерного развития.</w:t>
      </w:r>
    </w:p>
    <w:p w:rsidR="00722026" w:rsidRDefault="00722026">
      <w:pPr>
        <w:pStyle w:val="ConsPlusNormal"/>
        <w:ind w:firstLine="540"/>
        <w:jc w:val="both"/>
      </w:pPr>
      <w:r>
        <w:t>31.1.3. В настоящем порядке под кластером понимается организационная форма консолидации усилий заинтересованных сторон, направленных на достижение конкурентных преимуществ за счет объединения предприятий, поставщиков оборудования, комплектующих, специализированных производственных и сервисных услуг, научно-исследовательских и образовательных организаций, связанных отношениями территориальной близости и функциональной зависимости в сфере производства и реализации товаров и услуг.</w:t>
      </w:r>
    </w:p>
    <w:p w:rsidR="00722026" w:rsidRDefault="00722026">
      <w:pPr>
        <w:pStyle w:val="ConsPlusNormal"/>
        <w:ind w:firstLine="540"/>
        <w:jc w:val="both"/>
      </w:pPr>
      <w:r>
        <w:t>31.1.4. Субсидия предоставляется по конкурсу на условиях софинансирования представленных проектов.</w:t>
      </w:r>
    </w:p>
    <w:p w:rsidR="00722026" w:rsidRDefault="00722026">
      <w:pPr>
        <w:pStyle w:val="ConsPlusNormal"/>
        <w:ind w:firstLine="540"/>
        <w:jc w:val="both"/>
      </w:pPr>
      <w:r>
        <w:t>31.1.5. Организатором конкурсного отбора является Министерство по делам предпринимательства и развития туризма Республики Саха (Якутия).</w:t>
      </w:r>
    </w:p>
    <w:p w:rsidR="00722026" w:rsidRDefault="00722026">
      <w:pPr>
        <w:pStyle w:val="ConsPlusNormal"/>
        <w:jc w:val="both"/>
      </w:pPr>
    </w:p>
    <w:p w:rsidR="00722026" w:rsidRDefault="00722026">
      <w:pPr>
        <w:pStyle w:val="ConsPlusNormal"/>
        <w:jc w:val="center"/>
      </w:pPr>
      <w:r>
        <w:t>31.2. Условия предоставления субсидии</w:t>
      </w:r>
    </w:p>
    <w:p w:rsidR="00722026" w:rsidRDefault="00722026">
      <w:pPr>
        <w:pStyle w:val="ConsPlusNormal"/>
        <w:jc w:val="both"/>
      </w:pPr>
    </w:p>
    <w:p w:rsidR="00722026" w:rsidRDefault="00722026">
      <w:pPr>
        <w:pStyle w:val="ConsPlusNormal"/>
        <w:ind w:firstLine="540"/>
        <w:jc w:val="both"/>
      </w:pPr>
      <w:r>
        <w:t>31.2.1. Участниками Конкурса являются муниципальные образования Республики Саха (Якутия).</w:t>
      </w:r>
    </w:p>
    <w:p w:rsidR="00722026" w:rsidRDefault="00722026">
      <w:pPr>
        <w:pStyle w:val="ConsPlusNormal"/>
        <w:ind w:firstLine="540"/>
        <w:jc w:val="both"/>
      </w:pPr>
      <w:r>
        <w:t xml:space="preserve">31.2.2. В течение 30 (тридцати) дней с момента утверждения результатов Конкурса Министерство и муниципальное образование подписывают соглашение о предоставлении субсидий из государственного бюджета Республики Саха (Якутия) бюджету муниципального образования, регламентирующее сроки и условия предоставления отчетности и эффективности реализации мероприятий, в соответствии с </w:t>
      </w:r>
      <w:hyperlink w:anchor="P30640" w:history="1">
        <w:r>
          <w:rPr>
            <w:color w:val="0000FF"/>
          </w:rPr>
          <w:t>Типовой формой</w:t>
        </w:r>
      </w:hyperlink>
      <w:r>
        <w:t>, приведенной в приложении N 12 к настоящей государственной программе.</w:t>
      </w:r>
    </w:p>
    <w:p w:rsidR="00722026" w:rsidRDefault="00722026">
      <w:pPr>
        <w:pStyle w:val="ConsPlusNormal"/>
        <w:jc w:val="both"/>
      </w:pPr>
      <w:r>
        <w:t xml:space="preserve">(в ред. </w:t>
      </w:r>
      <w:hyperlink r:id="rId427" w:history="1">
        <w:r>
          <w:rPr>
            <w:color w:val="0000FF"/>
          </w:rPr>
          <w:t>Указа</w:t>
        </w:r>
      </w:hyperlink>
      <w:r>
        <w:t xml:space="preserve"> Главы РС(Я) от 17.12.2015 N 853)</w:t>
      </w:r>
    </w:p>
    <w:p w:rsidR="00722026" w:rsidRDefault="00722026">
      <w:pPr>
        <w:pStyle w:val="ConsPlusNormal"/>
        <w:ind w:firstLine="540"/>
        <w:jc w:val="both"/>
      </w:pPr>
      <w:r>
        <w:t>31.2.3. Участник конкурса не допускается к участию в конкурсе на любом этапе проведения конкурса в случае представления им недостоверных или неполных сведений, установленных конкурсной документацией, утверждаемой приказом Министерства.</w:t>
      </w:r>
    </w:p>
    <w:p w:rsidR="00722026" w:rsidRDefault="00722026">
      <w:pPr>
        <w:pStyle w:val="ConsPlusNormal"/>
        <w:ind w:firstLine="540"/>
        <w:jc w:val="both"/>
      </w:pPr>
      <w:r>
        <w:t>31.2.4. Документы, подлежащие обязательному представлению в составе конкурсной заявки, регламентированы информационной картой конкурса, утверждаемой приказом Министерства.</w:t>
      </w:r>
    </w:p>
    <w:p w:rsidR="00722026" w:rsidRDefault="00722026">
      <w:pPr>
        <w:pStyle w:val="ConsPlusNormal"/>
        <w:ind w:firstLine="540"/>
        <w:jc w:val="both"/>
      </w:pPr>
      <w:r>
        <w:t>31.2.5. Порядок обращения за оказанием государственной поддержки носит заявительный характер.</w:t>
      </w:r>
    </w:p>
    <w:p w:rsidR="00722026" w:rsidRDefault="00722026">
      <w:pPr>
        <w:pStyle w:val="ConsPlusNormal"/>
        <w:ind w:firstLine="540"/>
        <w:jc w:val="both"/>
      </w:pPr>
      <w:r>
        <w:t>31.2.6.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сельского хозяйства и продовольственной политики Республики Саха (Якутия), Совета муниципальных образований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428" w:history="1">
        <w:r>
          <w:rPr>
            <w:color w:val="0000FF"/>
          </w:rPr>
          <w:t>Указа</w:t>
        </w:r>
      </w:hyperlink>
      <w:r>
        <w:t xml:space="preserve"> Президента РС(Я) от 23.12.2013 N 2409, </w:t>
      </w:r>
      <w:hyperlink r:id="rId429"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31.3. Подготовка конкурсных заявок</w:t>
      </w:r>
    </w:p>
    <w:p w:rsidR="00722026" w:rsidRDefault="00722026">
      <w:pPr>
        <w:pStyle w:val="ConsPlusNormal"/>
        <w:jc w:val="both"/>
      </w:pPr>
    </w:p>
    <w:p w:rsidR="00722026" w:rsidRDefault="00722026">
      <w:pPr>
        <w:pStyle w:val="ConsPlusNormal"/>
        <w:ind w:firstLine="540"/>
        <w:jc w:val="both"/>
      </w:pPr>
      <w:r>
        <w:t>31.3.1. Перечень документов, входящих в комплект конкурсной документации, может быть получен всеми претендентами на официальном сайте Министерства www.sakha.gov.ru/minpred.</w:t>
      </w:r>
    </w:p>
    <w:p w:rsidR="00722026" w:rsidRDefault="00722026">
      <w:pPr>
        <w:pStyle w:val="ConsPlusNormal"/>
        <w:ind w:firstLine="540"/>
        <w:jc w:val="both"/>
      </w:pPr>
      <w:r>
        <w:t>31.3.2. Конкурсные заявки готовятся участниками конкурса в соответствии с требованиями настоящего Порядка.</w:t>
      </w:r>
    </w:p>
    <w:p w:rsidR="00722026" w:rsidRDefault="00722026">
      <w:pPr>
        <w:pStyle w:val="ConsPlusNormal"/>
        <w:ind w:firstLine="540"/>
        <w:jc w:val="both"/>
      </w:pPr>
      <w:r>
        <w:t>31.3.3. В состав конкурсной заявки должны входить все документы, указанные в информационной карте Конкурса, утверждаемой приказом Министерства.</w:t>
      </w:r>
    </w:p>
    <w:p w:rsidR="00722026" w:rsidRDefault="00722026">
      <w:pPr>
        <w:pStyle w:val="ConsPlusNormal"/>
        <w:ind w:firstLine="540"/>
        <w:jc w:val="both"/>
      </w:pPr>
      <w:r>
        <w:t>31.3.4. Министерство не несет ответственности за неполучение участником Конкурса разъяснений конкурсной документации, если письменный запрос о разъяснении конкурсной документации поступил в неофициальном порядке.</w:t>
      </w:r>
    </w:p>
    <w:p w:rsidR="00722026" w:rsidRDefault="00722026">
      <w:pPr>
        <w:pStyle w:val="ConsPlusNormal"/>
        <w:ind w:firstLine="540"/>
        <w:jc w:val="both"/>
      </w:pPr>
      <w:r>
        <w:t>31.3.5. Участники представляют один экземпляр документов, входящих в конкурсную заявку (в соответствии с информационной картой Конкурса), брошюрованные по каждому мероприятию отдельно.</w:t>
      </w:r>
    </w:p>
    <w:p w:rsidR="00722026" w:rsidRDefault="00722026">
      <w:pPr>
        <w:pStyle w:val="ConsPlusNormal"/>
        <w:ind w:firstLine="540"/>
        <w:jc w:val="both"/>
      </w:pPr>
      <w:r>
        <w:t>31.3.6. Дополнения или поправки, внесенные в документы в составе конкурсной заявки, должны быть заверены лицом, подписавшим соответствующий документ.</w:t>
      </w:r>
    </w:p>
    <w:p w:rsidR="00722026" w:rsidRDefault="00722026">
      <w:pPr>
        <w:pStyle w:val="ConsPlusNormal"/>
        <w:ind w:firstLine="540"/>
        <w:jc w:val="both"/>
      </w:pPr>
      <w:r>
        <w:t>31.3.7. Министерство может в случае необходимости перенести окончательную дату приема конкурсных заявок на более поздний срок, опубликовав соответствующую информацию в трехдневный срок.</w:t>
      </w:r>
    </w:p>
    <w:p w:rsidR="00722026" w:rsidRDefault="00722026">
      <w:pPr>
        <w:pStyle w:val="ConsPlusNormal"/>
        <w:ind w:firstLine="540"/>
        <w:jc w:val="both"/>
      </w:pPr>
      <w:r>
        <w:t>31.3.8. Все конкурсные заявки, полученные после даты окончания приема, признаются опоздавшими и отклоняются.</w:t>
      </w:r>
    </w:p>
    <w:p w:rsidR="00722026" w:rsidRDefault="00722026">
      <w:pPr>
        <w:pStyle w:val="ConsPlusNormal"/>
        <w:jc w:val="both"/>
      </w:pPr>
    </w:p>
    <w:p w:rsidR="00722026" w:rsidRDefault="00722026">
      <w:pPr>
        <w:pStyle w:val="ConsPlusNormal"/>
        <w:jc w:val="center"/>
      </w:pPr>
      <w:r>
        <w:t>31.4.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31.4.1. Для получения субсидии представляются следующие документы:</w:t>
      </w:r>
    </w:p>
    <w:p w:rsidR="00722026" w:rsidRDefault="00722026">
      <w:pPr>
        <w:pStyle w:val="ConsPlusNormal"/>
        <w:ind w:firstLine="540"/>
        <w:jc w:val="both"/>
      </w:pPr>
      <w:r>
        <w:t>1) концепция кластера с обоснованием создания кластера, описанием целей и задач реализации проекта, перспективных направлений развития, интенсивный и оптимальный сценарии развития, включая Центр кластерного развития;</w:t>
      </w:r>
    </w:p>
    <w:p w:rsidR="00722026" w:rsidRDefault="00722026">
      <w:pPr>
        <w:pStyle w:val="ConsPlusNormal"/>
        <w:ind w:firstLine="540"/>
        <w:jc w:val="both"/>
      </w:pPr>
      <w:r>
        <w:t>2) проект кластера;</w:t>
      </w:r>
    </w:p>
    <w:p w:rsidR="00722026" w:rsidRDefault="00722026">
      <w:pPr>
        <w:pStyle w:val="ConsPlusNormal"/>
        <w:ind w:firstLine="540"/>
        <w:jc w:val="both"/>
      </w:pPr>
      <w:r>
        <w:t>3) бизнес-план развития кластера;</w:t>
      </w:r>
    </w:p>
    <w:p w:rsidR="00722026" w:rsidRDefault="00722026">
      <w:pPr>
        <w:pStyle w:val="ConsPlusNormal"/>
        <w:ind w:firstLine="540"/>
        <w:jc w:val="both"/>
      </w:pPr>
      <w:r>
        <w:t>4) проектно-сметная документация (при необходимости).</w:t>
      </w:r>
    </w:p>
    <w:p w:rsidR="00722026" w:rsidRDefault="00722026">
      <w:pPr>
        <w:pStyle w:val="ConsPlusNormal"/>
        <w:ind w:firstLine="540"/>
        <w:jc w:val="both"/>
      </w:pPr>
      <w:r>
        <w:t>31.4.2.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31.5. Критерии оценки конкурсной документации</w:t>
      </w:r>
    </w:p>
    <w:p w:rsidR="00722026" w:rsidRDefault="00722026">
      <w:pPr>
        <w:pStyle w:val="ConsPlusNormal"/>
        <w:jc w:val="both"/>
      </w:pPr>
    </w:p>
    <w:p w:rsidR="00722026" w:rsidRDefault="00722026">
      <w:pPr>
        <w:pStyle w:val="ConsPlusNormal"/>
        <w:ind w:firstLine="540"/>
        <w:jc w:val="both"/>
      </w:pPr>
      <w:r>
        <w:t>31.5.1. При принятии решения о предоставлении субсидии учитываются следующие критерии:</w:t>
      </w:r>
    </w:p>
    <w:p w:rsidR="00722026" w:rsidRDefault="00722026">
      <w:pPr>
        <w:pStyle w:val="ConsPlusNormal"/>
        <w:ind w:firstLine="540"/>
        <w:jc w:val="both"/>
      </w:pPr>
      <w:r>
        <w:t>актуальность и обоснованность создаваемого или вновь созданного кластера;</w:t>
      </w:r>
    </w:p>
    <w:p w:rsidR="00722026" w:rsidRDefault="00722026">
      <w:pPr>
        <w:pStyle w:val="ConsPlusNormal"/>
        <w:ind w:firstLine="540"/>
        <w:jc w:val="both"/>
      </w:pPr>
      <w:r>
        <w:t>достижение целей по поддержке развития малого и среднего предпринимательства;</w:t>
      </w:r>
    </w:p>
    <w:p w:rsidR="00722026" w:rsidRDefault="00722026">
      <w:pPr>
        <w:pStyle w:val="ConsPlusNormal"/>
        <w:ind w:firstLine="540"/>
        <w:jc w:val="both"/>
      </w:pPr>
      <w:r>
        <w:t>привлекательность проекта с точки зрения инновационной и технологической политики, образовательной политики, политики развития экспорта, развития транспортной и энергетической инфраструктуры, развития отраслей экономики, обеспечения эффективной методической, информационно-консультационной и образовательной поддержки реализации кластерной политики на региональном и отраслевом уровне;</w:t>
      </w:r>
    </w:p>
    <w:p w:rsidR="00722026" w:rsidRDefault="00722026">
      <w:pPr>
        <w:pStyle w:val="ConsPlusNormal"/>
        <w:ind w:firstLine="540"/>
        <w:jc w:val="both"/>
      </w:pPr>
      <w:r>
        <w:t>активизация привлечения прямых инвестиций;</w:t>
      </w:r>
    </w:p>
    <w:p w:rsidR="00722026" w:rsidRDefault="00722026">
      <w:pPr>
        <w:pStyle w:val="ConsPlusNormal"/>
        <w:ind w:firstLine="540"/>
        <w:jc w:val="both"/>
      </w:pPr>
      <w:r>
        <w:t>потенциальный рост производительности и инновационной активности субъектов малого и среднего предпринимательства, входящих в кластер;</w:t>
      </w:r>
    </w:p>
    <w:p w:rsidR="00722026" w:rsidRDefault="00722026">
      <w:pPr>
        <w:pStyle w:val="ConsPlusNormal"/>
        <w:ind w:firstLine="540"/>
        <w:jc w:val="both"/>
      </w:pPr>
      <w:r>
        <w:t>обеспечение ускоренного социально-экономического развития регионов (районов, территорий) базирования кластеров.</w:t>
      </w:r>
    </w:p>
    <w:p w:rsidR="00722026" w:rsidRDefault="00722026">
      <w:pPr>
        <w:pStyle w:val="ConsPlusNormal"/>
        <w:ind w:firstLine="540"/>
        <w:jc w:val="both"/>
      </w:pPr>
      <w:r>
        <w:t>31.5.2. Оценка критериев производится по балльной системе, по форме, утверждаемой ежегодно приказом Министерства.</w:t>
      </w:r>
    </w:p>
    <w:p w:rsidR="00722026" w:rsidRDefault="00722026">
      <w:pPr>
        <w:pStyle w:val="ConsPlusNormal"/>
        <w:ind w:firstLine="540"/>
        <w:jc w:val="both"/>
      </w:pPr>
      <w:r>
        <w:t>31.5.3. Отношения, возникающие между организатором и участником конкурса, регулируются законодательствами Российской Федерации, Республики Саха (Якутия), настоящим Порядком и другими документами, перечисленными в информационной карте Конкурса.</w:t>
      </w:r>
    </w:p>
    <w:p w:rsidR="00722026" w:rsidRDefault="00722026">
      <w:pPr>
        <w:pStyle w:val="ConsPlusNormal"/>
        <w:jc w:val="both"/>
      </w:pPr>
    </w:p>
    <w:p w:rsidR="00722026" w:rsidRDefault="00722026">
      <w:pPr>
        <w:pStyle w:val="ConsPlusNormal"/>
        <w:jc w:val="center"/>
      </w:pPr>
      <w:r>
        <w:t>31.6. Отчетность, меры ответственности и контроль</w:t>
      </w:r>
    </w:p>
    <w:p w:rsidR="00722026" w:rsidRDefault="00722026">
      <w:pPr>
        <w:pStyle w:val="ConsPlusNormal"/>
        <w:jc w:val="both"/>
      </w:pPr>
    </w:p>
    <w:p w:rsidR="00722026" w:rsidRDefault="00722026">
      <w:pPr>
        <w:pStyle w:val="ConsPlusNormal"/>
        <w:ind w:firstLine="540"/>
        <w:jc w:val="both"/>
      </w:pPr>
      <w:r>
        <w:t>31.6.1. Субсидии, выделяемые на финансирование кластеров, носят целевой характер и должны быть использованы только на реализацию мероприятий, отраженных в проекте и во исполнение показателей, отраженных в бизнес-плане.</w:t>
      </w:r>
    </w:p>
    <w:p w:rsidR="00722026" w:rsidRDefault="00722026">
      <w:pPr>
        <w:pStyle w:val="ConsPlusNormal"/>
        <w:ind w:firstLine="540"/>
        <w:jc w:val="both"/>
      </w:pPr>
      <w:r>
        <w:t>31.6.2. По факту использования средств участник конкурса представляет в Министерство:</w:t>
      </w:r>
    </w:p>
    <w:p w:rsidR="00722026" w:rsidRDefault="00722026">
      <w:pPr>
        <w:pStyle w:val="ConsPlusNormal"/>
        <w:ind w:firstLine="540"/>
        <w:jc w:val="both"/>
      </w:pPr>
      <w:r>
        <w:t>документы, подтверждающие целевое использование средств не позднее 10 числа месяца, следующего за отчетным кварталом согласно формам, утверждаемым приказом Министерства;</w:t>
      </w:r>
    </w:p>
    <w:p w:rsidR="00722026" w:rsidRDefault="00722026">
      <w:pPr>
        <w:pStyle w:val="ConsPlusNormal"/>
        <w:ind w:firstLine="540"/>
        <w:jc w:val="both"/>
      </w:pPr>
      <w:r>
        <w:t>показатели развития субъектов малого и среднего предпринимательства - участников кластера по форме, утвержденной приказом Министерства.</w:t>
      </w:r>
    </w:p>
    <w:p w:rsidR="00722026" w:rsidRDefault="00722026">
      <w:pPr>
        <w:pStyle w:val="ConsPlusNormal"/>
        <w:ind w:firstLine="540"/>
        <w:jc w:val="both"/>
      </w:pPr>
      <w:r>
        <w:t>31.6.3. За нецелевое и неэффективное использование денежных средств муниципальное образование несет ответственность, предусмотренную действующим законодательством.</w:t>
      </w:r>
    </w:p>
    <w:p w:rsidR="00722026" w:rsidRDefault="00722026">
      <w:pPr>
        <w:pStyle w:val="ConsPlusNormal"/>
        <w:jc w:val="both"/>
      </w:pPr>
    </w:p>
    <w:p w:rsidR="00722026" w:rsidRDefault="00722026">
      <w:pPr>
        <w:pStyle w:val="ConsPlusNormal"/>
        <w:jc w:val="center"/>
      </w:pPr>
      <w:bookmarkStart w:id="79" w:name="P24482"/>
      <w:bookmarkEnd w:id="79"/>
      <w:r>
        <w:t>32. Условия и порядок предоставления субсидии по договору</w:t>
      </w:r>
    </w:p>
    <w:p w:rsidR="00722026" w:rsidRDefault="00722026">
      <w:pPr>
        <w:pStyle w:val="ConsPlusNormal"/>
        <w:jc w:val="center"/>
      </w:pPr>
      <w:r>
        <w:t>лизинга технологического оборудования, детской мебели,</w:t>
      </w:r>
    </w:p>
    <w:p w:rsidR="00722026" w:rsidRDefault="00722026">
      <w:pPr>
        <w:pStyle w:val="ConsPlusNormal"/>
        <w:jc w:val="center"/>
      </w:pPr>
      <w:r>
        <w:t>детских комплексов (игровых, спортивных) субъектам малого</w:t>
      </w:r>
    </w:p>
    <w:p w:rsidR="00722026" w:rsidRDefault="00722026">
      <w:pPr>
        <w:pStyle w:val="ConsPlusNormal"/>
        <w:jc w:val="center"/>
      </w:pPr>
      <w:r>
        <w:t>и среднего предпринимательства, оказывающим услуги по уходу</w:t>
      </w:r>
    </w:p>
    <w:p w:rsidR="00722026" w:rsidRDefault="00722026">
      <w:pPr>
        <w:pStyle w:val="ConsPlusNormal"/>
        <w:jc w:val="center"/>
      </w:pPr>
      <w:r>
        <w:t>и присмотру за детьми дошкольного возраста</w:t>
      </w:r>
    </w:p>
    <w:p w:rsidR="00722026" w:rsidRDefault="00722026">
      <w:pPr>
        <w:pStyle w:val="ConsPlusNormal"/>
        <w:jc w:val="both"/>
      </w:pPr>
    </w:p>
    <w:p w:rsidR="00722026" w:rsidRDefault="00722026">
      <w:pPr>
        <w:pStyle w:val="ConsPlusNormal"/>
        <w:jc w:val="center"/>
      </w:pPr>
      <w:r>
        <w:t>32.1. Общие положения</w:t>
      </w:r>
    </w:p>
    <w:p w:rsidR="00722026" w:rsidRDefault="00722026">
      <w:pPr>
        <w:pStyle w:val="ConsPlusNormal"/>
        <w:jc w:val="both"/>
      </w:pPr>
    </w:p>
    <w:p w:rsidR="00722026" w:rsidRDefault="00722026">
      <w:pPr>
        <w:pStyle w:val="ConsPlusNormal"/>
        <w:ind w:firstLine="540"/>
        <w:jc w:val="both"/>
      </w:pPr>
      <w:r>
        <w:t>32.1.1. Настоящий порядок определяет условия конкурсного отбора по предоставлению субсидий субъектам малого и среднего предпринимательства, оказывающим услуги по уходу и присмотру за детьми дошкольного возраста, на возмещение понесенных затрат при приобретении технологического оборудования, детской мебели, детских комплексов (игровых, спортивных) по лизинговым договорам, заключенным с лизинговыми компаниями.</w:t>
      </w:r>
    </w:p>
    <w:p w:rsidR="00722026" w:rsidRDefault="00722026">
      <w:pPr>
        <w:pStyle w:val="ConsPlusNormal"/>
        <w:ind w:firstLine="540"/>
        <w:jc w:val="both"/>
      </w:pPr>
      <w:r>
        <w:t>32.1.2.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32.1.3.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p>
    <w:p w:rsidR="00722026" w:rsidRDefault="00722026">
      <w:pPr>
        <w:pStyle w:val="ConsPlusNormal"/>
        <w:jc w:val="center"/>
      </w:pPr>
      <w:r>
        <w:t>32.2. Условия предоставления субсидии</w:t>
      </w:r>
    </w:p>
    <w:p w:rsidR="00722026" w:rsidRDefault="00722026">
      <w:pPr>
        <w:pStyle w:val="ConsPlusNormal"/>
        <w:jc w:val="both"/>
      </w:pPr>
    </w:p>
    <w:p w:rsidR="00722026" w:rsidRDefault="00722026">
      <w:pPr>
        <w:pStyle w:val="ConsPlusNormal"/>
        <w:ind w:firstLine="540"/>
        <w:jc w:val="both"/>
      </w:pPr>
      <w:r>
        <w:t>32.2.1. Субсидии по договору лизинга технологического оборудования, детской мебели, детских комплексов (игровых, спортивных) субъектам малого и среднего предпринимательства, оказывающим услуги по уходу и присмотру за детьми дошкольного возраста, предоставляются на уплату первоначального взноса не более 40% от общего объема средств по договору лизинга.</w:t>
      </w:r>
    </w:p>
    <w:p w:rsidR="00722026" w:rsidRDefault="00722026">
      <w:pPr>
        <w:pStyle w:val="ConsPlusNormal"/>
        <w:ind w:firstLine="540"/>
        <w:jc w:val="both"/>
      </w:pPr>
      <w:r>
        <w:t>32.2.2. Субсидия на одного субъекта малого и среднего предпринимательства, оказывающего услуги по уходу и присмотру за детьми дошкольного возраста, устанавливается в размере не более 500,0 (пятьсот) тыс. рублей.</w:t>
      </w:r>
    </w:p>
    <w:p w:rsidR="00722026" w:rsidRDefault="00722026">
      <w:pPr>
        <w:pStyle w:val="ConsPlusNormal"/>
        <w:ind w:firstLine="540"/>
        <w:jc w:val="both"/>
      </w:pPr>
      <w:r>
        <w:t>32.2.3.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32.2.4. Субсидия предоставляется субъектам малого и среднего предпринимательства, соответствующим санитарно-эпидемиологическим требованиям к устройству и организации режима работы в дошкольных организациях.</w:t>
      </w:r>
    </w:p>
    <w:p w:rsidR="00722026" w:rsidRDefault="00722026">
      <w:pPr>
        <w:pStyle w:val="ConsPlusNormal"/>
        <w:ind w:firstLine="540"/>
        <w:jc w:val="both"/>
      </w:pPr>
      <w:r>
        <w:t>32.2.5.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Министерство образования Республики Саха (Якутия), общественных объединений предпринимателей Республики Саха (Якутия), других заинтересованных органов исполнительной власти.</w:t>
      </w:r>
    </w:p>
    <w:p w:rsidR="00722026" w:rsidRDefault="00722026">
      <w:pPr>
        <w:pStyle w:val="ConsPlusNormal"/>
        <w:jc w:val="both"/>
      </w:pPr>
      <w:r>
        <w:t xml:space="preserve">(в ред. </w:t>
      </w:r>
      <w:hyperlink r:id="rId430" w:history="1">
        <w:r>
          <w:rPr>
            <w:color w:val="0000FF"/>
          </w:rPr>
          <w:t>Указа</w:t>
        </w:r>
      </w:hyperlink>
      <w:r>
        <w:t xml:space="preserve"> Президента РС(Я) от 23.12.2013 N 2409, </w:t>
      </w:r>
      <w:hyperlink r:id="rId431" w:history="1">
        <w:r>
          <w:rPr>
            <w:color w:val="0000FF"/>
          </w:rPr>
          <w:t>Указа</w:t>
        </w:r>
      </w:hyperlink>
      <w:r>
        <w:t xml:space="preserve"> Главы РС(Я) от 19.06.2014 N 2732)</w:t>
      </w:r>
    </w:p>
    <w:p w:rsidR="00722026" w:rsidRDefault="00722026">
      <w:pPr>
        <w:pStyle w:val="ConsPlusNormal"/>
        <w:ind w:firstLine="540"/>
        <w:jc w:val="both"/>
      </w:pPr>
      <w:r>
        <w:t>32.2.6. В случае нарушения указанных условий в договоре уполномоченная организация на предоставление государственной поддержки имеет право расторгнуть договор о предоставлении субсидии.</w:t>
      </w:r>
    </w:p>
    <w:p w:rsidR="00722026" w:rsidRDefault="00722026">
      <w:pPr>
        <w:pStyle w:val="ConsPlusNormal"/>
        <w:jc w:val="both"/>
      </w:pPr>
    </w:p>
    <w:p w:rsidR="00722026" w:rsidRDefault="00722026">
      <w:pPr>
        <w:pStyle w:val="ConsPlusNormal"/>
        <w:jc w:val="center"/>
      </w:pPr>
      <w:r>
        <w:t>32.3.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32.3.1.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выписка из протокола кредитного комитета лизинговой компании с решением о предоставлении услуг финансовой аренды (лизинга) для осуществления проекта и/или копию договора лизинга, заверенную лизингодателем;</w:t>
      </w:r>
    </w:p>
    <w:p w:rsidR="00722026" w:rsidRDefault="00722026">
      <w:pPr>
        <w:pStyle w:val="ConsPlusNormal"/>
        <w:ind w:firstLine="540"/>
        <w:jc w:val="both"/>
      </w:pPr>
      <w:r>
        <w:t>2) наличие заключения, подтверждающего его соответствие санитарным правилам, выданного органом, уполномоченным осуществлять государственный санитарно-эпидемиологический надзор;</w:t>
      </w:r>
    </w:p>
    <w:p w:rsidR="00722026" w:rsidRDefault="00722026">
      <w:pPr>
        <w:pStyle w:val="ConsPlusNormal"/>
        <w:ind w:firstLine="540"/>
        <w:jc w:val="both"/>
      </w:pPr>
      <w:r>
        <w:t>3) документ, подтверждающий фактическую уплату первоначального взноса по договору лизинга.</w:t>
      </w:r>
    </w:p>
    <w:p w:rsidR="00722026" w:rsidRDefault="00722026">
      <w:pPr>
        <w:pStyle w:val="ConsPlusNormal"/>
        <w:ind w:firstLine="540"/>
        <w:jc w:val="both"/>
      </w:pPr>
      <w:r>
        <w:t>32.3.2.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32.4.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A6062E">
      <w:pPr>
        <w:pStyle w:val="ConsPlusNormal"/>
        <w:jc w:val="center"/>
      </w:pPr>
      <w:hyperlink r:id="rId432" w:history="1">
        <w:r w:rsidR="00722026">
          <w:rPr>
            <w:color w:val="0000FF"/>
          </w:rPr>
          <w:t>32.5</w:t>
        </w:r>
      </w:hyperlink>
      <w:r w:rsidR="00722026">
        <w:t>.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33"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34"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35"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32.6.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36"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32.6.1.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32.6.2.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32.6.3.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80" w:name="P24540"/>
      <w:bookmarkEnd w:id="80"/>
      <w:r>
        <w:t>33. Условия и порядок субсидирования части затрат</w:t>
      </w:r>
    </w:p>
    <w:p w:rsidR="00722026" w:rsidRDefault="00722026">
      <w:pPr>
        <w:pStyle w:val="ConsPlusNormal"/>
        <w:jc w:val="center"/>
      </w:pPr>
      <w:r>
        <w:t>на арендную плату за имущество, понесенных субъектами малого</w:t>
      </w:r>
    </w:p>
    <w:p w:rsidR="00722026" w:rsidRDefault="00722026">
      <w:pPr>
        <w:pStyle w:val="ConsPlusNormal"/>
        <w:jc w:val="center"/>
      </w:pPr>
      <w:r>
        <w:t>и среднего предпринимательства, оказывающими услуги</w:t>
      </w:r>
    </w:p>
    <w:p w:rsidR="00722026" w:rsidRDefault="00722026">
      <w:pPr>
        <w:pStyle w:val="ConsPlusNormal"/>
        <w:jc w:val="center"/>
      </w:pPr>
      <w:r>
        <w:t>по уходу и присмотру за детьми дошкольного возраста</w:t>
      </w:r>
    </w:p>
    <w:p w:rsidR="00722026" w:rsidRDefault="00722026">
      <w:pPr>
        <w:pStyle w:val="ConsPlusNormal"/>
        <w:jc w:val="both"/>
      </w:pPr>
    </w:p>
    <w:p w:rsidR="00722026" w:rsidRDefault="00722026">
      <w:pPr>
        <w:pStyle w:val="ConsPlusNormal"/>
        <w:jc w:val="center"/>
      </w:pPr>
      <w:r>
        <w:t>33.1. Общие положения</w:t>
      </w:r>
    </w:p>
    <w:p w:rsidR="00722026" w:rsidRDefault="00722026">
      <w:pPr>
        <w:pStyle w:val="ConsPlusNormal"/>
        <w:jc w:val="both"/>
      </w:pPr>
    </w:p>
    <w:p w:rsidR="00722026" w:rsidRDefault="00722026">
      <w:pPr>
        <w:pStyle w:val="ConsPlusNormal"/>
        <w:ind w:firstLine="540"/>
        <w:jc w:val="both"/>
      </w:pPr>
      <w:r>
        <w:t>33.1.1. Настоящий Порядок определяет условия конкурсного отбора по предоставлению субсидий на возмещение части затрат, понесенных субъектами малого и среднего предпринимательства, занятыми в сфере оказания услуг по уходу и присмотру за детьми дошкольного возраста, на арендную плату за имущество, используемое в предпринимательской деятельности.</w:t>
      </w:r>
    </w:p>
    <w:p w:rsidR="00722026" w:rsidRDefault="00722026">
      <w:pPr>
        <w:pStyle w:val="ConsPlusNormal"/>
        <w:ind w:firstLine="540"/>
        <w:jc w:val="both"/>
      </w:pPr>
      <w:r>
        <w:t>33.1.2.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33.1.3.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p>
    <w:p w:rsidR="00722026" w:rsidRDefault="00722026">
      <w:pPr>
        <w:pStyle w:val="ConsPlusNormal"/>
        <w:jc w:val="center"/>
      </w:pPr>
      <w:r>
        <w:t>33.2. Условия предоставления субсидии</w:t>
      </w:r>
    </w:p>
    <w:p w:rsidR="00722026" w:rsidRDefault="00722026">
      <w:pPr>
        <w:pStyle w:val="ConsPlusNormal"/>
        <w:jc w:val="both"/>
      </w:pPr>
    </w:p>
    <w:p w:rsidR="00722026" w:rsidRDefault="00722026">
      <w:pPr>
        <w:pStyle w:val="ConsPlusNormal"/>
        <w:ind w:firstLine="540"/>
        <w:jc w:val="both"/>
      </w:pPr>
      <w:bookmarkStart w:id="81" w:name="P24553"/>
      <w:bookmarkEnd w:id="81"/>
      <w:r>
        <w:t>33.2.1. Субсидии субъектам малого и среднего предпринимательства, оказывающим услуги по уходу и присмотру за детьми дошкольного возраста, предоставляются на возмещение части затрат на арендную плату за имущество не более 50% документально подтвержденных затрат.</w:t>
      </w:r>
    </w:p>
    <w:p w:rsidR="00722026" w:rsidRDefault="00722026">
      <w:pPr>
        <w:pStyle w:val="ConsPlusNormal"/>
        <w:ind w:firstLine="540"/>
        <w:jc w:val="both"/>
      </w:pPr>
      <w:r>
        <w:t>33.2.2. Субсидия на одного субъекта малого и среднего предпринимательства, оказывающего услуги по уходу и присмотру за детьми дошкольного возраста, устанавливается в размере не более 500,0 (пятьсот) тыс. рублей.</w:t>
      </w:r>
    </w:p>
    <w:p w:rsidR="00722026" w:rsidRDefault="00722026">
      <w:pPr>
        <w:pStyle w:val="ConsPlusNormal"/>
        <w:ind w:firstLine="540"/>
        <w:jc w:val="both"/>
      </w:pPr>
      <w:r>
        <w:t>33.2.3.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33.2.4. Субсидия предоставляется субъектам малого и среднего предпринимательства, соответствующим санитарно-эпидемиологическим требованиям к устройству и организации режима работы в дошкольных организациях.</w:t>
      </w:r>
    </w:p>
    <w:p w:rsidR="00722026" w:rsidRDefault="00722026">
      <w:pPr>
        <w:pStyle w:val="ConsPlusNormal"/>
        <w:ind w:firstLine="540"/>
        <w:jc w:val="both"/>
      </w:pPr>
      <w:r>
        <w:t>33.2.5.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Министерство имущественных и земельных отношений Республики Саха (Якутия), общественных объединений предпринимателей Республики Саха (Якутия), других заинтересованных органов исполнительной власти.</w:t>
      </w:r>
    </w:p>
    <w:p w:rsidR="00722026" w:rsidRDefault="00722026">
      <w:pPr>
        <w:pStyle w:val="ConsPlusNormal"/>
        <w:jc w:val="both"/>
      </w:pPr>
      <w:r>
        <w:t xml:space="preserve">(в ред. </w:t>
      </w:r>
      <w:hyperlink r:id="rId437" w:history="1">
        <w:r>
          <w:rPr>
            <w:color w:val="0000FF"/>
          </w:rPr>
          <w:t>Указа</w:t>
        </w:r>
      </w:hyperlink>
      <w:r>
        <w:t xml:space="preserve"> Президента РС(Я) от 23.12.2013 N 2409, </w:t>
      </w:r>
      <w:hyperlink r:id="rId438"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33.3.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33.3.1.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заключение, подтверждающее его соответствие санитарным правилам, выданное органом, уполномоченным осуществлять государственный санитарно-эпидемиологический надзор;</w:t>
      </w:r>
    </w:p>
    <w:p w:rsidR="00722026" w:rsidRDefault="00722026">
      <w:pPr>
        <w:pStyle w:val="ConsPlusNormal"/>
        <w:ind w:firstLine="540"/>
        <w:jc w:val="both"/>
      </w:pPr>
      <w:r>
        <w:t xml:space="preserve">2) документы, подтверждающие фактически понесенные расходы в соответствии с </w:t>
      </w:r>
      <w:hyperlink w:anchor="P24553" w:history="1">
        <w:r>
          <w:rPr>
            <w:color w:val="0000FF"/>
          </w:rPr>
          <w:t>п. 33.2.1</w:t>
        </w:r>
      </w:hyperlink>
      <w:r>
        <w:t xml:space="preserve"> настоящего Порядка (копии договоров, платежных документов, подтверждающих фактическое осуществление затрат на арендную плату за имущество).</w:t>
      </w:r>
    </w:p>
    <w:p w:rsidR="00722026" w:rsidRDefault="00722026">
      <w:pPr>
        <w:pStyle w:val="ConsPlusNormal"/>
        <w:ind w:firstLine="540"/>
        <w:jc w:val="both"/>
      </w:pPr>
      <w:r>
        <w:t>33.3.2.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33.4.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33.5.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39"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40"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41"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33.6.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42"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33.6.1.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33.6.2.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33.6.3.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82" w:name="P24595"/>
      <w:bookmarkEnd w:id="82"/>
      <w:r>
        <w:t>34. Условия и порядок субсидирования части затрат</w:t>
      </w:r>
    </w:p>
    <w:p w:rsidR="00722026" w:rsidRDefault="00722026">
      <w:pPr>
        <w:pStyle w:val="ConsPlusNormal"/>
        <w:jc w:val="center"/>
      </w:pPr>
      <w:r>
        <w:t>субъектов малого и среднего предпринимательства, связанных</w:t>
      </w:r>
    </w:p>
    <w:p w:rsidR="00722026" w:rsidRDefault="00722026">
      <w:pPr>
        <w:pStyle w:val="ConsPlusNormal"/>
        <w:jc w:val="center"/>
      </w:pPr>
      <w:r>
        <w:t>с созданием и (или) развитием центров времяпрепровождения</w:t>
      </w:r>
    </w:p>
    <w:p w:rsidR="00722026" w:rsidRDefault="00722026">
      <w:pPr>
        <w:pStyle w:val="ConsPlusNormal"/>
        <w:jc w:val="center"/>
      </w:pPr>
      <w:r>
        <w:t>детей - групп дневного времяпрепровождения детей</w:t>
      </w:r>
    </w:p>
    <w:p w:rsidR="00722026" w:rsidRDefault="00722026">
      <w:pPr>
        <w:pStyle w:val="ConsPlusNormal"/>
        <w:jc w:val="center"/>
      </w:pPr>
      <w:r>
        <w:t>дошкольного возраста и иных подобных им видов</w:t>
      </w:r>
    </w:p>
    <w:p w:rsidR="00722026" w:rsidRDefault="00722026">
      <w:pPr>
        <w:pStyle w:val="ConsPlusNormal"/>
        <w:jc w:val="center"/>
      </w:pPr>
      <w:r>
        <w:t>деятельности по уходу и присмотру за детьми</w:t>
      </w:r>
    </w:p>
    <w:p w:rsidR="00722026" w:rsidRDefault="00722026">
      <w:pPr>
        <w:pStyle w:val="ConsPlusNormal"/>
        <w:jc w:val="center"/>
      </w:pPr>
      <w:r>
        <w:t xml:space="preserve">(в ред. </w:t>
      </w:r>
      <w:hyperlink r:id="rId443"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34.1. Общие положения</w:t>
      </w:r>
    </w:p>
    <w:p w:rsidR="00722026" w:rsidRDefault="00722026">
      <w:pPr>
        <w:pStyle w:val="ConsPlusNormal"/>
        <w:jc w:val="both"/>
      </w:pPr>
    </w:p>
    <w:p w:rsidR="00722026" w:rsidRDefault="00722026">
      <w:pPr>
        <w:pStyle w:val="ConsPlusNormal"/>
        <w:ind w:firstLine="540"/>
        <w:jc w:val="both"/>
      </w:pPr>
      <w:r>
        <w:t>34.1.1. Настоящий порядок определяет условия конкурсного отбора по предоставлению субсидий субъектам малого и среднего предпринимательства на создание и (или) развитие центров времяпрепровождения детей - групп дневного времяпрепровождения детей дошкольного возраста и иных подобных им видов деятельности по уходу и присмотру за детьми (далее - Центр времяпрепровождения детей).</w:t>
      </w:r>
    </w:p>
    <w:p w:rsidR="00722026" w:rsidRDefault="00722026">
      <w:pPr>
        <w:pStyle w:val="ConsPlusNormal"/>
        <w:ind w:firstLine="540"/>
        <w:jc w:val="both"/>
      </w:pPr>
      <w:r>
        <w:t>34.1.2.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34.1.3. Субсидия предоставляется на конкурсной основе в заявительном порядке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p>
    <w:p w:rsidR="00722026" w:rsidRDefault="00722026">
      <w:pPr>
        <w:pStyle w:val="ConsPlusNormal"/>
        <w:jc w:val="center"/>
      </w:pPr>
      <w:r>
        <w:t>34.2. Условия предоставления субсидии</w:t>
      </w:r>
    </w:p>
    <w:p w:rsidR="00722026" w:rsidRDefault="00722026">
      <w:pPr>
        <w:pStyle w:val="ConsPlusNormal"/>
        <w:jc w:val="both"/>
      </w:pPr>
    </w:p>
    <w:p w:rsidR="00722026" w:rsidRDefault="00722026">
      <w:pPr>
        <w:pStyle w:val="ConsPlusNormal"/>
        <w:ind w:firstLine="540"/>
        <w:jc w:val="both"/>
      </w:pPr>
      <w:r>
        <w:t>34.2.1. Максимальный размер субсидии субъекту малого и среднего предпринимательства на создание и (или) развитие Центра времяпрепровождения детей не превышает 1,5 млн рублей на одного получателя поддержки.</w:t>
      </w:r>
    </w:p>
    <w:p w:rsidR="00722026" w:rsidRDefault="00722026">
      <w:pPr>
        <w:pStyle w:val="ConsPlusNormal"/>
        <w:ind w:firstLine="540"/>
        <w:jc w:val="both"/>
      </w:pPr>
      <w:r>
        <w:t>34.2.2. Субсидии на создание и (или) развитие Центров времяпрепровождения детей предоставляются субъектам малого и среднего предпринимательства на условиях софинансирования субъектом малого и среднего предпринимательства расходов, связанных с реализацией проекта по созданию и (или) развитию Центра времяпрепровождения детей, в размере не менее 15% от размера получаемой субсидии.</w:t>
      </w:r>
    </w:p>
    <w:p w:rsidR="00722026" w:rsidRDefault="00722026">
      <w:pPr>
        <w:pStyle w:val="ConsPlusNormal"/>
        <w:ind w:firstLine="540"/>
        <w:jc w:val="both"/>
      </w:pPr>
      <w:r>
        <w:t>34.2.3. Порядок предоставления субсидии субъектам малого и среднего предпринимательства на создание Центра времяпрепровождения детей:</w:t>
      </w:r>
    </w:p>
    <w:p w:rsidR="00722026" w:rsidRDefault="00722026">
      <w:pPr>
        <w:pStyle w:val="ConsPlusNormal"/>
        <w:ind w:firstLine="540"/>
        <w:jc w:val="both"/>
      </w:pPr>
      <w:bookmarkStart w:id="83" w:name="P24614"/>
      <w:bookmarkEnd w:id="83"/>
      <w:r>
        <w:t>34.2.3.1. Первый транш в размере не более 5% от размера субсидии предоставляется субъекту малого и среднего предпринимательства - победителю конкурса после защиты бизнес-плана проекта и заключения соглашения с уполномоченной организацией по предоставлению субсидий по обеспечению функционирования Центра времяпрепровождения детей в течение не менее 3 лет с момента получения субсидии на создание Центра времяпрепровождения детей.</w:t>
      </w:r>
    </w:p>
    <w:p w:rsidR="00722026" w:rsidRDefault="00722026">
      <w:pPr>
        <w:pStyle w:val="ConsPlusNormal"/>
        <w:ind w:firstLine="540"/>
        <w:jc w:val="both"/>
      </w:pPr>
      <w:bookmarkStart w:id="84" w:name="P24615"/>
      <w:bookmarkEnd w:id="84"/>
      <w:r>
        <w:t>34.2.3.2. Второй транш в размере не более 45% от размера субсидии предоставляется субъекту малого и среднего предпринимательства при предоставлении одного или нескольких документов, подтверждающих понесенные затраты (копии договора аренды помещения, копии документов, подтверждающих право собственности на помещения, копии документов, подтверждающих право на использование нежилого помещения, копии проектно-сметной документации на ремонт (реконструкцию) помещения, договора(ов) на покупку оборудования), в том числе на подготовку помещения для Центра времяпрепровождения детей.</w:t>
      </w:r>
    </w:p>
    <w:p w:rsidR="00722026" w:rsidRDefault="00722026">
      <w:pPr>
        <w:pStyle w:val="ConsPlusNormal"/>
        <w:ind w:firstLine="540"/>
        <w:jc w:val="both"/>
      </w:pPr>
      <w:bookmarkStart w:id="85" w:name="P24616"/>
      <w:bookmarkEnd w:id="85"/>
      <w:r>
        <w:t>34.2.3.3. Третий транш в размере оставшейся части суммы субсидии предоставляется субъекту малого и среднего предпринимательства при предоставлении документов (в свободной форме), подтверждающих соответствие помещения санитарно-эпидемиологическим требованиям, нормам пожарной безопасности, а также подтверждение о начале деятельности Центра времяпрепровождения детей.</w:t>
      </w:r>
    </w:p>
    <w:p w:rsidR="00722026" w:rsidRDefault="00722026">
      <w:pPr>
        <w:pStyle w:val="ConsPlusNormal"/>
        <w:ind w:firstLine="540"/>
        <w:jc w:val="both"/>
      </w:pPr>
      <w:bookmarkStart w:id="86" w:name="P24617"/>
      <w:bookmarkEnd w:id="86"/>
      <w:r>
        <w:t>34.2.3.4. Субсидия на открытие Центра времяпрепровождения детей предоставляется при условии ее использования субъектом малого и среднего предпринимательства на финансирование обоснованных и документально подтвержденных затрат (оплата аренды и (или) выкупа помещения, ремонт (реконструкция) помещения, покупка оборудования, мебели, материалов, инвентаря, оплата коммунальных услуг, услуг электроснабжения, оборудования, необходимого для обеспечения соответствия помещений Центра времяпрепровождения детей требованиям, предусмотренным нормативными правовыми актами Роспотребнадзора и МЧС России, и иным требованиям законодательства Российской Федерации, необходимым для организации работы Центра времяпрепровождения детей).</w:t>
      </w:r>
    </w:p>
    <w:p w:rsidR="00722026" w:rsidRDefault="00722026">
      <w:pPr>
        <w:pStyle w:val="ConsPlusNormal"/>
        <w:ind w:firstLine="540"/>
        <w:jc w:val="both"/>
      </w:pPr>
      <w:r>
        <w:t xml:space="preserve">34.2.4. Субсидии на создание Центра времяпрепровождения детей предоставляются единовременно в полном объеме при выполнении одновременно всех условий, указанных в </w:t>
      </w:r>
      <w:hyperlink w:anchor="P24614" w:history="1">
        <w:r>
          <w:rPr>
            <w:color w:val="0000FF"/>
          </w:rPr>
          <w:t>пунктах 34.2.3.1</w:t>
        </w:r>
      </w:hyperlink>
      <w:r>
        <w:t xml:space="preserve"> - </w:t>
      </w:r>
      <w:hyperlink w:anchor="P24616" w:history="1">
        <w:r>
          <w:rPr>
            <w:color w:val="0000FF"/>
          </w:rPr>
          <w:t>34.2.3.3</w:t>
        </w:r>
      </w:hyperlink>
      <w:r>
        <w:t xml:space="preserve"> настоящего Порядка.</w:t>
      </w:r>
    </w:p>
    <w:p w:rsidR="00722026" w:rsidRDefault="00722026">
      <w:pPr>
        <w:pStyle w:val="ConsPlusNormal"/>
        <w:ind w:firstLine="540"/>
        <w:jc w:val="both"/>
      </w:pPr>
      <w:r>
        <w:t xml:space="preserve">34.2.5. Субсидии на развитие деятельности Центра времяпрепровождения детей, действующего более 1 года, предоставляются субъекту малого и среднего предпринимательства в полном объеме при выполнении одновременно всех условий, указанных в </w:t>
      </w:r>
      <w:hyperlink w:anchor="P24614" w:history="1">
        <w:r>
          <w:rPr>
            <w:color w:val="0000FF"/>
          </w:rPr>
          <w:t>пунктах 34.2.3.1</w:t>
        </w:r>
      </w:hyperlink>
      <w:r>
        <w:t xml:space="preserve"> - </w:t>
      </w:r>
      <w:hyperlink w:anchor="P24616" w:history="1">
        <w:r>
          <w:rPr>
            <w:color w:val="0000FF"/>
          </w:rPr>
          <w:t>34.2.3.3</w:t>
        </w:r>
      </w:hyperlink>
      <w:r>
        <w:t xml:space="preserve"> настоящего Порядка.</w:t>
      </w:r>
    </w:p>
    <w:p w:rsidR="00722026" w:rsidRDefault="00722026">
      <w:pPr>
        <w:pStyle w:val="ConsPlusNormal"/>
        <w:ind w:firstLine="540"/>
        <w:jc w:val="both"/>
      </w:pPr>
      <w:r>
        <w:t>34.2.6.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образования Республики Саха (Якутия), Министерства имущественных и земельных отношений Республики Саха (Якутия), общественных объединений предпринимателей Республики Саха (Якутия), других заинтересованных исполнительных органов государственной власти Республики Саха (Якутия).</w:t>
      </w:r>
    </w:p>
    <w:p w:rsidR="00722026" w:rsidRDefault="00722026">
      <w:pPr>
        <w:pStyle w:val="ConsPlusNormal"/>
        <w:jc w:val="both"/>
      </w:pPr>
    </w:p>
    <w:p w:rsidR="00722026" w:rsidRDefault="00722026">
      <w:pPr>
        <w:pStyle w:val="ConsPlusNormal"/>
        <w:jc w:val="center"/>
      </w:pPr>
      <w:r>
        <w:t>34.3. Перечень документов, предоставляемых</w:t>
      </w:r>
    </w:p>
    <w:p w:rsidR="00722026" w:rsidRDefault="00722026">
      <w:pPr>
        <w:pStyle w:val="ConsPlusNormal"/>
        <w:jc w:val="center"/>
      </w:pPr>
      <w:r>
        <w:t>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34.3.1.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 xml:space="preserve">1) для получения первого транша - бизнес-план проекта по обеспечению функционирования Центра времяпрепровождения детей в соответствии с </w:t>
      </w:r>
      <w:hyperlink w:anchor="P24614" w:history="1">
        <w:r>
          <w:rPr>
            <w:color w:val="0000FF"/>
          </w:rPr>
          <w:t>пунктом 34.2.3.1</w:t>
        </w:r>
      </w:hyperlink>
      <w:r>
        <w:t>;</w:t>
      </w:r>
    </w:p>
    <w:p w:rsidR="00722026" w:rsidRDefault="00722026">
      <w:pPr>
        <w:pStyle w:val="ConsPlusNormal"/>
        <w:ind w:firstLine="540"/>
        <w:jc w:val="both"/>
      </w:pPr>
      <w:r>
        <w:t xml:space="preserve">2) для получения второго транша - документы, подтверждающие: аренду помещения или право собственности на помещение или право на использование нежилого помещения, копии проектно-сметной документации на ремонт (реконструкцию) помещения в соответствии с </w:t>
      </w:r>
      <w:hyperlink w:anchor="P24615" w:history="1">
        <w:r>
          <w:rPr>
            <w:color w:val="0000FF"/>
          </w:rPr>
          <w:t>пунктом 34.2.3.2</w:t>
        </w:r>
      </w:hyperlink>
      <w:r>
        <w:t>;</w:t>
      </w:r>
    </w:p>
    <w:p w:rsidR="00722026" w:rsidRDefault="00722026">
      <w:pPr>
        <w:pStyle w:val="ConsPlusNormal"/>
        <w:ind w:firstLine="540"/>
        <w:jc w:val="both"/>
      </w:pPr>
      <w:r>
        <w:t xml:space="preserve">3) для получения третьего транша - документы, подтверждающие соответствие помещения санитарно-эпидемиологическим требованиям, нормам пожарной безопасности, а также подтверждение о начале деятельности Центра времяпрепровождения детей в соответствии с </w:t>
      </w:r>
      <w:hyperlink w:anchor="P24616" w:history="1">
        <w:r>
          <w:rPr>
            <w:color w:val="0000FF"/>
          </w:rPr>
          <w:t>пунктом 34.2.3.3</w:t>
        </w:r>
      </w:hyperlink>
      <w:r>
        <w:t>;</w:t>
      </w:r>
    </w:p>
    <w:p w:rsidR="00722026" w:rsidRDefault="00722026">
      <w:pPr>
        <w:pStyle w:val="ConsPlusNormal"/>
        <w:ind w:firstLine="540"/>
        <w:jc w:val="both"/>
      </w:pPr>
      <w:r>
        <w:t xml:space="preserve">4) документы, подтверждающие фактически понесенные расходы в соответствии с </w:t>
      </w:r>
      <w:hyperlink w:anchor="P24617" w:history="1">
        <w:r>
          <w:rPr>
            <w:color w:val="0000FF"/>
          </w:rPr>
          <w:t>пунктом 34.2.3.4</w:t>
        </w:r>
      </w:hyperlink>
      <w:r>
        <w:t xml:space="preserve"> настоящего Порядка.</w:t>
      </w:r>
    </w:p>
    <w:p w:rsidR="00722026" w:rsidRDefault="00722026">
      <w:pPr>
        <w:pStyle w:val="ConsPlusNormal"/>
        <w:ind w:firstLine="540"/>
        <w:jc w:val="both"/>
      </w:pPr>
      <w:r>
        <w:t>34.3.2.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34.4.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пункте 1.2.2.6</w:t>
        </w:r>
      </w:hyperlink>
      <w:r>
        <w:t xml:space="preserve"> настоящего Порядка.</w:t>
      </w:r>
    </w:p>
    <w:p w:rsidR="00722026" w:rsidRDefault="00722026">
      <w:pPr>
        <w:pStyle w:val="ConsPlusNormal"/>
        <w:jc w:val="both"/>
      </w:pPr>
    </w:p>
    <w:p w:rsidR="00722026" w:rsidRDefault="00722026">
      <w:pPr>
        <w:pStyle w:val="ConsPlusNormal"/>
        <w:jc w:val="center"/>
      </w:pPr>
      <w:r>
        <w:t>34.5. Порядок возврата субсидии и осуществления</w:t>
      </w:r>
    </w:p>
    <w:p w:rsidR="00722026" w:rsidRDefault="00722026">
      <w:pPr>
        <w:pStyle w:val="ConsPlusNormal"/>
        <w:jc w:val="center"/>
      </w:pPr>
      <w:r>
        <w:t>контроля 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44"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45"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достоверности сведений, предоставляемых претендентом на получение субсидии;</w:t>
      </w:r>
    </w:p>
    <w:p w:rsidR="00722026" w:rsidRDefault="00722026">
      <w:pPr>
        <w:pStyle w:val="ConsPlusNormal"/>
        <w:ind w:firstLine="540"/>
        <w:jc w:val="both"/>
      </w:pPr>
      <w:r>
        <w:t>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34.6.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46"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34.6.1.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34.6.2.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34.6.3.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87" w:name="P24657"/>
      <w:bookmarkEnd w:id="87"/>
      <w:r>
        <w:t>35. Условия и порядок предоставления субсидий</w:t>
      </w:r>
    </w:p>
    <w:p w:rsidR="00722026" w:rsidRDefault="00722026">
      <w:pPr>
        <w:pStyle w:val="ConsPlusNormal"/>
        <w:jc w:val="center"/>
      </w:pPr>
      <w:r>
        <w:t>субъектам малого предпринимательства на поддержку</w:t>
      </w:r>
    </w:p>
    <w:p w:rsidR="00722026" w:rsidRDefault="00722026">
      <w:pPr>
        <w:pStyle w:val="ConsPlusNormal"/>
        <w:jc w:val="center"/>
      </w:pPr>
      <w:r>
        <w:t>социального предпринимательства</w:t>
      </w:r>
    </w:p>
    <w:p w:rsidR="00722026" w:rsidRDefault="00722026">
      <w:pPr>
        <w:pStyle w:val="ConsPlusNormal"/>
        <w:jc w:val="both"/>
      </w:pPr>
    </w:p>
    <w:p w:rsidR="00722026" w:rsidRDefault="00722026">
      <w:pPr>
        <w:pStyle w:val="ConsPlusNormal"/>
        <w:jc w:val="center"/>
      </w:pPr>
      <w:r>
        <w:t>35.1. Общие положения</w:t>
      </w:r>
    </w:p>
    <w:p w:rsidR="00722026" w:rsidRDefault="00722026">
      <w:pPr>
        <w:pStyle w:val="ConsPlusNormal"/>
        <w:jc w:val="both"/>
      </w:pPr>
    </w:p>
    <w:p w:rsidR="00722026" w:rsidRDefault="00722026">
      <w:pPr>
        <w:pStyle w:val="ConsPlusNormal"/>
        <w:ind w:firstLine="540"/>
        <w:jc w:val="both"/>
      </w:pPr>
      <w:r>
        <w:t>35.1.1. Настоящий порядок определяет условия конкурсного отбора для предоставления субсидий на поддержку субъектов социального предпринимательства - субъектам малого и среднего предпринимательства, осуществляющих социально ориентированную деятельность, направленную на достижение общественно полезных целей, улучшение условий жизнедеятельности гражданина и (или) расширение его возможностей самостоятельно обеспечивать свои основные жизненные потребности, а также на обеспечение занятости, оказание поддержки инвалидам, гражданам пожилого возраста и лицам, находящимся в трудной жизненной ситуации.</w:t>
      </w:r>
    </w:p>
    <w:p w:rsidR="00722026" w:rsidRDefault="00722026">
      <w:pPr>
        <w:pStyle w:val="ConsPlusNormal"/>
        <w:jc w:val="both"/>
      </w:pPr>
      <w:r>
        <w:t xml:space="preserve">(п. 35.1.1 в ред. </w:t>
      </w:r>
      <w:hyperlink r:id="rId447" w:history="1">
        <w:r>
          <w:rPr>
            <w:color w:val="0000FF"/>
          </w:rPr>
          <w:t>Указа</w:t>
        </w:r>
      </w:hyperlink>
      <w:r>
        <w:t xml:space="preserve"> Главы РС(Я) от 02.06.2015 N 512)</w:t>
      </w:r>
    </w:p>
    <w:p w:rsidR="00722026" w:rsidRDefault="00722026">
      <w:pPr>
        <w:pStyle w:val="ConsPlusNormal"/>
        <w:ind w:firstLine="540"/>
        <w:jc w:val="both"/>
      </w:pPr>
      <w:r>
        <w:t>35.1.2.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35.1.3.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p>
    <w:p w:rsidR="00722026" w:rsidRDefault="00722026">
      <w:pPr>
        <w:pStyle w:val="ConsPlusNormal"/>
        <w:jc w:val="center"/>
      </w:pPr>
      <w:r>
        <w:t>35.2. Условия предоставления субсидии</w:t>
      </w:r>
    </w:p>
    <w:p w:rsidR="00722026" w:rsidRDefault="00722026">
      <w:pPr>
        <w:pStyle w:val="ConsPlusNormal"/>
        <w:jc w:val="both"/>
      </w:pPr>
    </w:p>
    <w:p w:rsidR="00722026" w:rsidRDefault="00722026">
      <w:pPr>
        <w:pStyle w:val="ConsPlusNormal"/>
        <w:ind w:firstLine="540"/>
        <w:jc w:val="both"/>
      </w:pPr>
      <w:r>
        <w:t>35.2.1. Субсидии предоставляются субъектам социального предпринимательства при одном из условий:</w:t>
      </w:r>
    </w:p>
    <w:p w:rsidR="00722026" w:rsidRDefault="00722026">
      <w:pPr>
        <w:pStyle w:val="ConsPlusNormal"/>
        <w:ind w:firstLine="540"/>
        <w:jc w:val="both"/>
      </w:pPr>
      <w:r>
        <w:t>а) субъект социального предпринимательства обеспечивает занятость инвалидов, гражданам пожилого возраста, лиц, находящихся в трудной жизненной ситуации, женщин, имеющих детей в возрасте до 7 (семи) лет, сирот, выпускников детских домов (далее - лица, относящиеся к социально незащищенным группам граждан), а также лиц, освобожденных из мест лишения свободы в течение 2 (двух) лет, предшествующих дате проведения конкурсного отбора, при условии, что среднесписочная численность указанных категорий граждан среди их работников составляет не менее 50 процентов; а доля в фонде оплаты труда - не менее 25 процентов;</w:t>
      </w:r>
    </w:p>
    <w:p w:rsidR="00722026" w:rsidRDefault="00722026">
      <w:pPr>
        <w:pStyle w:val="ConsPlusNormal"/>
        <w:ind w:firstLine="540"/>
        <w:jc w:val="both"/>
      </w:pPr>
      <w:r>
        <w:t>б) субъект социального предпринимательства осуществляет деятельность по предоставлению услуг (производству товаров, выполнению работ) в следующих сферах деятельности:</w:t>
      </w:r>
    </w:p>
    <w:p w:rsidR="00722026" w:rsidRDefault="00722026">
      <w:pPr>
        <w:pStyle w:val="ConsPlusNormal"/>
        <w:ind w:firstLine="540"/>
        <w:jc w:val="both"/>
      </w:pPr>
      <w:r>
        <w:t>содействие профессиональной ориентации и трудоустройству, включая содействие занятости и самозанятости лиц, относящихся к социально незащищенным группам граждан;</w:t>
      </w:r>
    </w:p>
    <w:p w:rsidR="00722026" w:rsidRDefault="00722026">
      <w:pPr>
        <w:pStyle w:val="ConsPlusNormal"/>
        <w:ind w:firstLine="540"/>
        <w:jc w:val="both"/>
      </w:pPr>
      <w:r>
        <w:t>социальное обслуживание лиц, относящихся к социально незащищенным группам граждан, и семей с детьми в области здравоохранения, физической культуры и массового спорта, проведение занятий в детских и молодежных кружках, секциях, студиях;</w:t>
      </w:r>
    </w:p>
    <w:p w:rsidR="00722026" w:rsidRDefault="00722026">
      <w:pPr>
        <w:pStyle w:val="ConsPlusNormal"/>
        <w:ind w:firstLine="540"/>
        <w:jc w:val="both"/>
      </w:pPr>
      <w:r>
        <w:t>организация социального туризма - только в части экскурсионно-познавательных туров для лиц, относящихся к социально незащищенным группам граждан;</w:t>
      </w:r>
    </w:p>
    <w:p w:rsidR="00722026" w:rsidRDefault="00722026">
      <w:pPr>
        <w:pStyle w:val="ConsPlusNormal"/>
        <w:ind w:firstLine="540"/>
        <w:jc w:val="both"/>
      </w:pPr>
      <w:r>
        <w:t>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722026" w:rsidRDefault="00722026">
      <w:pPr>
        <w:pStyle w:val="ConsPlusNormal"/>
        <w:ind w:firstLine="540"/>
        <w:jc w:val="both"/>
      </w:pPr>
      <w:r>
        <w:t>производство и (или) реализация медицинской техники, протезно-ортопедических изделий, а также технических средств, включая автомототранспорт, материалы, которые могут быть использованы исключительно для профилактики инвалидности или реабилитации инвалидов;</w:t>
      </w:r>
    </w:p>
    <w:p w:rsidR="00722026" w:rsidRDefault="00722026">
      <w:pPr>
        <w:pStyle w:val="ConsPlusNormal"/>
        <w:ind w:firstLine="540"/>
        <w:jc w:val="both"/>
      </w:pPr>
      <w:r>
        <w:t>обеспечение культурно-просветительской деятельности (музеи, театры, школы-студии, музыкальные учреждения, творческие мастерские);</w:t>
      </w:r>
    </w:p>
    <w:p w:rsidR="00722026" w:rsidRDefault="00722026">
      <w:pPr>
        <w:pStyle w:val="ConsPlusNormal"/>
        <w:ind w:firstLine="540"/>
        <w:jc w:val="both"/>
      </w:pPr>
      <w:r>
        <w:t>предоставление образовательных услуг лицам, относящимся к социально незащищенным группам граждан;</w:t>
      </w:r>
    </w:p>
    <w:p w:rsidR="00722026" w:rsidRDefault="00722026">
      <w:pPr>
        <w:pStyle w:val="ConsPlusNormal"/>
        <w:ind w:firstLine="540"/>
        <w:jc w:val="both"/>
      </w:pPr>
      <w:r>
        <w:t>содействие вовлечению в социально-активную деятельность лиц, относящихся к социально незащищенным группам граждан, а также лиц, освобожденных из мест лишения свободы в течение 2 (двух) лет и лиц, страдающих наркоманией и алкоголизмом.</w:t>
      </w:r>
    </w:p>
    <w:p w:rsidR="00722026" w:rsidRDefault="00722026">
      <w:pPr>
        <w:pStyle w:val="ConsPlusNormal"/>
        <w:jc w:val="both"/>
      </w:pPr>
      <w:r>
        <w:t xml:space="preserve">(п. 35.2.1 в ред. </w:t>
      </w:r>
      <w:hyperlink r:id="rId448" w:history="1">
        <w:r>
          <w:rPr>
            <w:color w:val="0000FF"/>
          </w:rPr>
          <w:t>Указа</w:t>
        </w:r>
      </w:hyperlink>
      <w:r>
        <w:t xml:space="preserve"> Главы РС(Я) от 02.06.2015 N 512)</w:t>
      </w:r>
    </w:p>
    <w:p w:rsidR="00722026" w:rsidRDefault="00722026">
      <w:pPr>
        <w:pStyle w:val="ConsPlusNormal"/>
        <w:ind w:firstLine="540"/>
        <w:jc w:val="both"/>
      </w:pPr>
      <w:r>
        <w:t>35.2.2. Максимальный размер субсидии составляет 1,5 млн рублей на одного субъекта социального предпринимательства - получателя поддержки, обеспечившего фактическое софинансирование расходов в размере не менее 15% от суммы получаемой субсидии.</w:t>
      </w:r>
    </w:p>
    <w:p w:rsidR="00722026" w:rsidRDefault="00722026">
      <w:pPr>
        <w:pStyle w:val="ConsPlusNormal"/>
        <w:jc w:val="both"/>
      </w:pPr>
      <w:r>
        <w:t xml:space="preserve">(в ред. Указов Главы РС(Я) от 19.06.2014 </w:t>
      </w:r>
      <w:hyperlink r:id="rId449" w:history="1">
        <w:r>
          <w:rPr>
            <w:color w:val="0000FF"/>
          </w:rPr>
          <w:t>N 2732</w:t>
        </w:r>
      </w:hyperlink>
      <w:r>
        <w:t xml:space="preserve">, от 02.06.2015 </w:t>
      </w:r>
      <w:hyperlink r:id="rId450" w:history="1">
        <w:r>
          <w:rPr>
            <w:color w:val="0000FF"/>
          </w:rPr>
          <w:t>N 512</w:t>
        </w:r>
      </w:hyperlink>
      <w:r>
        <w:t>)</w:t>
      </w:r>
    </w:p>
    <w:p w:rsidR="00722026" w:rsidRDefault="00722026">
      <w:pPr>
        <w:pStyle w:val="ConsPlusNormal"/>
        <w:ind w:firstLine="540"/>
        <w:jc w:val="both"/>
      </w:pPr>
      <w:bookmarkStart w:id="88" w:name="P24684"/>
      <w:bookmarkEnd w:id="88"/>
      <w:r>
        <w:t>35.2.3. Субсидии предоставляются на безвозмездной основе на возмещение части расходов:</w:t>
      </w:r>
    </w:p>
    <w:p w:rsidR="00722026" w:rsidRDefault="00722026">
      <w:pPr>
        <w:pStyle w:val="ConsPlusNormal"/>
        <w:ind w:firstLine="540"/>
        <w:jc w:val="both"/>
      </w:pPr>
      <w:r>
        <w:t>- по содержанию рабочего помещения, в том числе расходы на аренду помещения, электроэнергию, жилищно-коммунальные;</w:t>
      </w:r>
    </w:p>
    <w:p w:rsidR="00722026" w:rsidRDefault="00722026">
      <w:pPr>
        <w:pStyle w:val="ConsPlusNormal"/>
        <w:ind w:firstLine="540"/>
        <w:jc w:val="both"/>
      </w:pPr>
      <w:r>
        <w:t>- по приобретению оборудования и инвентаря, в том числе офисного, производственного, спортивного и иного оборудования и инвентаря;</w:t>
      </w:r>
    </w:p>
    <w:p w:rsidR="00722026" w:rsidRDefault="00722026">
      <w:pPr>
        <w:pStyle w:val="ConsPlusNormal"/>
        <w:ind w:firstLine="540"/>
        <w:jc w:val="both"/>
      </w:pPr>
      <w:r>
        <w:t>- связанные с непосредственной реализацией проектов социальной направленности, в том числе рекламные, производственные, транспортные и иные виды расходов.</w:t>
      </w:r>
    </w:p>
    <w:p w:rsidR="00722026" w:rsidRDefault="00722026">
      <w:pPr>
        <w:pStyle w:val="ConsPlusNormal"/>
        <w:ind w:firstLine="540"/>
        <w:jc w:val="both"/>
      </w:pPr>
      <w:r>
        <w:t>35.2.4.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труда и социального развития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451" w:history="1">
        <w:r>
          <w:rPr>
            <w:color w:val="0000FF"/>
          </w:rPr>
          <w:t>Указа</w:t>
        </w:r>
      </w:hyperlink>
      <w:r>
        <w:t xml:space="preserve"> Президента РС(Я) от 23.12.2013 N 2409, </w:t>
      </w:r>
      <w:hyperlink r:id="rId452"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35.3.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35.3.1. Для получения субсидии, в дополнение к </w:t>
      </w:r>
      <w:hyperlink w:anchor="P22434" w:history="1">
        <w:r>
          <w:rPr>
            <w:color w:val="0000FF"/>
          </w:rPr>
          <w:t>пункту 1.1.12</w:t>
        </w:r>
      </w:hyperlink>
      <w:r>
        <w:t xml:space="preserve"> настоящего Порядка, предоставляются следующие документы за период с 1 января предыдущего календарного года по момент подачи конкурсной заявки:</w:t>
      </w:r>
    </w:p>
    <w:p w:rsidR="00722026" w:rsidRDefault="00722026">
      <w:pPr>
        <w:pStyle w:val="ConsPlusNormal"/>
        <w:ind w:firstLine="540"/>
        <w:jc w:val="both"/>
      </w:pPr>
      <w:r>
        <w:t>1) документы, подтверждающие социальную направленность;</w:t>
      </w:r>
    </w:p>
    <w:p w:rsidR="00722026" w:rsidRDefault="00722026">
      <w:pPr>
        <w:pStyle w:val="ConsPlusNormal"/>
        <w:ind w:firstLine="540"/>
        <w:jc w:val="both"/>
      </w:pPr>
      <w:r>
        <w:t xml:space="preserve">2) документы, подтверждающие фактически понесенные расходы, подтверждающие осуществленные расходы, указанные в </w:t>
      </w:r>
      <w:hyperlink w:anchor="P24684" w:history="1">
        <w:r>
          <w:rPr>
            <w:color w:val="0000FF"/>
          </w:rPr>
          <w:t>п. 35.2.3</w:t>
        </w:r>
      </w:hyperlink>
      <w:r>
        <w:t>:</w:t>
      </w:r>
    </w:p>
    <w:p w:rsidR="00722026" w:rsidRDefault="00722026">
      <w:pPr>
        <w:pStyle w:val="ConsPlusNormal"/>
        <w:ind w:firstLine="540"/>
        <w:jc w:val="both"/>
      </w:pPr>
      <w:r>
        <w:t>с созданием и содержанием комфортных условий для трудовой деятельности, в том числе приобретение оборудования и инвентаря (офисного, производственного, спортивного и иного оборудования и инвентаря), используемого непосредственно указанными категориями;</w:t>
      </w:r>
    </w:p>
    <w:p w:rsidR="00722026" w:rsidRDefault="00722026">
      <w:pPr>
        <w:pStyle w:val="ConsPlusNormal"/>
        <w:ind w:firstLine="540"/>
        <w:jc w:val="both"/>
      </w:pPr>
      <w:r>
        <w:t>с содержанием рабочего помещения (расходы на аренду помещений, электроэнергию, жилищно-коммунальные);</w:t>
      </w:r>
    </w:p>
    <w:p w:rsidR="00722026" w:rsidRDefault="00722026">
      <w:pPr>
        <w:pStyle w:val="ConsPlusNormal"/>
        <w:ind w:firstLine="540"/>
        <w:jc w:val="both"/>
      </w:pPr>
      <w:r>
        <w:t>с непосредственной реализацией проектов социальной направленности: рекламные, производственные, транспортные и иные виды расходов;</w:t>
      </w:r>
    </w:p>
    <w:p w:rsidR="00722026" w:rsidRDefault="00722026">
      <w:pPr>
        <w:pStyle w:val="ConsPlusNormal"/>
        <w:ind w:firstLine="540"/>
        <w:jc w:val="both"/>
      </w:pPr>
      <w:r>
        <w:t>3) презентация о социальном предпринимательстве в свободной форме с представлением фото и иных материалов.</w:t>
      </w:r>
    </w:p>
    <w:p w:rsidR="00722026" w:rsidRDefault="00722026">
      <w:pPr>
        <w:pStyle w:val="ConsPlusNormal"/>
        <w:jc w:val="both"/>
      </w:pPr>
      <w:r>
        <w:t xml:space="preserve">(п. 35.3.1 в ред. </w:t>
      </w:r>
      <w:hyperlink r:id="rId453" w:history="1">
        <w:r>
          <w:rPr>
            <w:color w:val="0000FF"/>
          </w:rPr>
          <w:t>Указа</w:t>
        </w:r>
      </w:hyperlink>
      <w:r>
        <w:t xml:space="preserve"> Главы РС(Я) от 19.06.2014 N 2732)</w:t>
      </w:r>
    </w:p>
    <w:p w:rsidR="00722026" w:rsidRDefault="00722026">
      <w:pPr>
        <w:pStyle w:val="ConsPlusNormal"/>
        <w:ind w:firstLine="540"/>
        <w:jc w:val="both"/>
      </w:pPr>
      <w:r>
        <w:t>35.3.2.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35.4.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35.5.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54"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55"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56"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35.6.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57"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35.6.1.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35.6.2.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35.6.3.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89" w:name="P24731"/>
      <w:bookmarkEnd w:id="89"/>
      <w:r>
        <w:t>36. Условия и порядок субсидирования</w:t>
      </w:r>
    </w:p>
    <w:p w:rsidR="00722026" w:rsidRDefault="00722026">
      <w:pPr>
        <w:pStyle w:val="ConsPlusNormal"/>
        <w:jc w:val="center"/>
      </w:pPr>
      <w:r>
        <w:t>части затрат, связанных с уплатой страхового взноса</w:t>
      </w:r>
    </w:p>
    <w:p w:rsidR="00722026" w:rsidRDefault="00722026">
      <w:pPr>
        <w:pStyle w:val="ConsPlusNormal"/>
        <w:jc w:val="center"/>
      </w:pPr>
      <w:r>
        <w:t>субъектами малого и среднего предпринимательства</w:t>
      </w:r>
    </w:p>
    <w:p w:rsidR="00722026" w:rsidRDefault="00722026">
      <w:pPr>
        <w:pStyle w:val="ConsPlusNormal"/>
        <w:jc w:val="both"/>
      </w:pPr>
    </w:p>
    <w:p w:rsidR="00722026" w:rsidRDefault="00722026">
      <w:pPr>
        <w:pStyle w:val="ConsPlusNormal"/>
        <w:jc w:val="center"/>
      </w:pPr>
      <w:r>
        <w:t>36.1. Общие положения</w:t>
      </w:r>
    </w:p>
    <w:p w:rsidR="00722026" w:rsidRDefault="00722026">
      <w:pPr>
        <w:pStyle w:val="ConsPlusNormal"/>
        <w:jc w:val="both"/>
      </w:pPr>
    </w:p>
    <w:p w:rsidR="00722026" w:rsidRDefault="00722026">
      <w:pPr>
        <w:pStyle w:val="ConsPlusNormal"/>
        <w:ind w:firstLine="540"/>
        <w:jc w:val="both"/>
      </w:pPr>
      <w:r>
        <w:t xml:space="preserve">36.1.1. Настоящий Порядок определяет условия конкурсного отбора предоставления субсидии субъектам малого и среднего предпринимательства Республики Саха (Якутия) на возмещение части затрат по уплате страховых взносов, связанных с предпринимательской деятельностью, в соответствии с Федеральным </w:t>
      </w:r>
      <w:hyperlink r:id="rId458" w:history="1">
        <w:r>
          <w:rPr>
            <w:color w:val="0000FF"/>
          </w:rPr>
          <w:t>законом</w:t>
        </w:r>
      </w:hyperlink>
      <w:r>
        <w:t xml:space="preserve"> N 4015-1 от 27.11.1992 "Об организации страхового дела в Российской Федерации" (далее - субсидия).</w:t>
      </w:r>
    </w:p>
    <w:p w:rsidR="00722026" w:rsidRDefault="00722026">
      <w:pPr>
        <w:pStyle w:val="ConsPlusNormal"/>
        <w:ind w:firstLine="540"/>
        <w:jc w:val="both"/>
      </w:pPr>
      <w:r>
        <w:t>36.1.2.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ind w:firstLine="540"/>
        <w:jc w:val="both"/>
      </w:pPr>
      <w:r>
        <w:t>36.1.3.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36.2. Условия предоставления субсидии</w:t>
      </w:r>
    </w:p>
    <w:p w:rsidR="00722026" w:rsidRDefault="00722026">
      <w:pPr>
        <w:pStyle w:val="ConsPlusNormal"/>
        <w:jc w:val="both"/>
      </w:pPr>
    </w:p>
    <w:p w:rsidR="00722026" w:rsidRDefault="00722026">
      <w:pPr>
        <w:pStyle w:val="ConsPlusNormal"/>
        <w:ind w:firstLine="540"/>
        <w:jc w:val="both"/>
      </w:pPr>
      <w:r>
        <w:t>36.2.1. Субсидии предоставляются субъектам малого и среднего предпринимательства из расчета до 85 процентов произведенных затрат на выплату страховых взносов, но не более 50,0 (пятидесяти) тыс. рублей.</w:t>
      </w:r>
    </w:p>
    <w:p w:rsidR="00722026" w:rsidRDefault="00722026">
      <w:pPr>
        <w:pStyle w:val="ConsPlusNormal"/>
        <w:ind w:firstLine="540"/>
        <w:jc w:val="both"/>
      </w:pPr>
      <w:r>
        <w:t>36.2.2.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36.2.3.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459" w:history="1">
        <w:r>
          <w:rPr>
            <w:color w:val="0000FF"/>
          </w:rPr>
          <w:t>Указа</w:t>
        </w:r>
      </w:hyperlink>
      <w:r>
        <w:t xml:space="preserve"> Президента РС(Я) от 23.12.2013 N 2409, </w:t>
      </w:r>
      <w:hyperlink r:id="rId460"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36.3.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36.3.1.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 документы, подтверждающие выплату страхового взноса (копия договора, копия платежного документа и др.).</w:t>
      </w:r>
    </w:p>
    <w:p w:rsidR="00722026" w:rsidRDefault="00722026">
      <w:pPr>
        <w:pStyle w:val="ConsPlusNormal"/>
        <w:ind w:firstLine="540"/>
        <w:jc w:val="both"/>
      </w:pPr>
      <w:r>
        <w:t>36.3.2.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36.4.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36.5.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61"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62"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6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36.6.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64"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36.6.1.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36.6.2.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36.6.3.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90" w:name="P24782"/>
      <w:bookmarkEnd w:id="90"/>
      <w:r>
        <w:t>37. Условия и порядок поддержки экспортно ориентированных</w:t>
      </w:r>
    </w:p>
    <w:p w:rsidR="00722026" w:rsidRDefault="00722026">
      <w:pPr>
        <w:pStyle w:val="ConsPlusNormal"/>
        <w:jc w:val="center"/>
      </w:pPr>
      <w:r>
        <w:t>субъектов малого и среднего предпринимательства -</w:t>
      </w:r>
    </w:p>
    <w:p w:rsidR="00722026" w:rsidRDefault="00722026">
      <w:pPr>
        <w:pStyle w:val="ConsPlusNormal"/>
        <w:jc w:val="center"/>
      </w:pPr>
      <w:r>
        <w:t>предоставления грантов на создание</w:t>
      </w:r>
    </w:p>
    <w:p w:rsidR="00722026" w:rsidRDefault="00722026">
      <w:pPr>
        <w:pStyle w:val="ConsPlusNormal"/>
        <w:jc w:val="center"/>
      </w:pPr>
      <w:r>
        <w:t>экспортно ориентированного предприятия</w:t>
      </w:r>
    </w:p>
    <w:p w:rsidR="00722026" w:rsidRDefault="00722026">
      <w:pPr>
        <w:pStyle w:val="ConsPlusNormal"/>
        <w:jc w:val="both"/>
      </w:pPr>
    </w:p>
    <w:p w:rsidR="00722026" w:rsidRDefault="00722026">
      <w:pPr>
        <w:pStyle w:val="ConsPlusNormal"/>
        <w:jc w:val="center"/>
      </w:pPr>
      <w:r>
        <w:t>37.1. Общие положения</w:t>
      </w:r>
    </w:p>
    <w:p w:rsidR="00722026" w:rsidRDefault="00722026">
      <w:pPr>
        <w:pStyle w:val="ConsPlusNormal"/>
        <w:jc w:val="both"/>
      </w:pPr>
    </w:p>
    <w:p w:rsidR="00722026" w:rsidRDefault="00722026">
      <w:pPr>
        <w:pStyle w:val="ConsPlusNormal"/>
        <w:ind w:firstLine="540"/>
        <w:jc w:val="both"/>
      </w:pPr>
      <w:r>
        <w:t>37.1.1. Настоящий Порядок определяет условия конкурсного отбора на предоставление грантов для оказания поддержки начинающим экспортно ориентированным субъектам малого и среднего предпринимательства - предоставления грантов на создание экспортно ориентированного предприятия (далее - гранты).</w:t>
      </w:r>
    </w:p>
    <w:p w:rsidR="00722026" w:rsidRDefault="00722026">
      <w:pPr>
        <w:pStyle w:val="ConsPlusNormal"/>
        <w:ind w:firstLine="540"/>
        <w:jc w:val="both"/>
      </w:pPr>
      <w:r>
        <w:t>37.1.2. Грант предоставляется по конкурсу на безвозмездной основе.</w:t>
      </w:r>
    </w:p>
    <w:p w:rsidR="00722026" w:rsidRDefault="00722026">
      <w:pPr>
        <w:pStyle w:val="ConsPlusNormal"/>
        <w:ind w:firstLine="540"/>
        <w:jc w:val="both"/>
      </w:pPr>
      <w:bookmarkStart w:id="91" w:name="P24791"/>
      <w:bookmarkEnd w:id="91"/>
      <w:r>
        <w:t>37.1.3. Гранты на создание экспортно ориентированного предприятия предоставляются юридическим лицам и индивидуальным предпринимателям, включая крестьянские (фермерские) хозяйства, зарегистрированным и осуществляющим предпринимательскую деятельность на территории Республики Саха (Якутия), на условиях фактически произведенного и документально подтвержденного финансирования целевых расходов по регистрации юридического лица, расходов, связанных с началом экспортно ориентированной предпринимательской деятельности.</w:t>
      </w:r>
    </w:p>
    <w:p w:rsidR="00722026" w:rsidRDefault="00722026">
      <w:pPr>
        <w:pStyle w:val="ConsPlusNormal"/>
        <w:ind w:firstLine="540"/>
        <w:jc w:val="both"/>
      </w:pPr>
      <w:r>
        <w:t>37.1.4.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37.2. Условия предоставления гранта</w:t>
      </w:r>
    </w:p>
    <w:p w:rsidR="00722026" w:rsidRDefault="00722026">
      <w:pPr>
        <w:pStyle w:val="ConsPlusNormal"/>
        <w:jc w:val="both"/>
      </w:pPr>
    </w:p>
    <w:p w:rsidR="00722026" w:rsidRDefault="00722026">
      <w:pPr>
        <w:pStyle w:val="ConsPlusNormal"/>
        <w:ind w:firstLine="540"/>
        <w:jc w:val="both"/>
      </w:pPr>
      <w:r>
        <w:t>37.2.1. Размер гранта не может превышать 500,0 (пятьсот) тыс. рублей.</w:t>
      </w:r>
    </w:p>
    <w:p w:rsidR="00722026" w:rsidRDefault="00722026">
      <w:pPr>
        <w:pStyle w:val="ConsPlusNormal"/>
        <w:ind w:firstLine="540"/>
        <w:jc w:val="both"/>
      </w:pPr>
      <w:bookmarkStart w:id="92" w:name="P24797"/>
      <w:bookmarkEnd w:id="92"/>
      <w:r>
        <w:t>37.2.2. Грант предоставляется начинающим экспортно ориентированную деятельность субъектам малого и среднего предпринимательства с учетом следующих условий:</w:t>
      </w:r>
    </w:p>
    <w:p w:rsidR="00722026" w:rsidRDefault="00722026">
      <w:pPr>
        <w:pStyle w:val="ConsPlusNormal"/>
        <w:ind w:firstLine="540"/>
        <w:jc w:val="both"/>
      </w:pPr>
      <w:r>
        <w:t>- возмещение фактически произведенных и документально подтвержденных целевых расходов по регистрации юридического лица, расходов, связанных с началом предпринимательской деятельности;</w:t>
      </w:r>
    </w:p>
    <w:p w:rsidR="00722026" w:rsidRDefault="00722026">
      <w:pPr>
        <w:pStyle w:val="ConsPlusNormal"/>
        <w:ind w:firstLine="540"/>
        <w:jc w:val="both"/>
      </w:pPr>
      <w:r>
        <w:t>- софинансирование субъектом малого предпринимательства собственных средств в проекте в размере не менее 15% от суммы гранта фактически произведенное и документально подтвержденное.</w:t>
      </w:r>
    </w:p>
    <w:p w:rsidR="00722026" w:rsidRDefault="00722026">
      <w:pPr>
        <w:pStyle w:val="ConsPlusNormal"/>
        <w:ind w:firstLine="540"/>
        <w:jc w:val="both"/>
      </w:pPr>
      <w:r>
        <w:t>37.2.3. Конкурсный отбор претендентов на получение гранта субъектами малого и среднего предпринимательства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по федеративным отношениям и внешним связям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465" w:history="1">
        <w:r>
          <w:rPr>
            <w:color w:val="0000FF"/>
          </w:rPr>
          <w:t>Указа</w:t>
        </w:r>
      </w:hyperlink>
      <w:r>
        <w:t xml:space="preserve"> Президента РС(Я) от 23.12.2013 N 2409, </w:t>
      </w:r>
      <w:hyperlink r:id="rId466"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37.3.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37.3.1.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копии договоров, лицензий, разрешений, необходимых для реализации проекта;</w:t>
      </w:r>
    </w:p>
    <w:p w:rsidR="00722026" w:rsidRDefault="00722026">
      <w:pPr>
        <w:pStyle w:val="ConsPlusNormal"/>
        <w:ind w:firstLine="540"/>
        <w:jc w:val="both"/>
      </w:pPr>
      <w:r>
        <w:t xml:space="preserve">2) копии документов подтверждающих реализацию мероприятий в соответствии с </w:t>
      </w:r>
      <w:hyperlink w:anchor="P24791" w:history="1">
        <w:r>
          <w:rPr>
            <w:color w:val="0000FF"/>
          </w:rPr>
          <w:t>п. 37.1.3</w:t>
        </w:r>
      </w:hyperlink>
      <w:r>
        <w:t xml:space="preserve"> настоящего Порядка;</w:t>
      </w:r>
    </w:p>
    <w:p w:rsidR="00722026" w:rsidRDefault="00722026">
      <w:pPr>
        <w:pStyle w:val="ConsPlusNormal"/>
        <w:ind w:firstLine="540"/>
        <w:jc w:val="both"/>
      </w:pPr>
      <w:r>
        <w:t xml:space="preserve">3) документы, подтверждающие фактически понесенные расходы в соответствии с </w:t>
      </w:r>
      <w:hyperlink w:anchor="P24797" w:history="1">
        <w:r>
          <w:rPr>
            <w:color w:val="0000FF"/>
          </w:rPr>
          <w:t>п. 37.2.2</w:t>
        </w:r>
      </w:hyperlink>
      <w:r>
        <w:t xml:space="preserve"> настоящего Порядка.</w:t>
      </w:r>
    </w:p>
    <w:p w:rsidR="00722026" w:rsidRDefault="00722026">
      <w:pPr>
        <w:pStyle w:val="ConsPlusNormal"/>
        <w:ind w:firstLine="540"/>
        <w:jc w:val="both"/>
      </w:pPr>
      <w:r>
        <w:t>37.3.2.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37.4. Критерии отбора заявок на получение гранта</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гранта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37.5. Порядок возврата гранта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67"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гранты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гранта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подлежащего возврату гранта в судебном порядке.</w:t>
      </w:r>
    </w:p>
    <w:p w:rsidR="00722026" w:rsidRDefault="00722026">
      <w:pPr>
        <w:pStyle w:val="ConsPlusNormal"/>
        <w:ind w:firstLine="540"/>
        <w:jc w:val="both"/>
      </w:pPr>
      <w:r>
        <w:t>Остатки грантов, не использованные в отчетном финансовом году, в случае, предусмотренном соглашением (договором) о предоставлении гранта,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68"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69" w:history="1">
        <w:r>
          <w:rPr>
            <w:color w:val="0000FF"/>
          </w:rPr>
          <w:t>статьей 78</w:t>
        </w:r>
      </w:hyperlink>
      <w:r>
        <w:t xml:space="preserve"> Бюджетного кодекса Российской Федерации осуществляют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гранта;</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грантов обязательным условием их предоставления, включаемым в договоры о предоставлении грантов,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37.6.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70"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37.6.1.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37.6.2.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37.6.3.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93" w:name="P24839"/>
      <w:bookmarkEnd w:id="93"/>
      <w:r>
        <w:t>38. Условия и порядок предоставления грантов</w:t>
      </w:r>
    </w:p>
    <w:p w:rsidR="00722026" w:rsidRDefault="00722026">
      <w:pPr>
        <w:pStyle w:val="ConsPlusNormal"/>
        <w:jc w:val="center"/>
      </w:pPr>
      <w:r>
        <w:t>предпринимателям, занятым в сфере производства хлеба</w:t>
      </w:r>
    </w:p>
    <w:p w:rsidR="00722026" w:rsidRDefault="00722026">
      <w:pPr>
        <w:pStyle w:val="ConsPlusNormal"/>
        <w:jc w:val="center"/>
      </w:pPr>
      <w:r>
        <w:t>и хлебобулочных изделий, на реализацию бизнес-проекта</w:t>
      </w:r>
    </w:p>
    <w:p w:rsidR="00722026" w:rsidRDefault="00722026">
      <w:pPr>
        <w:pStyle w:val="ConsPlusNormal"/>
        <w:jc w:val="both"/>
      </w:pPr>
    </w:p>
    <w:p w:rsidR="00722026" w:rsidRDefault="00722026">
      <w:pPr>
        <w:pStyle w:val="ConsPlusNormal"/>
        <w:jc w:val="center"/>
      </w:pPr>
      <w:r>
        <w:t>38.1. Общие положения</w:t>
      </w:r>
    </w:p>
    <w:p w:rsidR="00722026" w:rsidRDefault="00722026">
      <w:pPr>
        <w:pStyle w:val="ConsPlusNormal"/>
        <w:jc w:val="both"/>
      </w:pPr>
    </w:p>
    <w:p w:rsidR="00722026" w:rsidRDefault="00722026">
      <w:pPr>
        <w:pStyle w:val="ConsPlusNormal"/>
        <w:ind w:firstLine="540"/>
        <w:jc w:val="both"/>
      </w:pPr>
      <w:bookmarkStart w:id="94" w:name="P24845"/>
      <w:bookmarkEnd w:id="94"/>
      <w:r>
        <w:t>38.1.1. Настоящий Порядок определяет условия конкурсного отбора по субсидированию расходов, связанных с приобретением модульной хлебопекарни субъектами малого и среднего предпринимательства, занятыми в сфере производства хлеба и хлебобулочных изделий (далее - гранты).</w:t>
      </w:r>
    </w:p>
    <w:p w:rsidR="00722026" w:rsidRDefault="00722026">
      <w:pPr>
        <w:pStyle w:val="ConsPlusNormal"/>
        <w:ind w:firstLine="540"/>
        <w:jc w:val="both"/>
      </w:pPr>
      <w:r>
        <w:t>38.1.2.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38.1.3. Гранты предоставляются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 по факту понесенных затрат.</w:t>
      </w:r>
    </w:p>
    <w:p w:rsidR="00722026" w:rsidRDefault="00722026">
      <w:pPr>
        <w:pStyle w:val="ConsPlusNormal"/>
        <w:jc w:val="both"/>
      </w:pPr>
    </w:p>
    <w:p w:rsidR="00722026" w:rsidRDefault="00722026">
      <w:pPr>
        <w:pStyle w:val="ConsPlusNormal"/>
        <w:jc w:val="center"/>
      </w:pPr>
      <w:r>
        <w:t>38.2. Условия предоставления гранта</w:t>
      </w:r>
    </w:p>
    <w:p w:rsidR="00722026" w:rsidRDefault="00722026">
      <w:pPr>
        <w:pStyle w:val="ConsPlusNormal"/>
        <w:jc w:val="both"/>
      </w:pPr>
    </w:p>
    <w:p w:rsidR="00722026" w:rsidRDefault="00722026">
      <w:pPr>
        <w:pStyle w:val="ConsPlusNormal"/>
        <w:ind w:firstLine="540"/>
        <w:jc w:val="both"/>
      </w:pPr>
      <w:r>
        <w:t>38.2.1. Грант субъектам малого и среднего предпринимательства предоставляется по конкурсному отбору в размере 80 процентов фактически произведенных и документально подтвержденных затрат, но не более 1,0 (одного) млн. рублей.</w:t>
      </w:r>
    </w:p>
    <w:p w:rsidR="00722026" w:rsidRDefault="00722026">
      <w:pPr>
        <w:pStyle w:val="ConsPlusNormal"/>
        <w:ind w:firstLine="540"/>
        <w:jc w:val="both"/>
      </w:pPr>
      <w:r>
        <w:t>38.2.2. Субъект малого и среднего предпринимательства имеет право получить субсидию по затратам, произведенным не ранее 1 января предыдущего календарного года.</w:t>
      </w:r>
    </w:p>
    <w:p w:rsidR="00722026" w:rsidRDefault="00722026">
      <w:pPr>
        <w:pStyle w:val="ConsPlusNormal"/>
        <w:ind w:firstLine="540"/>
        <w:jc w:val="both"/>
      </w:pPr>
      <w:r>
        <w:t>38.2.3. Конкурсный отбор претендентов на получение гранта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сельского хозяйства и продовольственной политики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471" w:history="1">
        <w:r>
          <w:rPr>
            <w:color w:val="0000FF"/>
          </w:rPr>
          <w:t>Указа</w:t>
        </w:r>
      </w:hyperlink>
      <w:r>
        <w:t xml:space="preserve"> Президента РС(Я) от 23.12.2013 N 2409, </w:t>
      </w:r>
      <w:hyperlink r:id="rId472"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38.3.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38.3.1.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 xml:space="preserve">1) статистическая отчетность по производству готовой продукции в соответствии с видом деятельности, формой организации и категорией субъекта малого или среднего предпринимательства </w:t>
      </w:r>
      <w:hyperlink r:id="rId473" w:history="1">
        <w:r>
          <w:rPr>
            <w:color w:val="0000FF"/>
          </w:rPr>
          <w:t>(ПМ-пром (рег)</w:t>
        </w:r>
      </w:hyperlink>
      <w:r>
        <w:t xml:space="preserve">, </w:t>
      </w:r>
      <w:hyperlink r:id="rId474" w:history="1">
        <w:r>
          <w:rPr>
            <w:color w:val="0000FF"/>
          </w:rPr>
          <w:t>ПМ-рег</w:t>
        </w:r>
      </w:hyperlink>
      <w:r>
        <w:t xml:space="preserve">, </w:t>
      </w:r>
      <w:hyperlink r:id="rId475" w:history="1">
        <w:r>
          <w:rPr>
            <w:color w:val="0000FF"/>
          </w:rPr>
          <w:t>2-фермер</w:t>
        </w:r>
      </w:hyperlink>
      <w:r>
        <w:t xml:space="preserve">, </w:t>
      </w:r>
      <w:hyperlink r:id="rId476" w:history="1">
        <w:r>
          <w:rPr>
            <w:color w:val="0000FF"/>
          </w:rPr>
          <w:t>3-фермер</w:t>
        </w:r>
      </w:hyperlink>
      <w:r>
        <w:t xml:space="preserve"> и иные формы статистической отчетности);</w:t>
      </w:r>
    </w:p>
    <w:p w:rsidR="00722026" w:rsidRDefault="00722026">
      <w:pPr>
        <w:pStyle w:val="ConsPlusNormal"/>
        <w:ind w:firstLine="540"/>
        <w:jc w:val="both"/>
      </w:pPr>
      <w:r>
        <w:t xml:space="preserve">2) документы, подтверждающие фактически понесенные расходы в соответствии с </w:t>
      </w:r>
      <w:hyperlink w:anchor="P24845" w:history="1">
        <w:r>
          <w:rPr>
            <w:color w:val="0000FF"/>
          </w:rPr>
          <w:t>п. 38.1.1</w:t>
        </w:r>
      </w:hyperlink>
      <w:r>
        <w:t xml:space="preserve"> настоящего Порядка (копии договоров, сертификатов, счетов, расходных накладных, актов выполненных работ, актов приема-передачи материальных ценностей, копии платежных документов и др.);</w:t>
      </w:r>
    </w:p>
    <w:p w:rsidR="00722026" w:rsidRDefault="00722026">
      <w:pPr>
        <w:pStyle w:val="ConsPlusNormal"/>
        <w:ind w:firstLine="540"/>
        <w:jc w:val="both"/>
      </w:pPr>
      <w:r>
        <w:t>3) копии правоустанавливающих документов на имущество.</w:t>
      </w:r>
    </w:p>
    <w:p w:rsidR="00722026" w:rsidRDefault="00722026">
      <w:pPr>
        <w:pStyle w:val="ConsPlusNormal"/>
        <w:ind w:firstLine="540"/>
        <w:jc w:val="both"/>
      </w:pPr>
      <w:r>
        <w:t>38.3.2.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38.4. Критерии отбора заявок на получение гранта</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гранта субъекту малого 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38.5. Порядок возврата гранта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77"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гранты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гранта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подлежащего возврату гранта в судебном порядке.</w:t>
      </w:r>
    </w:p>
    <w:p w:rsidR="00722026" w:rsidRDefault="00722026">
      <w:pPr>
        <w:pStyle w:val="ConsPlusNormal"/>
        <w:ind w:firstLine="540"/>
        <w:jc w:val="both"/>
      </w:pPr>
      <w:r>
        <w:t>Остатки грантов, не использованные в отчетном финансовом году, в случае, предусмотренном соглашением (договором) о предоставлении гранта,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78"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79" w:history="1">
        <w:r>
          <w:rPr>
            <w:color w:val="0000FF"/>
          </w:rPr>
          <w:t>статьей 78</w:t>
        </w:r>
      </w:hyperlink>
      <w:r>
        <w:t xml:space="preserve"> Бюджетного кодекса Российской Федерации осуществляют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гранта;</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грантов обязательным условием их предоставления, включаемым в договоры о предоставлении грантов,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38.6.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80"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38.6.1.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38.6.2.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38.6.3.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95" w:name="P24892"/>
      <w:bookmarkEnd w:id="95"/>
      <w:r>
        <w:t>39. Порядок и условия субсидирования затрат</w:t>
      </w:r>
    </w:p>
    <w:p w:rsidR="00722026" w:rsidRDefault="00722026">
      <w:pPr>
        <w:pStyle w:val="ConsPlusNormal"/>
        <w:jc w:val="center"/>
      </w:pPr>
      <w:r>
        <w:t>субъектов малого и среднего предпринимательства,</w:t>
      </w:r>
    </w:p>
    <w:p w:rsidR="00722026" w:rsidRDefault="00722026">
      <w:pPr>
        <w:pStyle w:val="ConsPlusNormal"/>
        <w:jc w:val="center"/>
      </w:pPr>
      <w:r>
        <w:t>связанных с проведением на этих предприятиях</w:t>
      </w:r>
    </w:p>
    <w:p w:rsidR="00722026" w:rsidRDefault="00722026">
      <w:pPr>
        <w:pStyle w:val="ConsPlusNormal"/>
        <w:jc w:val="center"/>
      </w:pPr>
      <w:r>
        <w:t>энергетических обследований</w:t>
      </w:r>
    </w:p>
    <w:p w:rsidR="00722026" w:rsidRDefault="00722026">
      <w:pPr>
        <w:pStyle w:val="ConsPlusNormal"/>
        <w:jc w:val="both"/>
      </w:pPr>
    </w:p>
    <w:p w:rsidR="00722026" w:rsidRDefault="00722026">
      <w:pPr>
        <w:pStyle w:val="ConsPlusNormal"/>
        <w:jc w:val="center"/>
      </w:pPr>
      <w:r>
        <w:t>39.1. Общие положения</w:t>
      </w:r>
    </w:p>
    <w:p w:rsidR="00722026" w:rsidRDefault="00722026">
      <w:pPr>
        <w:pStyle w:val="ConsPlusNormal"/>
        <w:jc w:val="both"/>
      </w:pPr>
    </w:p>
    <w:p w:rsidR="00722026" w:rsidRDefault="00722026">
      <w:pPr>
        <w:pStyle w:val="ConsPlusNormal"/>
        <w:ind w:firstLine="540"/>
        <w:jc w:val="both"/>
      </w:pPr>
      <w:r>
        <w:t>39.1.1. Настоящий Порядок определяет условия конкурсного отбора предоставления субсидии на возмещение части затрат субъектов малого и среднего предпринимательства, связанных с проведением энергетических обследований (далее - субсидия).</w:t>
      </w:r>
    </w:p>
    <w:p w:rsidR="00722026" w:rsidRDefault="00722026">
      <w:pPr>
        <w:pStyle w:val="ConsPlusNormal"/>
        <w:ind w:firstLine="540"/>
        <w:jc w:val="both"/>
      </w:pPr>
      <w:r>
        <w:t>39.1.2. Субсидии предоставляются субъектам малого и среднего предпринимательства, зарегистрированным и осуществляющим свою деятельность на территории Республики Саха (Якутия), по договорам, заключенным с лицами, являющимися членами саморегулируемых организаций в области энергетического обследования.</w:t>
      </w:r>
    </w:p>
    <w:p w:rsidR="00722026" w:rsidRDefault="00722026">
      <w:pPr>
        <w:pStyle w:val="ConsPlusNormal"/>
        <w:ind w:firstLine="540"/>
        <w:jc w:val="both"/>
      </w:pPr>
      <w:r>
        <w:t>39.1.3.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39.2. Условия предоставления субсидии</w:t>
      </w:r>
    </w:p>
    <w:p w:rsidR="00722026" w:rsidRDefault="00722026">
      <w:pPr>
        <w:pStyle w:val="ConsPlusNormal"/>
        <w:jc w:val="both"/>
      </w:pPr>
    </w:p>
    <w:p w:rsidR="00722026" w:rsidRDefault="00722026">
      <w:pPr>
        <w:pStyle w:val="ConsPlusNormal"/>
        <w:ind w:firstLine="540"/>
        <w:jc w:val="both"/>
      </w:pPr>
      <w:r>
        <w:t>39.2.1. Размер субсидии составляет 50 процентов от документально подтвержденных затрат на проведение энергетических обследований, но не более 500,0 (пятьсот) тыс. рублей на одного субъекта малого и среднего предпринимательства.</w:t>
      </w:r>
    </w:p>
    <w:p w:rsidR="00722026" w:rsidRDefault="00722026">
      <w:pPr>
        <w:pStyle w:val="ConsPlusNormal"/>
        <w:ind w:firstLine="540"/>
        <w:jc w:val="both"/>
      </w:pPr>
      <w:r>
        <w:t>39.2.2. Субъект малого и среднего предпринимательства имеет право получить субсидию не более одного раза в год по затратам, произведенным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39.2.3.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ГАУ "Республиканское агентство инновации и ресурсосбережения",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481" w:history="1">
        <w:r>
          <w:rPr>
            <w:color w:val="0000FF"/>
          </w:rPr>
          <w:t>Указа</w:t>
        </w:r>
      </w:hyperlink>
      <w:r>
        <w:t xml:space="preserve"> Президента РС(Я) от 23.12.2013 N 2409, </w:t>
      </w:r>
      <w:hyperlink r:id="rId482"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39.3.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39.3.1.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копия договора субъекта малого и среднего предпринимательства на проведение энергетического обследования с предприятием, являющимся членом саморегулируемой организации в области энергетического обследования;</w:t>
      </w:r>
    </w:p>
    <w:p w:rsidR="00722026" w:rsidRDefault="00722026">
      <w:pPr>
        <w:pStyle w:val="ConsPlusNormal"/>
        <w:ind w:firstLine="540"/>
        <w:jc w:val="both"/>
      </w:pPr>
      <w:r>
        <w:t>2) копия свидетельства о допуске и свидетельства о членстве в саморегулируемой организации;</w:t>
      </w:r>
    </w:p>
    <w:p w:rsidR="00722026" w:rsidRDefault="00722026">
      <w:pPr>
        <w:pStyle w:val="ConsPlusNormal"/>
        <w:ind w:firstLine="540"/>
        <w:jc w:val="both"/>
      </w:pPr>
      <w:r>
        <w:t>3) документы, подтверждающие фактическую оплату услуг по проведению энергетического обследования;</w:t>
      </w:r>
    </w:p>
    <w:p w:rsidR="00722026" w:rsidRDefault="00722026">
      <w:pPr>
        <w:pStyle w:val="ConsPlusNormal"/>
        <w:ind w:firstLine="540"/>
        <w:jc w:val="both"/>
      </w:pPr>
      <w:r>
        <w:t>4) копия энергетического паспорта для субъектов малого и среднего предпринимательства, прошедших энергетическое обследование;</w:t>
      </w:r>
    </w:p>
    <w:p w:rsidR="00722026" w:rsidRDefault="00722026">
      <w:pPr>
        <w:pStyle w:val="ConsPlusNormal"/>
        <w:ind w:firstLine="540"/>
        <w:jc w:val="both"/>
      </w:pPr>
      <w:r>
        <w:t>5) копии правоустанавливающих документов на имущество, используемое в предпринимательской деятельности.</w:t>
      </w:r>
    </w:p>
    <w:p w:rsidR="00722026" w:rsidRDefault="00722026">
      <w:pPr>
        <w:pStyle w:val="ConsPlusNormal"/>
        <w:ind w:firstLine="540"/>
        <w:jc w:val="both"/>
      </w:pPr>
      <w:r>
        <w:t>39.3.2.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39.4.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39.5.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83"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84"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85"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39.6.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86"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39.6.1.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39.6.2.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39.6.3.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96" w:name="P24948"/>
      <w:bookmarkEnd w:id="96"/>
      <w:r>
        <w:t>40. Порядок и условия субсидирования затрат субъектов</w:t>
      </w:r>
    </w:p>
    <w:p w:rsidR="00722026" w:rsidRDefault="00722026">
      <w:pPr>
        <w:pStyle w:val="ConsPlusNormal"/>
        <w:jc w:val="center"/>
      </w:pPr>
      <w:r>
        <w:t>малого и среднего предпринимательства, связанных</w:t>
      </w:r>
    </w:p>
    <w:p w:rsidR="00722026" w:rsidRDefault="00722026">
      <w:pPr>
        <w:pStyle w:val="ConsPlusNormal"/>
        <w:jc w:val="center"/>
      </w:pPr>
      <w:r>
        <w:t>с реализацией программ в области энергосбережения</w:t>
      </w:r>
    </w:p>
    <w:p w:rsidR="00722026" w:rsidRDefault="00722026">
      <w:pPr>
        <w:pStyle w:val="ConsPlusNormal"/>
        <w:jc w:val="center"/>
      </w:pPr>
      <w:r>
        <w:t>и повышения энергетической эффективности в рамках</w:t>
      </w:r>
    </w:p>
    <w:p w:rsidR="00722026" w:rsidRDefault="00722026">
      <w:pPr>
        <w:pStyle w:val="ConsPlusNormal"/>
        <w:jc w:val="center"/>
      </w:pPr>
      <w:r>
        <w:t>энергосервисных договоров (контрактов)</w:t>
      </w:r>
    </w:p>
    <w:p w:rsidR="00722026" w:rsidRDefault="00722026">
      <w:pPr>
        <w:pStyle w:val="ConsPlusNormal"/>
        <w:jc w:val="both"/>
      </w:pPr>
    </w:p>
    <w:p w:rsidR="00722026" w:rsidRDefault="00722026">
      <w:pPr>
        <w:pStyle w:val="ConsPlusNormal"/>
        <w:jc w:val="center"/>
      </w:pPr>
      <w:r>
        <w:t>40.1. Общие положения</w:t>
      </w:r>
    </w:p>
    <w:p w:rsidR="00722026" w:rsidRDefault="00722026">
      <w:pPr>
        <w:pStyle w:val="ConsPlusNormal"/>
        <w:jc w:val="both"/>
      </w:pPr>
    </w:p>
    <w:p w:rsidR="00722026" w:rsidRDefault="00722026">
      <w:pPr>
        <w:pStyle w:val="ConsPlusNormal"/>
        <w:ind w:firstLine="540"/>
        <w:jc w:val="both"/>
      </w:pPr>
      <w:r>
        <w:t>40.1.1. Настоящий Порядок определяет условия конкурсного отбора предоставления субсидии на возмещение части затрат субъектов малого и среднего предпринимательства, связанных с реализацией программ по энергосбережению и повышению энергетической эффективности в рамках энергосервисных договоров (контрактов).</w:t>
      </w:r>
    </w:p>
    <w:p w:rsidR="00722026" w:rsidRDefault="00722026">
      <w:pPr>
        <w:pStyle w:val="ConsPlusNormal"/>
        <w:ind w:firstLine="540"/>
        <w:jc w:val="both"/>
      </w:pPr>
      <w:r>
        <w:t>40.1.2.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40.1.3.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p>
    <w:p w:rsidR="00722026" w:rsidRDefault="00722026">
      <w:pPr>
        <w:pStyle w:val="ConsPlusNormal"/>
        <w:jc w:val="center"/>
      </w:pPr>
      <w:r>
        <w:t>40.2. Условия предоставления субсидии</w:t>
      </w:r>
    </w:p>
    <w:p w:rsidR="00722026" w:rsidRDefault="00722026">
      <w:pPr>
        <w:pStyle w:val="ConsPlusNormal"/>
        <w:jc w:val="both"/>
      </w:pPr>
    </w:p>
    <w:p w:rsidR="00722026" w:rsidRDefault="00722026">
      <w:pPr>
        <w:pStyle w:val="ConsPlusNormal"/>
        <w:ind w:firstLine="540"/>
        <w:jc w:val="both"/>
      </w:pPr>
      <w:r>
        <w:t>40.2.1. Размер субсидии составляет 50 процентов от документально подтвержденных затрат на реализацию программ по энергосбережению и повышению энергетической эффективности в рамках энергосервисных договоров, но не более 500,0 (пятьсот) тыс. рублей на одного субъекта малого и среднего предпринимательства.</w:t>
      </w:r>
    </w:p>
    <w:p w:rsidR="00722026" w:rsidRDefault="00722026">
      <w:pPr>
        <w:pStyle w:val="ConsPlusNormal"/>
        <w:ind w:firstLine="540"/>
        <w:jc w:val="both"/>
      </w:pPr>
      <w:r>
        <w:t>40.2.2. Субсидированию подлежат фактические затраты субъекта малого и среднего предпринимательства, связанные с реализацией программы энергосбережения и повышения энергетической эффективности в рамках энергосервисных договоров.</w:t>
      </w:r>
    </w:p>
    <w:p w:rsidR="00722026" w:rsidRDefault="00722026">
      <w:pPr>
        <w:pStyle w:val="ConsPlusNormal"/>
        <w:ind w:firstLine="540"/>
        <w:jc w:val="both"/>
      </w:pPr>
      <w:r>
        <w:t>40.2.3.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40.2.4.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ГАУ "Республиканское агентство инновации и ресурсосбережения",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487" w:history="1">
        <w:r>
          <w:rPr>
            <w:color w:val="0000FF"/>
          </w:rPr>
          <w:t>Указа</w:t>
        </w:r>
      </w:hyperlink>
      <w:r>
        <w:t xml:space="preserve"> Президента РС(Я) от 23.12.2013 N 2409, </w:t>
      </w:r>
      <w:hyperlink r:id="rId488"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40.3.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40.3.1.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копия энергосервисного договора (контракта), заключенного с энергосервисной компанией, с указанием перечня работ по энергосбережению и повышению энергетической эффективности;</w:t>
      </w:r>
    </w:p>
    <w:p w:rsidR="00722026" w:rsidRDefault="00722026">
      <w:pPr>
        <w:pStyle w:val="ConsPlusNormal"/>
        <w:ind w:firstLine="540"/>
        <w:jc w:val="both"/>
      </w:pPr>
      <w:r>
        <w:t>2) платежные поручения, подтверждающие фактически произведенные расходы на реализацию мероприятий по энергосбережению, заверенные банком, договоры, акты, подтверждающие фактически произведенные расходы на реализацию мероприятий по энергосбережению, в том числе на выполнение работ (оказание услуг), необходимых для осуществления мероприятий по энергосбережению;</w:t>
      </w:r>
    </w:p>
    <w:p w:rsidR="00722026" w:rsidRDefault="00722026">
      <w:pPr>
        <w:pStyle w:val="ConsPlusNormal"/>
        <w:ind w:firstLine="540"/>
        <w:jc w:val="both"/>
      </w:pPr>
      <w:r>
        <w:t>3) копии правоустанавливающих документов на имущество, используемое в предпринимательской деятельности.</w:t>
      </w:r>
    </w:p>
    <w:p w:rsidR="00722026" w:rsidRDefault="00722026">
      <w:pPr>
        <w:pStyle w:val="ConsPlusNormal"/>
        <w:ind w:firstLine="540"/>
        <w:jc w:val="both"/>
      </w:pPr>
      <w:r>
        <w:t>40.3.2.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40.4.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40.5.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89"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90"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91"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40.6.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92"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40.6.1.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40.6.2.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40.6.3.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97" w:name="P25004"/>
      <w:bookmarkEnd w:id="97"/>
      <w:r>
        <w:t>41. Порядок и условия субсидирования затрат субъектов малого</w:t>
      </w:r>
    </w:p>
    <w:p w:rsidR="00722026" w:rsidRDefault="00722026">
      <w:pPr>
        <w:pStyle w:val="ConsPlusNormal"/>
        <w:jc w:val="center"/>
      </w:pPr>
      <w:r>
        <w:t>и среднего предпринимательства, связанных с реализацией</w:t>
      </w:r>
    </w:p>
    <w:p w:rsidR="00722026" w:rsidRDefault="00722026">
      <w:pPr>
        <w:pStyle w:val="ConsPlusNormal"/>
        <w:jc w:val="center"/>
      </w:pPr>
      <w:r>
        <w:t>программ по энергосбережению, включая затраты</w:t>
      </w:r>
    </w:p>
    <w:p w:rsidR="00722026" w:rsidRDefault="00722026">
      <w:pPr>
        <w:pStyle w:val="ConsPlusNormal"/>
        <w:jc w:val="center"/>
      </w:pPr>
      <w:r>
        <w:t>на приобретение и внедрение инновационных технологий,</w:t>
      </w:r>
    </w:p>
    <w:p w:rsidR="00722026" w:rsidRDefault="00722026">
      <w:pPr>
        <w:pStyle w:val="ConsPlusNormal"/>
        <w:jc w:val="center"/>
      </w:pPr>
      <w:r>
        <w:t>оборудования и материалов</w:t>
      </w:r>
    </w:p>
    <w:p w:rsidR="00722026" w:rsidRDefault="00722026">
      <w:pPr>
        <w:pStyle w:val="ConsPlusNormal"/>
        <w:jc w:val="both"/>
      </w:pPr>
    </w:p>
    <w:p w:rsidR="00722026" w:rsidRDefault="00722026">
      <w:pPr>
        <w:pStyle w:val="ConsPlusNormal"/>
        <w:jc w:val="center"/>
      </w:pPr>
      <w:r>
        <w:t>41.1. Общие положения</w:t>
      </w:r>
    </w:p>
    <w:p w:rsidR="00722026" w:rsidRDefault="00722026">
      <w:pPr>
        <w:pStyle w:val="ConsPlusNormal"/>
        <w:jc w:val="both"/>
      </w:pPr>
    </w:p>
    <w:p w:rsidR="00722026" w:rsidRDefault="00722026">
      <w:pPr>
        <w:pStyle w:val="ConsPlusNormal"/>
        <w:ind w:firstLine="540"/>
        <w:jc w:val="both"/>
      </w:pPr>
      <w:r>
        <w:t>41.1.1. Настоящий Порядок определяет условия конкурсного отбора предоставления субсидии на возмещение части затрат субъектов малого и среднего предпринимательства, связанных с реализацией программ по энергосбережению, включая затраты на приобретение и внедрение инновационных технологий, оборудования и материалов (далее - субсидия).</w:t>
      </w:r>
    </w:p>
    <w:p w:rsidR="00722026" w:rsidRDefault="00722026">
      <w:pPr>
        <w:pStyle w:val="ConsPlusNormal"/>
        <w:ind w:firstLine="540"/>
        <w:jc w:val="both"/>
      </w:pPr>
      <w:r>
        <w:t>41.1.2.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ind w:firstLine="540"/>
        <w:jc w:val="both"/>
      </w:pPr>
      <w:r>
        <w:t>41.1.3. Под программой энергосбережения понимается комплекс мероприятий субъекта малого и среднего предпринимательства по приобретению, внедрению и использованию для собственных нужд энергосберегающих инновационных технологий, оборудования, материалов, в том числе их монтаж, установка и пусконаладочные работы, а также проведение энергетических обследований, работ в области энергосбережения и повышения энергетической эффективности в рамках энергосервисных договоров (контрактов).</w:t>
      </w:r>
    </w:p>
    <w:p w:rsidR="00722026" w:rsidRDefault="00722026">
      <w:pPr>
        <w:pStyle w:val="ConsPlusNormal"/>
        <w:ind w:firstLine="540"/>
        <w:jc w:val="both"/>
      </w:pPr>
      <w:r>
        <w:t>41.1.4.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41.2. Условия предоставления субсидии</w:t>
      </w:r>
    </w:p>
    <w:p w:rsidR="00722026" w:rsidRDefault="00722026">
      <w:pPr>
        <w:pStyle w:val="ConsPlusNormal"/>
        <w:jc w:val="both"/>
      </w:pPr>
    </w:p>
    <w:p w:rsidR="00722026" w:rsidRDefault="00722026">
      <w:pPr>
        <w:pStyle w:val="ConsPlusNormal"/>
        <w:ind w:firstLine="540"/>
        <w:jc w:val="both"/>
      </w:pPr>
      <w:r>
        <w:t>41.2.1. Размер субсидии составляет 50 процентов от документально подтвержденных затрат на реализацию программ по энергосбережению, но не более 500,0 (пятьсот) тыс. рублей на одного субъекта малого и среднего предпринимательства.</w:t>
      </w:r>
    </w:p>
    <w:p w:rsidR="00722026" w:rsidRDefault="00722026">
      <w:pPr>
        <w:pStyle w:val="ConsPlusNormal"/>
        <w:ind w:firstLine="540"/>
        <w:jc w:val="both"/>
      </w:pPr>
      <w:r>
        <w:t>41.2.2. Субсидированию подлежат фактические затраты субъекта малого и среднего предпринимательства, связанные с реализацией программы энергосбережения:</w:t>
      </w:r>
    </w:p>
    <w:p w:rsidR="00722026" w:rsidRDefault="00722026">
      <w:pPr>
        <w:pStyle w:val="ConsPlusNormal"/>
        <w:ind w:firstLine="540"/>
        <w:jc w:val="both"/>
      </w:pPr>
      <w:r>
        <w:t>приобретение и (или) внедрение автоматики регулирования эффективного использования всех видов энергоресурсов, в том числе приборов учета электроэнергии, газа, тепловой энергии, воды;</w:t>
      </w:r>
    </w:p>
    <w:p w:rsidR="00722026" w:rsidRDefault="00722026">
      <w:pPr>
        <w:pStyle w:val="ConsPlusNormal"/>
        <w:ind w:firstLine="540"/>
        <w:jc w:val="both"/>
      </w:pPr>
      <w:r>
        <w:t>перевод котельных на природный газ;</w:t>
      </w:r>
    </w:p>
    <w:p w:rsidR="00722026" w:rsidRDefault="00722026">
      <w:pPr>
        <w:pStyle w:val="ConsPlusNormal"/>
        <w:ind w:firstLine="540"/>
        <w:jc w:val="both"/>
      </w:pPr>
      <w:r>
        <w:t>приобретение и (или) внедрение энергосберегающего оборудования, технологий и материалов, способствующих уменьшению объема используемых энергетических ресурсов.</w:t>
      </w:r>
    </w:p>
    <w:p w:rsidR="00722026" w:rsidRDefault="00722026">
      <w:pPr>
        <w:pStyle w:val="ConsPlusNormal"/>
        <w:ind w:firstLine="540"/>
        <w:jc w:val="both"/>
      </w:pPr>
      <w:r>
        <w:t>41.2.3.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41.2.4.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ГАУ "Республиканское агентство инновации и ресурсосбережения",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493" w:history="1">
        <w:r>
          <w:rPr>
            <w:color w:val="0000FF"/>
          </w:rPr>
          <w:t>Указа</w:t>
        </w:r>
      </w:hyperlink>
      <w:r>
        <w:t xml:space="preserve"> Президента РС(Я) от 23.12.2013 N 2409, </w:t>
      </w:r>
      <w:hyperlink r:id="rId494"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41.3.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41.3.1.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программа энергосбережения (перечень мероприятий по энергосбережению) с приложением пояснительной записки, содержащей сроки и цели мероприятий, источники финансирования, технико-экономическую оценку эффективности реализации мероприятий по энергосбережению;</w:t>
      </w:r>
    </w:p>
    <w:p w:rsidR="00722026" w:rsidRDefault="00722026">
      <w:pPr>
        <w:pStyle w:val="ConsPlusNormal"/>
        <w:ind w:firstLine="540"/>
        <w:jc w:val="both"/>
      </w:pPr>
      <w:r>
        <w:t>2) платежные поручения, подтверждающие фактически произведенные расходы на реализацию мероприятий по энергосбережению, заверенные банком, а также договоры, акты, подтверждающие фактически произведенные расходы на реализацию мероприятий по энергосбережению, в том числе на выполнение работ (оказание услуг), необходимых для осуществления мероприятий по энергосбережению;</w:t>
      </w:r>
    </w:p>
    <w:p w:rsidR="00722026" w:rsidRDefault="00722026">
      <w:pPr>
        <w:pStyle w:val="ConsPlusNormal"/>
        <w:ind w:firstLine="540"/>
        <w:jc w:val="both"/>
      </w:pPr>
      <w:r>
        <w:t>3) копию лицензии на осуществление вида деятельности (в случае, когда соответствующий вид деятельности подлежит лицензированию в соответствии с законодательством Российской Федерации), заверенную руководителем.</w:t>
      </w:r>
    </w:p>
    <w:p w:rsidR="00722026" w:rsidRDefault="00722026">
      <w:pPr>
        <w:pStyle w:val="ConsPlusNormal"/>
        <w:ind w:firstLine="540"/>
        <w:jc w:val="both"/>
      </w:pPr>
      <w:r>
        <w:t>41.3.2.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41.4.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41.5.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495"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496"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497"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41.6.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498"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41.6.1.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41.6.2.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41.6.3.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98" w:name="P25064"/>
      <w:bookmarkEnd w:id="98"/>
      <w:r>
        <w:t>42. Условия и порядок субсидирования части затрат,</w:t>
      </w:r>
    </w:p>
    <w:p w:rsidR="00722026" w:rsidRDefault="00722026">
      <w:pPr>
        <w:pStyle w:val="ConsPlusNormal"/>
        <w:jc w:val="center"/>
      </w:pPr>
      <w:r>
        <w:t>понесенных субъектами малого и среднего предпринимательства</w:t>
      </w:r>
    </w:p>
    <w:p w:rsidR="00722026" w:rsidRDefault="00722026">
      <w:pPr>
        <w:pStyle w:val="ConsPlusNormal"/>
        <w:jc w:val="center"/>
      </w:pPr>
      <w:r>
        <w:t>на модернизацию (приобретение и (или) обновление)</w:t>
      </w:r>
    </w:p>
    <w:p w:rsidR="00722026" w:rsidRDefault="00722026">
      <w:pPr>
        <w:pStyle w:val="ConsPlusNormal"/>
        <w:jc w:val="center"/>
      </w:pPr>
      <w:r>
        <w:t>оборудования, связанного с оказанием бытовых услуг</w:t>
      </w:r>
    </w:p>
    <w:p w:rsidR="00722026" w:rsidRDefault="00722026">
      <w:pPr>
        <w:pStyle w:val="ConsPlusNormal"/>
        <w:jc w:val="both"/>
      </w:pPr>
    </w:p>
    <w:p w:rsidR="00722026" w:rsidRDefault="00722026">
      <w:pPr>
        <w:pStyle w:val="ConsPlusNormal"/>
        <w:jc w:val="center"/>
      </w:pPr>
      <w:r>
        <w:t>42.1. Общие положения</w:t>
      </w:r>
    </w:p>
    <w:p w:rsidR="00722026" w:rsidRDefault="00722026">
      <w:pPr>
        <w:pStyle w:val="ConsPlusNormal"/>
        <w:jc w:val="both"/>
      </w:pPr>
    </w:p>
    <w:p w:rsidR="00722026" w:rsidRDefault="00722026">
      <w:pPr>
        <w:pStyle w:val="ConsPlusNormal"/>
        <w:ind w:firstLine="540"/>
        <w:jc w:val="both"/>
      </w:pPr>
      <w:r>
        <w:t>42.1.1. Настоящий Порядок определяет условия конкурсного отбора по предоставлению субсидий субъектам малого и среднего предпринимательства Республики Саха (Якутия) на возмещение части затрат, понесенных субъектами малого и среднего предпринимательства, занятыми в сфере оказания бытовых услуг, на приобретение и обновление оборудования (далее - субсидия).</w:t>
      </w:r>
    </w:p>
    <w:p w:rsidR="00722026" w:rsidRDefault="00722026">
      <w:pPr>
        <w:pStyle w:val="ConsPlusNormal"/>
        <w:ind w:firstLine="540"/>
        <w:jc w:val="both"/>
      </w:pPr>
      <w:bookmarkStart w:id="99" w:name="P25072"/>
      <w:bookmarkEnd w:id="99"/>
      <w:r>
        <w:t>42.1.2.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ind w:firstLine="540"/>
        <w:jc w:val="both"/>
      </w:pPr>
      <w:r>
        <w:t>42.1.3.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42.2. Условия предоставления субсидии</w:t>
      </w:r>
    </w:p>
    <w:p w:rsidR="00722026" w:rsidRDefault="00722026">
      <w:pPr>
        <w:pStyle w:val="ConsPlusNormal"/>
        <w:jc w:val="both"/>
      </w:pPr>
    </w:p>
    <w:p w:rsidR="00722026" w:rsidRDefault="00722026">
      <w:pPr>
        <w:pStyle w:val="ConsPlusNormal"/>
        <w:ind w:firstLine="540"/>
        <w:jc w:val="both"/>
      </w:pPr>
      <w:r>
        <w:t>42.2.1. Субсидия предоставляется по конкурсу на безвозмездной основе субъектам малого и среднего предпринимательства, занятым в сфере оказания бытовых услуг, с условием оказания бытовых услуг на территории Республики Саха (Якутия), в соответствии с Общероссийским классификатором видов экономической деятельности в размере 80 процентов фактически произведенных и документально подтвержденных затрат на обновление оборудования, связанного с оказанием бытовых услуг, но не более 200,0 (двухсот) тысяч рублей.</w:t>
      </w:r>
    </w:p>
    <w:p w:rsidR="00722026" w:rsidRDefault="00722026">
      <w:pPr>
        <w:pStyle w:val="ConsPlusNormal"/>
        <w:ind w:firstLine="540"/>
        <w:jc w:val="both"/>
      </w:pPr>
      <w:r>
        <w:t>42.2.2.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42.2.3.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 других заинтересованных органов исполнительной власти.</w:t>
      </w:r>
    </w:p>
    <w:p w:rsidR="00722026" w:rsidRDefault="00722026">
      <w:pPr>
        <w:pStyle w:val="ConsPlusNormal"/>
        <w:jc w:val="both"/>
      </w:pPr>
      <w:r>
        <w:t xml:space="preserve">(в ред. </w:t>
      </w:r>
      <w:hyperlink r:id="rId499" w:history="1">
        <w:r>
          <w:rPr>
            <w:color w:val="0000FF"/>
          </w:rPr>
          <w:t>Указа</w:t>
        </w:r>
      </w:hyperlink>
      <w:r>
        <w:t xml:space="preserve"> Президента РС(Я) от 23.12.2013 N 2409, </w:t>
      </w:r>
      <w:hyperlink r:id="rId500"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42.3.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42.3.1.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 xml:space="preserve">документы, подтверждающие фактически понесенные расходы в соответствии с </w:t>
      </w:r>
      <w:hyperlink w:anchor="P25072" w:history="1">
        <w:r>
          <w:rPr>
            <w:color w:val="0000FF"/>
          </w:rPr>
          <w:t>п. 42.1.2</w:t>
        </w:r>
      </w:hyperlink>
      <w:r>
        <w:t xml:space="preserve"> настоящего Порядка (копии договоров, сертификатов, счетов, расходных накладных, актов приема-передачи материальных ценностей, копии платежных документов и др.).</w:t>
      </w:r>
    </w:p>
    <w:p w:rsidR="00722026" w:rsidRDefault="00722026">
      <w:pPr>
        <w:pStyle w:val="ConsPlusNormal"/>
        <w:ind w:firstLine="540"/>
        <w:jc w:val="both"/>
      </w:pPr>
      <w:r>
        <w:t>42.3.2.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42.4.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42.5.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501"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502"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50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42.6.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504"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42.6.1.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42.6.2.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42.6.3.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r>
        <w:t>43. Условия и порядок софинансирования муниципальных</w:t>
      </w:r>
    </w:p>
    <w:p w:rsidR="00722026" w:rsidRDefault="00722026">
      <w:pPr>
        <w:pStyle w:val="ConsPlusNormal"/>
        <w:jc w:val="center"/>
      </w:pPr>
      <w:r>
        <w:t>целевых программ на развитие малого</w:t>
      </w:r>
    </w:p>
    <w:p w:rsidR="00722026" w:rsidRDefault="00722026">
      <w:pPr>
        <w:pStyle w:val="ConsPlusNormal"/>
        <w:jc w:val="center"/>
      </w:pPr>
      <w:r>
        <w:t>и среднего предпринимательства в моногородах</w:t>
      </w:r>
    </w:p>
    <w:p w:rsidR="00722026" w:rsidRDefault="00722026">
      <w:pPr>
        <w:pStyle w:val="ConsPlusNormal"/>
        <w:jc w:val="both"/>
      </w:pPr>
    </w:p>
    <w:p w:rsidR="00722026" w:rsidRDefault="00722026">
      <w:pPr>
        <w:pStyle w:val="ConsPlusNormal"/>
        <w:jc w:val="center"/>
      </w:pPr>
      <w:r>
        <w:t>43.1. Общие положения</w:t>
      </w:r>
    </w:p>
    <w:p w:rsidR="00722026" w:rsidRDefault="00722026">
      <w:pPr>
        <w:pStyle w:val="ConsPlusNormal"/>
        <w:jc w:val="both"/>
      </w:pPr>
    </w:p>
    <w:p w:rsidR="00722026" w:rsidRDefault="00722026">
      <w:pPr>
        <w:pStyle w:val="ConsPlusNormal"/>
        <w:ind w:firstLine="540"/>
        <w:jc w:val="both"/>
      </w:pPr>
      <w:r>
        <w:t>43.1.1. Настоящий порядок определяет условия предоставления субсидий для реализации мероприятий муниципальных программ на развитие малого и среднего предпринимательства в моногородах (далее - субсидия).</w:t>
      </w:r>
    </w:p>
    <w:p w:rsidR="00722026" w:rsidRDefault="00722026">
      <w:pPr>
        <w:pStyle w:val="ConsPlusNormal"/>
        <w:ind w:firstLine="540"/>
        <w:jc w:val="both"/>
      </w:pPr>
      <w:r>
        <w:t>43.1.2. В конкурсном отборе по мероприятиям, связанным с реализацией муниципальных программ развития малого и среднего предпринимательства монопрофильных муниципальных образований (далее - моногорода), принимают участие муниципальные образования Республики Саха (Якутия), на территории которых располагаются моногорода, согласно перечням моногородов, утвержденным Правительственной комиссией по повышению устойчивости развития российской экономики или Правительственной комиссией по экономическому развитию и интеграции в 2009 - 2011 г.г., при наличии обязательства муниципального образования Республики Саха (Якутия) по софинансированию мероприятий муниципальных программ развития малого и среднего предпринимательства моногородов в соответствии со следующими условиями.</w:t>
      </w:r>
    </w:p>
    <w:p w:rsidR="00722026" w:rsidRDefault="00722026">
      <w:pPr>
        <w:pStyle w:val="ConsPlusNormal"/>
        <w:ind w:firstLine="540"/>
        <w:jc w:val="both"/>
      </w:pPr>
      <w:r>
        <w:t>43.1.3. Организатором конкурсного отбора является Министерство по делам предпринимательства и развития туризма Республики Саха (Якутия).</w:t>
      </w:r>
    </w:p>
    <w:p w:rsidR="00722026" w:rsidRDefault="00722026">
      <w:pPr>
        <w:pStyle w:val="ConsPlusNormal"/>
        <w:jc w:val="both"/>
      </w:pPr>
    </w:p>
    <w:p w:rsidR="00722026" w:rsidRDefault="00722026">
      <w:pPr>
        <w:pStyle w:val="ConsPlusNormal"/>
        <w:jc w:val="center"/>
      </w:pPr>
      <w:r>
        <w:t>43.2. Условия предоставления субсидии</w:t>
      </w:r>
    </w:p>
    <w:p w:rsidR="00722026" w:rsidRDefault="00722026">
      <w:pPr>
        <w:pStyle w:val="ConsPlusNormal"/>
        <w:jc w:val="both"/>
      </w:pPr>
    </w:p>
    <w:p w:rsidR="00722026" w:rsidRDefault="00722026">
      <w:pPr>
        <w:pStyle w:val="ConsPlusNormal"/>
        <w:ind w:firstLine="540"/>
        <w:jc w:val="both"/>
      </w:pPr>
      <w:r>
        <w:t>43.2.1. Участниками Конкурса являются муниципальные образования Республики Саха (Якутия):</w:t>
      </w:r>
    </w:p>
    <w:p w:rsidR="00722026" w:rsidRDefault="00722026">
      <w:pPr>
        <w:pStyle w:val="ConsPlusNormal"/>
        <w:ind w:firstLine="540"/>
        <w:jc w:val="both"/>
      </w:pPr>
      <w:r>
        <w:t>выразившие согласие с условиями долевого финансирования расходов;</w:t>
      </w:r>
    </w:p>
    <w:p w:rsidR="00722026" w:rsidRDefault="00722026">
      <w:pPr>
        <w:pStyle w:val="ConsPlusNormal"/>
        <w:ind w:firstLine="540"/>
        <w:jc w:val="both"/>
      </w:pPr>
      <w:r>
        <w:t>подтвердившие наличие утвержденной Программы развития малого и среднего предпринимательства в моногородах;</w:t>
      </w:r>
    </w:p>
    <w:p w:rsidR="00722026" w:rsidRDefault="00722026">
      <w:pPr>
        <w:pStyle w:val="ConsPlusNormal"/>
        <w:ind w:firstLine="540"/>
        <w:jc w:val="both"/>
      </w:pPr>
      <w:r>
        <w:t>предоставившие выписку о размере средств, предусмотренных в местном бюджете для финансирования расходов на мероприятия муниципальной поддержки малого и среднего предпринимательства в моногородах.</w:t>
      </w:r>
    </w:p>
    <w:p w:rsidR="00722026" w:rsidRDefault="00722026">
      <w:pPr>
        <w:pStyle w:val="ConsPlusNormal"/>
        <w:ind w:firstLine="540"/>
        <w:jc w:val="both"/>
      </w:pPr>
      <w:r>
        <w:t>43.2.2. Максимальная сумма субсидий, предоставляемая муниципальным образованиям Республики Саха (Якутия) на реализацию программ развития малого и среднего предпринимательства в моногородах:</w:t>
      </w:r>
    </w:p>
    <w:p w:rsidR="00722026" w:rsidRDefault="00722026">
      <w:pPr>
        <w:pStyle w:val="ConsPlusNormal"/>
        <w:ind w:firstLine="540"/>
        <w:jc w:val="both"/>
      </w:pPr>
      <w:r>
        <w:t>на муниципальную программу моногорода максимальный размер субсидии составляет не более 2,0 (двух) млн. рублей.</w:t>
      </w:r>
    </w:p>
    <w:p w:rsidR="00722026" w:rsidRDefault="00722026">
      <w:pPr>
        <w:pStyle w:val="ConsPlusNormal"/>
        <w:ind w:firstLine="540"/>
        <w:jc w:val="both"/>
      </w:pPr>
      <w:r>
        <w:t>43.2.3. Участник Конкурса может быть отстранен от участия в Конкурсе на любом этапе проведения Конкурса в случае представления им недостоверных или неполных сведений, установленных конкурсной документацией, утверждаемой приказом Министерства.</w:t>
      </w:r>
    </w:p>
    <w:p w:rsidR="00722026" w:rsidRDefault="00722026">
      <w:pPr>
        <w:pStyle w:val="ConsPlusNormal"/>
        <w:ind w:firstLine="540"/>
        <w:jc w:val="both"/>
      </w:pPr>
      <w:r>
        <w:t>43.2.4. Документы, подлежащие обязательному представлению в составе конкурсной заявки, регламентированы информационной картой Конкурса, утверждаемой приказом Министерства.</w:t>
      </w:r>
    </w:p>
    <w:p w:rsidR="00722026" w:rsidRDefault="00722026">
      <w:pPr>
        <w:pStyle w:val="ConsPlusNormal"/>
        <w:ind w:firstLine="540"/>
        <w:jc w:val="both"/>
      </w:pPr>
      <w:r>
        <w:t>43.2.5.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Совета муниципальных образований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505" w:history="1">
        <w:r>
          <w:rPr>
            <w:color w:val="0000FF"/>
          </w:rPr>
          <w:t>Указа</w:t>
        </w:r>
      </w:hyperlink>
      <w:r>
        <w:t xml:space="preserve"> Президента РС(Я) от 23.12.2013 N 2409, </w:t>
      </w:r>
      <w:hyperlink r:id="rId506"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43.3. Подготовка конкурсных заявок</w:t>
      </w:r>
    </w:p>
    <w:p w:rsidR="00722026" w:rsidRDefault="00722026">
      <w:pPr>
        <w:pStyle w:val="ConsPlusNormal"/>
        <w:jc w:val="both"/>
      </w:pPr>
    </w:p>
    <w:p w:rsidR="00722026" w:rsidRDefault="00722026">
      <w:pPr>
        <w:pStyle w:val="ConsPlusNormal"/>
        <w:ind w:firstLine="540"/>
        <w:jc w:val="both"/>
      </w:pPr>
      <w:r>
        <w:t>43.3.1. Комплект конкурсной документации может быть получен всеми претендентами с официального сайта Министерства www.sakha.gov.ru/minpred.</w:t>
      </w:r>
    </w:p>
    <w:p w:rsidR="00722026" w:rsidRDefault="00722026">
      <w:pPr>
        <w:pStyle w:val="ConsPlusNormal"/>
        <w:ind w:firstLine="540"/>
        <w:jc w:val="both"/>
      </w:pPr>
      <w:r>
        <w:t>43.3.2. Конкурсные заявки готовятся участниками Конкурса в соответствии с требованиями настоящего Порядка.</w:t>
      </w:r>
    </w:p>
    <w:p w:rsidR="00722026" w:rsidRDefault="00722026">
      <w:pPr>
        <w:pStyle w:val="ConsPlusNormal"/>
        <w:ind w:firstLine="540"/>
        <w:jc w:val="both"/>
      </w:pPr>
      <w:r>
        <w:t>43.3.3. В состав конкурсной заявки должны входить все документы, указанные в информационной карте Конкурса, утверждаемой приказом Министерства.</w:t>
      </w:r>
    </w:p>
    <w:p w:rsidR="00722026" w:rsidRDefault="00722026">
      <w:pPr>
        <w:pStyle w:val="ConsPlusNormal"/>
        <w:ind w:firstLine="540"/>
        <w:jc w:val="both"/>
      </w:pPr>
      <w:r>
        <w:t>43.3.4. Организатор не несет ответственности за неполучение участником Конкурса разъяснений конкурсной документации, если письменный запрос о разъяснении конкурсной документации поступил в неофициальном порядке.</w:t>
      </w:r>
    </w:p>
    <w:p w:rsidR="00722026" w:rsidRDefault="00722026">
      <w:pPr>
        <w:pStyle w:val="ConsPlusNormal"/>
        <w:ind w:firstLine="540"/>
        <w:jc w:val="both"/>
      </w:pPr>
      <w:r>
        <w:t>43.3.5. Участники представляют один экземпляр документов, входящих в конкурсную заявку (в соответствии информационной карты Конкурса), брошюрованные по каждому мероприятию отдельно.</w:t>
      </w:r>
    </w:p>
    <w:p w:rsidR="00722026" w:rsidRDefault="00722026">
      <w:pPr>
        <w:pStyle w:val="ConsPlusNormal"/>
        <w:ind w:firstLine="540"/>
        <w:jc w:val="both"/>
      </w:pPr>
      <w:r>
        <w:t>43.3.6. Дополнения или поправки, внесенные в документы в составе конкурсной заявки, должны быть заверены лицом, подписавшим соответствующий документ.</w:t>
      </w:r>
    </w:p>
    <w:p w:rsidR="00722026" w:rsidRDefault="00722026">
      <w:pPr>
        <w:pStyle w:val="ConsPlusNormal"/>
        <w:ind w:firstLine="540"/>
        <w:jc w:val="both"/>
      </w:pPr>
      <w:r>
        <w:t>43.3.7. Организатор, при переносе окончательной даты приема конкурсных заявок, в случае необходимости, на более поздний срок, опубликовывает в средствах массовой информации и (или) на официальном сайте Министерства соответствующую информацию в трехдневный срок до истечения установленного срока.</w:t>
      </w:r>
    </w:p>
    <w:p w:rsidR="00722026" w:rsidRDefault="00722026">
      <w:pPr>
        <w:pStyle w:val="ConsPlusNormal"/>
        <w:ind w:firstLine="540"/>
        <w:jc w:val="both"/>
      </w:pPr>
      <w:r>
        <w:t>43.3.8. Все конкурсные заявки, полученные после даты окончания приема, признаются опоздавшими и отклоняются.</w:t>
      </w:r>
    </w:p>
    <w:p w:rsidR="00722026" w:rsidRDefault="00722026">
      <w:pPr>
        <w:pStyle w:val="ConsPlusNormal"/>
        <w:jc w:val="both"/>
      </w:pPr>
    </w:p>
    <w:p w:rsidR="00722026" w:rsidRDefault="00722026">
      <w:pPr>
        <w:pStyle w:val="ConsPlusNormal"/>
        <w:jc w:val="center"/>
      </w:pPr>
      <w:r>
        <w:t>43.4. Критерии оценки конкурсной документации</w:t>
      </w:r>
    </w:p>
    <w:p w:rsidR="00722026" w:rsidRDefault="00722026">
      <w:pPr>
        <w:pStyle w:val="ConsPlusNormal"/>
        <w:jc w:val="both"/>
      </w:pPr>
    </w:p>
    <w:p w:rsidR="00722026" w:rsidRDefault="00722026">
      <w:pPr>
        <w:pStyle w:val="ConsPlusNormal"/>
        <w:ind w:firstLine="540"/>
        <w:jc w:val="both"/>
      </w:pPr>
      <w:r>
        <w:t>43.4.1. При принятии решения о предоставлении субсидии учитываются следующие критерии:</w:t>
      </w:r>
    </w:p>
    <w:p w:rsidR="00722026" w:rsidRDefault="00722026">
      <w:pPr>
        <w:pStyle w:val="ConsPlusNormal"/>
        <w:ind w:firstLine="540"/>
        <w:jc w:val="both"/>
      </w:pPr>
      <w:r>
        <w:t>количество малых предприятий на 1 000 человек населения;</w:t>
      </w:r>
    </w:p>
    <w:p w:rsidR="00722026" w:rsidRDefault="00722026">
      <w:pPr>
        <w:pStyle w:val="ConsPlusNormal"/>
        <w:ind w:firstLine="540"/>
        <w:jc w:val="both"/>
      </w:pPr>
      <w:r>
        <w:t>доля индивидуальных предпринимателей от общего числа экономически активного населения моногорода;</w:t>
      </w:r>
    </w:p>
    <w:p w:rsidR="00722026" w:rsidRDefault="00722026">
      <w:pPr>
        <w:pStyle w:val="ConsPlusNormal"/>
        <w:ind w:firstLine="540"/>
        <w:jc w:val="both"/>
      </w:pPr>
      <w:r>
        <w:t>территориальное расположение моногорода (отдаленность, труднодоступность, сезонная доступность);</w:t>
      </w:r>
    </w:p>
    <w:p w:rsidR="00722026" w:rsidRDefault="00722026">
      <w:pPr>
        <w:pStyle w:val="ConsPlusNormal"/>
        <w:ind w:firstLine="540"/>
        <w:jc w:val="both"/>
      </w:pPr>
      <w:r>
        <w:t>доля оборота малых и средних предприятий в общем обороте предприятий моногорода;</w:t>
      </w:r>
    </w:p>
    <w:p w:rsidR="00722026" w:rsidRDefault="00722026">
      <w:pPr>
        <w:pStyle w:val="ConsPlusNormal"/>
        <w:ind w:firstLine="540"/>
        <w:jc w:val="both"/>
      </w:pPr>
      <w:r>
        <w:t>доля объема отгруженных товаров собственного производства, выполненных услуг и работ собственными силами в общем обороте малых и средних предприятий;</w:t>
      </w:r>
    </w:p>
    <w:p w:rsidR="00722026" w:rsidRDefault="00722026">
      <w:pPr>
        <w:pStyle w:val="ConsPlusNormal"/>
        <w:ind w:firstLine="540"/>
        <w:jc w:val="both"/>
      </w:pPr>
      <w:r>
        <w:t>доля получателей государственной поддержки развития малого и среднего предпринимательства за предыдущий год от общего числа субъектов малого и среднего предпринимательства моногорода.</w:t>
      </w:r>
    </w:p>
    <w:p w:rsidR="00722026" w:rsidRDefault="00722026">
      <w:pPr>
        <w:pStyle w:val="ConsPlusNormal"/>
        <w:ind w:firstLine="540"/>
        <w:jc w:val="both"/>
      </w:pPr>
      <w:r>
        <w:t>43.4.2. Оценка критериев производится по балльной системе, по форме, утверждаемой ежегодно приказом Министерства.</w:t>
      </w:r>
    </w:p>
    <w:p w:rsidR="00722026" w:rsidRDefault="00722026">
      <w:pPr>
        <w:pStyle w:val="ConsPlusNormal"/>
        <w:ind w:firstLine="540"/>
        <w:jc w:val="both"/>
      </w:pPr>
      <w:r>
        <w:t>43.4.3. Отношения, возникающие между организатором и участником конкурса, регулируются законодательствами Российской Федерации, Республики Саха (Якутия), настоящим Порядком и другими документами, перечисленными в информационной карте Конкурса.</w:t>
      </w:r>
    </w:p>
    <w:p w:rsidR="00722026" w:rsidRDefault="00722026">
      <w:pPr>
        <w:pStyle w:val="ConsPlusNormal"/>
        <w:jc w:val="both"/>
      </w:pPr>
    </w:p>
    <w:p w:rsidR="00722026" w:rsidRDefault="00722026">
      <w:pPr>
        <w:pStyle w:val="ConsPlusNormal"/>
        <w:jc w:val="center"/>
      </w:pPr>
      <w:r>
        <w:t>43.5. Порядок предоставления</w:t>
      </w:r>
    </w:p>
    <w:p w:rsidR="00722026" w:rsidRDefault="00722026">
      <w:pPr>
        <w:pStyle w:val="ConsPlusNormal"/>
        <w:jc w:val="center"/>
      </w:pPr>
      <w:r>
        <w:t>субсидий муниципальным образованиям</w:t>
      </w:r>
    </w:p>
    <w:p w:rsidR="00722026" w:rsidRDefault="00722026">
      <w:pPr>
        <w:pStyle w:val="ConsPlusNormal"/>
        <w:jc w:val="both"/>
      </w:pPr>
    </w:p>
    <w:p w:rsidR="00722026" w:rsidRDefault="00722026">
      <w:pPr>
        <w:pStyle w:val="ConsPlusNormal"/>
        <w:ind w:firstLine="540"/>
        <w:jc w:val="both"/>
      </w:pPr>
      <w:r>
        <w:t>43.5.1. Конкурсная комиссия рассматривает представленные документы на соответствие требованиям, установленным в информационной карте, подводит итоги и определяет победителей.</w:t>
      </w:r>
    </w:p>
    <w:p w:rsidR="00722026" w:rsidRDefault="00722026">
      <w:pPr>
        <w:pStyle w:val="ConsPlusNormal"/>
        <w:ind w:firstLine="540"/>
        <w:jc w:val="both"/>
      </w:pPr>
      <w:r>
        <w:t>43.5.2. Участником может быть представлено несколько мероприятий, реализуемых в соответствии с муниципальной программой, при этом каждое мероприятие рассматривается отдельно.</w:t>
      </w:r>
    </w:p>
    <w:p w:rsidR="00722026" w:rsidRDefault="00722026">
      <w:pPr>
        <w:pStyle w:val="ConsPlusNormal"/>
        <w:ind w:firstLine="540"/>
        <w:jc w:val="both"/>
      </w:pPr>
      <w:r>
        <w:t>43.5.3. Финансирование мероприятий муниципальных программ за счет средств государственного бюджета Республики Саха (Якутия) и субсидии из федерального бюджета осуществляется согласно заключенному Соглашению о финансировании.</w:t>
      </w:r>
    </w:p>
    <w:p w:rsidR="00722026" w:rsidRDefault="00722026">
      <w:pPr>
        <w:pStyle w:val="ConsPlusNormal"/>
        <w:ind w:firstLine="540"/>
        <w:jc w:val="both"/>
      </w:pPr>
      <w:r>
        <w:t>43.5.4. Межбюджетные трансферты, полученные в форме субсидий, имеющих целевое назначение, не использованные в текущем финансовом году, могут быть использованы в очередном финансовом году на те же цели при наличии потребности в указанных трансфертах в соответствии с решением главного администратора бюджетных средств.</w:t>
      </w:r>
    </w:p>
    <w:p w:rsidR="00722026" w:rsidRDefault="00722026">
      <w:pPr>
        <w:pStyle w:val="ConsPlusNormal"/>
        <w:jc w:val="both"/>
      </w:pPr>
    </w:p>
    <w:p w:rsidR="00722026" w:rsidRDefault="00722026">
      <w:pPr>
        <w:pStyle w:val="ConsPlusNormal"/>
        <w:jc w:val="center"/>
      </w:pPr>
      <w:r>
        <w:t>43.6. Отчетность, меры ответственности и контроль</w:t>
      </w:r>
    </w:p>
    <w:p w:rsidR="00722026" w:rsidRDefault="00722026">
      <w:pPr>
        <w:pStyle w:val="ConsPlusNormal"/>
        <w:jc w:val="both"/>
      </w:pPr>
    </w:p>
    <w:p w:rsidR="00722026" w:rsidRDefault="00722026">
      <w:pPr>
        <w:pStyle w:val="ConsPlusNormal"/>
        <w:ind w:firstLine="540"/>
        <w:jc w:val="both"/>
      </w:pPr>
      <w:r>
        <w:t>43.6.1. Субсидии, выделяемые муниципальным образованиям, носят целевой характер и должны быть использованы только на реализацию мероприятий муниципальной программы развития предпринимательства.</w:t>
      </w:r>
    </w:p>
    <w:p w:rsidR="00722026" w:rsidRDefault="00722026">
      <w:pPr>
        <w:pStyle w:val="ConsPlusNormal"/>
        <w:ind w:firstLine="540"/>
        <w:jc w:val="both"/>
      </w:pPr>
      <w:r>
        <w:t>43.6.2. Муниципальные образования по факту использования средств представляют в Министерство:</w:t>
      </w:r>
    </w:p>
    <w:p w:rsidR="00722026" w:rsidRDefault="00722026">
      <w:pPr>
        <w:pStyle w:val="ConsPlusNormal"/>
        <w:ind w:firstLine="540"/>
        <w:jc w:val="both"/>
      </w:pPr>
      <w:r>
        <w:t>документы, подтверждающие целевое использование средств не позднее 10 числа месяца, следующего за отчетным кварталом, согласно формам, утверждаемым приказом Министерства;</w:t>
      </w:r>
    </w:p>
    <w:p w:rsidR="00722026" w:rsidRDefault="00722026">
      <w:pPr>
        <w:pStyle w:val="ConsPlusNormal"/>
        <w:ind w:firstLine="540"/>
        <w:jc w:val="both"/>
      </w:pPr>
      <w:r>
        <w:t>реестр субъектов малого и среднего предпринимательства - получателей муниципальной поддержки.</w:t>
      </w:r>
    </w:p>
    <w:p w:rsidR="00722026" w:rsidRDefault="00722026">
      <w:pPr>
        <w:pStyle w:val="ConsPlusNormal"/>
        <w:ind w:firstLine="540"/>
        <w:jc w:val="both"/>
      </w:pPr>
      <w:r>
        <w:t>43.6.3. За нецелевое и неэффективное использование денежных средств муниципальное образование несет ответственность, предусмотренную действующим законодательством.</w:t>
      </w:r>
    </w:p>
    <w:p w:rsidR="00722026" w:rsidRDefault="00722026">
      <w:pPr>
        <w:pStyle w:val="ConsPlusNormal"/>
        <w:jc w:val="both"/>
      </w:pPr>
    </w:p>
    <w:p w:rsidR="00722026" w:rsidRDefault="00722026">
      <w:pPr>
        <w:pStyle w:val="ConsPlusNormal"/>
        <w:jc w:val="center"/>
      </w:pPr>
      <w:bookmarkStart w:id="100" w:name="P25178"/>
      <w:bookmarkEnd w:id="100"/>
      <w:r>
        <w:t>44. Порядок отбора гарантийных организаций</w:t>
      </w:r>
    </w:p>
    <w:p w:rsidR="00722026" w:rsidRDefault="00722026">
      <w:pPr>
        <w:pStyle w:val="ConsPlusNormal"/>
        <w:jc w:val="center"/>
      </w:pPr>
      <w:r>
        <w:t>для перечисления субсидий на формирование (пополнение)</w:t>
      </w:r>
    </w:p>
    <w:p w:rsidR="00722026" w:rsidRDefault="00722026">
      <w:pPr>
        <w:pStyle w:val="ConsPlusNormal"/>
        <w:jc w:val="center"/>
      </w:pPr>
      <w:r>
        <w:t>гарантийного фонда для предоставления поручительств</w:t>
      </w:r>
    </w:p>
    <w:p w:rsidR="00722026" w:rsidRDefault="00722026">
      <w:pPr>
        <w:pStyle w:val="ConsPlusNormal"/>
        <w:jc w:val="center"/>
      </w:pPr>
      <w:r>
        <w:t>субъектам малого и среднего предпринимательства</w:t>
      </w:r>
    </w:p>
    <w:p w:rsidR="00722026" w:rsidRDefault="00722026">
      <w:pPr>
        <w:pStyle w:val="ConsPlusNormal"/>
        <w:jc w:val="center"/>
      </w:pPr>
      <w:r>
        <w:t>при получении кредитов в кредитных учреждениях, займов</w:t>
      </w:r>
    </w:p>
    <w:p w:rsidR="00722026" w:rsidRDefault="00722026">
      <w:pPr>
        <w:pStyle w:val="ConsPlusNormal"/>
        <w:jc w:val="center"/>
      </w:pPr>
      <w:r>
        <w:t>в микрофинансовых организациях и заключении договоров</w:t>
      </w:r>
    </w:p>
    <w:p w:rsidR="00722026" w:rsidRDefault="00722026">
      <w:pPr>
        <w:pStyle w:val="ConsPlusNormal"/>
        <w:jc w:val="center"/>
      </w:pPr>
      <w:r>
        <w:t>лизинга с лизинговыми компаниями при отсутствии</w:t>
      </w:r>
    </w:p>
    <w:p w:rsidR="00722026" w:rsidRDefault="00722026">
      <w:pPr>
        <w:pStyle w:val="ConsPlusNormal"/>
        <w:jc w:val="center"/>
      </w:pPr>
      <w:r>
        <w:t>100-процентного залогового обеспечения</w:t>
      </w:r>
    </w:p>
    <w:p w:rsidR="00722026" w:rsidRDefault="00722026">
      <w:pPr>
        <w:pStyle w:val="ConsPlusNormal"/>
        <w:jc w:val="both"/>
      </w:pPr>
    </w:p>
    <w:p w:rsidR="00722026" w:rsidRDefault="00722026">
      <w:pPr>
        <w:pStyle w:val="ConsPlusNormal"/>
        <w:jc w:val="center"/>
      </w:pPr>
      <w:r>
        <w:t>44.1. Общие положения</w:t>
      </w:r>
    </w:p>
    <w:p w:rsidR="00722026" w:rsidRDefault="00722026">
      <w:pPr>
        <w:pStyle w:val="ConsPlusNormal"/>
        <w:jc w:val="both"/>
      </w:pPr>
    </w:p>
    <w:p w:rsidR="00722026" w:rsidRDefault="00722026">
      <w:pPr>
        <w:pStyle w:val="ConsPlusNormal"/>
        <w:ind w:firstLine="540"/>
        <w:jc w:val="both"/>
      </w:pPr>
      <w:r>
        <w:t xml:space="preserve">44.1.1. Настоящий Порядок разработан в соответствии с Федеральным </w:t>
      </w:r>
      <w:hyperlink r:id="rId507" w:history="1">
        <w:r>
          <w:rPr>
            <w:color w:val="0000FF"/>
          </w:rPr>
          <w:t>законом</w:t>
        </w:r>
      </w:hyperlink>
      <w:r>
        <w:t xml:space="preserve"> от 24 июля 2007 г. N 209-ФЗ "О развитии малого и среднего предпринимательства в Российской Федерации", </w:t>
      </w:r>
      <w:hyperlink r:id="rId508" w:history="1">
        <w:r>
          <w:rPr>
            <w:color w:val="0000FF"/>
          </w:rPr>
          <w:t>Законом</w:t>
        </w:r>
      </w:hyperlink>
      <w:r>
        <w:t xml:space="preserve"> Республики Саха (Якутия) от 14.12.2011 N 1000-З N 863-IV "О государственном бюджете Республики Саха (Якутия) на 2012 год" и устанавливает механизм предоставления субсидий за счет средств государственного бюджета Республики Саха (Якутия) и средств федерального бюджета гарантийным организациям в целях предоставления поручительств по обязательствам (кредитные договоры, договоры займов, договоры лизинга) субъектов малого и среднего предпринимательства.</w:t>
      </w:r>
    </w:p>
    <w:p w:rsidR="00722026" w:rsidRDefault="00722026">
      <w:pPr>
        <w:pStyle w:val="ConsPlusNormal"/>
        <w:ind w:firstLine="540"/>
        <w:jc w:val="both"/>
      </w:pPr>
      <w:r>
        <w:t>44.1.2. Субсидии предоставляются гарантийным организациям - юридическим лицам:</w:t>
      </w:r>
    </w:p>
    <w:p w:rsidR="00722026" w:rsidRDefault="00722026">
      <w:pPr>
        <w:pStyle w:val="ConsPlusNormal"/>
        <w:ind w:firstLine="540"/>
        <w:jc w:val="both"/>
      </w:pPr>
      <w:r>
        <w:t>- одним из учредителей (участников) или акционеров которого является Республика Саха (Якутия) или орган местного самоуправления Республики Саха (Якутия);</w:t>
      </w:r>
    </w:p>
    <w:p w:rsidR="00722026" w:rsidRDefault="00722026">
      <w:pPr>
        <w:pStyle w:val="ConsPlusNormal"/>
        <w:ind w:firstLine="540"/>
        <w:jc w:val="both"/>
      </w:pPr>
      <w:r>
        <w:t>- зарегистрированным в установленном законодательством порядке и осуществляющим свою деятельность на территории Республики Саха (Якутия).</w:t>
      </w:r>
    </w:p>
    <w:p w:rsidR="00722026" w:rsidRDefault="00722026">
      <w:pPr>
        <w:pStyle w:val="ConsPlusNormal"/>
        <w:ind w:firstLine="540"/>
        <w:jc w:val="both"/>
      </w:pPr>
      <w:r>
        <w:t>44.1.3. Организатором конкурсного отбора является Министерство по делам предпринимательства и развития туризма Республики Саха (Якутия).</w:t>
      </w:r>
    </w:p>
    <w:p w:rsidR="00722026" w:rsidRDefault="00722026">
      <w:pPr>
        <w:pStyle w:val="ConsPlusNormal"/>
        <w:jc w:val="both"/>
      </w:pPr>
    </w:p>
    <w:p w:rsidR="00722026" w:rsidRDefault="00722026">
      <w:pPr>
        <w:pStyle w:val="ConsPlusNormal"/>
        <w:jc w:val="center"/>
      </w:pPr>
      <w:r>
        <w:t>44.2. Условия предоставления субсидии</w:t>
      </w:r>
    </w:p>
    <w:p w:rsidR="00722026" w:rsidRDefault="00722026">
      <w:pPr>
        <w:pStyle w:val="ConsPlusNormal"/>
        <w:jc w:val="both"/>
      </w:pPr>
    </w:p>
    <w:p w:rsidR="00722026" w:rsidRDefault="00722026">
      <w:pPr>
        <w:pStyle w:val="ConsPlusNormal"/>
        <w:ind w:firstLine="540"/>
        <w:jc w:val="both"/>
      </w:pPr>
      <w:r>
        <w:t>44.2.1. Размер субсидий, предоставляемых юридическим лицам, не может превышать лимитов бюджетных ассигнований, предусмотренных Программой.</w:t>
      </w:r>
    </w:p>
    <w:p w:rsidR="00722026" w:rsidRDefault="00722026">
      <w:pPr>
        <w:pStyle w:val="ConsPlusNormal"/>
        <w:ind w:firstLine="540"/>
        <w:jc w:val="both"/>
      </w:pPr>
      <w:bookmarkStart w:id="101" w:name="P25198"/>
      <w:bookmarkEnd w:id="101"/>
      <w:r>
        <w:t>44.2.2. Субсидии предоставляются при соблюдении следующих условий:</w:t>
      </w:r>
    </w:p>
    <w:p w:rsidR="00722026" w:rsidRDefault="00722026">
      <w:pPr>
        <w:pStyle w:val="ConsPlusNormal"/>
        <w:ind w:firstLine="540"/>
        <w:jc w:val="both"/>
      </w:pPr>
      <w:r>
        <w:t>44.2.2.1. Гарантийная организация создана для целей обеспечения доступа субъектов малого и среднего предпринимательства и организаций инфраструктуры поддержки субъектов малого и среднего предпринимательства к кредитным и иным финансовым ресурсам, развития системы гарантий и поручительств по обязательствам субъектов малого и среднего предпринимательства и инфраструктуры поддержки субъектов малого и среднего предпринимательства, основанным на кредитных договорах, договорах займа, лизинга (финансовой аренды), договорах о предоставлении банковской гарантии и иных договорах, предусмотренных действующим законодательством Российской Федерации (далее - "Гарантийная организация").</w:t>
      </w:r>
    </w:p>
    <w:p w:rsidR="00722026" w:rsidRDefault="00722026">
      <w:pPr>
        <w:pStyle w:val="ConsPlusNormal"/>
        <w:ind w:firstLine="540"/>
        <w:jc w:val="both"/>
      </w:pPr>
      <w:r>
        <w:t>44.2.2.2. В учредительных документах Гарантийной организации должны быть определены:</w:t>
      </w:r>
    </w:p>
    <w:p w:rsidR="00722026" w:rsidRDefault="00722026">
      <w:pPr>
        <w:pStyle w:val="ConsPlusNormal"/>
        <w:ind w:firstLine="540"/>
        <w:jc w:val="both"/>
      </w:pPr>
      <w:r>
        <w:t>- виды деятельности, в том числе: предоставление поручительств по обязательствам субъектов малого и среднего предпринимательства, организаций инфраструктуры поддержки малого и среднего предпринимательства, вытекающих из заключаемых ими кредитных договоров, договоров займа, лизинга (финансовой аренды), о предоставлении банковской гарантии и иных договоров, предусмотренных действующим законодательством Российской Федерации;</w:t>
      </w:r>
    </w:p>
    <w:p w:rsidR="00722026" w:rsidRDefault="00722026">
      <w:pPr>
        <w:pStyle w:val="ConsPlusNormal"/>
        <w:ind w:firstLine="540"/>
        <w:jc w:val="both"/>
      </w:pPr>
      <w:r>
        <w:t>- порядок формирования и деятельности органов управления;</w:t>
      </w:r>
    </w:p>
    <w:p w:rsidR="00722026" w:rsidRDefault="00722026">
      <w:pPr>
        <w:pStyle w:val="ConsPlusNormal"/>
        <w:ind w:firstLine="540"/>
        <w:jc w:val="both"/>
      </w:pPr>
      <w:r>
        <w:t>- полномочия органов управления;</w:t>
      </w:r>
    </w:p>
    <w:p w:rsidR="00722026" w:rsidRDefault="00722026">
      <w:pPr>
        <w:pStyle w:val="ConsPlusNormal"/>
        <w:ind w:firstLine="540"/>
        <w:jc w:val="both"/>
      </w:pPr>
      <w:r>
        <w:t>- источники формирования и порядок использования имущества Гарантийной организации;</w:t>
      </w:r>
    </w:p>
    <w:p w:rsidR="00722026" w:rsidRDefault="00722026">
      <w:pPr>
        <w:pStyle w:val="ConsPlusNormal"/>
        <w:ind w:firstLine="540"/>
        <w:jc w:val="both"/>
      </w:pPr>
      <w:r>
        <w:t>- иные вопросы, предусмотренные законодательством Российской Федерации.</w:t>
      </w:r>
    </w:p>
    <w:p w:rsidR="00722026" w:rsidRDefault="00722026">
      <w:pPr>
        <w:pStyle w:val="ConsPlusNormal"/>
        <w:ind w:firstLine="540"/>
        <w:jc w:val="both"/>
      </w:pPr>
      <w:r>
        <w:t>44.2.2.3. Предоставление поручительств субъектам малого и среднего предпринимательства, организациям инфраструктуры поддержки малого и среднего предпринимательства Гарантийной организацией должно осуществляться по кредитным договорам, договорам лизинга, займа, о предоставлении банковской гарантии и иным предусмотренным законодательством Российской Федерации договорам, заключаемым с кредиторами указанных выше лиц (коммерческими банками, страховыми организациями, лизингодателями, микрофинансовыми институтами (далее - "финансовые организации"), заключившими с Гарантийной организацией соглашения о сотрудничестве. При этом у Гарантийной организации должно быть заключено не менее 2 таких соглашений.</w:t>
      </w:r>
    </w:p>
    <w:p w:rsidR="00722026" w:rsidRDefault="00722026">
      <w:pPr>
        <w:pStyle w:val="ConsPlusNormal"/>
        <w:ind w:firstLine="540"/>
        <w:jc w:val="both"/>
      </w:pPr>
      <w:r>
        <w:t>44.2.2.4. Гарантийной организацией должны быть разработаны и утверждены внутренние нормативные документы, в том числе регламентирующие:</w:t>
      </w:r>
    </w:p>
    <w:p w:rsidR="00722026" w:rsidRDefault="00722026">
      <w:pPr>
        <w:pStyle w:val="ConsPlusNormal"/>
        <w:ind w:firstLine="540"/>
        <w:jc w:val="both"/>
      </w:pPr>
      <w:r>
        <w:t>- порядок отбора финансовых организаций для участия в программе Гарантийной организации и порядок взаимодействия с ними в ходе реализации данной программы;</w:t>
      </w:r>
    </w:p>
    <w:p w:rsidR="00722026" w:rsidRDefault="00722026">
      <w:pPr>
        <w:pStyle w:val="ConsPlusNormal"/>
        <w:ind w:firstLine="540"/>
        <w:jc w:val="both"/>
      </w:pPr>
      <w:r>
        <w:t>- порядок предоставления Гарантийной организацией поручительств и исполнения обязательств по заключенным договорам поручительства;</w:t>
      </w:r>
    </w:p>
    <w:p w:rsidR="00722026" w:rsidRDefault="00722026">
      <w:pPr>
        <w:pStyle w:val="ConsPlusNormal"/>
        <w:ind w:firstLine="540"/>
        <w:jc w:val="both"/>
      </w:pPr>
      <w:r>
        <w:t>- порядок расчета лимитов поручительств Гарантийной организацией;</w:t>
      </w:r>
    </w:p>
    <w:p w:rsidR="00722026" w:rsidRDefault="00722026">
      <w:pPr>
        <w:pStyle w:val="ConsPlusNormal"/>
        <w:ind w:firstLine="540"/>
        <w:jc w:val="both"/>
      </w:pPr>
      <w:r>
        <w:t>- порядок расчета вознаграждения Гарантийной организации по выдаваемым поручительствам.</w:t>
      </w:r>
    </w:p>
    <w:p w:rsidR="00722026" w:rsidRDefault="00722026">
      <w:pPr>
        <w:pStyle w:val="ConsPlusNormal"/>
        <w:ind w:firstLine="540"/>
        <w:jc w:val="both"/>
      </w:pPr>
      <w:r>
        <w:t>44.2.3. Гарантийная организация обязана ежегодно:</w:t>
      </w:r>
    </w:p>
    <w:p w:rsidR="00722026" w:rsidRDefault="00722026">
      <w:pPr>
        <w:pStyle w:val="ConsPlusNormal"/>
        <w:ind w:firstLine="540"/>
        <w:jc w:val="both"/>
      </w:pPr>
      <w:r>
        <w:t>44.2.3.1. Проходить аудиторскую проверку своей деятельности.</w:t>
      </w:r>
    </w:p>
    <w:p w:rsidR="00722026" w:rsidRDefault="00722026">
      <w:pPr>
        <w:pStyle w:val="ConsPlusNormal"/>
        <w:ind w:firstLine="540"/>
        <w:jc w:val="both"/>
      </w:pPr>
      <w:r>
        <w:t>44.2.3.2. Получить рейтинговую оценку компанией, в том числе международной, аккредитованной Минфином России, и (или) пройти оценку эффективности деятельности по предоставлению поручительств по обязательствам субъектов малого и среднего предпринимательства, организаций инфраструктуры поддержки малого и среднего предпринимательства.</w:t>
      </w:r>
    </w:p>
    <w:p w:rsidR="00722026" w:rsidRDefault="00722026">
      <w:pPr>
        <w:pStyle w:val="ConsPlusNormal"/>
        <w:ind w:firstLine="540"/>
        <w:jc w:val="both"/>
      </w:pPr>
      <w:r>
        <w:t>44.2.4. Гарантийная организация устанавливает вознаграждение за предоставление поручительства в зависимости от объема (суммы) предоставляемого поручительства и срока, на который предоставляется поручительство. Максимальный размер вознаграждения Гарантийной организации за предоставление поручительства составляет не более 3% годовых от суммы предоставленного поручительства.</w:t>
      </w:r>
    </w:p>
    <w:p w:rsidR="00722026" w:rsidRDefault="00722026">
      <w:pPr>
        <w:pStyle w:val="ConsPlusNormal"/>
        <w:jc w:val="both"/>
      </w:pPr>
      <w:r>
        <w:t xml:space="preserve">(п. 44.2.4 в ред. </w:t>
      </w:r>
      <w:hyperlink r:id="rId509" w:history="1">
        <w:r>
          <w:rPr>
            <w:color w:val="0000FF"/>
          </w:rPr>
          <w:t>Указа</w:t>
        </w:r>
      </w:hyperlink>
      <w:r>
        <w:t xml:space="preserve"> Главы РС(Я) от 17.12.2015 N 853)</w:t>
      </w:r>
    </w:p>
    <w:p w:rsidR="00722026" w:rsidRDefault="00722026">
      <w:pPr>
        <w:pStyle w:val="ConsPlusNormal"/>
        <w:ind w:firstLine="540"/>
        <w:jc w:val="both"/>
      </w:pPr>
      <w:r>
        <w:t>44.2.5. Совокупный объем поручительств Гарантийной организации, одновременно действующий в отношении одного заемщика (по действующим договорам), не может превышать 10% от активов Гарантийной организации, предназначенных для обеспечения исполнения обязательств Гарантийной организации (согласно данным бухгалтерского баланса на момент предоставления поручительства).</w:t>
      </w:r>
    </w:p>
    <w:p w:rsidR="00722026" w:rsidRDefault="00722026">
      <w:pPr>
        <w:pStyle w:val="ConsPlusNormal"/>
        <w:ind w:firstLine="540"/>
        <w:jc w:val="both"/>
      </w:pPr>
      <w:r>
        <w:t>44.2.6. Гарантийная организация обеспечивает ведение раздельного бухгалтерского учета по средствам, предоставленным за счет средств бюджетов всех уровней на осуществление основного вида деятельности, и размещает предоставленные за счет средств бюджетов всех уровней средства на отдельных счетах, в том числе банковских.</w:t>
      </w:r>
    </w:p>
    <w:p w:rsidR="00722026" w:rsidRDefault="00722026">
      <w:pPr>
        <w:pStyle w:val="ConsPlusNormal"/>
        <w:ind w:firstLine="540"/>
        <w:jc w:val="both"/>
      </w:pPr>
      <w:r>
        <w:t>44.2.7. Главным распорядителем средств бюджета Республики Саха (Якутия), осуществляющим предоставление субсидий в соответствии с настоящим Порядком, является Министерство по делам предпринимательства и развития туризма Республики Саха (Якутия).</w:t>
      </w:r>
    </w:p>
    <w:p w:rsidR="00722026" w:rsidRDefault="00722026">
      <w:pPr>
        <w:pStyle w:val="ConsPlusNormal"/>
        <w:ind w:firstLine="540"/>
        <w:jc w:val="both"/>
      </w:pPr>
      <w:r>
        <w:t>44.2.8. Субсидии предоставляются в соответствии с соглашением, заключенным между Министерством и Гарантийной организацией по форме, утверждаемой Министерством.</w:t>
      </w:r>
    </w:p>
    <w:p w:rsidR="00722026" w:rsidRDefault="00722026">
      <w:pPr>
        <w:pStyle w:val="ConsPlusNormal"/>
        <w:ind w:firstLine="540"/>
        <w:jc w:val="both"/>
      </w:pPr>
      <w:r>
        <w:t>44.2.9.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и организаций инфраструктуры поддержки субъектов малого и среднего предпринимательства (далее - Комиссия). Состав Комиссии утверждается приказом Министерства.</w:t>
      </w:r>
    </w:p>
    <w:p w:rsidR="00722026" w:rsidRDefault="00722026">
      <w:pPr>
        <w:pStyle w:val="ConsPlusNormal"/>
        <w:ind w:firstLine="540"/>
        <w:jc w:val="both"/>
      </w:pPr>
      <w:r>
        <w:t>44.2.10. Министерство в пределах доведенных ему лимитов бюджетных обязательств в 15-дневный срок после принятия положительного решения о предоставлении субсидий в установленном порядке производит перечисление субсидий Гарантийной организации со своего лицевого счета, открытого в Министерстве финансов Республики Саха (Якутия), на расчетный счет Гарантийной организации.</w:t>
      </w:r>
    </w:p>
    <w:p w:rsidR="00722026" w:rsidRDefault="00722026">
      <w:pPr>
        <w:pStyle w:val="ConsPlusNormal"/>
        <w:jc w:val="both"/>
      </w:pPr>
    </w:p>
    <w:p w:rsidR="00722026" w:rsidRDefault="00722026">
      <w:pPr>
        <w:pStyle w:val="ConsPlusNormal"/>
        <w:jc w:val="center"/>
      </w:pPr>
      <w:r>
        <w:t>44.3.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44.3.1. Для участия в конкурсном отборе гарантийная организация представляет в Министерство следующие документы:</w:t>
      </w:r>
    </w:p>
    <w:p w:rsidR="00722026" w:rsidRDefault="00722026">
      <w:pPr>
        <w:pStyle w:val="ConsPlusNormal"/>
        <w:ind w:firstLine="540"/>
        <w:jc w:val="both"/>
      </w:pPr>
      <w:r>
        <w:t>а) заявление на получение субсидии, составленное в соответствии с утвержденной формой;</w:t>
      </w:r>
    </w:p>
    <w:p w:rsidR="00722026" w:rsidRDefault="00722026">
      <w:pPr>
        <w:pStyle w:val="ConsPlusNormal"/>
        <w:ind w:firstLine="540"/>
        <w:jc w:val="both"/>
      </w:pPr>
      <w:r>
        <w:t>б) копии учредительных документов, заверенные руководителем организации;</w:t>
      </w:r>
    </w:p>
    <w:p w:rsidR="00722026" w:rsidRDefault="00722026">
      <w:pPr>
        <w:pStyle w:val="ConsPlusNormal"/>
        <w:jc w:val="both"/>
      </w:pPr>
      <w:r>
        <w:t xml:space="preserve">(в ред. </w:t>
      </w:r>
      <w:hyperlink r:id="rId510" w:history="1">
        <w:r>
          <w:rPr>
            <w:color w:val="0000FF"/>
          </w:rPr>
          <w:t>Указа</w:t>
        </w:r>
      </w:hyperlink>
      <w:r>
        <w:t xml:space="preserve"> Главы РС(Я) от 16.10.2015 N 715)</w:t>
      </w:r>
    </w:p>
    <w:p w:rsidR="00722026" w:rsidRDefault="00722026">
      <w:pPr>
        <w:pStyle w:val="ConsPlusNormal"/>
        <w:ind w:firstLine="540"/>
        <w:jc w:val="both"/>
      </w:pPr>
      <w:r>
        <w:t xml:space="preserve">в) - г) утратили силу. - </w:t>
      </w:r>
      <w:hyperlink r:id="rId511" w:history="1">
        <w:r>
          <w:rPr>
            <w:color w:val="0000FF"/>
          </w:rPr>
          <w:t>Указ</w:t>
        </w:r>
      </w:hyperlink>
      <w:r>
        <w:t xml:space="preserve"> Главы РС(Я) от 16.10.2015 N 715;</w:t>
      </w:r>
    </w:p>
    <w:p w:rsidR="00722026" w:rsidRDefault="00722026">
      <w:pPr>
        <w:pStyle w:val="ConsPlusNormal"/>
        <w:ind w:firstLine="540"/>
        <w:jc w:val="both"/>
      </w:pPr>
      <w:r>
        <w:t>д) справку об отсутствии просроченной задолженности по выплате заработной платы работникам организации, заверенную руководителем (по состоянию на момент обращения);</w:t>
      </w:r>
    </w:p>
    <w:p w:rsidR="00722026" w:rsidRDefault="00722026">
      <w:pPr>
        <w:pStyle w:val="ConsPlusNormal"/>
        <w:ind w:firstLine="540"/>
        <w:jc w:val="both"/>
      </w:pPr>
      <w:r>
        <w:t>е) порядок предоставления поручительств субъектам малого и среднего предпринимательства, утвержденный в установленном порядке высшим органом управления Гарантийной организации;</w:t>
      </w:r>
    </w:p>
    <w:p w:rsidR="00722026" w:rsidRDefault="00722026">
      <w:pPr>
        <w:pStyle w:val="ConsPlusNormal"/>
        <w:ind w:firstLine="540"/>
        <w:jc w:val="both"/>
      </w:pPr>
      <w:r>
        <w:t>ж) порядок конкурсного отбора банков (микрофинансовых организаций, лизинговых компаний) на заключение соглашений для работы по поручительству, утвержденный в установленном порядке высшим органом управления Гарантийной организации;</w:t>
      </w:r>
    </w:p>
    <w:p w:rsidR="00722026" w:rsidRDefault="00722026">
      <w:pPr>
        <w:pStyle w:val="ConsPlusNormal"/>
        <w:ind w:firstLine="540"/>
        <w:jc w:val="both"/>
      </w:pPr>
      <w:r>
        <w:t>з) порядок конкурсного отбора банков на размещение средств гарантийного депозита;</w:t>
      </w:r>
    </w:p>
    <w:p w:rsidR="00722026" w:rsidRDefault="00722026">
      <w:pPr>
        <w:pStyle w:val="ConsPlusNormal"/>
        <w:ind w:firstLine="540"/>
        <w:jc w:val="both"/>
      </w:pPr>
      <w:r>
        <w:t>и) расчет субсидий с приложением обоснования запрашиваемой субсидии;</w:t>
      </w:r>
    </w:p>
    <w:p w:rsidR="00722026" w:rsidRDefault="00722026">
      <w:pPr>
        <w:pStyle w:val="ConsPlusNormal"/>
        <w:ind w:firstLine="540"/>
        <w:jc w:val="both"/>
      </w:pPr>
      <w:r>
        <w:t>к) копии документов, подтверждающих получение рейтинговой оценки компанией, в том числе международной, аккредитованной Минфином России, и (или) прохождение оценки эффективности деятельности по предоставлению поручительств по обязательствам субъектов малого и среднего предпринимательства, организаций инфраструктуры поддержки малого и среднего предпринимательства.</w:t>
      </w:r>
    </w:p>
    <w:p w:rsidR="00722026" w:rsidRDefault="00722026">
      <w:pPr>
        <w:pStyle w:val="ConsPlusNormal"/>
        <w:ind w:firstLine="540"/>
        <w:jc w:val="both"/>
      </w:pPr>
      <w:r>
        <w:t xml:space="preserve">44.3.2. Министерство рассматривает документы, представленные участниками конкурсного отбора, с учетом требований </w:t>
      </w:r>
      <w:hyperlink w:anchor="P25198" w:history="1">
        <w:r>
          <w:rPr>
            <w:color w:val="0000FF"/>
          </w:rPr>
          <w:t>п. 44.2.2</w:t>
        </w:r>
      </w:hyperlink>
      <w:r>
        <w:t>. Комиссия принимает решение о предоставлении субсидии либо об отказе в ее предоставлении с момента подачи полного пакета документов, о чем уведомляет Гарантийную организацию в течение 5 рабочих дней.</w:t>
      </w:r>
    </w:p>
    <w:p w:rsidR="00722026" w:rsidRDefault="00722026">
      <w:pPr>
        <w:pStyle w:val="ConsPlusNormal"/>
        <w:ind w:firstLine="540"/>
        <w:jc w:val="both"/>
      </w:pPr>
      <w:r>
        <w:t>44.3.3. Ответственность за достоверность документов, представленных на получение субсидий, несет Гарантийная организация в соответствии с действующим законодательством.</w:t>
      </w:r>
    </w:p>
    <w:p w:rsidR="00722026" w:rsidRDefault="00722026">
      <w:pPr>
        <w:pStyle w:val="ConsPlusNormal"/>
        <w:jc w:val="both"/>
      </w:pPr>
    </w:p>
    <w:p w:rsidR="00722026" w:rsidRDefault="00722026">
      <w:pPr>
        <w:pStyle w:val="ConsPlusNormal"/>
        <w:jc w:val="center"/>
      </w:pPr>
      <w:r>
        <w:t>44.4.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512"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513"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514"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bookmarkStart w:id="102" w:name="P25256"/>
      <w:bookmarkEnd w:id="102"/>
      <w:r>
        <w:t>45. Порядок отбора микрофинансовых организаций</w:t>
      </w:r>
    </w:p>
    <w:p w:rsidR="00722026" w:rsidRDefault="00722026">
      <w:pPr>
        <w:pStyle w:val="ConsPlusNormal"/>
        <w:jc w:val="center"/>
      </w:pPr>
      <w:r>
        <w:t>Республики Саха (Якутия) для перечисления субсидий</w:t>
      </w:r>
    </w:p>
    <w:p w:rsidR="00722026" w:rsidRDefault="00722026">
      <w:pPr>
        <w:pStyle w:val="ConsPlusNormal"/>
        <w:jc w:val="center"/>
      </w:pPr>
      <w:r>
        <w:t>для последующего предоставления микрозаймов субъектам</w:t>
      </w:r>
    </w:p>
    <w:p w:rsidR="00722026" w:rsidRDefault="00722026">
      <w:pPr>
        <w:pStyle w:val="ConsPlusNormal"/>
        <w:jc w:val="center"/>
      </w:pPr>
      <w:r>
        <w:t>малого и среднего предпринимательства</w:t>
      </w:r>
    </w:p>
    <w:p w:rsidR="00722026" w:rsidRDefault="00722026">
      <w:pPr>
        <w:pStyle w:val="ConsPlusNormal"/>
        <w:jc w:val="both"/>
      </w:pPr>
    </w:p>
    <w:p w:rsidR="00722026" w:rsidRDefault="00722026">
      <w:pPr>
        <w:pStyle w:val="ConsPlusNormal"/>
        <w:jc w:val="center"/>
      </w:pPr>
      <w:r>
        <w:t>45.1. Общие положения</w:t>
      </w:r>
    </w:p>
    <w:p w:rsidR="00722026" w:rsidRDefault="00722026">
      <w:pPr>
        <w:pStyle w:val="ConsPlusNormal"/>
        <w:jc w:val="both"/>
      </w:pPr>
    </w:p>
    <w:p w:rsidR="00722026" w:rsidRDefault="00722026">
      <w:pPr>
        <w:pStyle w:val="ConsPlusNormal"/>
        <w:ind w:firstLine="540"/>
        <w:jc w:val="both"/>
      </w:pPr>
      <w:r>
        <w:t xml:space="preserve">45.1.1. Настоящий Порядок разработан в соответствии с Федеральным </w:t>
      </w:r>
      <w:hyperlink r:id="rId515" w:history="1">
        <w:r>
          <w:rPr>
            <w:color w:val="0000FF"/>
          </w:rPr>
          <w:t>законом</w:t>
        </w:r>
      </w:hyperlink>
      <w:r>
        <w:t xml:space="preserve"> от 24 июля 2007 г. N 209-ФЗ "О развитии малого и среднего предпринимательства в Российской Федерации", </w:t>
      </w:r>
      <w:hyperlink r:id="rId516" w:history="1">
        <w:r>
          <w:rPr>
            <w:color w:val="0000FF"/>
          </w:rPr>
          <w:t>Законом</w:t>
        </w:r>
      </w:hyperlink>
      <w:r>
        <w:t xml:space="preserve"> Республики Саха (Якутия) от 14.12.2011 N 1000-З N 863-IV "О государственном бюджете Республики Саха (Якутия) на 2012 год" и устанавливает механизм предоставления субсидий за счет средств государственного бюджета Республики Саха (Якутия) и средств федерального бюджета микрофинансовым организациям для последующего предоставления микрозаймов субъектам малого и среднего предпринимательства (далее - субсидии).</w:t>
      </w:r>
    </w:p>
    <w:p w:rsidR="00722026" w:rsidRDefault="00722026">
      <w:pPr>
        <w:pStyle w:val="ConsPlusNormal"/>
        <w:ind w:firstLine="540"/>
        <w:jc w:val="both"/>
      </w:pPr>
      <w:r>
        <w:t>45.1.2. Субсидии предоставляются микрофинансовым организациям, одним из учредителей (единственным участником) или собственником имущества которых является от имени Республики Саха (Якутия) уполномоченный исполнительный орган государственной власти Республики Саха (Якутия) или орган местного самоуправления Республики Саха (Якутия). Микрофинансовые организации созданы для целей обеспечения доступа малых и средних предприятий и организаций инфраструктуры поддержки малого и среднего предпринимательства к финансовым ресурсам посредством предоставления микрозаймов субъектам малого и среднего предпринимательства (далее - МФО).</w:t>
      </w:r>
    </w:p>
    <w:p w:rsidR="00722026" w:rsidRDefault="00722026">
      <w:pPr>
        <w:pStyle w:val="ConsPlusNormal"/>
        <w:ind w:firstLine="540"/>
        <w:jc w:val="both"/>
      </w:pPr>
      <w:r>
        <w:t xml:space="preserve">45.1.3. Субсидии предоставляются МФО, зарегистрированным в установленном законодательством порядке, осуществляющим свою деятельность на территории Республики Саха (Якутия) и включенным в государственный реестр микрофинансовых организаций в соответствии с Федеральным </w:t>
      </w:r>
      <w:hyperlink r:id="rId517" w:history="1">
        <w:r>
          <w:rPr>
            <w:color w:val="0000FF"/>
          </w:rPr>
          <w:t>законом</w:t>
        </w:r>
      </w:hyperlink>
      <w:r>
        <w:t xml:space="preserve"> "О микрофинансовой деятельности и микрофинансовых организациях".</w:t>
      </w:r>
    </w:p>
    <w:p w:rsidR="00722026" w:rsidRDefault="00722026">
      <w:pPr>
        <w:pStyle w:val="ConsPlusNormal"/>
        <w:ind w:firstLine="540"/>
        <w:jc w:val="both"/>
      </w:pPr>
      <w:r>
        <w:t>45.1.4. Организатором конкурсного отбора является Министерство по делам предпринимательства и развития туризма Республики Саха (Якутия).</w:t>
      </w:r>
    </w:p>
    <w:p w:rsidR="00722026" w:rsidRDefault="00722026">
      <w:pPr>
        <w:pStyle w:val="ConsPlusNormal"/>
        <w:jc w:val="both"/>
      </w:pPr>
    </w:p>
    <w:p w:rsidR="00722026" w:rsidRDefault="00722026">
      <w:pPr>
        <w:pStyle w:val="ConsPlusNormal"/>
        <w:jc w:val="center"/>
      </w:pPr>
      <w:r>
        <w:t>45.2. Условия предоставления субсидии</w:t>
      </w:r>
    </w:p>
    <w:p w:rsidR="00722026" w:rsidRDefault="00722026">
      <w:pPr>
        <w:pStyle w:val="ConsPlusNormal"/>
        <w:jc w:val="both"/>
      </w:pPr>
    </w:p>
    <w:p w:rsidR="00722026" w:rsidRDefault="00722026">
      <w:pPr>
        <w:pStyle w:val="ConsPlusNormal"/>
        <w:ind w:firstLine="540"/>
        <w:jc w:val="both"/>
      </w:pPr>
      <w:r>
        <w:t>45.2.1. Размер субсидий, предоставляемых МФО, не может превышать лимитов бюджетных ассигнований, предусмотренных Программой.</w:t>
      </w:r>
    </w:p>
    <w:p w:rsidR="00722026" w:rsidRDefault="00722026">
      <w:pPr>
        <w:pStyle w:val="ConsPlusNormal"/>
        <w:ind w:firstLine="540"/>
        <w:jc w:val="both"/>
      </w:pPr>
      <w:bookmarkStart w:id="103" w:name="P25271"/>
      <w:bookmarkEnd w:id="103"/>
      <w:r>
        <w:t>45.2.2. Субсидии предоставляются при соблюдении следующих условий:</w:t>
      </w:r>
    </w:p>
    <w:p w:rsidR="00722026" w:rsidRDefault="00722026">
      <w:pPr>
        <w:pStyle w:val="ConsPlusNormal"/>
        <w:ind w:firstLine="540"/>
        <w:jc w:val="both"/>
      </w:pPr>
      <w:r>
        <w:t>45.2.2.1. МФО имеют утвержденный порядок предоставления микрозаймов и методику оценки кредитоспособности субъектов предпринимательской деятельности, утвержденные высшим органом управления организации.</w:t>
      </w:r>
    </w:p>
    <w:p w:rsidR="00722026" w:rsidRDefault="00722026">
      <w:pPr>
        <w:pStyle w:val="ConsPlusNormal"/>
        <w:ind w:firstLine="540"/>
        <w:jc w:val="both"/>
      </w:pPr>
      <w:r>
        <w:t>45.2.2.2. МФО обеспечивают ведение раздельного бухгалтерского учета по средствам, предоставленным за счет средств бюджетов всех уровней на осуществление основного вида деятельности, и размещают предоставленные за счет средств бюджетов всех уровней средства на отдельных счетах, в том числе банковских.</w:t>
      </w:r>
    </w:p>
    <w:p w:rsidR="00722026" w:rsidRDefault="00722026">
      <w:pPr>
        <w:pStyle w:val="ConsPlusNormal"/>
        <w:ind w:firstLine="540"/>
        <w:jc w:val="both"/>
      </w:pPr>
      <w:r>
        <w:t>45.2.2.3. Одним из учредителей (единственным участником) или собственником имущества МФО является от имени Республики Саха (Якутия) уполномоченный исполнительный орган государственной власти Республики Саха (Якутия) или орган местного самоуправления Республики Саха (Якутия).</w:t>
      </w:r>
    </w:p>
    <w:p w:rsidR="00722026" w:rsidRDefault="00722026">
      <w:pPr>
        <w:pStyle w:val="ConsPlusNormal"/>
        <w:ind w:firstLine="540"/>
        <w:jc w:val="both"/>
      </w:pPr>
      <w:r>
        <w:t xml:space="preserve">45.2.2.4. Предоставляемый за счет средств субсидии микрозайм субъектам предпринимательства не должен превышать единовременно на 1 (одного) субъекта малого и среднего предпринимательства максимальный размер микрозайма, установленный Федеральным </w:t>
      </w:r>
      <w:hyperlink r:id="rId518" w:history="1">
        <w:r>
          <w:rPr>
            <w:color w:val="0000FF"/>
          </w:rPr>
          <w:t>законом</w:t>
        </w:r>
      </w:hyperlink>
      <w:r>
        <w:t xml:space="preserve"> от 2 июля 2010 г. N 151-ФЗ "О микрофинансовой деятельности и микрофинансовых организациях". Максимальный срок предоставления микрозайма по программе микрофинансирования не должен превышать 3 (три) года.</w:t>
      </w:r>
    </w:p>
    <w:p w:rsidR="00722026" w:rsidRDefault="00722026">
      <w:pPr>
        <w:pStyle w:val="ConsPlusNormal"/>
        <w:jc w:val="both"/>
      </w:pPr>
      <w:r>
        <w:t xml:space="preserve">(п. 45.2.2.4 в ред. </w:t>
      </w:r>
      <w:hyperlink r:id="rId519" w:history="1">
        <w:r>
          <w:rPr>
            <w:color w:val="0000FF"/>
          </w:rPr>
          <w:t>Указа</w:t>
        </w:r>
      </w:hyperlink>
      <w:r>
        <w:t xml:space="preserve"> Главы РС(Я) от 17.12.2015 N 853)</w:t>
      </w:r>
    </w:p>
    <w:p w:rsidR="00722026" w:rsidRDefault="00722026">
      <w:pPr>
        <w:pStyle w:val="ConsPlusNormal"/>
        <w:ind w:firstLine="540"/>
        <w:jc w:val="both"/>
      </w:pPr>
      <w:r>
        <w:t>45.2.2.5. Процентная ставка по микрозаймам, предоставляемым МФО субъектам малого и среднего предпринимательства за счет средств субсидии, не должна превышать ставку рефинансирования Центрального Банка Российской Федерации.</w:t>
      </w:r>
    </w:p>
    <w:p w:rsidR="00722026" w:rsidRDefault="00722026">
      <w:pPr>
        <w:pStyle w:val="ConsPlusNormal"/>
        <w:ind w:firstLine="540"/>
        <w:jc w:val="both"/>
      </w:pPr>
      <w:r>
        <w:t>45.2.2.6. МФО должна иметь положительное аудиторское заключение и (или) ревизионное заключение по итогам работы за предыдущий финансовый год.</w:t>
      </w:r>
    </w:p>
    <w:p w:rsidR="00722026" w:rsidRDefault="00722026">
      <w:pPr>
        <w:pStyle w:val="ConsPlusNormal"/>
        <w:ind w:firstLine="540"/>
        <w:jc w:val="both"/>
      </w:pPr>
      <w:r>
        <w:t>45.2.2.7. Размер совокупного портфеля займов МФО, предоставленных субъектам малого и среднего предпринимательства за предыдущий календарный год, должен составлять не менее 100 млн. рублей.</w:t>
      </w:r>
    </w:p>
    <w:p w:rsidR="00722026" w:rsidRDefault="00722026">
      <w:pPr>
        <w:pStyle w:val="ConsPlusNormal"/>
        <w:ind w:firstLine="540"/>
        <w:jc w:val="both"/>
      </w:pPr>
      <w:r>
        <w:t>45.2.2.8. Количество действующих заемщиков МФО - субъектов малого и среднего предпринимательства, должно быть не менее 100.</w:t>
      </w:r>
    </w:p>
    <w:p w:rsidR="00722026" w:rsidRDefault="00722026">
      <w:pPr>
        <w:pStyle w:val="ConsPlusNormal"/>
        <w:ind w:firstLine="540"/>
        <w:jc w:val="both"/>
      </w:pPr>
      <w:r>
        <w:t>45.2.2.9. МФО должна подтвердить обязательства по проведению ежегодной оценки эффективности микрофинансовой деятельности или рейтинговой оценки.</w:t>
      </w:r>
    </w:p>
    <w:p w:rsidR="00722026" w:rsidRDefault="00722026">
      <w:pPr>
        <w:pStyle w:val="ConsPlusNormal"/>
        <w:ind w:firstLine="540"/>
        <w:jc w:val="both"/>
      </w:pPr>
      <w:r>
        <w:t>45.2.3. Главным распорядителем средств бюджета Республики Саха (Якутия), осуществляющим предоставление субсидий в соответствии с настоящим Порядком, является Министерство по делам предпринимательства и развития туризма Республики Саха (Якутия) (далее - Министерство).</w:t>
      </w:r>
    </w:p>
    <w:p w:rsidR="00722026" w:rsidRDefault="00722026">
      <w:pPr>
        <w:pStyle w:val="ConsPlusNormal"/>
        <w:ind w:firstLine="540"/>
        <w:jc w:val="both"/>
      </w:pPr>
      <w:r>
        <w:t>45.2.4. Субсидии предоставляются в соответствии с соглашением, заключенным между Министерством и МФО по форме, утверждаемой Министерством.</w:t>
      </w:r>
    </w:p>
    <w:p w:rsidR="00722026" w:rsidRDefault="00722026">
      <w:pPr>
        <w:pStyle w:val="ConsPlusNormal"/>
        <w:ind w:firstLine="540"/>
        <w:jc w:val="both"/>
      </w:pPr>
      <w:r>
        <w:t>45.2.5.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и организаций инфраструктуры поддержки субъектов малого и среднего предпринимательства (далее - Комиссия). Состав Комиссии утверждается приказом Министерства.</w:t>
      </w:r>
    </w:p>
    <w:p w:rsidR="00722026" w:rsidRDefault="00722026">
      <w:pPr>
        <w:pStyle w:val="ConsPlusNormal"/>
        <w:ind w:firstLine="540"/>
        <w:jc w:val="both"/>
      </w:pPr>
      <w:r>
        <w:t>45.2.6. Министерство в пределах доведенных ему лимитов бюджетных обязательств в 15-дневный срок после принятия положительного решения о предоставлении субсидий в установленном порядке производит перечисление субсидий МФО со своего лицевого счета, открытого в Министерстве финансов Республики Саха (Якутия), на расчетные счета организаций, открытые в кредитных организациях.</w:t>
      </w:r>
    </w:p>
    <w:p w:rsidR="00722026" w:rsidRDefault="00722026">
      <w:pPr>
        <w:pStyle w:val="ConsPlusNormal"/>
        <w:jc w:val="both"/>
      </w:pPr>
    </w:p>
    <w:p w:rsidR="00722026" w:rsidRDefault="00722026">
      <w:pPr>
        <w:pStyle w:val="ConsPlusNormal"/>
        <w:jc w:val="center"/>
      </w:pPr>
      <w:r>
        <w:t>45.3.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45.3.1. Для получения субсидий МФО представляют в Министерство следующие документы:</w:t>
      </w:r>
    </w:p>
    <w:p w:rsidR="00722026" w:rsidRDefault="00722026">
      <w:pPr>
        <w:pStyle w:val="ConsPlusNormal"/>
        <w:ind w:firstLine="540"/>
        <w:jc w:val="both"/>
      </w:pPr>
      <w:r>
        <w:t>а) заявление на получение субсидии, составленное в соответствии с утвержденной приказом Министерства формой;</w:t>
      </w:r>
    </w:p>
    <w:p w:rsidR="00722026" w:rsidRDefault="00722026">
      <w:pPr>
        <w:pStyle w:val="ConsPlusNormal"/>
        <w:ind w:firstLine="540"/>
        <w:jc w:val="both"/>
      </w:pPr>
      <w:r>
        <w:t>б) копии учредительных документов, заверенные руководителем организации;</w:t>
      </w:r>
    </w:p>
    <w:p w:rsidR="00722026" w:rsidRDefault="00722026">
      <w:pPr>
        <w:pStyle w:val="ConsPlusNormal"/>
        <w:jc w:val="both"/>
      </w:pPr>
      <w:r>
        <w:t xml:space="preserve">(в ред. </w:t>
      </w:r>
      <w:hyperlink r:id="rId520" w:history="1">
        <w:r>
          <w:rPr>
            <w:color w:val="0000FF"/>
          </w:rPr>
          <w:t>Указа</w:t>
        </w:r>
      </w:hyperlink>
      <w:r>
        <w:t xml:space="preserve"> Главы РС(Я) от 16.10.2015 N 715)</w:t>
      </w:r>
    </w:p>
    <w:p w:rsidR="00722026" w:rsidRDefault="00722026">
      <w:pPr>
        <w:pStyle w:val="ConsPlusNormal"/>
        <w:ind w:firstLine="540"/>
        <w:jc w:val="both"/>
      </w:pPr>
      <w:r>
        <w:t xml:space="preserve">в) - г) утратили силу. - </w:t>
      </w:r>
      <w:hyperlink r:id="rId521" w:history="1">
        <w:r>
          <w:rPr>
            <w:color w:val="0000FF"/>
          </w:rPr>
          <w:t>Указ</w:t>
        </w:r>
      </w:hyperlink>
      <w:r>
        <w:t xml:space="preserve"> Главы РС(Я) от 16.10.2015 N 715;</w:t>
      </w:r>
    </w:p>
    <w:p w:rsidR="00722026" w:rsidRDefault="00722026">
      <w:pPr>
        <w:pStyle w:val="ConsPlusNormal"/>
        <w:ind w:firstLine="540"/>
        <w:jc w:val="both"/>
      </w:pPr>
      <w:r>
        <w:t>д) справку об отсутствии просроченной задолженности по выплате заработной платы работникам организации, заверенную руководителем (по состоянию на момент обращения);</w:t>
      </w:r>
    </w:p>
    <w:p w:rsidR="00722026" w:rsidRDefault="00722026">
      <w:pPr>
        <w:pStyle w:val="ConsPlusNormal"/>
        <w:ind w:firstLine="540"/>
        <w:jc w:val="both"/>
      </w:pPr>
      <w:r>
        <w:t>е) порядок предоставления микрозаймов субъектам малого и среднего предпринимательства, утвержденный в установленном порядке высшим органом управления микрофинансовой организации;</w:t>
      </w:r>
    </w:p>
    <w:p w:rsidR="00722026" w:rsidRDefault="00722026">
      <w:pPr>
        <w:pStyle w:val="ConsPlusNormal"/>
        <w:ind w:firstLine="540"/>
        <w:jc w:val="both"/>
      </w:pPr>
      <w:r>
        <w:t>ж) методику оценки кредитоспособности субъектов малого и среднего предпринимательства, утвержденную в установленном порядке;</w:t>
      </w:r>
    </w:p>
    <w:p w:rsidR="00722026" w:rsidRDefault="00722026">
      <w:pPr>
        <w:pStyle w:val="ConsPlusNormal"/>
        <w:ind w:firstLine="540"/>
        <w:jc w:val="both"/>
      </w:pPr>
      <w:r>
        <w:t>з) расчет субсидий с приложением обоснования запрашиваемой субсидии (предварительный реестр субъектов предпринимательской деятельности на получение микрозайма);</w:t>
      </w:r>
    </w:p>
    <w:p w:rsidR="00722026" w:rsidRDefault="00722026">
      <w:pPr>
        <w:pStyle w:val="ConsPlusNormal"/>
        <w:ind w:firstLine="540"/>
        <w:jc w:val="both"/>
      </w:pPr>
      <w:r>
        <w:t>и) копия аудиторского и (или) ревизионного заключения;</w:t>
      </w:r>
    </w:p>
    <w:p w:rsidR="00722026" w:rsidRDefault="00722026">
      <w:pPr>
        <w:pStyle w:val="ConsPlusNormal"/>
        <w:ind w:firstLine="540"/>
        <w:jc w:val="both"/>
      </w:pPr>
      <w:r>
        <w:t>к) реестр субъектов малого и среднего предпринимательства - получателей микрозаймов, заверенный руководителем и главным бухгалтером МФО;</w:t>
      </w:r>
    </w:p>
    <w:p w:rsidR="00722026" w:rsidRDefault="00722026">
      <w:pPr>
        <w:pStyle w:val="ConsPlusNormal"/>
        <w:ind w:firstLine="540"/>
        <w:jc w:val="both"/>
      </w:pPr>
      <w:r>
        <w:t>л) копия свидетельства о присвоении рейтинга надежности;</w:t>
      </w:r>
    </w:p>
    <w:p w:rsidR="00722026" w:rsidRDefault="00722026">
      <w:pPr>
        <w:pStyle w:val="ConsPlusNormal"/>
        <w:ind w:firstLine="540"/>
        <w:jc w:val="both"/>
      </w:pPr>
      <w:r>
        <w:t xml:space="preserve">м) утратил силу. - </w:t>
      </w:r>
      <w:hyperlink r:id="rId522" w:history="1">
        <w:r>
          <w:rPr>
            <w:color w:val="0000FF"/>
          </w:rPr>
          <w:t>Указ</w:t>
        </w:r>
      </w:hyperlink>
      <w:r>
        <w:t xml:space="preserve"> Главы РС(Я) от 16.10.2015 N 715.</w:t>
      </w:r>
    </w:p>
    <w:p w:rsidR="00722026" w:rsidRDefault="00722026">
      <w:pPr>
        <w:pStyle w:val="ConsPlusNormal"/>
        <w:ind w:firstLine="540"/>
        <w:jc w:val="both"/>
      </w:pPr>
      <w:r>
        <w:t xml:space="preserve">45.3.2. Министерство рассматривает документы, представленные участниками конкурсного отбора, с учетом требований </w:t>
      </w:r>
      <w:hyperlink w:anchor="P25271" w:history="1">
        <w:r>
          <w:rPr>
            <w:color w:val="0000FF"/>
          </w:rPr>
          <w:t>п. 45.2.2</w:t>
        </w:r>
      </w:hyperlink>
      <w:r>
        <w:t>. Комиссия принимает решение о предоставлении субсидии либо об отказе в ее предоставлении с момента подачи полного пакета документов, о чем уведомляет микрофинансовую организацию в течение 5 рабочих дней.</w:t>
      </w:r>
    </w:p>
    <w:p w:rsidR="00722026" w:rsidRDefault="00722026">
      <w:pPr>
        <w:pStyle w:val="ConsPlusNormal"/>
        <w:ind w:firstLine="540"/>
        <w:jc w:val="both"/>
      </w:pPr>
      <w:r>
        <w:t>45.3.3. Ответственность за достоверность документов, представленных на получение субсидий, несет МФО в соответствии с действующим законодательством.</w:t>
      </w:r>
    </w:p>
    <w:p w:rsidR="00722026" w:rsidRDefault="00722026">
      <w:pPr>
        <w:pStyle w:val="ConsPlusNormal"/>
        <w:jc w:val="both"/>
      </w:pPr>
    </w:p>
    <w:p w:rsidR="00722026" w:rsidRDefault="00722026">
      <w:pPr>
        <w:pStyle w:val="ConsPlusNormal"/>
        <w:jc w:val="center"/>
      </w:pPr>
      <w:r>
        <w:t>45.4.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523"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524"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525"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46. Условия и порядок предоставления субсидий</w:t>
      </w:r>
    </w:p>
    <w:p w:rsidR="00722026" w:rsidRDefault="00722026">
      <w:pPr>
        <w:pStyle w:val="ConsPlusNormal"/>
        <w:jc w:val="center"/>
      </w:pPr>
      <w:r>
        <w:t>муниципальным образованиям Республики Саха (Якутия)</w:t>
      </w:r>
    </w:p>
    <w:p w:rsidR="00722026" w:rsidRDefault="00722026">
      <w:pPr>
        <w:pStyle w:val="ConsPlusNormal"/>
        <w:jc w:val="center"/>
      </w:pPr>
      <w:r>
        <w:t>на создание мобильных офисов</w:t>
      </w:r>
    </w:p>
    <w:p w:rsidR="00722026" w:rsidRDefault="00722026">
      <w:pPr>
        <w:pStyle w:val="ConsPlusNormal"/>
        <w:jc w:val="both"/>
      </w:pPr>
    </w:p>
    <w:p w:rsidR="00722026" w:rsidRDefault="00722026">
      <w:pPr>
        <w:pStyle w:val="ConsPlusNormal"/>
        <w:jc w:val="center"/>
      </w:pPr>
      <w:r>
        <w:t>46.1. Общие положения</w:t>
      </w:r>
    </w:p>
    <w:p w:rsidR="00722026" w:rsidRDefault="00722026">
      <w:pPr>
        <w:pStyle w:val="ConsPlusNormal"/>
        <w:jc w:val="both"/>
      </w:pPr>
    </w:p>
    <w:p w:rsidR="00722026" w:rsidRDefault="00722026">
      <w:pPr>
        <w:pStyle w:val="ConsPlusNormal"/>
        <w:ind w:firstLine="540"/>
        <w:jc w:val="both"/>
      </w:pPr>
      <w:r>
        <w:t>46.1.1. Настоящий Порядок определяет условия конкурсного отбора муниципальных образований Республики Саха (Якутия) для предоставления субсидий на создание мобильных офисов.</w:t>
      </w:r>
    </w:p>
    <w:p w:rsidR="00722026" w:rsidRDefault="00722026">
      <w:pPr>
        <w:pStyle w:val="ConsPlusNormal"/>
        <w:ind w:firstLine="540"/>
        <w:jc w:val="both"/>
      </w:pPr>
      <w:r>
        <w:t>46.1.2. Организатором Конкурса по отбору муниципальных образований Республики Саха (Якутия) для предоставления субсидий на создание мобильных офисов (далее - Конкурс) является Министерство по делам предпринимательства и развития туризма Республики Саха (Якутия) (далее - организатор).</w:t>
      </w:r>
    </w:p>
    <w:p w:rsidR="00722026" w:rsidRDefault="00722026">
      <w:pPr>
        <w:pStyle w:val="ConsPlusNormal"/>
        <w:ind w:firstLine="540"/>
        <w:jc w:val="both"/>
      </w:pPr>
      <w:r>
        <w:t>46.1.3. Целью проведения конкурсного отбора по предоставлению субсидий является создание мобильных офисов на территории Республики Саха (Якутия) для обеспечения информационно-консультационной, методической помощи в целях устранения административных барьеров при осуществлении предпринимательской деятельности, минимизация затрат субъектов малого и среднего предпринимательства при защите своих прав и законных интересов, повышение информированности и правовой грамотности субъектов малого и среднего предпринимательства.</w:t>
      </w:r>
    </w:p>
    <w:p w:rsidR="00722026" w:rsidRDefault="00722026">
      <w:pPr>
        <w:pStyle w:val="ConsPlusNormal"/>
        <w:jc w:val="both"/>
      </w:pPr>
    </w:p>
    <w:p w:rsidR="00722026" w:rsidRDefault="00722026">
      <w:pPr>
        <w:pStyle w:val="ConsPlusNormal"/>
        <w:jc w:val="center"/>
      </w:pPr>
      <w:r>
        <w:t>46.2. Основные требования к мобильным офисам</w:t>
      </w:r>
    </w:p>
    <w:p w:rsidR="00722026" w:rsidRDefault="00722026">
      <w:pPr>
        <w:pStyle w:val="ConsPlusNormal"/>
        <w:jc w:val="both"/>
      </w:pPr>
    </w:p>
    <w:p w:rsidR="00722026" w:rsidRDefault="00722026">
      <w:pPr>
        <w:pStyle w:val="ConsPlusNormal"/>
        <w:ind w:firstLine="540"/>
        <w:jc w:val="both"/>
      </w:pPr>
      <w:r>
        <w:t>46.2.1. Под мобильным офисом понимается выездной передвижной оборудованный пункт оказания информационно-консультационных услуг населению: желающим начать свой бизнес, действующим субъектам малого и среднего предпринимательства в улусных центрах и наслегах.</w:t>
      </w:r>
    </w:p>
    <w:p w:rsidR="00722026" w:rsidRDefault="00722026">
      <w:pPr>
        <w:pStyle w:val="ConsPlusNormal"/>
        <w:ind w:firstLine="540"/>
        <w:jc w:val="both"/>
      </w:pPr>
      <w:r>
        <w:t>46.2.2. Цель мобильного офиса - это удовлетворение потребностей малого и среднего предпринимательства Республики Саха (Якутия) в информационных, консультационных, образовательных услугах в городах, поселках и селах, где отсутствует постоянная инфраструктура соответствующих государственных/муниципальных учреждений.</w:t>
      </w:r>
    </w:p>
    <w:p w:rsidR="00722026" w:rsidRDefault="00722026">
      <w:pPr>
        <w:pStyle w:val="ConsPlusNormal"/>
        <w:ind w:firstLine="540"/>
        <w:jc w:val="both"/>
      </w:pPr>
      <w:r>
        <w:t>46.2.3. Требования к мобильному офису:</w:t>
      </w:r>
    </w:p>
    <w:p w:rsidR="00722026" w:rsidRDefault="00722026">
      <w:pPr>
        <w:pStyle w:val="ConsPlusNormal"/>
        <w:ind w:firstLine="540"/>
        <w:jc w:val="both"/>
      </w:pPr>
      <w:r>
        <w:t>- проходимость;</w:t>
      </w:r>
    </w:p>
    <w:p w:rsidR="00722026" w:rsidRDefault="00722026">
      <w:pPr>
        <w:pStyle w:val="ConsPlusNormal"/>
        <w:ind w:firstLine="540"/>
        <w:jc w:val="both"/>
      </w:pPr>
      <w:r>
        <w:t>- оборудование офиса в автотранспорте с возможностью подключения до 2 ноутбуков;</w:t>
      </w:r>
    </w:p>
    <w:p w:rsidR="00722026" w:rsidRDefault="00722026">
      <w:pPr>
        <w:pStyle w:val="ConsPlusNormal"/>
        <w:ind w:firstLine="540"/>
        <w:jc w:val="both"/>
      </w:pPr>
      <w:r>
        <w:t>- возможность развертывания на базе автотранспорта мобильного офиса работы до 2 консультантов: по бухгалтерским и юридическим вопросам.</w:t>
      </w:r>
    </w:p>
    <w:p w:rsidR="00722026" w:rsidRDefault="00722026">
      <w:pPr>
        <w:pStyle w:val="ConsPlusNormal"/>
        <w:jc w:val="both"/>
      </w:pPr>
    </w:p>
    <w:p w:rsidR="00722026" w:rsidRDefault="00722026">
      <w:pPr>
        <w:pStyle w:val="ConsPlusNormal"/>
        <w:jc w:val="center"/>
      </w:pPr>
      <w:r>
        <w:t>46.3. Условия предоставления субсидии</w:t>
      </w:r>
    </w:p>
    <w:p w:rsidR="00722026" w:rsidRDefault="00722026">
      <w:pPr>
        <w:pStyle w:val="ConsPlusNormal"/>
        <w:jc w:val="center"/>
      </w:pPr>
      <w:r>
        <w:t>муниципальным образованиям</w:t>
      </w:r>
    </w:p>
    <w:p w:rsidR="00722026" w:rsidRDefault="00722026">
      <w:pPr>
        <w:pStyle w:val="ConsPlusNormal"/>
        <w:jc w:val="both"/>
      </w:pPr>
    </w:p>
    <w:p w:rsidR="00722026" w:rsidRDefault="00722026">
      <w:pPr>
        <w:pStyle w:val="ConsPlusNormal"/>
        <w:ind w:firstLine="540"/>
        <w:jc w:val="both"/>
      </w:pPr>
      <w:r>
        <w:t>46.3.1. Предметом Конкурса является отбор муниципальных образований Республики Саха (Якутия), бюджетам которых предоставляются субсидии для финансирования создания мобильных офисов.</w:t>
      </w:r>
    </w:p>
    <w:p w:rsidR="00722026" w:rsidRDefault="00722026">
      <w:pPr>
        <w:pStyle w:val="ConsPlusNormal"/>
        <w:ind w:firstLine="540"/>
        <w:jc w:val="both"/>
      </w:pPr>
      <w:r>
        <w:t>46.3.2. Субсидия из государственного бюджета Республики Саха (Якутия) предоставляется при обеспечении муниципальным образованием Республики Саха (Якутия) следующего условия:</w:t>
      </w:r>
    </w:p>
    <w:p w:rsidR="00722026" w:rsidRDefault="00722026">
      <w:pPr>
        <w:pStyle w:val="ConsPlusNormal"/>
        <w:ind w:firstLine="540"/>
        <w:jc w:val="both"/>
      </w:pPr>
      <w:r>
        <w:t>- наличие на территории муниципального образования Республики Саха (Якутия) организации инфраструктуры поддержки субъектов малого и среднего предпринимательства (фонд поддержки предпринимательства, центр поддержки предпринимательства, бизнес-инкубатор и т.д.).</w:t>
      </w:r>
    </w:p>
    <w:p w:rsidR="00722026" w:rsidRDefault="00722026">
      <w:pPr>
        <w:pStyle w:val="ConsPlusNormal"/>
        <w:ind w:firstLine="540"/>
        <w:jc w:val="both"/>
      </w:pPr>
      <w:r>
        <w:t>46.3.3. Участник Конкурса не допускается к участию в Конкурсе на любом этапе проведения Конкурса в случае представления им недостоверных или неполных сведений, установленных конкурсной документацией, утверждаемой приказом Министерства.</w:t>
      </w:r>
    </w:p>
    <w:p w:rsidR="00722026" w:rsidRDefault="00722026">
      <w:pPr>
        <w:pStyle w:val="ConsPlusNormal"/>
        <w:ind w:firstLine="540"/>
        <w:jc w:val="both"/>
      </w:pPr>
      <w:r>
        <w:t>46.3.4. Конкурсные заявки подготавливаются участниками Конкурса в соответствии с требованиями настоящего Порядка.</w:t>
      </w:r>
    </w:p>
    <w:p w:rsidR="00722026" w:rsidRDefault="00722026">
      <w:pPr>
        <w:pStyle w:val="ConsPlusNormal"/>
        <w:ind w:firstLine="540"/>
        <w:jc w:val="both"/>
      </w:pPr>
      <w:r>
        <w:t>46.3.5. В состав конкурсной заявки должны входить все документы, указанные в настоящем Порядке.</w:t>
      </w:r>
    </w:p>
    <w:p w:rsidR="00722026" w:rsidRDefault="00722026">
      <w:pPr>
        <w:pStyle w:val="ConsPlusNormal"/>
        <w:ind w:firstLine="540"/>
        <w:jc w:val="both"/>
      </w:pPr>
      <w:r>
        <w:t>46.3.6. Сроки приема конкурсных заявок утверждаются приказом Министерства.</w:t>
      </w:r>
    </w:p>
    <w:p w:rsidR="00722026" w:rsidRDefault="00722026">
      <w:pPr>
        <w:pStyle w:val="ConsPlusNormal"/>
        <w:ind w:firstLine="540"/>
        <w:jc w:val="both"/>
      </w:pPr>
      <w:r>
        <w:t>46.3.7. Министерство не несет ответственности за неполучение участником Конкурса разъяснений конкурсной документации, если письменный запрос о разъяснении конкурсной документации поступил в неофициальном порядке.</w:t>
      </w:r>
    </w:p>
    <w:p w:rsidR="00722026" w:rsidRDefault="00722026">
      <w:pPr>
        <w:pStyle w:val="ConsPlusNormal"/>
        <w:ind w:firstLine="540"/>
        <w:jc w:val="both"/>
      </w:pPr>
      <w:r>
        <w:t>46.3.8. Дополнения или поправки, внесенные в документы в составе конкурсной заявки, должны быть заверены лицом, подписавшим соответствующий документ.</w:t>
      </w:r>
    </w:p>
    <w:p w:rsidR="00722026" w:rsidRDefault="00722026">
      <w:pPr>
        <w:pStyle w:val="ConsPlusNormal"/>
        <w:ind w:firstLine="540"/>
        <w:jc w:val="both"/>
      </w:pPr>
      <w:r>
        <w:t>46.3.9. Организатор при переносе окончательной даты приема конкурсных заявок в случае необходимости на более поздний срок опубликовывает в средствах массовой информации и (или) на официальном сайте Министерства соответствующую информацию в трехдневный срок до истечения установленного срока.</w:t>
      </w:r>
    </w:p>
    <w:p w:rsidR="00722026" w:rsidRDefault="00722026">
      <w:pPr>
        <w:pStyle w:val="ConsPlusNormal"/>
        <w:ind w:firstLine="540"/>
        <w:jc w:val="both"/>
      </w:pPr>
      <w:r>
        <w:t>46.3.10. Все конкурсные заявки, полученные после даты окончания приема, не рассматриваются и отклоняются решением Конкурсной комиссии.</w:t>
      </w:r>
    </w:p>
    <w:p w:rsidR="00722026" w:rsidRDefault="00722026">
      <w:pPr>
        <w:pStyle w:val="ConsPlusNormal"/>
        <w:ind w:firstLine="540"/>
        <w:jc w:val="both"/>
      </w:pPr>
      <w:r>
        <w:t>46.3.11. Конкурсная комиссия рассматривает представленные документы на соответствие требованиям, установленным настоящим Порядком.</w:t>
      </w:r>
    </w:p>
    <w:p w:rsidR="00722026" w:rsidRDefault="00722026">
      <w:pPr>
        <w:pStyle w:val="ConsPlusNormal"/>
        <w:ind w:firstLine="540"/>
        <w:jc w:val="both"/>
      </w:pPr>
      <w:r>
        <w:t>46.3.12. В течение 30 (тридцати) дней с момента утверждения результатов Конкурса Министерство и муниципальное образование подписывают соглашение о предоставлении субсидий из государственного бюджета Республики Саха (Якутия) бюджету муниципального образования, регламентирующее сроки и условия предоставления отчетности и эффективности реализации мероприятий.</w:t>
      </w:r>
    </w:p>
    <w:p w:rsidR="00722026" w:rsidRDefault="00722026">
      <w:pPr>
        <w:pStyle w:val="ConsPlusNormal"/>
        <w:ind w:firstLine="540"/>
        <w:jc w:val="both"/>
      </w:pPr>
      <w:r>
        <w:t>46.3.13. Финансирование мероприятий муниципальных программ за счет средств государственного бюджета Республики Саха (Якутия) и субсидии из федерального бюджета осуществляется согласно заключенному Соглашению о финансировании.</w:t>
      </w:r>
    </w:p>
    <w:p w:rsidR="00722026" w:rsidRDefault="00722026">
      <w:pPr>
        <w:pStyle w:val="ConsPlusNormal"/>
        <w:ind w:firstLine="540"/>
        <w:jc w:val="both"/>
      </w:pPr>
      <w:r>
        <w:t>46.3.14. Организатор в пределах лимитов бюджетных обязательств перечисляет субсидию в доход муниципального образования.</w:t>
      </w:r>
    </w:p>
    <w:p w:rsidR="00722026" w:rsidRDefault="00722026">
      <w:pPr>
        <w:pStyle w:val="ConsPlusNormal"/>
        <w:ind w:firstLine="540"/>
        <w:jc w:val="both"/>
      </w:pPr>
      <w:r>
        <w:t>46.3.15. В целях получения субсидии из государственного бюджета Республики Саха (Якутия) на создание мобильных офисов муниципальное образование Республики Саха (Якутия) принимает на себя обязательство обеспечить сохранение в течение не менее 3 лет целевого назначения мобильного офиса.</w:t>
      </w:r>
    </w:p>
    <w:p w:rsidR="00722026" w:rsidRDefault="00722026">
      <w:pPr>
        <w:pStyle w:val="ConsPlusNormal"/>
        <w:ind w:firstLine="540"/>
        <w:jc w:val="both"/>
      </w:pPr>
      <w:r>
        <w:t>46.3.16. Обязательства муниципального образования Республики Саха (Якутия) закрепляются в Соглашении с Министерством по делам предпринимательства и развития туризма Республики Саха (Якутия).</w:t>
      </w:r>
    </w:p>
    <w:p w:rsidR="00722026" w:rsidRDefault="00722026">
      <w:pPr>
        <w:pStyle w:val="ConsPlusNormal"/>
        <w:ind w:firstLine="540"/>
        <w:jc w:val="both"/>
      </w:pPr>
      <w:r>
        <w:t>46.3.17. При определении субсидии из государственного бюджета Республики Саха (Якутия) бюджету муниципального образования учитываются следующие критерии:</w:t>
      </w:r>
    </w:p>
    <w:p w:rsidR="00722026" w:rsidRDefault="00722026">
      <w:pPr>
        <w:pStyle w:val="ConsPlusNormal"/>
        <w:ind w:firstLine="540"/>
        <w:jc w:val="both"/>
      </w:pPr>
      <w:r>
        <w:t>- количество субъектов малого предпринимательства в муниципальном образовании;</w:t>
      </w:r>
    </w:p>
    <w:p w:rsidR="00722026" w:rsidRDefault="00722026">
      <w:pPr>
        <w:pStyle w:val="ConsPlusNormal"/>
        <w:ind w:firstLine="540"/>
        <w:jc w:val="both"/>
      </w:pPr>
      <w:r>
        <w:t>- количество населенных пунктов в составе муниципального образования Республики Саха (Якутия);</w:t>
      </w:r>
    </w:p>
    <w:p w:rsidR="00722026" w:rsidRDefault="00722026">
      <w:pPr>
        <w:pStyle w:val="ConsPlusNormal"/>
        <w:ind w:firstLine="540"/>
        <w:jc w:val="both"/>
      </w:pPr>
      <w:r>
        <w:t>- наличие муниципальной организации инфраструктуры поддержки предпринимательства.</w:t>
      </w:r>
    </w:p>
    <w:p w:rsidR="00722026" w:rsidRDefault="00722026">
      <w:pPr>
        <w:pStyle w:val="ConsPlusNormal"/>
        <w:jc w:val="both"/>
      </w:pPr>
    </w:p>
    <w:p w:rsidR="00722026" w:rsidRDefault="00722026">
      <w:pPr>
        <w:pStyle w:val="ConsPlusNormal"/>
        <w:jc w:val="center"/>
      </w:pPr>
      <w:r>
        <w:t>46.4.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46.4.1. Для получения субсидии представляются следующие документы:</w:t>
      </w:r>
    </w:p>
    <w:p w:rsidR="00722026" w:rsidRDefault="00722026">
      <w:pPr>
        <w:pStyle w:val="ConsPlusNormal"/>
        <w:ind w:firstLine="540"/>
        <w:jc w:val="both"/>
      </w:pPr>
      <w:r>
        <w:t>1) заявка на участие в конкурсе;</w:t>
      </w:r>
    </w:p>
    <w:p w:rsidR="00722026" w:rsidRDefault="00722026">
      <w:pPr>
        <w:pStyle w:val="ConsPlusNormal"/>
        <w:ind w:firstLine="540"/>
        <w:jc w:val="both"/>
      </w:pPr>
      <w:r>
        <w:t>2) копия нормативного правового акта, которым утверждена муниципальная программа развития субъектов малого и среднего предпринимательства, с приложением программы, заверенная главой муниципального образования и печатью;</w:t>
      </w:r>
    </w:p>
    <w:p w:rsidR="00722026" w:rsidRDefault="00722026">
      <w:pPr>
        <w:pStyle w:val="ConsPlusNormal"/>
        <w:ind w:firstLine="540"/>
        <w:jc w:val="both"/>
      </w:pPr>
      <w:r>
        <w:t>3) выписка из нормативного правового акта, которым утвержден бюджет муниципального образования, подтверждающая наличие средств на реализацию муниципальной программы развития субъектов малого и среднего предпринимательства, заверенная подписью главы муниципального образования и печатью;</w:t>
      </w:r>
    </w:p>
    <w:p w:rsidR="00722026" w:rsidRDefault="00722026">
      <w:pPr>
        <w:pStyle w:val="ConsPlusNormal"/>
        <w:ind w:firstLine="540"/>
        <w:jc w:val="both"/>
      </w:pPr>
      <w:r>
        <w:t>4) документ, подтверждающий обязательства муниципального образования обеспечить функционирование мобильного офиса в течение не менее 3 лет;</w:t>
      </w:r>
    </w:p>
    <w:p w:rsidR="00722026" w:rsidRDefault="00722026">
      <w:pPr>
        <w:pStyle w:val="ConsPlusNormal"/>
        <w:ind w:firstLine="540"/>
        <w:jc w:val="both"/>
      </w:pPr>
      <w:r>
        <w:t>5) копии учредительных документов организаций инфраструктуры поддержки предпринимательства.</w:t>
      </w:r>
    </w:p>
    <w:p w:rsidR="00722026" w:rsidRDefault="00722026">
      <w:pPr>
        <w:pStyle w:val="ConsPlusNormal"/>
        <w:ind w:firstLine="540"/>
        <w:jc w:val="both"/>
      </w:pPr>
      <w:r>
        <w:t>46.4.2.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46.4. Отчетность, меры ответственности и контроль</w:t>
      </w:r>
    </w:p>
    <w:p w:rsidR="00722026" w:rsidRDefault="00722026">
      <w:pPr>
        <w:pStyle w:val="ConsPlusNormal"/>
        <w:jc w:val="both"/>
      </w:pPr>
    </w:p>
    <w:p w:rsidR="00722026" w:rsidRDefault="00722026">
      <w:pPr>
        <w:pStyle w:val="ConsPlusNormal"/>
        <w:ind w:firstLine="540"/>
        <w:jc w:val="both"/>
      </w:pPr>
      <w:r>
        <w:t>46.4.1. Субсидии, выделяемые муниципальным образованиям, носят целевой характер и могут быть использованы только на создание мобильных офисов.</w:t>
      </w:r>
    </w:p>
    <w:p w:rsidR="00722026" w:rsidRDefault="00722026">
      <w:pPr>
        <w:pStyle w:val="ConsPlusNormal"/>
        <w:ind w:firstLine="540"/>
        <w:jc w:val="both"/>
      </w:pPr>
      <w:r>
        <w:t>46.5.2. Муниципальные образования по факту использования средств, представляют в Министерство документы, подтверждающие целевое использование средств не позднее 25 числа месяца отчетного квартала.</w:t>
      </w:r>
    </w:p>
    <w:p w:rsidR="00722026" w:rsidRDefault="00722026">
      <w:pPr>
        <w:pStyle w:val="ConsPlusNormal"/>
        <w:ind w:firstLine="540"/>
        <w:jc w:val="both"/>
      </w:pPr>
      <w:r>
        <w:t>46.5.3. За нецелевое использование денежных средств муниципальное образование несет ответственность, предусмотренную действующим законодательством.</w:t>
      </w:r>
    </w:p>
    <w:p w:rsidR="00722026" w:rsidRDefault="00722026">
      <w:pPr>
        <w:pStyle w:val="ConsPlusNormal"/>
        <w:jc w:val="both"/>
      </w:pPr>
    </w:p>
    <w:p w:rsidR="00722026" w:rsidRDefault="00722026">
      <w:pPr>
        <w:pStyle w:val="ConsPlusNormal"/>
        <w:jc w:val="center"/>
      </w:pPr>
      <w:r>
        <w:t>47. Условия и порядок предоставления экспресс-займов</w:t>
      </w:r>
    </w:p>
    <w:p w:rsidR="00722026" w:rsidRDefault="00722026">
      <w:pPr>
        <w:pStyle w:val="ConsPlusNormal"/>
        <w:jc w:val="center"/>
      </w:pPr>
      <w:r>
        <w:t>субъектам малого и среднего предпринимательства в рамках</w:t>
      </w:r>
    </w:p>
    <w:p w:rsidR="00722026" w:rsidRDefault="00722026">
      <w:pPr>
        <w:pStyle w:val="ConsPlusNormal"/>
        <w:jc w:val="center"/>
      </w:pPr>
      <w:r>
        <w:t>создания и развития системы микрофинансирования</w:t>
      </w:r>
    </w:p>
    <w:p w:rsidR="00722026" w:rsidRDefault="00722026">
      <w:pPr>
        <w:pStyle w:val="ConsPlusNormal"/>
        <w:jc w:val="both"/>
      </w:pPr>
    </w:p>
    <w:p w:rsidR="00722026" w:rsidRDefault="00722026">
      <w:pPr>
        <w:pStyle w:val="ConsPlusNormal"/>
        <w:jc w:val="center"/>
      </w:pPr>
      <w:r>
        <w:t>47.1. Общие положения</w:t>
      </w:r>
    </w:p>
    <w:p w:rsidR="00722026" w:rsidRDefault="00722026">
      <w:pPr>
        <w:pStyle w:val="ConsPlusNormal"/>
        <w:jc w:val="both"/>
      </w:pPr>
    </w:p>
    <w:p w:rsidR="00722026" w:rsidRDefault="00722026">
      <w:pPr>
        <w:pStyle w:val="ConsPlusNormal"/>
        <w:ind w:firstLine="540"/>
        <w:jc w:val="both"/>
      </w:pPr>
      <w:r>
        <w:t>4 Настоящий порядок определяет условия предоставления экспресс-займов субъектам малого и среднего предпринимательства Фондом развития малого предпринимательства Республики Саха (Якутия) (далее - микрофинансовая организация).</w:t>
      </w:r>
    </w:p>
    <w:p w:rsidR="00722026" w:rsidRDefault="00722026">
      <w:pPr>
        <w:pStyle w:val="ConsPlusNormal"/>
        <w:jc w:val="both"/>
      </w:pPr>
    </w:p>
    <w:p w:rsidR="00722026" w:rsidRDefault="00722026">
      <w:pPr>
        <w:pStyle w:val="ConsPlusNormal"/>
        <w:jc w:val="center"/>
      </w:pPr>
      <w:r>
        <w:t>47.2. Условия предоставления экспресс-займов</w:t>
      </w:r>
    </w:p>
    <w:p w:rsidR="00722026" w:rsidRDefault="00722026">
      <w:pPr>
        <w:pStyle w:val="ConsPlusNormal"/>
        <w:jc w:val="both"/>
      </w:pPr>
    </w:p>
    <w:p w:rsidR="00722026" w:rsidRDefault="00722026">
      <w:pPr>
        <w:pStyle w:val="ConsPlusNormal"/>
        <w:ind w:firstLine="540"/>
        <w:jc w:val="both"/>
      </w:pPr>
      <w:r>
        <w:t>47.2.1. Предоставление займов субъектам малого и среднего предпринимательства осуществляется при условии их соответствия следующим требованиям:</w:t>
      </w:r>
    </w:p>
    <w:p w:rsidR="00722026" w:rsidRDefault="00722026">
      <w:pPr>
        <w:pStyle w:val="ConsPlusNormal"/>
        <w:ind w:firstLine="540"/>
        <w:jc w:val="both"/>
      </w:pPr>
      <w:r>
        <w:t>- место ведения предпринимательской деятельности - сельские населенные пункты Республики Саха (Якутия);</w:t>
      </w:r>
    </w:p>
    <w:p w:rsidR="00722026" w:rsidRDefault="00722026">
      <w:pPr>
        <w:pStyle w:val="ConsPlusNormal"/>
        <w:ind w:firstLine="540"/>
        <w:jc w:val="both"/>
      </w:pPr>
      <w:r>
        <w:t>- сфера деятельности - сельское хозяйство;</w:t>
      </w:r>
    </w:p>
    <w:p w:rsidR="00722026" w:rsidRDefault="00722026">
      <w:pPr>
        <w:pStyle w:val="ConsPlusNormal"/>
        <w:ind w:firstLine="540"/>
        <w:jc w:val="both"/>
      </w:pPr>
      <w:r>
        <w:t>- целевое назначение экспресс-займа - сезонно-подготовительные работы в сельском хозяйстве, производство и переработка сельскохозяйственной продукции, увеличение поголовья скота и лошадей.</w:t>
      </w:r>
    </w:p>
    <w:p w:rsidR="00722026" w:rsidRDefault="00722026">
      <w:pPr>
        <w:pStyle w:val="ConsPlusNormal"/>
        <w:ind w:firstLine="540"/>
        <w:jc w:val="both"/>
      </w:pPr>
      <w:r>
        <w:t>47.2.2. Экспресс-займы предоставляются в размере до 150 000,0 рублей субъектам малого и среднего предпринимательства, зарегистрированным и действующим на территории сельских населенных пунктов, на срок до 1 (одного) года по утвержденной процентной ставке, но не выше ставки рефинансирования Центрального банка Российской Федерации на день заключения договора займа.</w:t>
      </w:r>
    </w:p>
    <w:p w:rsidR="00722026" w:rsidRDefault="00722026">
      <w:pPr>
        <w:pStyle w:val="ConsPlusNormal"/>
        <w:ind w:firstLine="540"/>
        <w:jc w:val="both"/>
      </w:pPr>
      <w:r>
        <w:t>47.2.3. Субъекты малого и среднего предпринимательства должны документально подтвердить принадлежность к сельскохозяйственным товаропроизводителям.</w:t>
      </w:r>
    </w:p>
    <w:p w:rsidR="00722026" w:rsidRDefault="00722026">
      <w:pPr>
        <w:pStyle w:val="ConsPlusNormal"/>
        <w:ind w:firstLine="540"/>
        <w:jc w:val="both"/>
      </w:pPr>
      <w:r>
        <w:t>47.2.4. Микрофинансирование не может осуществляться в отношении субъектов малого и среднего предпринимательства:</w:t>
      </w:r>
    </w:p>
    <w:p w:rsidR="00722026" w:rsidRDefault="00722026">
      <w:pPr>
        <w:pStyle w:val="ConsPlusNormal"/>
        <w:ind w:firstLine="540"/>
        <w:jc w:val="both"/>
      </w:pPr>
      <w:r>
        <w:t>- являющихся кредитными организациями (за исключением потребительских кооперативов);</w:t>
      </w:r>
    </w:p>
    <w:p w:rsidR="00722026" w:rsidRDefault="00722026">
      <w:pPr>
        <w:pStyle w:val="ConsPlusNormal"/>
        <w:ind w:firstLine="540"/>
        <w:jc w:val="both"/>
      </w:pPr>
      <w:r>
        <w:t>- страховыми организациями;</w:t>
      </w:r>
    </w:p>
    <w:p w:rsidR="00722026" w:rsidRDefault="00722026">
      <w:pPr>
        <w:pStyle w:val="ConsPlusNormal"/>
        <w:ind w:firstLine="540"/>
        <w:jc w:val="both"/>
      </w:pPr>
      <w:r>
        <w:t>- инвестиционными фондами;</w:t>
      </w:r>
    </w:p>
    <w:p w:rsidR="00722026" w:rsidRDefault="00722026">
      <w:pPr>
        <w:pStyle w:val="ConsPlusNormal"/>
        <w:ind w:firstLine="540"/>
        <w:jc w:val="both"/>
      </w:pPr>
      <w:r>
        <w:t>- негосударственными пенсионными фондами;</w:t>
      </w:r>
    </w:p>
    <w:p w:rsidR="00722026" w:rsidRDefault="00722026">
      <w:pPr>
        <w:pStyle w:val="ConsPlusNormal"/>
        <w:ind w:firstLine="540"/>
        <w:jc w:val="both"/>
      </w:pPr>
      <w:r>
        <w:t>- профессиональными участниками рынка ценных бумаг;</w:t>
      </w:r>
    </w:p>
    <w:p w:rsidR="00722026" w:rsidRDefault="00722026">
      <w:pPr>
        <w:pStyle w:val="ConsPlusNormal"/>
        <w:ind w:firstLine="540"/>
        <w:jc w:val="both"/>
      </w:pPr>
      <w:r>
        <w:t>- ломбардами;</w:t>
      </w:r>
    </w:p>
    <w:p w:rsidR="00722026" w:rsidRDefault="00722026">
      <w:pPr>
        <w:pStyle w:val="ConsPlusNormal"/>
        <w:ind w:firstLine="540"/>
        <w:jc w:val="both"/>
      </w:pPr>
      <w:r>
        <w:t>- являющихся участниками соглашений о разделе продукции;</w:t>
      </w:r>
    </w:p>
    <w:p w:rsidR="00722026" w:rsidRDefault="00722026">
      <w:pPr>
        <w:pStyle w:val="ConsPlusNormal"/>
        <w:ind w:firstLine="540"/>
        <w:jc w:val="both"/>
      </w:pPr>
      <w:r>
        <w:t>- осуществляющих предпринимательскую деятельность в сфере игорного бизнеса;</w:t>
      </w:r>
    </w:p>
    <w:p w:rsidR="00722026" w:rsidRDefault="00722026">
      <w:pPr>
        <w:pStyle w:val="ConsPlusNormal"/>
        <w:ind w:firstLine="540"/>
        <w:jc w:val="both"/>
      </w:pPr>
      <w:r>
        <w:t>- 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 и Республики Саха (Якутия);</w:t>
      </w:r>
    </w:p>
    <w:p w:rsidR="00722026" w:rsidRDefault="00722026">
      <w:pPr>
        <w:pStyle w:val="ConsPlusNormal"/>
        <w:ind w:firstLine="540"/>
        <w:jc w:val="both"/>
      </w:pPr>
      <w:r>
        <w:t>- осуществляющих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722026" w:rsidRDefault="00722026">
      <w:pPr>
        <w:pStyle w:val="ConsPlusNormal"/>
        <w:ind w:firstLine="540"/>
        <w:jc w:val="both"/>
      </w:pPr>
      <w:r>
        <w:t>- в отношении которых ранее было принято решение об оказании аналогичной поддержки, и сроки ее оказания не истекли;</w:t>
      </w:r>
    </w:p>
    <w:p w:rsidR="00722026" w:rsidRDefault="00722026">
      <w:pPr>
        <w:pStyle w:val="ConsPlusNormal"/>
        <w:ind w:firstLine="540"/>
        <w:jc w:val="both"/>
      </w:pPr>
      <w:r>
        <w:t>- 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целевое использование средств поддержки, прошло менее чем три года.</w:t>
      </w:r>
    </w:p>
    <w:p w:rsidR="00722026" w:rsidRDefault="00722026">
      <w:pPr>
        <w:pStyle w:val="ConsPlusNormal"/>
        <w:jc w:val="both"/>
      </w:pPr>
    </w:p>
    <w:p w:rsidR="00722026" w:rsidRDefault="00722026">
      <w:pPr>
        <w:pStyle w:val="ConsPlusNormal"/>
        <w:jc w:val="center"/>
      </w:pPr>
      <w:r>
        <w:t>47.3. Порядок предоставления экспресс-займов</w:t>
      </w:r>
    </w:p>
    <w:p w:rsidR="00722026" w:rsidRDefault="00722026">
      <w:pPr>
        <w:pStyle w:val="ConsPlusNormal"/>
        <w:jc w:val="both"/>
      </w:pPr>
    </w:p>
    <w:p w:rsidR="00722026" w:rsidRDefault="00722026">
      <w:pPr>
        <w:pStyle w:val="ConsPlusNormal"/>
        <w:ind w:firstLine="540"/>
        <w:jc w:val="both"/>
      </w:pPr>
      <w:r>
        <w:t>47.3.1. Для получения экспресс-займа субъект малого и среднего предпринимательства обращается в уполномоченную организацию и предоставляет следующие документы:</w:t>
      </w:r>
    </w:p>
    <w:p w:rsidR="00722026" w:rsidRDefault="00722026">
      <w:pPr>
        <w:pStyle w:val="ConsPlusNormal"/>
        <w:ind w:firstLine="540"/>
        <w:jc w:val="both"/>
      </w:pPr>
      <w:r>
        <w:t>1) заявление на предоставление экспресс-займа (по утвержденной внутренними регламентами микрофинансовой организации форме);</w:t>
      </w:r>
    </w:p>
    <w:p w:rsidR="00722026" w:rsidRDefault="00722026">
      <w:pPr>
        <w:pStyle w:val="ConsPlusNormal"/>
        <w:ind w:firstLine="540"/>
        <w:jc w:val="both"/>
      </w:pPr>
      <w:r>
        <w:t>2) анкета заемщика;</w:t>
      </w:r>
    </w:p>
    <w:p w:rsidR="00722026" w:rsidRDefault="00722026">
      <w:pPr>
        <w:pStyle w:val="ConsPlusNormal"/>
        <w:ind w:firstLine="540"/>
        <w:jc w:val="both"/>
      </w:pPr>
      <w:r>
        <w:t>3) копия паспорта (все страницы);</w:t>
      </w:r>
    </w:p>
    <w:p w:rsidR="00722026" w:rsidRDefault="00722026">
      <w:pPr>
        <w:pStyle w:val="ConsPlusNormal"/>
        <w:ind w:firstLine="540"/>
        <w:jc w:val="both"/>
      </w:pPr>
      <w:r>
        <w:t xml:space="preserve">4) - 5) утратили силу. - </w:t>
      </w:r>
      <w:hyperlink r:id="rId526" w:history="1">
        <w:r>
          <w:rPr>
            <w:color w:val="0000FF"/>
          </w:rPr>
          <w:t>Указ</w:t>
        </w:r>
      </w:hyperlink>
      <w:r>
        <w:t xml:space="preserve"> Главы РС(Я) от 16.10.2015 N 715;</w:t>
      </w:r>
    </w:p>
    <w:p w:rsidR="00722026" w:rsidRDefault="00722026">
      <w:pPr>
        <w:pStyle w:val="ConsPlusNormal"/>
        <w:ind w:firstLine="540"/>
        <w:jc w:val="both"/>
      </w:pPr>
      <w:r>
        <w:t>6) рекомендация (ходатайство) администрации наслега или улуса, с подтверждением вида экономической деятельности индивидуального предпринимателя/юридического лица;</w:t>
      </w:r>
    </w:p>
    <w:p w:rsidR="00722026" w:rsidRDefault="00722026">
      <w:pPr>
        <w:pStyle w:val="ConsPlusNormal"/>
        <w:ind w:firstLine="540"/>
        <w:jc w:val="both"/>
      </w:pPr>
      <w:r>
        <w:t xml:space="preserve">7) - 8) утратили силу. - </w:t>
      </w:r>
      <w:hyperlink r:id="rId527" w:history="1">
        <w:r>
          <w:rPr>
            <w:color w:val="0000FF"/>
          </w:rPr>
          <w:t>Указ</w:t>
        </w:r>
      </w:hyperlink>
      <w:r>
        <w:t xml:space="preserve"> Главы РС(Я) от 16.10.2015 N 715;</w:t>
      </w:r>
    </w:p>
    <w:p w:rsidR="00722026" w:rsidRDefault="00722026">
      <w:pPr>
        <w:pStyle w:val="ConsPlusNormal"/>
        <w:ind w:firstLine="540"/>
        <w:jc w:val="both"/>
      </w:pPr>
      <w:r>
        <w:t xml:space="preserve">9) сведения об открытых (закрытых) расчетных счетах; </w:t>
      </w:r>
      <w:hyperlink w:anchor="P25425" w:history="1">
        <w:r>
          <w:rPr>
            <w:color w:val="0000FF"/>
          </w:rPr>
          <w:t>&lt;*&gt;</w:t>
        </w:r>
      </w:hyperlink>
    </w:p>
    <w:p w:rsidR="00722026" w:rsidRDefault="00722026">
      <w:pPr>
        <w:pStyle w:val="ConsPlusNormal"/>
        <w:ind w:firstLine="540"/>
        <w:jc w:val="both"/>
      </w:pPr>
      <w:r>
        <w:t xml:space="preserve">10) справки из обслуживающих банков о движении денежных средств по расчетным счетам за последние 6 месяцев с помесячной разбивкой; </w:t>
      </w:r>
      <w:hyperlink w:anchor="P25425" w:history="1">
        <w:r>
          <w:rPr>
            <w:color w:val="0000FF"/>
          </w:rPr>
          <w:t>&lt;*&gt;</w:t>
        </w:r>
      </w:hyperlink>
    </w:p>
    <w:p w:rsidR="00722026" w:rsidRDefault="00722026">
      <w:pPr>
        <w:pStyle w:val="ConsPlusNormal"/>
        <w:ind w:firstLine="540"/>
        <w:jc w:val="both"/>
      </w:pPr>
      <w:r>
        <w:t xml:space="preserve">11) справки из обслуживающих банков о наличии/отсутствии ссудной задолженности, картотеки N 2; </w:t>
      </w:r>
      <w:hyperlink w:anchor="P25425" w:history="1">
        <w:r>
          <w:rPr>
            <w:color w:val="0000FF"/>
          </w:rPr>
          <w:t>&lt;*&gt;</w:t>
        </w:r>
      </w:hyperlink>
    </w:p>
    <w:p w:rsidR="00722026" w:rsidRDefault="00722026">
      <w:pPr>
        <w:pStyle w:val="ConsPlusNormal"/>
        <w:ind w:firstLine="540"/>
        <w:jc w:val="both"/>
      </w:pPr>
      <w:r>
        <w:t>--------------------------------</w:t>
      </w:r>
    </w:p>
    <w:p w:rsidR="00722026" w:rsidRDefault="00722026">
      <w:pPr>
        <w:pStyle w:val="ConsPlusNormal"/>
        <w:ind w:firstLine="540"/>
        <w:jc w:val="both"/>
      </w:pPr>
      <w:bookmarkStart w:id="104" w:name="P25425"/>
      <w:bookmarkEnd w:id="104"/>
      <w:r>
        <w:t>&lt;*&gt; Все справки должны быть датой выдачи, не превышающей 1 месяц на момент подачи заявки на получение экспресс-займа.</w:t>
      </w:r>
    </w:p>
    <w:p w:rsidR="00722026" w:rsidRDefault="00722026">
      <w:pPr>
        <w:pStyle w:val="ConsPlusNormal"/>
        <w:ind w:firstLine="540"/>
        <w:jc w:val="both"/>
      </w:pPr>
      <w:r>
        <w:t>12) дополнительно для юридических лиц:</w:t>
      </w:r>
    </w:p>
    <w:p w:rsidR="00722026" w:rsidRDefault="00722026">
      <w:pPr>
        <w:pStyle w:val="ConsPlusNormal"/>
        <w:ind w:firstLine="540"/>
        <w:jc w:val="both"/>
      </w:pPr>
      <w:r>
        <w:t>- копия Устава (последняя редакция); копия Учредительного договора (последняя редакция) - при наличии; копия Протокола общего собрания участников (решение единственного участника о создании); копия Протокола о назначении директора, контракт с директором (если предусмотрено Уставом); приказ о назначении главного бухгалтера, контракт с главным бухгалтером; копии паспортов (все страницы) учредителей, директора, главного бухгалтера;</w:t>
      </w:r>
    </w:p>
    <w:p w:rsidR="00722026" w:rsidRDefault="00722026">
      <w:pPr>
        <w:pStyle w:val="ConsPlusNormal"/>
        <w:ind w:firstLine="540"/>
        <w:jc w:val="both"/>
      </w:pPr>
      <w:r>
        <w:t xml:space="preserve">- копия бухгалтерского баланса </w:t>
      </w:r>
      <w:hyperlink r:id="rId528" w:history="1">
        <w:r>
          <w:rPr>
            <w:color w:val="0000FF"/>
          </w:rPr>
          <w:t>(форма N 1)</w:t>
        </w:r>
      </w:hyperlink>
      <w:r>
        <w:t xml:space="preserve"> за последние 4 отчетных периода; Копия отчета о прибылях и убытках за последние 4 отчетных периода </w:t>
      </w:r>
      <w:hyperlink r:id="rId529" w:history="1">
        <w:r>
          <w:rPr>
            <w:color w:val="0000FF"/>
          </w:rPr>
          <w:t>(форма N 2)</w:t>
        </w:r>
      </w:hyperlink>
      <w:r>
        <w:t>;</w:t>
      </w:r>
    </w:p>
    <w:p w:rsidR="00722026" w:rsidRDefault="00722026">
      <w:pPr>
        <w:pStyle w:val="ConsPlusNormal"/>
        <w:ind w:firstLine="540"/>
        <w:jc w:val="both"/>
      </w:pPr>
      <w:r>
        <w:t>13) для индивидуального предпринимателя:</w:t>
      </w:r>
    </w:p>
    <w:p w:rsidR="00722026" w:rsidRDefault="00722026">
      <w:pPr>
        <w:pStyle w:val="ConsPlusNormal"/>
        <w:ind w:firstLine="540"/>
        <w:jc w:val="both"/>
      </w:pPr>
      <w:r>
        <w:t>- согласие супруга(и), копия паспорта супруга(и) (все страницы).</w:t>
      </w:r>
    </w:p>
    <w:p w:rsidR="00722026" w:rsidRDefault="00722026">
      <w:pPr>
        <w:pStyle w:val="ConsPlusNormal"/>
        <w:ind w:firstLine="540"/>
        <w:jc w:val="both"/>
      </w:pPr>
    </w:p>
    <w:p w:rsidR="00722026" w:rsidRDefault="00722026">
      <w:pPr>
        <w:pStyle w:val="ConsPlusNormal"/>
        <w:ind w:firstLine="540"/>
        <w:jc w:val="both"/>
      </w:pPr>
      <w:r>
        <w:t>47.3.2. Рассмотрение заявления на предоставление экспресс-займа в микрофинансовой организации осуществляется после представления субъектом малого или среднего предпринимательства полного пакета документов. Срок принятия решения по заявке не должен превышать 7 дней от момента предоставления полного пакета документов.</w:t>
      </w:r>
    </w:p>
    <w:p w:rsidR="00722026" w:rsidRDefault="00722026">
      <w:pPr>
        <w:pStyle w:val="ConsPlusNormal"/>
        <w:ind w:firstLine="540"/>
        <w:jc w:val="both"/>
      </w:pPr>
      <w:r>
        <w:t>47.3.3. Микрофинансовая организация осуществляет анализ и оценку финансового состояния Клиента и его платежеспособности, а также оценку платежеспособности поручителя - физического лица.</w:t>
      </w:r>
    </w:p>
    <w:p w:rsidR="00722026" w:rsidRDefault="00722026">
      <w:pPr>
        <w:pStyle w:val="ConsPlusNormal"/>
        <w:ind w:firstLine="540"/>
        <w:jc w:val="both"/>
      </w:pPr>
      <w:r>
        <w:t>47.3.5. Микрофинансовой организацией проводится проверка деловой репутации заемщика, по результатам которой готовится соответствующее заключение.</w:t>
      </w:r>
    </w:p>
    <w:p w:rsidR="00722026" w:rsidRDefault="00722026">
      <w:pPr>
        <w:pStyle w:val="ConsPlusNormal"/>
        <w:ind w:firstLine="540"/>
        <w:jc w:val="both"/>
      </w:pPr>
      <w:r>
        <w:t>47.3.6. Решение о выдаче экспресс-займа принимается Финансовым комитетом микрофинансовой организации, утверждаемым Правлением.</w:t>
      </w:r>
    </w:p>
    <w:p w:rsidR="00722026" w:rsidRDefault="00722026">
      <w:pPr>
        <w:pStyle w:val="ConsPlusNormal"/>
        <w:jc w:val="both"/>
      </w:pPr>
    </w:p>
    <w:p w:rsidR="00722026" w:rsidRDefault="00722026">
      <w:pPr>
        <w:pStyle w:val="ConsPlusNormal"/>
        <w:jc w:val="center"/>
      </w:pPr>
      <w:bookmarkStart w:id="105" w:name="P25437"/>
      <w:bookmarkEnd w:id="105"/>
      <w:r>
        <w:t>48. Условия и порядок субсидирования части затрат,</w:t>
      </w:r>
    </w:p>
    <w:p w:rsidR="00722026" w:rsidRDefault="00722026">
      <w:pPr>
        <w:pStyle w:val="ConsPlusNormal"/>
        <w:jc w:val="center"/>
      </w:pPr>
      <w:r>
        <w:t>понесенных субъектами малого и среднего предпринимательства,</w:t>
      </w:r>
    </w:p>
    <w:p w:rsidR="00722026" w:rsidRDefault="00722026">
      <w:pPr>
        <w:pStyle w:val="ConsPlusNormal"/>
        <w:jc w:val="center"/>
      </w:pPr>
      <w:r>
        <w:t>занятыми в сфере бытового обслуживания населения</w:t>
      </w:r>
    </w:p>
    <w:p w:rsidR="00722026" w:rsidRDefault="00722026">
      <w:pPr>
        <w:pStyle w:val="ConsPlusNormal"/>
        <w:jc w:val="center"/>
      </w:pPr>
      <w:r>
        <w:t>в северных и арктических улусах и в сельских населенных</w:t>
      </w:r>
    </w:p>
    <w:p w:rsidR="00722026" w:rsidRDefault="00722026">
      <w:pPr>
        <w:pStyle w:val="ConsPlusNormal"/>
        <w:jc w:val="center"/>
      </w:pPr>
      <w:r>
        <w:t>пунктах</w:t>
      </w:r>
    </w:p>
    <w:p w:rsidR="00722026" w:rsidRDefault="00722026">
      <w:pPr>
        <w:pStyle w:val="ConsPlusNormal"/>
        <w:jc w:val="center"/>
      </w:pPr>
      <w:r>
        <w:t xml:space="preserve">(в ред. Указов Главы РС(Я) от 19.06.2014 </w:t>
      </w:r>
      <w:hyperlink r:id="rId530" w:history="1">
        <w:r>
          <w:rPr>
            <w:color w:val="0000FF"/>
          </w:rPr>
          <w:t>N 2732</w:t>
        </w:r>
      </w:hyperlink>
      <w:r>
        <w:t>,</w:t>
      </w:r>
    </w:p>
    <w:p w:rsidR="00722026" w:rsidRDefault="00722026">
      <w:pPr>
        <w:pStyle w:val="ConsPlusNormal"/>
        <w:jc w:val="center"/>
      </w:pPr>
      <w:r>
        <w:t xml:space="preserve">от 23.09.2014 </w:t>
      </w:r>
      <w:hyperlink r:id="rId531" w:history="1">
        <w:r>
          <w:rPr>
            <w:color w:val="0000FF"/>
          </w:rPr>
          <w:t>N 2875</w:t>
        </w:r>
      </w:hyperlink>
      <w:r>
        <w:t xml:space="preserve">, от 02.06.2015 </w:t>
      </w:r>
      <w:hyperlink r:id="rId532" w:history="1">
        <w:r>
          <w:rPr>
            <w:color w:val="0000FF"/>
          </w:rPr>
          <w:t>N 512</w:t>
        </w:r>
      </w:hyperlink>
      <w:r>
        <w:t>)</w:t>
      </w:r>
    </w:p>
    <w:p w:rsidR="00722026" w:rsidRDefault="00722026">
      <w:pPr>
        <w:pStyle w:val="ConsPlusNormal"/>
        <w:jc w:val="both"/>
      </w:pPr>
    </w:p>
    <w:p w:rsidR="00722026" w:rsidRDefault="00722026">
      <w:pPr>
        <w:pStyle w:val="ConsPlusNormal"/>
        <w:jc w:val="center"/>
      </w:pPr>
      <w:r>
        <w:t>48.1. Общие положения</w:t>
      </w:r>
    </w:p>
    <w:p w:rsidR="00722026" w:rsidRDefault="00722026">
      <w:pPr>
        <w:pStyle w:val="ConsPlusNormal"/>
        <w:jc w:val="both"/>
      </w:pPr>
    </w:p>
    <w:p w:rsidR="00722026" w:rsidRDefault="00722026">
      <w:pPr>
        <w:pStyle w:val="ConsPlusNormal"/>
        <w:ind w:firstLine="540"/>
        <w:jc w:val="both"/>
      </w:pPr>
      <w:r>
        <w:t>48.1.1. Настоящий Порядок определяет условия конкурсного отбора по предоставлению субсидий субъектам малого и среднего предпринимательства Республики Саха (Якутия), занятым в сфере бытового обслуживания населения в северных и арктических улусах и в сельских населенных пунктах.</w:t>
      </w:r>
    </w:p>
    <w:p w:rsidR="00722026" w:rsidRDefault="00722026">
      <w:pPr>
        <w:pStyle w:val="ConsPlusNormal"/>
        <w:jc w:val="both"/>
      </w:pPr>
      <w:r>
        <w:t xml:space="preserve">(в ред. Указов Главы РС(Я) от 23.09.2014 </w:t>
      </w:r>
      <w:hyperlink r:id="rId533" w:history="1">
        <w:r>
          <w:rPr>
            <w:color w:val="0000FF"/>
          </w:rPr>
          <w:t>N 2875</w:t>
        </w:r>
      </w:hyperlink>
      <w:r>
        <w:t xml:space="preserve">, от 02.06.2015 </w:t>
      </w:r>
      <w:hyperlink r:id="rId534" w:history="1">
        <w:r>
          <w:rPr>
            <w:color w:val="0000FF"/>
          </w:rPr>
          <w:t>N 512</w:t>
        </w:r>
      </w:hyperlink>
      <w:r>
        <w:t>)</w:t>
      </w:r>
    </w:p>
    <w:p w:rsidR="00722026" w:rsidRDefault="00722026">
      <w:pPr>
        <w:pStyle w:val="ConsPlusNormal"/>
        <w:ind w:firstLine="540"/>
        <w:jc w:val="both"/>
      </w:pPr>
      <w:r>
        <w:t>48.1.2. Субсидия предоставляется по конкурсу на безвозмездной основе субъектам малого и среднего предпринимательства, занятым в сфере бытового обслуживания населения в северных и арктических улусах и в сельских населенных пунктах.</w:t>
      </w:r>
    </w:p>
    <w:p w:rsidR="00722026" w:rsidRDefault="00722026">
      <w:pPr>
        <w:pStyle w:val="ConsPlusNormal"/>
        <w:jc w:val="both"/>
      </w:pPr>
      <w:r>
        <w:t xml:space="preserve">(в ред. Указов Главы РС(Я) от 23.09.2014 </w:t>
      </w:r>
      <w:hyperlink r:id="rId535" w:history="1">
        <w:r>
          <w:rPr>
            <w:color w:val="0000FF"/>
          </w:rPr>
          <w:t>N 2875</w:t>
        </w:r>
      </w:hyperlink>
      <w:r>
        <w:t xml:space="preserve">, от 02.06.2015 </w:t>
      </w:r>
      <w:hyperlink r:id="rId536" w:history="1">
        <w:r>
          <w:rPr>
            <w:color w:val="0000FF"/>
          </w:rPr>
          <w:t>N 512</w:t>
        </w:r>
      </w:hyperlink>
      <w:r>
        <w:t>)</w:t>
      </w:r>
    </w:p>
    <w:p w:rsidR="00722026" w:rsidRDefault="00722026">
      <w:pPr>
        <w:pStyle w:val="ConsPlusNormal"/>
        <w:ind w:firstLine="540"/>
        <w:jc w:val="both"/>
      </w:pPr>
      <w:r>
        <w:t>48.1.3.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r>
        <w:t xml:space="preserve">(п. 48.1.3 в ред. </w:t>
      </w:r>
      <w:hyperlink r:id="rId537" w:history="1">
        <w:r>
          <w:rPr>
            <w:color w:val="0000FF"/>
          </w:rPr>
          <w:t>Указа</w:t>
        </w:r>
      </w:hyperlink>
      <w:r>
        <w:t xml:space="preserve"> Главы РС(Я) от 02.06.2015 N 512)</w:t>
      </w:r>
    </w:p>
    <w:p w:rsidR="00722026" w:rsidRDefault="00722026">
      <w:pPr>
        <w:pStyle w:val="ConsPlusNormal"/>
        <w:ind w:firstLine="540"/>
        <w:jc w:val="both"/>
      </w:pPr>
      <w:bookmarkStart w:id="106" w:name="P25453"/>
      <w:bookmarkEnd w:id="106"/>
      <w:r>
        <w:t>48.1.4. Субсидии на поддержку субъектов малого и среднего предпринимательства в сфере бытового обслуживания в северных и арктических улусах и в сельских населенных пунктах предоставляются на реализацию следующих мероприятий:</w:t>
      </w:r>
    </w:p>
    <w:p w:rsidR="00722026" w:rsidRDefault="00722026">
      <w:pPr>
        <w:pStyle w:val="ConsPlusNormal"/>
        <w:ind w:firstLine="540"/>
        <w:jc w:val="both"/>
      </w:pPr>
      <w:r>
        <w:t>а) субсидирование части затрат субъектов малого и среднего предпринимательства по приобретению и уплате первого взноса, при заключении договора лизинга, универсальных мобильных платформ для оказания бытовых услуг населению в северных и арктических улусах и в сельских населенных пунктах;</w:t>
      </w:r>
    </w:p>
    <w:p w:rsidR="00722026" w:rsidRDefault="00722026">
      <w:pPr>
        <w:pStyle w:val="ConsPlusNormal"/>
        <w:ind w:firstLine="540"/>
        <w:jc w:val="both"/>
      </w:pPr>
      <w:r>
        <w:t>б) субсидирование части затрат субъектов малого и среднего предпринимательства, занятых в сфере бытового обслуживания населения в северных и арктических улусах и в сельских населенных пунктах, по платежам за коммунальные услуги;</w:t>
      </w:r>
    </w:p>
    <w:p w:rsidR="00722026" w:rsidRDefault="00722026">
      <w:pPr>
        <w:pStyle w:val="ConsPlusNormal"/>
        <w:ind w:firstLine="540"/>
        <w:jc w:val="both"/>
      </w:pPr>
      <w:r>
        <w:t>в) субсидирование части затрат, понесенных субъектами малого и среднего предпринимательства на модернизацию (приобретение и (или) обновление) оборудования, связанного с оказанием бытовых услуг в северных и арктических улусах и в сельских населенных пунктах;</w:t>
      </w:r>
    </w:p>
    <w:p w:rsidR="00722026" w:rsidRDefault="00722026">
      <w:pPr>
        <w:pStyle w:val="ConsPlusNormal"/>
        <w:ind w:firstLine="540"/>
        <w:jc w:val="both"/>
      </w:pPr>
      <w:r>
        <w:t>г) субсидирование части затрат на арендную плату за недвижимое имущество (здания, помещения, сооружения, используемые для обеспечения деятельности), понесенных субъектами малого и среднего предпринимательства, занятыми в сфере бытового обслуживания населения в северных и арктических улусах и в сельских населенных пунктах.</w:t>
      </w:r>
    </w:p>
    <w:p w:rsidR="00722026" w:rsidRDefault="00722026">
      <w:pPr>
        <w:pStyle w:val="ConsPlusNormal"/>
        <w:jc w:val="both"/>
      </w:pPr>
      <w:r>
        <w:t xml:space="preserve">(п. 48.1.4 введен </w:t>
      </w:r>
      <w:hyperlink r:id="rId538" w:history="1">
        <w:r>
          <w:rPr>
            <w:color w:val="0000FF"/>
          </w:rPr>
          <w:t>Указом</w:t>
        </w:r>
      </w:hyperlink>
      <w:r>
        <w:t xml:space="preserve"> Главы РС(Я) от 02.06.2015 N 512)</w:t>
      </w:r>
    </w:p>
    <w:p w:rsidR="00722026" w:rsidRDefault="00722026">
      <w:pPr>
        <w:pStyle w:val="ConsPlusNormal"/>
        <w:jc w:val="both"/>
      </w:pPr>
    </w:p>
    <w:p w:rsidR="00722026" w:rsidRDefault="00722026">
      <w:pPr>
        <w:pStyle w:val="ConsPlusNormal"/>
        <w:jc w:val="center"/>
      </w:pPr>
      <w:r>
        <w:t>48.2. Условия предоставления субсидии</w:t>
      </w:r>
    </w:p>
    <w:p w:rsidR="00722026" w:rsidRDefault="00722026">
      <w:pPr>
        <w:pStyle w:val="ConsPlusNormal"/>
        <w:jc w:val="both"/>
      </w:pPr>
    </w:p>
    <w:p w:rsidR="00722026" w:rsidRDefault="00722026">
      <w:pPr>
        <w:pStyle w:val="ConsPlusNormal"/>
        <w:ind w:firstLine="540"/>
        <w:jc w:val="both"/>
      </w:pPr>
      <w:r>
        <w:t xml:space="preserve">48.2.1. Субсидии на цели, предусмотренные </w:t>
      </w:r>
      <w:hyperlink w:anchor="P25453" w:history="1">
        <w:r>
          <w:rPr>
            <w:color w:val="0000FF"/>
          </w:rPr>
          <w:t>подпунктом "а" пункта 48.1.3</w:t>
        </w:r>
      </w:hyperlink>
      <w:r>
        <w:t xml:space="preserve"> настоящего Порядка, предоставляются субъектам малого и среднего предпринимательства единовременно. Сумма субсидии до 90 процентов от затрат, но не более 200,0 (двухсот) тыс. рублей на одного субъекта малого и среднего предпринимательства.</w:t>
      </w:r>
    </w:p>
    <w:p w:rsidR="00722026" w:rsidRDefault="00722026">
      <w:pPr>
        <w:pStyle w:val="ConsPlusNormal"/>
        <w:jc w:val="both"/>
      </w:pPr>
      <w:r>
        <w:t xml:space="preserve">(в ред. </w:t>
      </w:r>
      <w:hyperlink r:id="rId539" w:history="1">
        <w:r>
          <w:rPr>
            <w:color w:val="0000FF"/>
          </w:rPr>
          <w:t>Указа</w:t>
        </w:r>
      </w:hyperlink>
      <w:r>
        <w:t xml:space="preserve"> Главы РС(Я) от 02.06.2015 N 512)</w:t>
      </w:r>
    </w:p>
    <w:p w:rsidR="00722026" w:rsidRDefault="00722026">
      <w:pPr>
        <w:pStyle w:val="ConsPlusNormal"/>
        <w:ind w:firstLine="540"/>
        <w:jc w:val="both"/>
      </w:pPr>
      <w:r>
        <w:t>Субсидии предоставляются субъектам малого и среднего предпринимательства по факту понесенных затрат.</w:t>
      </w:r>
    </w:p>
    <w:p w:rsidR="00722026" w:rsidRDefault="00722026">
      <w:pPr>
        <w:pStyle w:val="ConsPlusNormal"/>
        <w:ind w:firstLine="540"/>
        <w:jc w:val="both"/>
      </w:pPr>
      <w:bookmarkStart w:id="107" w:name="P25465"/>
      <w:bookmarkEnd w:id="107"/>
      <w:r>
        <w:t xml:space="preserve">48.2.2. Для получения субсидий на цели, предусмотренные </w:t>
      </w:r>
      <w:hyperlink w:anchor="P25453" w:history="1">
        <w:r>
          <w:rPr>
            <w:color w:val="0000FF"/>
          </w:rPr>
          <w:t>подпунктом "а" пункта 48.1.3</w:t>
        </w:r>
      </w:hyperlink>
      <w:r>
        <w:t xml:space="preserve"> настоящего Порядка, субъекты малого и среднего предпринимательства в дополнение к </w:t>
      </w:r>
      <w:hyperlink w:anchor="P22434" w:history="1">
        <w:r>
          <w:rPr>
            <w:color w:val="0000FF"/>
          </w:rPr>
          <w:t>пункту 1.1.12</w:t>
        </w:r>
      </w:hyperlink>
      <w:r>
        <w:t xml:space="preserve"> настоящего Порядка представляют следующие документы:</w:t>
      </w:r>
    </w:p>
    <w:p w:rsidR="00722026" w:rsidRDefault="00722026">
      <w:pPr>
        <w:pStyle w:val="ConsPlusNormal"/>
        <w:ind w:firstLine="540"/>
        <w:jc w:val="both"/>
      </w:pPr>
      <w:r>
        <w:t>1) копия договора лизинга, заверенная лизингодателем;</w:t>
      </w:r>
    </w:p>
    <w:p w:rsidR="00722026" w:rsidRDefault="00722026">
      <w:pPr>
        <w:pStyle w:val="ConsPlusNormal"/>
        <w:ind w:firstLine="540"/>
        <w:jc w:val="both"/>
      </w:pPr>
      <w:r>
        <w:t>2) документы, подтверждающие фактически понесенные расходы.</w:t>
      </w:r>
    </w:p>
    <w:p w:rsidR="00722026" w:rsidRDefault="00722026">
      <w:pPr>
        <w:pStyle w:val="ConsPlusNormal"/>
        <w:ind w:firstLine="540"/>
        <w:jc w:val="both"/>
      </w:pPr>
      <w:r>
        <w:t>48.2.2.1. Претендент несет полную ответственность за достоверность представленных документов.</w:t>
      </w:r>
    </w:p>
    <w:p w:rsidR="00722026" w:rsidRDefault="00722026">
      <w:pPr>
        <w:pStyle w:val="ConsPlusNormal"/>
        <w:ind w:firstLine="540"/>
        <w:jc w:val="both"/>
      </w:pPr>
      <w:r>
        <w:t xml:space="preserve">48.2.3. Субсидии на цели, предусмотренные </w:t>
      </w:r>
      <w:hyperlink w:anchor="P25453" w:history="1">
        <w:r>
          <w:rPr>
            <w:color w:val="0000FF"/>
          </w:rPr>
          <w:t>подпунктом "б" пункта 48.1.3</w:t>
        </w:r>
      </w:hyperlink>
      <w:r>
        <w:t xml:space="preserve"> настоящего Порядка, предоставляются субъектам малого и среднего предпринимательства из расчета 50 процентов произведенных субъектами малого и среднего предпринимательства затрат по платежам за коммунальные услуги. Сумма субсидии не должна превышать 200,0 (двести) тыс. рублей на одного субъекта малого и среднего предпринимательства.</w:t>
      </w:r>
    </w:p>
    <w:p w:rsidR="00722026" w:rsidRDefault="00722026">
      <w:pPr>
        <w:pStyle w:val="ConsPlusNormal"/>
        <w:ind w:firstLine="540"/>
        <w:jc w:val="both"/>
      </w:pPr>
      <w:r>
        <w:t xml:space="preserve">48.2.4. Для получения субсидий на цели, предусмотренные </w:t>
      </w:r>
      <w:hyperlink w:anchor="P25453" w:history="1">
        <w:r>
          <w:rPr>
            <w:color w:val="0000FF"/>
          </w:rPr>
          <w:t>подпунктом "б" пункта 48.1.3</w:t>
        </w:r>
      </w:hyperlink>
      <w:r>
        <w:t xml:space="preserve"> настоящего Порядка, субъекты малого и среднего предпринимательства в дополнение к </w:t>
      </w:r>
      <w:hyperlink w:anchor="P22434" w:history="1">
        <w:r>
          <w:rPr>
            <w:color w:val="0000FF"/>
          </w:rPr>
          <w:t>пункту 1.1.12</w:t>
        </w:r>
      </w:hyperlink>
      <w:r>
        <w:t xml:space="preserve"> настоящего Порядка представляют следующие документы:</w:t>
      </w:r>
    </w:p>
    <w:p w:rsidR="00722026" w:rsidRDefault="00722026">
      <w:pPr>
        <w:pStyle w:val="ConsPlusNormal"/>
        <w:ind w:firstLine="540"/>
        <w:jc w:val="both"/>
      </w:pPr>
      <w:r>
        <w:t>- документы, подтверждающие фактически произведенные затраты по платежам за коммунальные услуги.</w:t>
      </w:r>
    </w:p>
    <w:p w:rsidR="00722026" w:rsidRDefault="00722026">
      <w:pPr>
        <w:pStyle w:val="ConsPlusNormal"/>
        <w:ind w:firstLine="540"/>
        <w:jc w:val="both"/>
      </w:pPr>
      <w:r>
        <w:t>84.2.4.1. Претендент несет полную ответственность за достоверность представленных документов.</w:t>
      </w:r>
    </w:p>
    <w:p w:rsidR="00722026" w:rsidRDefault="00722026">
      <w:pPr>
        <w:pStyle w:val="ConsPlusNormal"/>
        <w:ind w:firstLine="540"/>
        <w:jc w:val="both"/>
      </w:pPr>
      <w:r>
        <w:t xml:space="preserve">48.2.5. Субсидии на цели, предусмотренные </w:t>
      </w:r>
      <w:hyperlink w:anchor="P25453" w:history="1">
        <w:r>
          <w:rPr>
            <w:color w:val="0000FF"/>
          </w:rPr>
          <w:t>подпунктом "в" пункта 48.1.3</w:t>
        </w:r>
      </w:hyperlink>
      <w:r>
        <w:t xml:space="preserve"> настоящего Порядка, предоставляются субъектам малого и среднего предпринимательства из расчета 80 процентов произведенных субъектами малого и среднего предпринимательства затрат на выполнение обязательных требований. Сумма субсидии не должна превышать 200,0 (двести) тыс. рублей на одного субъекта малого и среднего предпринимательства.</w:t>
      </w:r>
    </w:p>
    <w:p w:rsidR="00722026" w:rsidRDefault="00722026">
      <w:pPr>
        <w:pStyle w:val="ConsPlusNormal"/>
        <w:jc w:val="both"/>
      </w:pPr>
      <w:r>
        <w:t xml:space="preserve">(в ред. </w:t>
      </w:r>
      <w:hyperlink r:id="rId540" w:history="1">
        <w:r>
          <w:rPr>
            <w:color w:val="0000FF"/>
          </w:rPr>
          <w:t>Указа</w:t>
        </w:r>
      </w:hyperlink>
      <w:r>
        <w:t xml:space="preserve"> Главы РС(Я) от 02.06.2015 N 512)</w:t>
      </w:r>
    </w:p>
    <w:p w:rsidR="00722026" w:rsidRDefault="00722026">
      <w:pPr>
        <w:pStyle w:val="ConsPlusNormal"/>
        <w:ind w:firstLine="540"/>
        <w:jc w:val="both"/>
      </w:pPr>
      <w:r>
        <w:t xml:space="preserve">48.2.6. Для получения субсидий на цели, предусмотренные </w:t>
      </w:r>
      <w:hyperlink w:anchor="P25453" w:history="1">
        <w:r>
          <w:rPr>
            <w:color w:val="0000FF"/>
          </w:rPr>
          <w:t>подпунктом "в" пункта 48.1.3</w:t>
        </w:r>
      </w:hyperlink>
      <w:r>
        <w:t xml:space="preserve"> настоящего Порядка, субъекты малого и среднего предпринимательства в дополнение к </w:t>
      </w:r>
      <w:hyperlink w:anchor="P22434" w:history="1">
        <w:r>
          <w:rPr>
            <w:color w:val="0000FF"/>
          </w:rPr>
          <w:t>пункту 1.1.12</w:t>
        </w:r>
      </w:hyperlink>
      <w:r>
        <w:t xml:space="preserve"> настоящего Порядка представляют следующие документы:</w:t>
      </w:r>
    </w:p>
    <w:p w:rsidR="00722026" w:rsidRDefault="00722026">
      <w:pPr>
        <w:pStyle w:val="ConsPlusNormal"/>
        <w:ind w:firstLine="540"/>
        <w:jc w:val="both"/>
      </w:pPr>
      <w:r>
        <w:t>1) документы, подтверждающие фактически понесенные расходы (копии договоров, сертификатов, счетов, расходных накладных, актов выполненных работ, актов приема-передачи материальных ценностей, копии платежных документов и др.);</w:t>
      </w:r>
    </w:p>
    <w:p w:rsidR="00722026" w:rsidRDefault="00722026">
      <w:pPr>
        <w:pStyle w:val="ConsPlusNormal"/>
        <w:ind w:firstLine="540"/>
        <w:jc w:val="both"/>
      </w:pPr>
      <w:r>
        <w:t>2) копии правоустанавливающих документов на имущество (при наличии).</w:t>
      </w:r>
    </w:p>
    <w:p w:rsidR="00722026" w:rsidRDefault="00722026">
      <w:pPr>
        <w:pStyle w:val="ConsPlusNormal"/>
        <w:ind w:firstLine="540"/>
        <w:jc w:val="both"/>
      </w:pPr>
      <w:r>
        <w:t>48.2.6.1. Претендент несет полную ответственность за достоверность представленных документов.</w:t>
      </w:r>
    </w:p>
    <w:p w:rsidR="00722026" w:rsidRDefault="00722026">
      <w:pPr>
        <w:pStyle w:val="ConsPlusNormal"/>
        <w:ind w:firstLine="540"/>
        <w:jc w:val="both"/>
      </w:pPr>
      <w:r>
        <w:t xml:space="preserve">48.2.7. Субсидии на цели, предусмотренные </w:t>
      </w:r>
      <w:hyperlink w:anchor="P25453" w:history="1">
        <w:r>
          <w:rPr>
            <w:color w:val="0000FF"/>
          </w:rPr>
          <w:t>подпунктом "г" пункта 48.1.3</w:t>
        </w:r>
      </w:hyperlink>
      <w:r>
        <w:t xml:space="preserve"> настоящего Порядка, предоставляются субъектам малого и среднего предпринимательства из расчета 80 процентов произведенных субъектами малого и среднего предпринимательства затрат на выполнение обязательных требований. Сумма субсидии не должна превышать 100,0 (сто) тыс. рублей на одного субъекта малого и среднего предпринимательства.</w:t>
      </w:r>
    </w:p>
    <w:p w:rsidR="00722026" w:rsidRDefault="00722026">
      <w:pPr>
        <w:pStyle w:val="ConsPlusNormal"/>
        <w:ind w:firstLine="540"/>
        <w:jc w:val="both"/>
      </w:pPr>
      <w:r>
        <w:t xml:space="preserve">48.2.8. Для получения субсидий на цели, предусмотренные </w:t>
      </w:r>
      <w:hyperlink w:anchor="P25453" w:history="1">
        <w:r>
          <w:rPr>
            <w:color w:val="0000FF"/>
          </w:rPr>
          <w:t>подпунктом "г" пункта 48.1.3</w:t>
        </w:r>
      </w:hyperlink>
      <w:r>
        <w:t xml:space="preserve"> настоящего Порядка, субъекты малого и среднего предпринимательства в дополнение к </w:t>
      </w:r>
      <w:hyperlink w:anchor="P22434" w:history="1">
        <w:r>
          <w:rPr>
            <w:color w:val="0000FF"/>
          </w:rPr>
          <w:t>пункту 1.1.12</w:t>
        </w:r>
      </w:hyperlink>
      <w:r>
        <w:t xml:space="preserve"> настоящего Порядка представляют следующие документы:</w:t>
      </w:r>
    </w:p>
    <w:p w:rsidR="00722026" w:rsidRDefault="00722026">
      <w:pPr>
        <w:pStyle w:val="ConsPlusNormal"/>
        <w:ind w:firstLine="540"/>
        <w:jc w:val="both"/>
      </w:pPr>
      <w:r>
        <w:t>документы, подтверждающие фактически понесенные расходы (копии договоров, актов, платежных документов, подтверждающих фактическое осуществление затрат на аренду (субаренду) помещения в связи с оказанием бытовых услуг при осуществлении предпринимательской деятельности).</w:t>
      </w:r>
    </w:p>
    <w:p w:rsidR="00722026" w:rsidRDefault="00722026">
      <w:pPr>
        <w:pStyle w:val="ConsPlusNormal"/>
        <w:jc w:val="both"/>
      </w:pPr>
      <w:r>
        <w:t xml:space="preserve">(п. 48.2.8 в ред. </w:t>
      </w:r>
      <w:hyperlink r:id="rId541" w:history="1">
        <w:r>
          <w:rPr>
            <w:color w:val="0000FF"/>
          </w:rPr>
          <w:t>Указа</w:t>
        </w:r>
      </w:hyperlink>
      <w:r>
        <w:t xml:space="preserve"> Главы РС(Я) от 19.06.2014 N 2732)</w:t>
      </w:r>
    </w:p>
    <w:p w:rsidR="00722026" w:rsidRDefault="00722026">
      <w:pPr>
        <w:pStyle w:val="ConsPlusNormal"/>
        <w:ind w:firstLine="540"/>
        <w:jc w:val="both"/>
      </w:pPr>
      <w:r>
        <w:t>48.2.8.1. Претендент несет полную ответственность за достоверность представленных документов.</w:t>
      </w:r>
    </w:p>
    <w:p w:rsidR="00722026" w:rsidRDefault="00722026">
      <w:pPr>
        <w:pStyle w:val="ConsPlusNormal"/>
        <w:ind w:firstLine="540"/>
        <w:jc w:val="both"/>
      </w:pPr>
      <w:r>
        <w:t xml:space="preserve">48.2.9. Максимальный размер суммы субсидий, указанных в </w:t>
      </w:r>
      <w:hyperlink w:anchor="P25453" w:history="1">
        <w:r>
          <w:rPr>
            <w:color w:val="0000FF"/>
          </w:rPr>
          <w:t>п. 48.1.3</w:t>
        </w:r>
      </w:hyperlink>
      <w:r>
        <w:t xml:space="preserve"> настоящего Порядка, предоставляемых одному получателю, не должен превышать 200,0 (двести) тыс. рублей.</w:t>
      </w:r>
    </w:p>
    <w:p w:rsidR="00722026" w:rsidRDefault="00722026">
      <w:pPr>
        <w:pStyle w:val="ConsPlusNormal"/>
        <w:jc w:val="both"/>
      </w:pPr>
      <w:r>
        <w:t xml:space="preserve">(в ред. </w:t>
      </w:r>
      <w:hyperlink r:id="rId542" w:history="1">
        <w:r>
          <w:rPr>
            <w:color w:val="0000FF"/>
          </w:rPr>
          <w:t>Указа</w:t>
        </w:r>
      </w:hyperlink>
      <w:r>
        <w:t xml:space="preserve"> Главы РС(Я) от 02.06.2015 N 512)</w:t>
      </w:r>
    </w:p>
    <w:p w:rsidR="00722026" w:rsidRDefault="00722026">
      <w:pPr>
        <w:pStyle w:val="ConsPlusNormal"/>
        <w:ind w:firstLine="540"/>
        <w:jc w:val="both"/>
      </w:pPr>
      <w:r>
        <w:t>48.2.10.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48.2.11.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 других заинтересованных органов исполнительной власти.</w:t>
      </w:r>
    </w:p>
    <w:p w:rsidR="00722026" w:rsidRDefault="00722026">
      <w:pPr>
        <w:pStyle w:val="ConsPlusNormal"/>
        <w:jc w:val="both"/>
      </w:pPr>
      <w:r>
        <w:t xml:space="preserve">(в ред. </w:t>
      </w:r>
      <w:hyperlink r:id="rId543" w:history="1">
        <w:r>
          <w:rPr>
            <w:color w:val="0000FF"/>
          </w:rPr>
          <w:t>Указа</w:t>
        </w:r>
      </w:hyperlink>
      <w:r>
        <w:t xml:space="preserve"> Президента РС(Я) от 23.12.2013 N 2409, </w:t>
      </w:r>
      <w:hyperlink r:id="rId544" w:history="1">
        <w:r>
          <w:rPr>
            <w:color w:val="0000FF"/>
          </w:rPr>
          <w:t>Указа</w:t>
        </w:r>
      </w:hyperlink>
      <w:r>
        <w:t xml:space="preserve"> Главы РС(Я) от 19.06.2014 N 2732)</w:t>
      </w:r>
    </w:p>
    <w:p w:rsidR="00722026" w:rsidRDefault="00722026">
      <w:pPr>
        <w:pStyle w:val="ConsPlusNormal"/>
        <w:jc w:val="both"/>
      </w:pPr>
    </w:p>
    <w:p w:rsidR="00722026" w:rsidRDefault="00722026">
      <w:pPr>
        <w:pStyle w:val="ConsPlusNormal"/>
        <w:jc w:val="center"/>
      </w:pPr>
      <w:r>
        <w:t>48.3.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48.4.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center"/>
      </w:pPr>
      <w:r>
        <w:t xml:space="preserve">(в ред. </w:t>
      </w:r>
      <w:hyperlink r:id="rId545" w:history="1">
        <w:r>
          <w:rPr>
            <w:color w:val="0000FF"/>
          </w:rPr>
          <w:t>Указа</w:t>
        </w:r>
      </w:hyperlink>
      <w:r>
        <w:t xml:space="preserve"> Президента РС(Я)</w:t>
      </w:r>
    </w:p>
    <w:p w:rsidR="00722026" w:rsidRDefault="00722026">
      <w:pPr>
        <w:pStyle w:val="ConsPlusNormal"/>
        <w:jc w:val="center"/>
      </w:pPr>
      <w:r>
        <w:t>от 06.10.2013 N 2273)</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546"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547"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48.5.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548"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48.5.1.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48.5.2.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48.5.3.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108" w:name="P25517"/>
      <w:bookmarkEnd w:id="108"/>
      <w:r>
        <w:t>49. Условия и порядок оказания поддержки</w:t>
      </w:r>
    </w:p>
    <w:p w:rsidR="00722026" w:rsidRDefault="00722026">
      <w:pPr>
        <w:pStyle w:val="ConsPlusNormal"/>
        <w:jc w:val="center"/>
      </w:pPr>
      <w:r>
        <w:t>субъектам малого и среднего предпринимательства,</w:t>
      </w:r>
    </w:p>
    <w:p w:rsidR="00722026" w:rsidRDefault="00722026">
      <w:pPr>
        <w:pStyle w:val="ConsPlusNormal"/>
        <w:jc w:val="center"/>
      </w:pPr>
      <w:r>
        <w:t>пострадавшим в результате чрезвычайной ситуации</w:t>
      </w:r>
    </w:p>
    <w:p w:rsidR="00722026" w:rsidRDefault="00722026">
      <w:pPr>
        <w:pStyle w:val="ConsPlusNormal"/>
        <w:jc w:val="center"/>
      </w:pPr>
      <w:r>
        <w:t xml:space="preserve">(введен </w:t>
      </w:r>
      <w:hyperlink r:id="rId549" w:history="1">
        <w:r>
          <w:rPr>
            <w:color w:val="0000FF"/>
          </w:rPr>
          <w:t>Указом</w:t>
        </w:r>
      </w:hyperlink>
      <w:r>
        <w:t xml:space="preserve"> Президента РС(Я) от 06.10.2013 N 2273)</w:t>
      </w:r>
    </w:p>
    <w:p w:rsidR="00722026" w:rsidRDefault="00722026">
      <w:pPr>
        <w:pStyle w:val="ConsPlusNormal"/>
        <w:jc w:val="both"/>
      </w:pPr>
    </w:p>
    <w:p w:rsidR="00722026" w:rsidRDefault="00722026">
      <w:pPr>
        <w:pStyle w:val="ConsPlusNormal"/>
        <w:jc w:val="center"/>
      </w:pPr>
      <w:r>
        <w:t>49.1. Общие положения</w:t>
      </w:r>
    </w:p>
    <w:p w:rsidR="00722026" w:rsidRDefault="00722026">
      <w:pPr>
        <w:pStyle w:val="ConsPlusNormal"/>
        <w:jc w:val="both"/>
      </w:pPr>
    </w:p>
    <w:p w:rsidR="00722026" w:rsidRDefault="00722026">
      <w:pPr>
        <w:pStyle w:val="ConsPlusNormal"/>
        <w:ind w:firstLine="540"/>
        <w:jc w:val="both"/>
      </w:pPr>
      <w:r>
        <w:t>49.1.1. Настоящий Порядок определяет условия конкурсного отбора по предоставлению субсидий субъектам малого и среднего предпринимательства Республики Саха (Якутия), пострадавшим в результате чрезвычайной ситуации, в целях возмещения понесенных расходов.</w:t>
      </w:r>
    </w:p>
    <w:p w:rsidR="00722026" w:rsidRDefault="00722026">
      <w:pPr>
        <w:pStyle w:val="ConsPlusNormal"/>
        <w:ind w:firstLine="540"/>
        <w:jc w:val="both"/>
      </w:pPr>
      <w:r>
        <w:t>49.1.2.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49.1.3. Субсидия предоставляется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 на возмещение затрат, возникших после чрезвычайной ситуации на территории муниципального образования Республики Саха (Якутия).</w:t>
      </w:r>
    </w:p>
    <w:p w:rsidR="00722026" w:rsidRDefault="00722026">
      <w:pPr>
        <w:pStyle w:val="ConsPlusNormal"/>
        <w:ind w:firstLine="540"/>
        <w:jc w:val="both"/>
      </w:pPr>
      <w:r>
        <w:t>49.1.4. 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 введенная на территории Республики Саха (Якутия) в соответствии с законодательством Российской Федерации и Республики Саха (Якутия).</w:t>
      </w:r>
    </w:p>
    <w:p w:rsidR="00722026" w:rsidRDefault="00722026">
      <w:pPr>
        <w:pStyle w:val="ConsPlusNormal"/>
        <w:jc w:val="both"/>
      </w:pPr>
    </w:p>
    <w:p w:rsidR="00722026" w:rsidRDefault="00722026">
      <w:pPr>
        <w:pStyle w:val="ConsPlusNormal"/>
        <w:jc w:val="center"/>
      </w:pPr>
      <w:r>
        <w:t>49.2. Условия предоставления субсидии</w:t>
      </w:r>
    </w:p>
    <w:p w:rsidR="00722026" w:rsidRDefault="00722026">
      <w:pPr>
        <w:pStyle w:val="ConsPlusNormal"/>
        <w:jc w:val="both"/>
      </w:pPr>
    </w:p>
    <w:p w:rsidR="00722026" w:rsidRDefault="00722026">
      <w:pPr>
        <w:pStyle w:val="ConsPlusNormal"/>
        <w:ind w:firstLine="540"/>
        <w:jc w:val="both"/>
      </w:pPr>
      <w:bookmarkStart w:id="109" w:name="P25531"/>
      <w:bookmarkEnd w:id="109"/>
      <w:r>
        <w:t>49.2.1. Субсидии субъектам малого и среднего предпринимательства, пострадавшим в результате чрезвычайной ситуации, предоставляются на возобновление предпринимательской деятельности, в том числе на: приобретение оборудования, средств и технологий, программного обеспечения, товаров для осуществления предпринимательской деятельности; ремонт объектов движимого и недвижимого имущества, находящихся в собственности субъектов малого и среднего предпринимательства, используемых для осуществления предпринимательской деятельности.</w:t>
      </w:r>
    </w:p>
    <w:p w:rsidR="00722026" w:rsidRDefault="00722026">
      <w:pPr>
        <w:pStyle w:val="ConsPlusNormal"/>
        <w:ind w:firstLine="540"/>
        <w:jc w:val="both"/>
      </w:pPr>
      <w:r>
        <w:t>49.2.2. Субсидии государственного бюджета Республики Саха (Якутия) на поддержку субъектов малого и среднего предпринимательства, пострадавших в результате чрезвычайной ситуации, предоставляются с учетом следующих условий:</w:t>
      </w:r>
    </w:p>
    <w:p w:rsidR="00722026" w:rsidRDefault="00722026">
      <w:pPr>
        <w:pStyle w:val="ConsPlusNormal"/>
        <w:ind w:firstLine="540"/>
        <w:jc w:val="both"/>
      </w:pPr>
      <w:r>
        <w:t>- наличие подтверждающих документов о том, что принадлежащее субъекту малого и среднего предпринимательства имущество пострадало;</w:t>
      </w:r>
    </w:p>
    <w:p w:rsidR="00722026" w:rsidRDefault="00722026">
      <w:pPr>
        <w:pStyle w:val="ConsPlusNormal"/>
        <w:ind w:firstLine="540"/>
        <w:jc w:val="both"/>
      </w:pPr>
      <w:r>
        <w:t>- сумма субсидии не превышает 600,0 (шестьсот) тыс. рублей на одного получателя поддержки, пострадавшего в результате чрезвычайной ситуации.</w:t>
      </w:r>
    </w:p>
    <w:p w:rsidR="00722026" w:rsidRDefault="00722026">
      <w:pPr>
        <w:pStyle w:val="ConsPlusNormal"/>
        <w:ind w:firstLine="540"/>
        <w:jc w:val="both"/>
      </w:pPr>
      <w:r>
        <w:t>49.2.3.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Республике Саха (Якутия), Государственного комитета по обеспечению безопасности жизнедеятельности населения Республики Саха (Якутия), общественных объединений предпринимателей Республики Саха (Якутия).</w:t>
      </w:r>
    </w:p>
    <w:p w:rsidR="00722026" w:rsidRDefault="00722026">
      <w:pPr>
        <w:pStyle w:val="ConsPlusNormal"/>
        <w:jc w:val="both"/>
      </w:pPr>
      <w:r>
        <w:t xml:space="preserve">(в ред. </w:t>
      </w:r>
      <w:hyperlink r:id="rId550" w:history="1">
        <w:r>
          <w:rPr>
            <w:color w:val="0000FF"/>
          </w:rPr>
          <w:t>Указа</w:t>
        </w:r>
      </w:hyperlink>
      <w:r>
        <w:t xml:space="preserve"> Президента РС(Я) от 23.12.2013 N 2409)</w:t>
      </w:r>
    </w:p>
    <w:p w:rsidR="00722026" w:rsidRDefault="00722026">
      <w:pPr>
        <w:pStyle w:val="ConsPlusNormal"/>
        <w:jc w:val="both"/>
      </w:pPr>
    </w:p>
    <w:p w:rsidR="00722026" w:rsidRDefault="00722026">
      <w:pPr>
        <w:pStyle w:val="ConsPlusNormal"/>
        <w:jc w:val="center"/>
      </w:pPr>
      <w:r>
        <w:t>49.3. Перечень документов,</w:t>
      </w:r>
    </w:p>
    <w:p w:rsidR="00722026" w:rsidRDefault="00722026">
      <w:pPr>
        <w:pStyle w:val="ConsPlusNormal"/>
        <w:jc w:val="center"/>
      </w:pPr>
      <w:r>
        <w:t>предоставляемых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49.3.1.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документы, подтверждающие о том, что принадлежащее субъекту малого и среднего предпринимательства имущество пострадало в результате чрезвычайной ситуации (справка ГУ МЧС России по Республике Саха (Якутия) и иные документы, в том числе формы, утверждаемые приказом Министерства по делам предпринимательства и развития туризма Республики Саха (Якутия));</w:t>
      </w:r>
    </w:p>
    <w:p w:rsidR="00722026" w:rsidRDefault="00722026">
      <w:pPr>
        <w:pStyle w:val="ConsPlusNormal"/>
        <w:ind w:firstLine="540"/>
        <w:jc w:val="both"/>
      </w:pPr>
      <w:r>
        <w:t xml:space="preserve">2) документы, подтверждающие расходы в соответствии с </w:t>
      </w:r>
      <w:hyperlink w:anchor="P25531" w:history="1">
        <w:r>
          <w:rPr>
            <w:color w:val="0000FF"/>
          </w:rPr>
          <w:t>п. 49.2.1</w:t>
        </w:r>
      </w:hyperlink>
      <w:r>
        <w:t>, возникшие после чрезвычайной ситуации на территории муниципального образования Республики Саха (Якутия).</w:t>
      </w:r>
    </w:p>
    <w:p w:rsidR="00722026" w:rsidRDefault="00722026">
      <w:pPr>
        <w:pStyle w:val="ConsPlusNormal"/>
        <w:ind w:firstLine="540"/>
        <w:jc w:val="both"/>
      </w:pPr>
      <w:r>
        <w:t>49.3.2.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49.4.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предпринимательства, подавшему заявку на участие в конкурсе, учитываются критерии, указанные в </w:t>
      </w:r>
      <w:hyperlink w:anchor="P22495" w:history="1">
        <w:r>
          <w:rPr>
            <w:color w:val="0000FF"/>
          </w:rPr>
          <w:t>п. 1.2.2.6</w:t>
        </w:r>
      </w:hyperlink>
      <w:r>
        <w:t xml:space="preserve"> настоящего Порядка.</w:t>
      </w:r>
    </w:p>
    <w:p w:rsidR="00722026" w:rsidRDefault="00722026">
      <w:pPr>
        <w:pStyle w:val="ConsPlusNormal"/>
        <w:jc w:val="both"/>
      </w:pPr>
    </w:p>
    <w:p w:rsidR="00722026" w:rsidRDefault="00722026">
      <w:pPr>
        <w:pStyle w:val="ConsPlusNormal"/>
        <w:jc w:val="center"/>
      </w:pPr>
      <w:r>
        <w:t>49.5. Порядок возврата субсидии и осуществления</w:t>
      </w:r>
    </w:p>
    <w:p w:rsidR="00722026" w:rsidRDefault="00722026">
      <w:pPr>
        <w:pStyle w:val="ConsPlusNormal"/>
        <w:jc w:val="center"/>
      </w:pPr>
      <w:r>
        <w:t>контроля 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551"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552"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 достоверности сведений, предоставляемых претендентом на получение субсидии;</w:t>
      </w:r>
    </w:p>
    <w:p w:rsidR="00722026" w:rsidRDefault="00722026">
      <w:pPr>
        <w:pStyle w:val="ConsPlusNormal"/>
        <w:ind w:firstLine="540"/>
        <w:jc w:val="both"/>
      </w:pPr>
      <w:r>
        <w:t>- 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49.6.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553"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49.6.1.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49.6.2.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w:t>
      </w:r>
    </w:p>
    <w:p w:rsidR="00722026" w:rsidRDefault="00722026">
      <w:pPr>
        <w:pStyle w:val="ConsPlusNormal"/>
        <w:ind w:firstLine="540"/>
        <w:jc w:val="both"/>
      </w:pPr>
      <w:r>
        <w:t>49.6.3.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110" w:name="P25571"/>
      <w:bookmarkEnd w:id="110"/>
      <w:r>
        <w:t>50. Условия и порядок предоставления премий</w:t>
      </w:r>
    </w:p>
    <w:p w:rsidR="00722026" w:rsidRDefault="00722026">
      <w:pPr>
        <w:pStyle w:val="ConsPlusNormal"/>
        <w:jc w:val="center"/>
      </w:pPr>
      <w:r>
        <w:t>Главы Республики Саха (Якутия) за вклад в развитие</w:t>
      </w:r>
    </w:p>
    <w:p w:rsidR="00722026" w:rsidRDefault="00722026">
      <w:pPr>
        <w:pStyle w:val="ConsPlusNormal"/>
        <w:jc w:val="center"/>
      </w:pPr>
      <w:r>
        <w:t>малого и среднего предпринимательства</w:t>
      </w:r>
    </w:p>
    <w:p w:rsidR="00722026" w:rsidRDefault="00722026">
      <w:pPr>
        <w:pStyle w:val="ConsPlusNormal"/>
        <w:jc w:val="center"/>
      </w:pPr>
      <w:r>
        <w:t>Республики Саха (Якутия)</w:t>
      </w:r>
    </w:p>
    <w:p w:rsidR="00722026" w:rsidRDefault="00722026">
      <w:pPr>
        <w:pStyle w:val="ConsPlusNormal"/>
        <w:jc w:val="center"/>
      </w:pPr>
      <w:r>
        <w:t xml:space="preserve">(в ред. </w:t>
      </w:r>
      <w:hyperlink r:id="rId554" w:history="1">
        <w:r>
          <w:rPr>
            <w:color w:val="0000FF"/>
          </w:rPr>
          <w:t>Указа</w:t>
        </w:r>
      </w:hyperlink>
      <w:r>
        <w:t xml:space="preserve"> Главы РС(Я) от 23.09.2014 N 2875)</w:t>
      </w:r>
    </w:p>
    <w:p w:rsidR="00722026" w:rsidRDefault="00722026">
      <w:pPr>
        <w:pStyle w:val="ConsPlusNormal"/>
        <w:jc w:val="center"/>
      </w:pPr>
      <w:r>
        <w:t xml:space="preserve">(введен </w:t>
      </w:r>
      <w:hyperlink r:id="rId555" w:history="1">
        <w:r>
          <w:rPr>
            <w:color w:val="0000FF"/>
          </w:rPr>
          <w:t>Указом</w:t>
        </w:r>
      </w:hyperlink>
      <w:r>
        <w:t xml:space="preserve"> Президента РС(Я) от 23.12.2013 N 2409)</w:t>
      </w:r>
    </w:p>
    <w:p w:rsidR="00722026" w:rsidRDefault="00722026">
      <w:pPr>
        <w:pStyle w:val="ConsPlusNormal"/>
        <w:jc w:val="both"/>
      </w:pPr>
    </w:p>
    <w:p w:rsidR="00722026" w:rsidRDefault="00722026">
      <w:pPr>
        <w:pStyle w:val="ConsPlusNormal"/>
        <w:jc w:val="center"/>
      </w:pPr>
      <w:r>
        <w:t>50.1. Общие положения</w:t>
      </w:r>
    </w:p>
    <w:p w:rsidR="00722026" w:rsidRDefault="00722026">
      <w:pPr>
        <w:pStyle w:val="ConsPlusNormal"/>
        <w:jc w:val="both"/>
      </w:pPr>
    </w:p>
    <w:p w:rsidR="00722026" w:rsidRDefault="00722026">
      <w:pPr>
        <w:pStyle w:val="ConsPlusNormal"/>
        <w:ind w:firstLine="540"/>
        <w:jc w:val="both"/>
      </w:pPr>
      <w:r>
        <w:t xml:space="preserve">50.1.1. Премии Главы Республики Саха (Якутия) за вклад в развитие малого и среднего предпринимательства Республики Саха (Якутия) (далее - премия Главы Республики Саха (Якутия)), учрежденные </w:t>
      </w:r>
      <w:hyperlink r:id="rId556" w:history="1">
        <w:r>
          <w:rPr>
            <w:color w:val="0000FF"/>
          </w:rPr>
          <w:t>Указом</w:t>
        </w:r>
      </w:hyperlink>
      <w:r>
        <w:t xml:space="preserve"> Президента Республики Саха (Якутия) от 19.09.2009 N 1583 "О премиях Главы Республики Саха (Якутия) за вклад в развитие малого и среднего предпринимательства Республики Саха (Якутия)", присуждаются ежегодно субъектам малого и среднего предпринимательства Республики Саха (Якутия):</w:t>
      </w:r>
    </w:p>
    <w:p w:rsidR="00722026" w:rsidRDefault="00722026">
      <w:pPr>
        <w:pStyle w:val="ConsPlusNormal"/>
        <w:jc w:val="both"/>
      </w:pPr>
      <w:r>
        <w:t xml:space="preserve">(в ред. </w:t>
      </w:r>
      <w:hyperlink r:id="rId557" w:history="1">
        <w:r>
          <w:rPr>
            <w:color w:val="0000FF"/>
          </w:rPr>
          <w:t>Указа</w:t>
        </w:r>
      </w:hyperlink>
      <w:r>
        <w:t xml:space="preserve"> Главы РС(Я) от 23.09.2014 N 2875)</w:t>
      </w:r>
    </w:p>
    <w:p w:rsidR="00722026" w:rsidRDefault="00722026">
      <w:pPr>
        <w:pStyle w:val="ConsPlusNormal"/>
        <w:ind w:firstLine="540"/>
        <w:jc w:val="both"/>
      </w:pPr>
      <w:r>
        <w:t>- за достижение высоких экономических показателей;</w:t>
      </w:r>
    </w:p>
    <w:p w:rsidR="00722026" w:rsidRDefault="00722026">
      <w:pPr>
        <w:pStyle w:val="ConsPlusNormal"/>
        <w:ind w:firstLine="540"/>
        <w:jc w:val="both"/>
      </w:pPr>
      <w:r>
        <w:t>- за создание высокоэффективного и социально ответственного бизнеса в Республике Саха (Якутия);</w:t>
      </w:r>
    </w:p>
    <w:p w:rsidR="00722026" w:rsidRDefault="00722026">
      <w:pPr>
        <w:pStyle w:val="ConsPlusNormal"/>
        <w:ind w:firstLine="540"/>
        <w:jc w:val="both"/>
      </w:pPr>
      <w:r>
        <w:t>- за успехи в реализации социальных и благотворительных программ на территории Республики Саха (Якутия), разработку и внедрение новой технологии организации труда и социальной защиты своих работников.</w:t>
      </w:r>
    </w:p>
    <w:p w:rsidR="00722026" w:rsidRDefault="00722026">
      <w:pPr>
        <w:pStyle w:val="ConsPlusNormal"/>
        <w:ind w:firstLine="540"/>
        <w:jc w:val="both"/>
      </w:pPr>
      <w:r>
        <w:t>50.1.2. Каждая премия Главы Республики Саха (Якутия) состоит из денежного вознаграждения в размере 100 000 рублей и свидетельства лауреата премии.</w:t>
      </w:r>
    </w:p>
    <w:p w:rsidR="00722026" w:rsidRDefault="00722026">
      <w:pPr>
        <w:pStyle w:val="ConsPlusNormal"/>
        <w:jc w:val="both"/>
      </w:pPr>
      <w:r>
        <w:t xml:space="preserve">(в ред. </w:t>
      </w:r>
      <w:hyperlink r:id="rId558" w:history="1">
        <w:r>
          <w:rPr>
            <w:color w:val="0000FF"/>
          </w:rPr>
          <w:t>Указа</w:t>
        </w:r>
      </w:hyperlink>
      <w:r>
        <w:t xml:space="preserve"> Главы РС(Я) от 23.09.2014 N 2875)</w:t>
      </w:r>
    </w:p>
    <w:p w:rsidR="00722026" w:rsidRDefault="00722026">
      <w:pPr>
        <w:pStyle w:val="ConsPlusNormal"/>
        <w:ind w:firstLine="540"/>
        <w:jc w:val="both"/>
      </w:pPr>
      <w:r>
        <w:t>50.1.3. Выделение средств на финансирование расходов, связанных с учреждением премии Главы Республики Саха (Якутия), осуществляется за счет государственной программы Республики Саха (Якутия) "Развитие предпринимательства в Республике Саха (Якутия) на 2012 - 2017 годы".</w:t>
      </w:r>
    </w:p>
    <w:p w:rsidR="00722026" w:rsidRDefault="00722026">
      <w:pPr>
        <w:pStyle w:val="ConsPlusNormal"/>
        <w:jc w:val="both"/>
      </w:pPr>
      <w:r>
        <w:t xml:space="preserve">(п. 50.1.3 введен </w:t>
      </w:r>
      <w:hyperlink r:id="rId559" w:history="1">
        <w:r>
          <w:rPr>
            <w:color w:val="0000FF"/>
          </w:rPr>
          <w:t>Указом</w:t>
        </w:r>
      </w:hyperlink>
      <w:r>
        <w:t xml:space="preserve"> Главы РС(Я) от 23.09.2014 N 2875)</w:t>
      </w:r>
    </w:p>
    <w:p w:rsidR="00722026" w:rsidRDefault="00722026">
      <w:pPr>
        <w:pStyle w:val="ConsPlusNormal"/>
        <w:jc w:val="both"/>
      </w:pPr>
    </w:p>
    <w:p w:rsidR="00722026" w:rsidRDefault="00722026">
      <w:pPr>
        <w:pStyle w:val="ConsPlusNormal"/>
        <w:jc w:val="center"/>
      </w:pPr>
      <w:r>
        <w:t>50.2. Организация конкурса на присуждение премий</w:t>
      </w:r>
    </w:p>
    <w:p w:rsidR="00722026" w:rsidRDefault="00722026">
      <w:pPr>
        <w:pStyle w:val="ConsPlusNormal"/>
        <w:jc w:val="center"/>
      </w:pPr>
      <w:r>
        <w:t>Главы Республики Саха (Якутия)</w:t>
      </w:r>
    </w:p>
    <w:p w:rsidR="00722026" w:rsidRDefault="00722026">
      <w:pPr>
        <w:pStyle w:val="ConsPlusNormal"/>
        <w:jc w:val="center"/>
      </w:pPr>
      <w:r>
        <w:t xml:space="preserve">(в ред. </w:t>
      </w:r>
      <w:hyperlink r:id="rId560" w:history="1">
        <w:r>
          <w:rPr>
            <w:color w:val="0000FF"/>
          </w:rPr>
          <w:t>Указа</w:t>
        </w:r>
      </w:hyperlink>
      <w:r>
        <w:t xml:space="preserve"> Главы РС(Я) от 23.09.2014 N 2875)</w:t>
      </w:r>
    </w:p>
    <w:p w:rsidR="00722026" w:rsidRDefault="00722026">
      <w:pPr>
        <w:pStyle w:val="ConsPlusNormal"/>
        <w:jc w:val="both"/>
      </w:pPr>
    </w:p>
    <w:p w:rsidR="00722026" w:rsidRDefault="00722026">
      <w:pPr>
        <w:pStyle w:val="ConsPlusNormal"/>
        <w:ind w:firstLine="540"/>
        <w:jc w:val="both"/>
      </w:pPr>
      <w:r>
        <w:t>50.2.1. Конкурс на присуждение премий Главы Республики Саха (Якутия) (далее - конкурс) проводится ежегодно.</w:t>
      </w:r>
    </w:p>
    <w:p w:rsidR="00722026" w:rsidRDefault="00722026">
      <w:pPr>
        <w:pStyle w:val="ConsPlusNormal"/>
        <w:jc w:val="both"/>
      </w:pPr>
      <w:r>
        <w:t xml:space="preserve">(в ред. </w:t>
      </w:r>
      <w:hyperlink r:id="rId561" w:history="1">
        <w:r>
          <w:rPr>
            <w:color w:val="0000FF"/>
          </w:rPr>
          <w:t>Указа</w:t>
        </w:r>
      </w:hyperlink>
      <w:r>
        <w:t xml:space="preserve"> Главы РС(Я) от 23.09.2014 N 2875)</w:t>
      </w:r>
    </w:p>
    <w:p w:rsidR="00722026" w:rsidRDefault="00722026">
      <w:pPr>
        <w:pStyle w:val="ConsPlusNormal"/>
        <w:ind w:firstLine="540"/>
        <w:jc w:val="both"/>
      </w:pPr>
      <w:r>
        <w:t>50.2.2. Организатором конкурса является Министерство по делам предпринимательства и развития туризма Республики Саха (Якутия) (далее - Министерство).</w:t>
      </w:r>
    </w:p>
    <w:p w:rsidR="00722026" w:rsidRDefault="00722026">
      <w:pPr>
        <w:pStyle w:val="ConsPlusNormal"/>
        <w:ind w:firstLine="540"/>
        <w:jc w:val="both"/>
      </w:pPr>
      <w:r>
        <w:t>50.2.3. Министерство:</w:t>
      </w:r>
    </w:p>
    <w:p w:rsidR="00722026" w:rsidRDefault="00722026">
      <w:pPr>
        <w:pStyle w:val="ConsPlusNormal"/>
        <w:ind w:firstLine="540"/>
        <w:jc w:val="both"/>
      </w:pPr>
      <w:r>
        <w:t>1) определяет порядок и сроки проведения конкурса;</w:t>
      </w:r>
    </w:p>
    <w:p w:rsidR="00722026" w:rsidRDefault="00722026">
      <w:pPr>
        <w:pStyle w:val="ConsPlusNormal"/>
        <w:ind w:firstLine="540"/>
        <w:jc w:val="both"/>
      </w:pPr>
      <w:r>
        <w:t>2) обеспечивает размещение информационного сообщения о проведении Конкурса на официальном сайте Министерства;</w:t>
      </w:r>
    </w:p>
    <w:p w:rsidR="00722026" w:rsidRDefault="00722026">
      <w:pPr>
        <w:pStyle w:val="ConsPlusNormal"/>
        <w:jc w:val="both"/>
      </w:pPr>
      <w:r>
        <w:t xml:space="preserve">(пп. 2 в ред. </w:t>
      </w:r>
      <w:hyperlink r:id="rId562" w:history="1">
        <w:r>
          <w:rPr>
            <w:color w:val="0000FF"/>
          </w:rPr>
          <w:t>Указа</w:t>
        </w:r>
      </w:hyperlink>
      <w:r>
        <w:t xml:space="preserve"> Главы РС(Я) от 23.09.2014 N 2875)</w:t>
      </w:r>
    </w:p>
    <w:p w:rsidR="00722026" w:rsidRDefault="00722026">
      <w:pPr>
        <w:pStyle w:val="ConsPlusNormal"/>
        <w:ind w:firstLine="540"/>
        <w:jc w:val="both"/>
      </w:pPr>
      <w:r>
        <w:t>3) осуществляет прием и регистрацию документов на участие в конкурсе (далее - документы).</w:t>
      </w:r>
    </w:p>
    <w:p w:rsidR="00722026" w:rsidRDefault="00722026">
      <w:pPr>
        <w:pStyle w:val="ConsPlusNormal"/>
        <w:ind w:firstLine="540"/>
        <w:jc w:val="both"/>
      </w:pPr>
      <w:r>
        <w:t xml:space="preserve">50.2.4. Исключен. - </w:t>
      </w:r>
      <w:hyperlink r:id="rId563" w:history="1">
        <w:r>
          <w:rPr>
            <w:color w:val="0000FF"/>
          </w:rPr>
          <w:t>Указ</w:t>
        </w:r>
      </w:hyperlink>
      <w:r>
        <w:t xml:space="preserve"> Главы РС(Я) от 23.09.2014 N 2875.</w:t>
      </w:r>
    </w:p>
    <w:p w:rsidR="00722026" w:rsidRDefault="00722026">
      <w:pPr>
        <w:pStyle w:val="ConsPlusNormal"/>
        <w:jc w:val="both"/>
      </w:pPr>
    </w:p>
    <w:p w:rsidR="00722026" w:rsidRDefault="00722026">
      <w:pPr>
        <w:pStyle w:val="ConsPlusNormal"/>
        <w:jc w:val="center"/>
      </w:pPr>
      <w:r>
        <w:t>50.3. Требования к участникам Конкурса</w:t>
      </w:r>
    </w:p>
    <w:p w:rsidR="00722026" w:rsidRDefault="00722026">
      <w:pPr>
        <w:pStyle w:val="ConsPlusNormal"/>
        <w:jc w:val="center"/>
      </w:pPr>
      <w:r>
        <w:t xml:space="preserve">(в ред. </w:t>
      </w:r>
      <w:hyperlink r:id="rId564" w:history="1">
        <w:r>
          <w:rPr>
            <w:color w:val="0000FF"/>
          </w:rPr>
          <w:t>Указа</w:t>
        </w:r>
      </w:hyperlink>
      <w:r>
        <w:t xml:space="preserve"> Главы РС(Я) от 23.09.2014 N 2875)</w:t>
      </w:r>
    </w:p>
    <w:p w:rsidR="00722026" w:rsidRDefault="00722026">
      <w:pPr>
        <w:pStyle w:val="ConsPlusNormal"/>
        <w:jc w:val="both"/>
      </w:pPr>
    </w:p>
    <w:p w:rsidR="00722026" w:rsidRDefault="00722026">
      <w:pPr>
        <w:pStyle w:val="ConsPlusNormal"/>
        <w:ind w:firstLine="540"/>
        <w:jc w:val="both"/>
      </w:pPr>
      <w:r>
        <w:t>50.3.1. Правом выдвигать кандидатуры на соискание премии обладают исполнительные органы государственной власти Республики Саха (Якутия), органы местного самоуправления Республики Саха (Якутия), действующие на территории Республики Саха (Якутия), общественные организации и субъекты малого и среднего предпринимательства.</w:t>
      </w:r>
    </w:p>
    <w:p w:rsidR="00722026" w:rsidRDefault="00722026">
      <w:pPr>
        <w:pStyle w:val="ConsPlusNormal"/>
        <w:ind w:firstLine="540"/>
        <w:jc w:val="both"/>
      </w:pPr>
      <w:bookmarkStart w:id="111" w:name="P25608"/>
      <w:bookmarkEnd w:id="111"/>
      <w:r>
        <w:t>50.3.2. К участию в Конкурсе допускаются субъекты малого и среднего предпринимательства, соответствующие следующим условиям:</w:t>
      </w:r>
    </w:p>
    <w:p w:rsidR="00722026" w:rsidRDefault="00722026">
      <w:pPr>
        <w:pStyle w:val="ConsPlusNormal"/>
        <w:ind w:firstLine="540"/>
        <w:jc w:val="both"/>
      </w:pPr>
      <w:r>
        <w:t>зарегистрированные и осуществляющие свою деятельность в установленном законодательством Российской Федерации порядке на территории Республики Саха (Якутия);</w:t>
      </w:r>
    </w:p>
    <w:p w:rsidR="00722026" w:rsidRDefault="00722026">
      <w:pPr>
        <w:pStyle w:val="ConsPlusNormal"/>
        <w:ind w:firstLine="540"/>
        <w:jc w:val="both"/>
      </w:pPr>
      <w:r>
        <w:t xml:space="preserve">относящиеся к субъектам малого и среднего предпринимательства в соответствии с Федеральным </w:t>
      </w:r>
      <w:hyperlink r:id="rId565" w:history="1">
        <w:r>
          <w:rPr>
            <w:color w:val="0000FF"/>
          </w:rPr>
          <w:t>законом</w:t>
        </w:r>
      </w:hyperlink>
      <w:r>
        <w:t xml:space="preserve"> от 24 июля 2007 г. N 209-ФЗ "О развитии малого и среднего предпринимательства в Российской Федерации";</w:t>
      </w:r>
    </w:p>
    <w:p w:rsidR="00722026" w:rsidRDefault="00722026">
      <w:pPr>
        <w:pStyle w:val="ConsPlusNormal"/>
        <w:ind w:firstLine="540"/>
        <w:jc w:val="both"/>
      </w:pPr>
      <w:r>
        <w:t>в отношении субъекта малого и среднего предпринимательства не проводится процедура ликвидации, отсутствует решение Арбитражного суда о признании субъекта малого и среднего предпринимательства банкротом и об открытии конкурсного производства;</w:t>
      </w:r>
    </w:p>
    <w:p w:rsidR="00722026" w:rsidRDefault="00722026">
      <w:pPr>
        <w:pStyle w:val="ConsPlusNormal"/>
        <w:ind w:firstLine="540"/>
        <w:jc w:val="both"/>
      </w:pPr>
      <w:r>
        <w:t>деятельность субъекта малого и среднего предпринимательства не приостановлена на день рассмотрения заявки на участие в Конкурсе;</w:t>
      </w:r>
    </w:p>
    <w:p w:rsidR="00722026" w:rsidRDefault="00722026">
      <w:pPr>
        <w:pStyle w:val="ConsPlusNormal"/>
        <w:ind w:firstLine="540"/>
        <w:jc w:val="both"/>
      </w:pPr>
      <w:r>
        <w:t>отсутствует задолженность по уплате налогов, сборов и иных обязательных платежей в бюджеты бюджетной системы Российской Федерации, а также пеней, санкций и штрафов по ним на последнюю отчетную дату, предшествующую дате подачи заявки на участие в Конкурсе;</w:t>
      </w:r>
    </w:p>
    <w:p w:rsidR="00722026" w:rsidRDefault="00722026">
      <w:pPr>
        <w:pStyle w:val="ConsPlusNormal"/>
        <w:ind w:firstLine="540"/>
        <w:jc w:val="both"/>
      </w:pPr>
      <w:r>
        <w:t>отсутствует кредиторская задолженность по начисленным выплатам перед работниками субъекта малого и среднего предпринимательства.</w:t>
      </w:r>
    </w:p>
    <w:p w:rsidR="00722026" w:rsidRDefault="00722026">
      <w:pPr>
        <w:pStyle w:val="ConsPlusNormal"/>
        <w:ind w:firstLine="540"/>
        <w:jc w:val="both"/>
      </w:pPr>
      <w:r>
        <w:t>50.3.3. Не допускаются к участию в Конкурсе следующие субъекты малого и среднего предпринимательства:</w:t>
      </w:r>
    </w:p>
    <w:p w:rsidR="00722026" w:rsidRDefault="00722026">
      <w:pPr>
        <w:pStyle w:val="ConsPlusNormal"/>
        <w:ind w:firstLine="540"/>
        <w:jc w:val="both"/>
      </w:pPr>
      <w:r>
        <w:t xml:space="preserve">не соответствующие условиям, установленным </w:t>
      </w:r>
      <w:hyperlink w:anchor="P25608" w:history="1">
        <w:r>
          <w:rPr>
            <w:color w:val="0000FF"/>
          </w:rPr>
          <w:t>пунктом 50.3.2</w:t>
        </w:r>
      </w:hyperlink>
      <w:r>
        <w:t xml:space="preserve"> настоящего Требования;</w:t>
      </w:r>
    </w:p>
    <w:p w:rsidR="00722026" w:rsidRDefault="00722026">
      <w:pPr>
        <w:pStyle w:val="ConsPlusNormal"/>
        <w:ind w:firstLine="540"/>
        <w:jc w:val="both"/>
      </w:pPr>
      <w:r>
        <w:t>осуществляющие деятельность менее трех лет;</w:t>
      </w:r>
    </w:p>
    <w:p w:rsidR="00722026" w:rsidRDefault="00722026">
      <w:pPr>
        <w:pStyle w:val="ConsPlusNormal"/>
        <w:ind w:firstLine="540"/>
        <w:jc w:val="both"/>
      </w:pPr>
      <w:r>
        <w:t>у которых размер среднемесячной заработной платы работников субъекта малого предпринимательства ниже величины, установленной решением Правительства Республики Саха (Якутия), прожиточного минимума в Республике Саха (Якутия);</w:t>
      </w:r>
    </w:p>
    <w:p w:rsidR="00722026" w:rsidRDefault="00722026">
      <w:pPr>
        <w:pStyle w:val="ConsPlusNormal"/>
        <w:ind w:firstLine="540"/>
        <w:jc w:val="both"/>
      </w:pPr>
      <w:r>
        <w:t>представившие заявки на участие в Конкурсе, не соответствующие настоящему Требованию.</w:t>
      </w:r>
    </w:p>
    <w:p w:rsidR="00722026" w:rsidRDefault="00722026">
      <w:pPr>
        <w:pStyle w:val="ConsPlusNormal"/>
        <w:ind w:firstLine="540"/>
        <w:jc w:val="both"/>
      </w:pPr>
      <w:r>
        <w:t>50.3.4. Министерство отказывает участникам Конкурса от участия на любом этапе его проведения в следующих случаях:</w:t>
      </w:r>
    </w:p>
    <w:p w:rsidR="00722026" w:rsidRDefault="00722026">
      <w:pPr>
        <w:pStyle w:val="ConsPlusNormal"/>
        <w:ind w:firstLine="540"/>
        <w:jc w:val="both"/>
      </w:pPr>
      <w:r>
        <w:t>в случае обнаружения недостоверности сведений, содержащихся в документах, представленных участником Конкурса;</w:t>
      </w:r>
    </w:p>
    <w:p w:rsidR="00722026" w:rsidRDefault="00722026">
      <w:pPr>
        <w:pStyle w:val="ConsPlusNormal"/>
        <w:ind w:firstLine="540"/>
        <w:jc w:val="both"/>
      </w:pPr>
      <w:r>
        <w:t xml:space="preserve">в случае установления несоответствия условиям, установленным </w:t>
      </w:r>
      <w:hyperlink w:anchor="P25608" w:history="1">
        <w:r>
          <w:rPr>
            <w:color w:val="0000FF"/>
          </w:rPr>
          <w:t>пунктом 50.3.2</w:t>
        </w:r>
      </w:hyperlink>
      <w:r>
        <w:t xml:space="preserve"> настоящего Требования.</w:t>
      </w:r>
    </w:p>
    <w:p w:rsidR="00722026" w:rsidRDefault="00722026">
      <w:pPr>
        <w:pStyle w:val="ConsPlusNormal"/>
        <w:jc w:val="both"/>
      </w:pPr>
    </w:p>
    <w:p w:rsidR="00722026" w:rsidRDefault="00722026">
      <w:pPr>
        <w:pStyle w:val="ConsPlusNormal"/>
        <w:jc w:val="center"/>
      </w:pPr>
      <w:r>
        <w:t>50.4. Порядок проведения Конкурса</w:t>
      </w:r>
    </w:p>
    <w:p w:rsidR="00722026" w:rsidRDefault="00722026">
      <w:pPr>
        <w:pStyle w:val="ConsPlusNormal"/>
        <w:jc w:val="center"/>
      </w:pPr>
      <w:r>
        <w:t xml:space="preserve">(в ред. </w:t>
      </w:r>
      <w:hyperlink r:id="rId566" w:history="1">
        <w:r>
          <w:rPr>
            <w:color w:val="0000FF"/>
          </w:rPr>
          <w:t>Указа</w:t>
        </w:r>
      </w:hyperlink>
      <w:r>
        <w:t xml:space="preserve"> Главы РС(Я) от 23.09.2014 N 2875)</w:t>
      </w:r>
    </w:p>
    <w:p w:rsidR="00722026" w:rsidRDefault="00722026">
      <w:pPr>
        <w:pStyle w:val="ConsPlusNormal"/>
        <w:jc w:val="both"/>
      </w:pPr>
    </w:p>
    <w:p w:rsidR="00722026" w:rsidRDefault="00722026">
      <w:pPr>
        <w:pStyle w:val="ConsPlusNormal"/>
        <w:ind w:firstLine="540"/>
        <w:jc w:val="both"/>
      </w:pPr>
      <w:r>
        <w:t>50.4.1. Конкурс проводится в 2 этапа:</w:t>
      </w:r>
    </w:p>
    <w:p w:rsidR="00722026" w:rsidRDefault="00722026">
      <w:pPr>
        <w:pStyle w:val="ConsPlusNormal"/>
        <w:ind w:firstLine="540"/>
        <w:jc w:val="both"/>
      </w:pPr>
      <w:r>
        <w:t>I этап - отборочный проводится в муниципальных районах и городских округах Республики Саха (Якутия).</w:t>
      </w:r>
    </w:p>
    <w:p w:rsidR="00722026" w:rsidRDefault="00722026">
      <w:pPr>
        <w:pStyle w:val="ConsPlusNormal"/>
        <w:ind w:firstLine="540"/>
        <w:jc w:val="both"/>
      </w:pPr>
      <w:r>
        <w:t>50.4.2. В течение III квартала финансового года Министерство издает приказ о проведении Конкурса, определяющий:</w:t>
      </w:r>
    </w:p>
    <w:p w:rsidR="00722026" w:rsidRDefault="00722026">
      <w:pPr>
        <w:pStyle w:val="ConsPlusNormal"/>
        <w:ind w:firstLine="540"/>
        <w:jc w:val="both"/>
      </w:pPr>
      <w:r>
        <w:t>даты начала и окончания приема заявок на участие в Конкурсе;</w:t>
      </w:r>
    </w:p>
    <w:p w:rsidR="00722026" w:rsidRDefault="00722026">
      <w:pPr>
        <w:pStyle w:val="ConsPlusNormal"/>
        <w:ind w:firstLine="540"/>
        <w:jc w:val="both"/>
      </w:pPr>
      <w:r>
        <w:t>сроки подведения итогов Конкурса.</w:t>
      </w:r>
    </w:p>
    <w:p w:rsidR="00722026" w:rsidRDefault="00722026">
      <w:pPr>
        <w:pStyle w:val="ConsPlusNormal"/>
        <w:ind w:firstLine="540"/>
        <w:jc w:val="both"/>
      </w:pPr>
      <w:r>
        <w:t>50.4.3. Конкурс проводится по группам участников:</w:t>
      </w:r>
    </w:p>
    <w:p w:rsidR="00722026" w:rsidRDefault="00722026">
      <w:pPr>
        <w:pStyle w:val="ConsPlusNormal"/>
        <w:ind w:firstLine="540"/>
        <w:jc w:val="both"/>
      </w:pPr>
      <w:r>
        <w:t>1-я группа: "Абыйский улус (район)", "Аллаиховский улус (район)", "Анабарский национальный (долгано-эвенкийский) улус (район)", "Булунский улус (район)", "Верхнеколымский улус (район)", "Верхоянский район", "Жиганский улус", "Момский район", "Нижнеколымский район", "Оймяконский улус (район)", "Оленекский эвенкийский национальный район", "Среднеколымский улус (район)", "Усть-Янский улус (район)", "Эвено-Бытантайский национальный улус (район)".</w:t>
      </w:r>
    </w:p>
    <w:p w:rsidR="00722026" w:rsidRDefault="00722026">
      <w:pPr>
        <w:pStyle w:val="ConsPlusNormal"/>
        <w:ind w:firstLine="540"/>
        <w:jc w:val="both"/>
      </w:pPr>
      <w:r>
        <w:t>2-я группа: "Амгинский улус (район)", "Верхневилюйский улус (район)", "Вилюйский улус (район)", "Горный улус", "Кобяйский улус (район)", "Мегино-Кангаласский улус", "Намский улус", "Олекминский район", "Сунтарский улус (район)", "Таттинский улус", "Томпонский район", "Усть-Алданский улус (район)", "Усть-Майский улус (район)", "Чурапчинский улус (район)".</w:t>
      </w:r>
    </w:p>
    <w:p w:rsidR="00722026" w:rsidRDefault="00722026">
      <w:pPr>
        <w:pStyle w:val="ConsPlusNormal"/>
        <w:ind w:firstLine="540"/>
        <w:jc w:val="both"/>
      </w:pPr>
      <w:r>
        <w:t>3-я группа: "Алданский район", "Ленский район", "Мирнинский район", "Нерюнгринский район", "Нюрбинский район", "Хангаласский улус", городской округ "город Якутск", городской округ "Жатай".</w:t>
      </w:r>
    </w:p>
    <w:p w:rsidR="00722026" w:rsidRDefault="00722026">
      <w:pPr>
        <w:pStyle w:val="ConsPlusNormal"/>
        <w:ind w:firstLine="540"/>
        <w:jc w:val="both"/>
      </w:pPr>
      <w:r>
        <w:t>50.4.4. Конкурс проводится по трем группам в зависимости от сфер деятельности:</w:t>
      </w:r>
    </w:p>
    <w:p w:rsidR="00722026" w:rsidRDefault="00722026">
      <w:pPr>
        <w:pStyle w:val="ConsPlusNormal"/>
        <w:ind w:firstLine="540"/>
        <w:jc w:val="both"/>
      </w:pPr>
      <w:r>
        <w:t>Местные товаропроизводители.</w:t>
      </w:r>
    </w:p>
    <w:p w:rsidR="00722026" w:rsidRDefault="00722026">
      <w:pPr>
        <w:pStyle w:val="ConsPlusNormal"/>
        <w:ind w:firstLine="540"/>
        <w:jc w:val="both"/>
      </w:pPr>
      <w:r>
        <w:t xml:space="preserve">Социально значимые услуги, определяемые согласно </w:t>
      </w:r>
      <w:hyperlink r:id="rId567" w:history="1">
        <w:r>
          <w:rPr>
            <w:color w:val="0000FF"/>
          </w:rPr>
          <w:t>постановлению</w:t>
        </w:r>
      </w:hyperlink>
      <w:r>
        <w:t xml:space="preserve"> Правительства Республики Саха (Якутия) от 26 декабря 2008 г. N 599 "Об определении социально значимых видов деятельности субъектов малого и среднего предпринимательства".</w:t>
      </w:r>
    </w:p>
    <w:p w:rsidR="00722026" w:rsidRDefault="00722026">
      <w:pPr>
        <w:pStyle w:val="ConsPlusNormal"/>
        <w:ind w:firstLine="540"/>
        <w:jc w:val="both"/>
      </w:pPr>
      <w:r>
        <w:t>Социальное предпринимательство, которое является социально ответственной деятельностью субъектов малого и среднего предпринимательства, направленное на решение социальных проблем, в том числе обеспечивающих выполнение следующих условий:</w:t>
      </w:r>
    </w:p>
    <w:p w:rsidR="00722026" w:rsidRDefault="00722026">
      <w:pPr>
        <w:pStyle w:val="ConsPlusNormal"/>
        <w:ind w:firstLine="540"/>
        <w:jc w:val="both"/>
      </w:pPr>
      <w:r>
        <w:t>а) обеспечение занятости инвалидов, матерей, имеющих детей в возрасте до 3 лет, выпускников детских домов, а также лиц, освобожденных в течение двух лет из мест принудительного заключения, лиц, находящихся в трудной жизненной ситуации, при условии, что среднесписочная численность указанных категорий граждан среди их работников составляет не менее 50%, а доля в фонде оплаты труда - не менее 25%;</w:t>
      </w:r>
    </w:p>
    <w:p w:rsidR="00722026" w:rsidRDefault="00722026">
      <w:pPr>
        <w:pStyle w:val="ConsPlusNormal"/>
        <w:ind w:firstLine="540"/>
        <w:jc w:val="both"/>
      </w:pPr>
      <w:r>
        <w:t>б) предоставление услуг (производство товаров) в следующих сферах деятельности:</w:t>
      </w:r>
    </w:p>
    <w:p w:rsidR="00722026" w:rsidRDefault="00722026">
      <w:pPr>
        <w:pStyle w:val="ConsPlusNormal"/>
        <w:ind w:firstLine="540"/>
        <w:jc w:val="both"/>
      </w:pPr>
      <w:r>
        <w:t>содействие профессиональной ориентации и трудоустройству, включая содействие самозанятости;</w:t>
      </w:r>
    </w:p>
    <w:p w:rsidR="00722026" w:rsidRDefault="00722026">
      <w:pPr>
        <w:pStyle w:val="ConsPlusNormal"/>
        <w:ind w:firstLine="540"/>
        <w:jc w:val="both"/>
      </w:pPr>
      <w:r>
        <w:t>социальное обслуживание граждан, услуги здравоохранения, физической культуры и массового спорта, проведение занятий в детских и молодежных кружках, секциях, студиях;</w:t>
      </w:r>
    </w:p>
    <w:p w:rsidR="00722026" w:rsidRDefault="00722026">
      <w:pPr>
        <w:pStyle w:val="ConsPlusNormal"/>
        <w:ind w:firstLine="540"/>
        <w:jc w:val="both"/>
      </w:pPr>
      <w:r>
        <w:t>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722026" w:rsidRDefault="00722026">
      <w:pPr>
        <w:pStyle w:val="ConsPlusNormal"/>
        <w:ind w:firstLine="540"/>
        <w:jc w:val="both"/>
      </w:pPr>
      <w:r>
        <w:t>производство и (или) реализация медицинской техники, протезно-ортопедических изделий, а также технических средств, включая автомототранспорт, материалы, которые могут быть использованы исключительно для профилактики инвалидности или реабилитации инвалидов;</w:t>
      </w:r>
    </w:p>
    <w:p w:rsidR="00722026" w:rsidRDefault="00722026">
      <w:pPr>
        <w:pStyle w:val="ConsPlusNormal"/>
        <w:ind w:firstLine="540"/>
        <w:jc w:val="both"/>
      </w:pPr>
      <w:r>
        <w:t>обеспечение культурно-просветительской деятельности (театры, школы-студии, музыкальные учреждения, творческие мастерские);</w:t>
      </w:r>
    </w:p>
    <w:p w:rsidR="00722026" w:rsidRDefault="00722026">
      <w:pPr>
        <w:pStyle w:val="ConsPlusNormal"/>
        <w:ind w:firstLine="540"/>
        <w:jc w:val="both"/>
      </w:pPr>
      <w:r>
        <w:t>предоставление образовательных услуг группам граждан, имеющим ограниченный доступ к образовательным услугам;</w:t>
      </w:r>
    </w:p>
    <w:p w:rsidR="00722026" w:rsidRDefault="00722026">
      <w:pPr>
        <w:pStyle w:val="ConsPlusNormal"/>
        <w:ind w:firstLine="540"/>
        <w:jc w:val="both"/>
      </w:pPr>
      <w:r>
        <w:t>содействие вовлечению в социально активную деятельность социально незащищенных групп граждан (инвалиды, сироты, выпускники детских домов, пожилые люди, люди, страдающие наркоманией и алкоголизмом);</w:t>
      </w:r>
    </w:p>
    <w:p w:rsidR="00722026" w:rsidRDefault="00722026">
      <w:pPr>
        <w:pStyle w:val="ConsPlusNormal"/>
        <w:ind w:firstLine="540"/>
        <w:jc w:val="both"/>
      </w:pPr>
      <w:r>
        <w:t>выпуск периодических печатных изданий, а также книжной продукции, связанной с образованием, наукой и культурой.</w:t>
      </w:r>
    </w:p>
    <w:p w:rsidR="00722026" w:rsidRDefault="00722026">
      <w:pPr>
        <w:pStyle w:val="ConsPlusNormal"/>
        <w:ind w:firstLine="540"/>
        <w:jc w:val="both"/>
      </w:pPr>
      <w:r>
        <w:t>50.4.5. Муниципальные образования образуют конкурсные комиссии по рассмотрению заявок. Для участия в Конкурсе участник обязан представить в администрацию муниципального образования следующие документы:</w:t>
      </w:r>
    </w:p>
    <w:p w:rsidR="00722026" w:rsidRDefault="00722026">
      <w:pPr>
        <w:pStyle w:val="ConsPlusNormal"/>
        <w:ind w:firstLine="540"/>
        <w:jc w:val="both"/>
      </w:pPr>
      <w:r>
        <w:t>заявку на участие в Конкурсе;</w:t>
      </w:r>
    </w:p>
    <w:p w:rsidR="00722026" w:rsidRDefault="00722026">
      <w:pPr>
        <w:pStyle w:val="ConsPlusNormal"/>
        <w:ind w:firstLine="540"/>
        <w:jc w:val="both"/>
      </w:pPr>
      <w:r>
        <w:t>копию свидетельства о государственной регистрации юридического лица или индивидуального предпринимателя без образования юридического лица;</w:t>
      </w:r>
    </w:p>
    <w:p w:rsidR="00722026" w:rsidRDefault="00722026">
      <w:pPr>
        <w:pStyle w:val="ConsPlusNormal"/>
        <w:ind w:firstLine="540"/>
        <w:jc w:val="both"/>
      </w:pPr>
      <w:r>
        <w:t>справку из налогового органа об отсутствии задолженности по налоговым и иным обязательным платежам в бюджеты всех уровней и государственные внебюджетные фонды;</w:t>
      </w:r>
    </w:p>
    <w:p w:rsidR="00722026" w:rsidRDefault="00722026">
      <w:pPr>
        <w:pStyle w:val="ConsPlusNormal"/>
        <w:ind w:firstLine="540"/>
        <w:jc w:val="both"/>
      </w:pPr>
      <w:r>
        <w:t>копии бухгалтерских балансов, отчетов о финансовых результатах, налоговых деклараций за последние два года и за последнюю отчетную дату;</w:t>
      </w:r>
    </w:p>
    <w:p w:rsidR="00722026" w:rsidRDefault="00A6062E">
      <w:pPr>
        <w:pStyle w:val="ConsPlusNormal"/>
        <w:ind w:firstLine="540"/>
        <w:jc w:val="both"/>
      </w:pPr>
      <w:hyperlink r:id="rId568" w:history="1">
        <w:r w:rsidR="00722026">
          <w:rPr>
            <w:color w:val="0000FF"/>
          </w:rPr>
          <w:t>анкету</w:t>
        </w:r>
      </w:hyperlink>
      <w:r w:rsidR="00722026">
        <w:t xml:space="preserve"> субъекта малого и среднего предпринимательства, представленного к премии Главы Республики Саха (Якутия), по установленной форме согласно приложению N 1 к Положению о премиях Главы Республики Саха (Якутия) за вклад в развитие малого и среднего предпринимательства Республики Саха (Якутия), утвержденному Указом Президента Республики Саха (Якутия) от 19 сентября 2009 г. N 1583 "О премиях Президента Республики Саха (Якутия) за вклад в развитие малого и среднего предпринимательства Республики Саха (Якутия)";</w:t>
      </w:r>
    </w:p>
    <w:p w:rsidR="00722026" w:rsidRDefault="00722026">
      <w:pPr>
        <w:pStyle w:val="ConsPlusNormal"/>
        <w:ind w:firstLine="540"/>
        <w:jc w:val="both"/>
      </w:pPr>
      <w:r>
        <w:t>согласие на обработку персональных данных (для индивидуальных предпринимателей).</w:t>
      </w:r>
    </w:p>
    <w:p w:rsidR="00722026" w:rsidRDefault="00722026">
      <w:pPr>
        <w:pStyle w:val="ConsPlusNormal"/>
        <w:ind w:firstLine="540"/>
        <w:jc w:val="both"/>
      </w:pPr>
      <w:r>
        <w:t>В дополнение к указанным документам участники Конкурса по желанию направляют материалы, подтверждающие достигнутый ими коммерческий успех (публикации в прессе, рекомендательные письма, копии дипломов, полученных на выставках, ярмарках, другие материалы).</w:t>
      </w:r>
    </w:p>
    <w:p w:rsidR="00722026" w:rsidRDefault="00722026">
      <w:pPr>
        <w:pStyle w:val="ConsPlusNormal"/>
        <w:ind w:firstLine="540"/>
        <w:jc w:val="both"/>
      </w:pPr>
      <w:r>
        <w:t>50.4.6. Выдвижение кандидатуры исполнительными органами государственной власти Республики Саха (Якутия), органами местного самоуправления Республики Саха (Якутия), общественными организациями и субъектами малого и среднего предпринимательства осуществляется на заседании соответствующей конкурсной комиссии путем всестороннего обсуждения значимости деятельности кандидатур на основании следующих критериев:</w:t>
      </w:r>
    </w:p>
    <w:p w:rsidR="00722026" w:rsidRDefault="00722026">
      <w:pPr>
        <w:pStyle w:val="ConsPlusNormal"/>
        <w:ind w:firstLine="540"/>
        <w:jc w:val="both"/>
      </w:pPr>
      <w:r>
        <w:t>1) экономическая эффективность:</w:t>
      </w:r>
    </w:p>
    <w:p w:rsidR="00722026" w:rsidRDefault="00722026">
      <w:pPr>
        <w:pStyle w:val="ConsPlusNormal"/>
        <w:ind w:firstLine="540"/>
        <w:jc w:val="both"/>
      </w:pPr>
      <w:r>
        <w:t>производительность труда одного работающего (отношение объема выручки от реализации товаров, работ, услуг к среднесписочной численности работников);</w:t>
      </w:r>
    </w:p>
    <w:p w:rsidR="00722026" w:rsidRDefault="00722026">
      <w:pPr>
        <w:pStyle w:val="ConsPlusNormal"/>
        <w:ind w:firstLine="540"/>
        <w:jc w:val="both"/>
      </w:pPr>
      <w:r>
        <w:t>рентабельность продаж, рост объема выручки от реализации товаров, работ, услуг, рост прибыли от реализации товаров, работ, услуг;</w:t>
      </w:r>
    </w:p>
    <w:p w:rsidR="00722026" w:rsidRDefault="00722026">
      <w:pPr>
        <w:pStyle w:val="ConsPlusNormal"/>
        <w:ind w:firstLine="540"/>
        <w:jc w:val="both"/>
      </w:pPr>
      <w:r>
        <w:t>конкурентоспособность выпускаемого товара, работ, услуг, наличие зарегистрированного товарного знака, знака обслуживания и механизмы его продвижения;</w:t>
      </w:r>
    </w:p>
    <w:p w:rsidR="00722026" w:rsidRDefault="00722026">
      <w:pPr>
        <w:pStyle w:val="ConsPlusNormal"/>
        <w:ind w:firstLine="540"/>
        <w:jc w:val="both"/>
      </w:pPr>
      <w:r>
        <w:t>применение прогрессивных технологий;</w:t>
      </w:r>
    </w:p>
    <w:p w:rsidR="00722026" w:rsidRDefault="00722026">
      <w:pPr>
        <w:pStyle w:val="ConsPlusNormal"/>
        <w:ind w:firstLine="540"/>
        <w:jc w:val="both"/>
      </w:pPr>
      <w:r>
        <w:t>развитие партнерских отношений с предприятиями России и за рубежом.</w:t>
      </w:r>
    </w:p>
    <w:p w:rsidR="00722026" w:rsidRDefault="00722026">
      <w:pPr>
        <w:pStyle w:val="ConsPlusNormal"/>
        <w:ind w:firstLine="540"/>
        <w:jc w:val="both"/>
      </w:pPr>
      <w:r>
        <w:t>2) социальная эффективность:</w:t>
      </w:r>
    </w:p>
    <w:p w:rsidR="00722026" w:rsidRDefault="00722026">
      <w:pPr>
        <w:pStyle w:val="ConsPlusNormal"/>
        <w:ind w:firstLine="540"/>
        <w:jc w:val="both"/>
      </w:pPr>
      <w:r>
        <w:t>количество созданных новых рабочих мест;</w:t>
      </w:r>
    </w:p>
    <w:p w:rsidR="00722026" w:rsidRDefault="00722026">
      <w:pPr>
        <w:pStyle w:val="ConsPlusNormal"/>
        <w:ind w:firstLine="540"/>
        <w:jc w:val="both"/>
      </w:pPr>
      <w:r>
        <w:t>отношение среднемесячной заработной платы работников субъекта малого предпринимательства к установленной решением Правительства Республики Саха (Якутия) величине прожиточного минимума в Республике Саха (Якутия);</w:t>
      </w:r>
    </w:p>
    <w:p w:rsidR="00722026" w:rsidRDefault="00722026">
      <w:pPr>
        <w:pStyle w:val="ConsPlusNormal"/>
        <w:ind w:firstLine="540"/>
        <w:jc w:val="both"/>
      </w:pPr>
      <w:r>
        <w:t>участие в благотворительных акциях, иных формах социальной помощи.</w:t>
      </w:r>
    </w:p>
    <w:p w:rsidR="00722026" w:rsidRDefault="00722026">
      <w:pPr>
        <w:pStyle w:val="ConsPlusNormal"/>
        <w:ind w:firstLine="540"/>
        <w:jc w:val="both"/>
      </w:pPr>
      <w:r>
        <w:t>3) бюджетная эффективность:</w:t>
      </w:r>
    </w:p>
    <w:p w:rsidR="00722026" w:rsidRDefault="00722026">
      <w:pPr>
        <w:pStyle w:val="ConsPlusNormal"/>
        <w:ind w:firstLine="540"/>
        <w:jc w:val="both"/>
      </w:pPr>
      <w:r>
        <w:t>рост объема налоговых отчислений в бюджеты всех уровней и государственные внебюджетные фонды.</w:t>
      </w:r>
    </w:p>
    <w:p w:rsidR="00722026" w:rsidRDefault="00722026">
      <w:pPr>
        <w:pStyle w:val="ConsPlusNormal"/>
        <w:ind w:firstLine="540"/>
        <w:jc w:val="both"/>
      </w:pPr>
      <w:r>
        <w:t>Комиссия проводит экспертизу представленных документов на предмет достоверности и проводит предварительный отбор. Решение конкурсной комиссии оформляется протоколом и направляется в адрес Министерства.</w:t>
      </w:r>
    </w:p>
    <w:p w:rsidR="00722026" w:rsidRDefault="00722026">
      <w:pPr>
        <w:pStyle w:val="ConsPlusNormal"/>
        <w:ind w:firstLine="540"/>
        <w:jc w:val="both"/>
      </w:pPr>
      <w:r>
        <w:t>50.4.7. II этап - составление рейтингов и определение победителей Конкурса.</w:t>
      </w:r>
    </w:p>
    <w:p w:rsidR="00722026" w:rsidRDefault="00722026">
      <w:pPr>
        <w:pStyle w:val="ConsPlusNormal"/>
        <w:ind w:firstLine="540"/>
        <w:jc w:val="both"/>
      </w:pPr>
      <w:r>
        <w:t>50.4.8. Министерство осуществляет рассмотрение документов в соответствии с порядком проведения Конкурса и формирует список соискателей премии.</w:t>
      </w:r>
    </w:p>
    <w:p w:rsidR="00722026" w:rsidRDefault="00722026">
      <w:pPr>
        <w:pStyle w:val="ConsPlusNormal"/>
        <w:ind w:firstLine="540"/>
        <w:jc w:val="both"/>
      </w:pPr>
      <w:r>
        <w:t>При этом оценивается соблюдение установленных настоящим Положением процедур выдвижения кандидатов, сроков подачи документов, а также требований по их содержанию.</w:t>
      </w:r>
    </w:p>
    <w:p w:rsidR="00722026" w:rsidRDefault="00722026">
      <w:pPr>
        <w:pStyle w:val="ConsPlusNormal"/>
        <w:ind w:firstLine="540"/>
        <w:jc w:val="both"/>
      </w:pPr>
      <w:r>
        <w:t xml:space="preserve">50.4.9. Министерство обобщает заявки на участие в Конкурсе и готовит рейтинги для подведения итогов в соответствии с </w:t>
      </w:r>
      <w:hyperlink r:id="rId569" w:history="1">
        <w:r>
          <w:rPr>
            <w:color w:val="0000FF"/>
          </w:rPr>
          <w:t>Методикой</w:t>
        </w:r>
      </w:hyperlink>
      <w:r>
        <w:t xml:space="preserve"> оценки заявок на участие в Конкурсе на присуждение премий Главы Республики Саха (Якутия) согласно приложению N 2 к Положению о премиях Главы Республики Саха (Якутия) за вклад в развитие малого и среднего предпринимательства Республики Саха (Якутия), утвержденному Указом Президента Республики Саха (Якутия) от 19 сентября 2009 г. N 1583 "О премиях Президента Республики Саха (Якутия) за вклад в развитие малого и среднего предпринимательства Республики Саха (Якутия)".</w:t>
      </w:r>
    </w:p>
    <w:p w:rsidR="00722026" w:rsidRDefault="00722026">
      <w:pPr>
        <w:pStyle w:val="ConsPlusNormal"/>
        <w:ind w:firstLine="540"/>
        <w:jc w:val="both"/>
      </w:pPr>
      <w:r>
        <w:t>50.4.10. Министерство представляет результаты рассмотрения и список соискателей премии на рассмотрение Координационного совета по предпринимательству при Главе Республики Саха (Якутия) (далее - Координационный совет).</w:t>
      </w:r>
    </w:p>
    <w:p w:rsidR="00722026" w:rsidRDefault="00722026">
      <w:pPr>
        <w:pStyle w:val="ConsPlusNormal"/>
        <w:ind w:firstLine="540"/>
        <w:jc w:val="both"/>
      </w:pPr>
      <w:r>
        <w:t>50.4.11. Координационный совет подводит итоги, определяет победителей и вносит на рассмотрение Главы Республики Саха (Якутия) проект распоряжения о присуждении премии Главы Республики Саха (Якутия).</w:t>
      </w:r>
    </w:p>
    <w:p w:rsidR="00722026" w:rsidRDefault="00722026">
      <w:pPr>
        <w:pStyle w:val="ConsPlusNormal"/>
        <w:ind w:firstLine="540"/>
        <w:jc w:val="both"/>
      </w:pPr>
      <w:r>
        <w:t>50.4.12. Министерство вносит Главе Республики Саха (Якутия) проект распоряжения о присуждении премии Главы Республики Саха (Якутия).</w:t>
      </w:r>
    </w:p>
    <w:p w:rsidR="00722026" w:rsidRDefault="00722026">
      <w:pPr>
        <w:pStyle w:val="ConsPlusNormal"/>
        <w:jc w:val="both"/>
      </w:pPr>
    </w:p>
    <w:p w:rsidR="00722026" w:rsidRDefault="00722026">
      <w:pPr>
        <w:pStyle w:val="ConsPlusNormal"/>
        <w:jc w:val="center"/>
      </w:pPr>
      <w:r>
        <w:t>50.5. Вручение премий Главы Республики Саха (Якутия)</w:t>
      </w:r>
    </w:p>
    <w:p w:rsidR="00722026" w:rsidRDefault="00722026">
      <w:pPr>
        <w:pStyle w:val="ConsPlusNormal"/>
        <w:jc w:val="center"/>
      </w:pPr>
      <w:r>
        <w:t xml:space="preserve">(введен </w:t>
      </w:r>
      <w:hyperlink r:id="rId570" w:history="1">
        <w:r>
          <w:rPr>
            <w:color w:val="0000FF"/>
          </w:rPr>
          <w:t>Указом</w:t>
        </w:r>
      </w:hyperlink>
      <w:r>
        <w:t xml:space="preserve"> Главы РС(Я) от 23.09.2014 N 2875)</w:t>
      </w:r>
    </w:p>
    <w:p w:rsidR="00722026" w:rsidRDefault="00722026">
      <w:pPr>
        <w:pStyle w:val="ConsPlusNormal"/>
        <w:jc w:val="both"/>
      </w:pPr>
    </w:p>
    <w:p w:rsidR="00722026" w:rsidRDefault="00722026">
      <w:pPr>
        <w:pStyle w:val="ConsPlusNormal"/>
        <w:ind w:firstLine="540"/>
        <w:jc w:val="both"/>
      </w:pPr>
      <w:r>
        <w:t>50.5.1. Лицам, удостоенным премии Главы Республики Саха (Якутия), вручаются денежное вознаграждение, свидетельство лауреата премии Главы Республики Саха (Якутия).</w:t>
      </w:r>
    </w:p>
    <w:p w:rsidR="00722026" w:rsidRDefault="00722026">
      <w:pPr>
        <w:pStyle w:val="ConsPlusNormal"/>
        <w:ind w:firstLine="540"/>
        <w:jc w:val="both"/>
      </w:pPr>
      <w:r>
        <w:t>50.5.2. Награждение лауреатов премии Главы Республики Саха (Якутия) проводится в рамках торжественных мероприятий республиканского значения по вопросам развития малого и среднего предпринимательства.</w:t>
      </w:r>
    </w:p>
    <w:p w:rsidR="00722026" w:rsidRDefault="00722026">
      <w:pPr>
        <w:pStyle w:val="ConsPlusNormal"/>
        <w:ind w:firstLine="540"/>
        <w:jc w:val="both"/>
      </w:pPr>
      <w:r>
        <w:t>50.5.3. Информация об итогах Конкурса публикуется в официальных средствах массовой информации Республики Саха (Якутия).</w:t>
      </w:r>
    </w:p>
    <w:p w:rsidR="00722026" w:rsidRDefault="00722026">
      <w:pPr>
        <w:pStyle w:val="ConsPlusNormal"/>
        <w:ind w:firstLine="540"/>
        <w:jc w:val="both"/>
      </w:pPr>
      <w:r>
        <w:t>50.5.4. Финансирование премий осуществляется в течение 15 рабочих дней с даты принятия распоряжения Главы Республики Саха (Якутия) о присуждении премии Главы Республики Саха (Якутия).</w:t>
      </w:r>
    </w:p>
    <w:p w:rsidR="00722026" w:rsidRDefault="00722026">
      <w:pPr>
        <w:pStyle w:val="ConsPlusNormal"/>
        <w:ind w:firstLine="540"/>
        <w:jc w:val="both"/>
      </w:pPr>
      <w:r>
        <w:t>50.5.5. При выявлении нарушений условий предоставления премии, установленных при его предоставлении, премия Главы Республики Саха (Якутия) подлежит возврату в государственный бюджет Республики Саха (Якутия) в соответствии с бюджетным законодательством Российской Федерации.</w:t>
      </w:r>
    </w:p>
    <w:p w:rsidR="00722026" w:rsidRDefault="00722026">
      <w:pPr>
        <w:pStyle w:val="ConsPlusNormal"/>
        <w:ind w:firstLine="540"/>
        <w:jc w:val="both"/>
      </w:pPr>
      <w:r>
        <w:t>50.5.6. Контроль за соблюдением условий предоставления премий Главы Республики Саха (Якутия), установленных настоящими условиями и порядком, осуществляется Министерством в соответствии с полномочиями, установленными действующим законодательством Российской Федерации и Республики Саха (Якутия).</w:t>
      </w:r>
    </w:p>
    <w:p w:rsidR="00722026" w:rsidRDefault="00722026">
      <w:pPr>
        <w:pStyle w:val="ConsPlusNormal"/>
        <w:jc w:val="both"/>
      </w:pPr>
    </w:p>
    <w:p w:rsidR="00722026" w:rsidRDefault="00722026">
      <w:pPr>
        <w:pStyle w:val="ConsPlusNormal"/>
        <w:jc w:val="center"/>
      </w:pPr>
      <w:r>
        <w:t>51. Предоставление премий</w:t>
      </w:r>
    </w:p>
    <w:p w:rsidR="00722026" w:rsidRDefault="00722026">
      <w:pPr>
        <w:pStyle w:val="ConsPlusNormal"/>
        <w:jc w:val="center"/>
      </w:pPr>
      <w:r>
        <w:t>победителям конкурса "Лучшие товары Якутии"</w:t>
      </w:r>
    </w:p>
    <w:p w:rsidR="00722026" w:rsidRDefault="00722026">
      <w:pPr>
        <w:pStyle w:val="ConsPlusNormal"/>
        <w:jc w:val="center"/>
      </w:pPr>
      <w:r>
        <w:t xml:space="preserve">(введен </w:t>
      </w:r>
      <w:hyperlink r:id="rId571" w:history="1">
        <w:r>
          <w:rPr>
            <w:color w:val="0000FF"/>
          </w:rPr>
          <w:t>Указом</w:t>
        </w:r>
      </w:hyperlink>
      <w:r>
        <w:t xml:space="preserve"> Президента РС(Я) от 23.12.2013 N 2409)</w:t>
      </w:r>
    </w:p>
    <w:p w:rsidR="00722026" w:rsidRDefault="00722026">
      <w:pPr>
        <w:pStyle w:val="ConsPlusNormal"/>
        <w:jc w:val="both"/>
      </w:pPr>
    </w:p>
    <w:p w:rsidR="00722026" w:rsidRDefault="00722026">
      <w:pPr>
        <w:pStyle w:val="ConsPlusNormal"/>
        <w:jc w:val="center"/>
      </w:pPr>
      <w:r>
        <w:t>51.1. Условия и порядок проведения конкурса</w:t>
      </w:r>
    </w:p>
    <w:p w:rsidR="00722026" w:rsidRDefault="00722026">
      <w:pPr>
        <w:pStyle w:val="ConsPlusNormal"/>
        <w:jc w:val="both"/>
      </w:pPr>
    </w:p>
    <w:p w:rsidR="00722026" w:rsidRDefault="00722026">
      <w:pPr>
        <w:pStyle w:val="ConsPlusNormal"/>
        <w:ind w:firstLine="540"/>
        <w:jc w:val="both"/>
      </w:pPr>
      <w:r>
        <w:t xml:space="preserve">Проведение республиканского конкурса "Лучшие товары Якутии" осуществляется в соответствии с </w:t>
      </w:r>
      <w:hyperlink r:id="rId572" w:history="1">
        <w:r>
          <w:rPr>
            <w:color w:val="0000FF"/>
          </w:rPr>
          <w:t>распоряжением</w:t>
        </w:r>
      </w:hyperlink>
      <w:r>
        <w:t xml:space="preserve"> Правительства Республики Саха (Якутия) от 16.04.2013 N 386-р "О проведении республиканского конкурса "Лучшие товары Якутии".</w:t>
      </w:r>
    </w:p>
    <w:p w:rsidR="00722026" w:rsidRDefault="00722026">
      <w:pPr>
        <w:pStyle w:val="ConsPlusNormal"/>
        <w:jc w:val="both"/>
      </w:pPr>
    </w:p>
    <w:p w:rsidR="00722026" w:rsidRDefault="00722026">
      <w:pPr>
        <w:pStyle w:val="ConsPlusNormal"/>
        <w:jc w:val="center"/>
      </w:pPr>
      <w:r>
        <w:t>51.2. Вручение премий</w:t>
      </w:r>
    </w:p>
    <w:p w:rsidR="00722026" w:rsidRDefault="00722026">
      <w:pPr>
        <w:pStyle w:val="ConsPlusNormal"/>
        <w:jc w:val="both"/>
      </w:pPr>
    </w:p>
    <w:p w:rsidR="00722026" w:rsidRDefault="00722026">
      <w:pPr>
        <w:pStyle w:val="ConsPlusNormal"/>
        <w:ind w:firstLine="540"/>
        <w:jc w:val="both"/>
      </w:pPr>
      <w:r>
        <w:t>51.2.1. Субъектам малого и среднего предпринимательства - победителям республиканского конкурса "Лучшие товары Якутии", представленным к участию во Всероссийском конкурсе в рамках программы "100 лучших товаров России" и определенным лауреатами и дипломантами данного конкурса, вручается денежное вознаграждение за счет средств государственного бюджета Республики Саха (Якутия) настоящей Программы:</w:t>
      </w:r>
    </w:p>
    <w:p w:rsidR="00722026" w:rsidRDefault="00722026">
      <w:pPr>
        <w:pStyle w:val="ConsPlusNormal"/>
        <w:ind w:firstLine="540"/>
        <w:jc w:val="both"/>
      </w:pPr>
      <w:r>
        <w:t>лауреатам - в размере 100,0 (ста) тыс. рублей;</w:t>
      </w:r>
    </w:p>
    <w:p w:rsidR="00722026" w:rsidRDefault="00722026">
      <w:pPr>
        <w:pStyle w:val="ConsPlusNormal"/>
        <w:ind w:firstLine="540"/>
        <w:jc w:val="both"/>
      </w:pPr>
      <w:r>
        <w:t>дипломантам - в размере 50,0 (пятидесяти) тыс. рублей.</w:t>
      </w:r>
    </w:p>
    <w:p w:rsidR="00722026" w:rsidRDefault="00722026">
      <w:pPr>
        <w:pStyle w:val="ConsPlusNormal"/>
        <w:ind w:firstLine="540"/>
        <w:jc w:val="both"/>
      </w:pPr>
      <w:r>
        <w:t>51.2.2. Финансирование премий осуществляется в течение 15 рабочих дней со дня издания приказа Министерства о присуждении премии победителям конкурса "Лучшие товары Якутии".</w:t>
      </w:r>
    </w:p>
    <w:p w:rsidR="00722026" w:rsidRDefault="00722026">
      <w:pPr>
        <w:pStyle w:val="ConsPlusNormal"/>
        <w:ind w:firstLine="540"/>
        <w:jc w:val="both"/>
      </w:pPr>
      <w:r>
        <w:t>51.2.3. При выявлении нарушений условий предоставления премии, установленных при ее предоставлении, премия победителю конкурса "Лучшие товары Якутии" подлежит возврату в государственный бюджет Республики Саха (Якутия) в соответствии с бюджетным законодательством Российской Федерации.</w:t>
      </w:r>
    </w:p>
    <w:p w:rsidR="00722026" w:rsidRDefault="00722026">
      <w:pPr>
        <w:pStyle w:val="ConsPlusNormal"/>
        <w:ind w:firstLine="540"/>
        <w:jc w:val="both"/>
      </w:pPr>
      <w:r>
        <w:t>51.2.4. Контроль за соблюдением условий предоставления премий победителям конкурса "Лучшие товары Якутии", установленных настоящим Порядком, осуществляется Министерством в соответствии с действующим законодательством Российской Федерации и Республики Саха (Якутия).</w:t>
      </w:r>
    </w:p>
    <w:p w:rsidR="00722026" w:rsidRDefault="00722026">
      <w:pPr>
        <w:pStyle w:val="ConsPlusNormal"/>
        <w:jc w:val="both"/>
      </w:pPr>
    </w:p>
    <w:p w:rsidR="00722026" w:rsidRDefault="00722026">
      <w:pPr>
        <w:pStyle w:val="ConsPlusNormal"/>
        <w:jc w:val="center"/>
      </w:pPr>
      <w:bookmarkStart w:id="112" w:name="P25707"/>
      <w:bookmarkEnd w:id="112"/>
      <w:r>
        <w:t>52. Условия и порядок субсидирования затрат</w:t>
      </w:r>
    </w:p>
    <w:p w:rsidR="00722026" w:rsidRDefault="00722026">
      <w:pPr>
        <w:pStyle w:val="ConsPlusNormal"/>
        <w:jc w:val="center"/>
      </w:pPr>
      <w:r>
        <w:t>субъектов малого и среднего предпринимательства</w:t>
      </w:r>
    </w:p>
    <w:p w:rsidR="00722026" w:rsidRDefault="00722026">
      <w:pPr>
        <w:pStyle w:val="ConsPlusNormal"/>
        <w:jc w:val="center"/>
      </w:pPr>
      <w:r>
        <w:t>на уплату процентов по кредитам, привлеченным</w:t>
      </w:r>
    </w:p>
    <w:p w:rsidR="00722026" w:rsidRDefault="00722026">
      <w:pPr>
        <w:pStyle w:val="ConsPlusNormal"/>
        <w:jc w:val="center"/>
      </w:pPr>
      <w:r>
        <w:t>в российских кредитных организациях</w:t>
      </w:r>
    </w:p>
    <w:p w:rsidR="00722026" w:rsidRDefault="00722026">
      <w:pPr>
        <w:pStyle w:val="ConsPlusNormal"/>
        <w:jc w:val="center"/>
      </w:pPr>
      <w:r>
        <w:t xml:space="preserve">(введен </w:t>
      </w:r>
      <w:hyperlink r:id="rId573" w:history="1">
        <w:r>
          <w:rPr>
            <w:color w:val="0000FF"/>
          </w:rPr>
          <w:t>Указом</w:t>
        </w:r>
      </w:hyperlink>
      <w:r>
        <w:t xml:space="preserve"> Главы РС(Я) от 19.06.2014 N 2732)</w:t>
      </w:r>
    </w:p>
    <w:p w:rsidR="00722026" w:rsidRDefault="00722026">
      <w:pPr>
        <w:pStyle w:val="ConsPlusNormal"/>
        <w:jc w:val="both"/>
      </w:pPr>
    </w:p>
    <w:p w:rsidR="00722026" w:rsidRDefault="00722026">
      <w:pPr>
        <w:pStyle w:val="ConsPlusNormal"/>
        <w:jc w:val="center"/>
      </w:pPr>
      <w:r>
        <w:t>52.1. Общие положения</w:t>
      </w:r>
    </w:p>
    <w:p w:rsidR="00722026" w:rsidRDefault="00722026">
      <w:pPr>
        <w:pStyle w:val="ConsPlusNormal"/>
        <w:jc w:val="both"/>
      </w:pPr>
    </w:p>
    <w:p w:rsidR="00722026" w:rsidRDefault="00722026">
      <w:pPr>
        <w:pStyle w:val="ConsPlusNormal"/>
        <w:ind w:firstLine="540"/>
        <w:jc w:val="both"/>
      </w:pPr>
      <w:bookmarkStart w:id="113" w:name="P25715"/>
      <w:bookmarkEnd w:id="113"/>
      <w:r>
        <w:t xml:space="preserve">52.1.1. Субсидия предоставляется в целях возмещения части затрат на уплату процентной ставки по кредитам, выданным субъектам малого и среднего предпринимательства на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 в целях создания и (или) развития, и (или) модернизации производства товаров (работ, услуг), за исключением видов деятельности, включенных в </w:t>
      </w:r>
      <w:hyperlink r:id="rId574" w:history="1">
        <w:r>
          <w:rPr>
            <w:color w:val="0000FF"/>
          </w:rPr>
          <w:t>разделы G</w:t>
        </w:r>
      </w:hyperlink>
      <w:r>
        <w:t xml:space="preserve">, </w:t>
      </w:r>
      <w:hyperlink r:id="rId575" w:history="1">
        <w:r>
          <w:rPr>
            <w:color w:val="0000FF"/>
          </w:rPr>
          <w:t>K</w:t>
        </w:r>
      </w:hyperlink>
      <w:r>
        <w:t xml:space="preserve">, </w:t>
      </w:r>
      <w:hyperlink r:id="rId576" w:history="1">
        <w:r>
          <w:rPr>
            <w:color w:val="0000FF"/>
          </w:rPr>
          <w:t>L</w:t>
        </w:r>
      </w:hyperlink>
      <w:r>
        <w:t xml:space="preserve">, </w:t>
      </w:r>
      <w:hyperlink r:id="rId577" w:history="1">
        <w:r>
          <w:rPr>
            <w:color w:val="0000FF"/>
          </w:rPr>
          <w:t>M</w:t>
        </w:r>
      </w:hyperlink>
      <w:r>
        <w:t xml:space="preserve"> (за исключением </w:t>
      </w:r>
      <w:hyperlink r:id="rId578" w:history="1">
        <w:r>
          <w:rPr>
            <w:color w:val="0000FF"/>
          </w:rPr>
          <w:t>кодов 71</w:t>
        </w:r>
      </w:hyperlink>
      <w:r>
        <w:t xml:space="preserve"> и </w:t>
      </w:r>
      <w:hyperlink r:id="rId579" w:history="1">
        <w:r>
          <w:rPr>
            <w:color w:val="0000FF"/>
          </w:rPr>
          <w:t>75</w:t>
        </w:r>
      </w:hyperlink>
      <w:r>
        <w:t xml:space="preserve">), </w:t>
      </w:r>
      <w:hyperlink r:id="rId580" w:history="1">
        <w:r>
          <w:rPr>
            <w:color w:val="0000FF"/>
          </w:rPr>
          <w:t>N</w:t>
        </w:r>
      </w:hyperlink>
      <w:r>
        <w:t xml:space="preserve">, </w:t>
      </w:r>
      <w:hyperlink r:id="rId581" w:history="1">
        <w:r>
          <w:rPr>
            <w:color w:val="0000FF"/>
          </w:rPr>
          <w:t>O</w:t>
        </w:r>
      </w:hyperlink>
      <w:r>
        <w:t xml:space="preserve">, </w:t>
      </w:r>
      <w:hyperlink r:id="rId582" w:history="1">
        <w:r>
          <w:rPr>
            <w:color w:val="0000FF"/>
          </w:rPr>
          <w:t>S</w:t>
        </w:r>
      </w:hyperlink>
      <w:r>
        <w:t xml:space="preserve">, </w:t>
      </w:r>
      <w:hyperlink r:id="rId583" w:history="1">
        <w:r>
          <w:rPr>
            <w:color w:val="0000FF"/>
          </w:rPr>
          <w:t>T</w:t>
        </w:r>
      </w:hyperlink>
      <w:r>
        <w:t xml:space="preserve">, </w:t>
      </w:r>
      <w:hyperlink r:id="rId584" w:history="1">
        <w:r>
          <w:rPr>
            <w:color w:val="0000FF"/>
          </w:rPr>
          <w:t>U</w:t>
        </w:r>
      </w:hyperlink>
      <w:r>
        <w:t xml:space="preserve"> Общероссийского классификатора видов экономической деятельности (ОК 029-2014 (КДЕС ред.2) (до момента отмены Общероссийского классификатора видов экономической деятельности (ОКВЭД) ОК 029-2001 (КДЕС ред. 1) поддержка оказывается субъектам малого и среднего предпринимательства, осуществляющим деятельность в сфере производства товаров (работ, услуг), за исключением видов деятельности, включенных в </w:t>
      </w:r>
      <w:hyperlink r:id="rId585" w:history="1">
        <w:r>
          <w:rPr>
            <w:color w:val="0000FF"/>
          </w:rPr>
          <w:t>разделы G</w:t>
        </w:r>
      </w:hyperlink>
      <w:r>
        <w:t xml:space="preserve">, </w:t>
      </w:r>
      <w:hyperlink r:id="rId586" w:history="1">
        <w:r>
          <w:rPr>
            <w:color w:val="0000FF"/>
          </w:rPr>
          <w:t>J</w:t>
        </w:r>
      </w:hyperlink>
      <w:r>
        <w:t xml:space="preserve">, </w:t>
      </w:r>
      <w:hyperlink r:id="rId587" w:history="1">
        <w:r>
          <w:rPr>
            <w:color w:val="0000FF"/>
          </w:rPr>
          <w:t>K</w:t>
        </w:r>
      </w:hyperlink>
      <w:r>
        <w:t xml:space="preserve"> (за исключением </w:t>
      </w:r>
      <w:hyperlink r:id="rId588" w:history="1">
        <w:r>
          <w:rPr>
            <w:color w:val="0000FF"/>
          </w:rPr>
          <w:t>кода 74.2</w:t>
        </w:r>
      </w:hyperlink>
      <w:r>
        <w:t xml:space="preserve">), </w:t>
      </w:r>
      <w:hyperlink r:id="rId589" w:history="1">
        <w:r>
          <w:rPr>
            <w:color w:val="0000FF"/>
          </w:rPr>
          <w:t>L</w:t>
        </w:r>
      </w:hyperlink>
      <w:r>
        <w:t xml:space="preserve">, </w:t>
      </w:r>
      <w:hyperlink r:id="rId590" w:history="1">
        <w:r>
          <w:rPr>
            <w:color w:val="0000FF"/>
          </w:rPr>
          <w:t>O</w:t>
        </w:r>
      </w:hyperlink>
      <w:r>
        <w:t xml:space="preserve"> (за исключением </w:t>
      </w:r>
      <w:hyperlink r:id="rId591" w:history="1">
        <w:r>
          <w:rPr>
            <w:color w:val="0000FF"/>
          </w:rPr>
          <w:t>кодов 90</w:t>
        </w:r>
      </w:hyperlink>
      <w:r>
        <w:t xml:space="preserve"> и </w:t>
      </w:r>
      <w:hyperlink r:id="rId592" w:history="1">
        <w:r>
          <w:rPr>
            <w:color w:val="0000FF"/>
          </w:rPr>
          <w:t>92</w:t>
        </w:r>
      </w:hyperlink>
      <w:r>
        <w:t xml:space="preserve">), </w:t>
      </w:r>
      <w:hyperlink r:id="rId593" w:history="1">
        <w:r>
          <w:rPr>
            <w:color w:val="0000FF"/>
          </w:rPr>
          <w:t>P</w:t>
        </w:r>
      </w:hyperlink>
      <w:r>
        <w:t xml:space="preserve">, а также относящихся к </w:t>
      </w:r>
      <w:hyperlink r:id="rId594" w:history="1">
        <w:r>
          <w:rPr>
            <w:color w:val="0000FF"/>
          </w:rPr>
          <w:t>подклассу 63.3 раздела I</w:t>
        </w:r>
      </w:hyperlink>
      <w:r>
        <w:t xml:space="preserve"> Общероссийского классификатора видов экономической деятельности (ОК 029-2001 (КДЕС ред. 1)).</w:t>
      </w:r>
    </w:p>
    <w:p w:rsidR="00722026" w:rsidRDefault="00722026">
      <w:pPr>
        <w:pStyle w:val="ConsPlusNormal"/>
        <w:ind w:firstLine="540"/>
        <w:jc w:val="both"/>
      </w:pPr>
      <w:r>
        <w:t xml:space="preserve">При возмещении части затрат на уплату процентной ставки по кредитам, выданным субъектам малого и среднего предпринимательства на приобретение оборудования, субсидирование осуществляется в отношении: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относящихся ко второй и выше амортизационным группам </w:t>
      </w:r>
      <w:hyperlink r:id="rId595" w:history="1">
        <w:r>
          <w:rPr>
            <w:color w:val="0000FF"/>
          </w:rPr>
          <w:t>Классификации</w:t>
        </w:r>
      </w:hyperlink>
      <w:r>
        <w:t xml:space="preserve"> основных средств, включаемых в амортизационные группы, утвержденные постановлением Правительства Российской Федерации от 1 января 2002 г. N 1 "О Классификации основных средств, включаемых в амортизационные группы"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w:t>
      </w:r>
    </w:p>
    <w:p w:rsidR="00722026" w:rsidRDefault="00722026">
      <w:pPr>
        <w:pStyle w:val="ConsPlusNormal"/>
        <w:jc w:val="both"/>
      </w:pPr>
      <w:r>
        <w:t xml:space="preserve">(п. 52.1.1 в ред. </w:t>
      </w:r>
      <w:hyperlink r:id="rId596" w:history="1">
        <w:r>
          <w:rPr>
            <w:color w:val="0000FF"/>
          </w:rPr>
          <w:t>Указа</w:t>
        </w:r>
      </w:hyperlink>
      <w:r>
        <w:t xml:space="preserve"> Главы РС(Я) от 02.06.2015 N 512)</w:t>
      </w:r>
    </w:p>
    <w:p w:rsidR="00722026" w:rsidRDefault="00722026">
      <w:pPr>
        <w:pStyle w:val="ConsPlusNormal"/>
        <w:ind w:firstLine="540"/>
        <w:jc w:val="both"/>
      </w:pPr>
      <w:r>
        <w:t>52.1.2. Право на получение субсидии имеют субъекты малого и среднего предпринимательства, осуществляющие деятельность и зарегистрированные на территории Республики Саха (Якутия).</w:t>
      </w:r>
    </w:p>
    <w:p w:rsidR="00722026" w:rsidRDefault="00722026">
      <w:pPr>
        <w:pStyle w:val="ConsPlusNormal"/>
        <w:ind w:firstLine="540"/>
        <w:jc w:val="both"/>
      </w:pPr>
      <w:r>
        <w:t>52.1.3. Субсидирование осуществляется на конкурсной основе в заявительном порядке.</w:t>
      </w:r>
    </w:p>
    <w:p w:rsidR="00722026" w:rsidRDefault="00722026">
      <w:pPr>
        <w:pStyle w:val="ConsPlusNormal"/>
        <w:ind w:firstLine="540"/>
        <w:jc w:val="both"/>
      </w:pPr>
      <w:r>
        <w:t>52.1.4.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52.2. Условия предоставления субсидии</w:t>
      </w:r>
    </w:p>
    <w:p w:rsidR="00722026" w:rsidRDefault="00722026">
      <w:pPr>
        <w:pStyle w:val="ConsPlusNormal"/>
        <w:jc w:val="both"/>
      </w:pPr>
    </w:p>
    <w:p w:rsidR="00722026" w:rsidRDefault="00722026">
      <w:pPr>
        <w:pStyle w:val="ConsPlusNormal"/>
        <w:ind w:firstLine="540"/>
        <w:jc w:val="both"/>
      </w:pPr>
      <w:r>
        <w:t xml:space="preserve">52.2.1. Субсидии на уплату процентов по кредитам, указанным в </w:t>
      </w:r>
      <w:hyperlink w:anchor="P25715" w:history="1">
        <w:r>
          <w:rPr>
            <w:color w:val="0000FF"/>
          </w:rPr>
          <w:t>пункте 52.1.1</w:t>
        </w:r>
      </w:hyperlink>
      <w:r>
        <w:t xml:space="preserve"> предоставляются субъектам малого и среднего предпринимательства на конкурсной основе из расчета не более трех четвертых ключевой ставки Банка России и не более 70 процентов от фактически произведенных субъектом малого и среднего предпринимательства затрат на уплату процентов по кредитам, указанным в </w:t>
      </w:r>
      <w:hyperlink w:anchor="P25715" w:history="1">
        <w:r>
          <w:rPr>
            <w:color w:val="0000FF"/>
          </w:rPr>
          <w:t>пункте 52.1.1</w:t>
        </w:r>
      </w:hyperlink>
      <w:r>
        <w:t xml:space="preserve"> настоящего Порядка, и в размере не более 15 млн. рублей на одного получателя поддержки.</w:t>
      </w:r>
    </w:p>
    <w:p w:rsidR="00722026" w:rsidRDefault="00722026">
      <w:pPr>
        <w:pStyle w:val="ConsPlusNormal"/>
        <w:jc w:val="both"/>
      </w:pPr>
      <w:r>
        <w:t xml:space="preserve">(в ред. </w:t>
      </w:r>
      <w:hyperlink r:id="rId597" w:history="1">
        <w:r>
          <w:rPr>
            <w:color w:val="0000FF"/>
          </w:rPr>
          <w:t>Указа</w:t>
        </w:r>
      </w:hyperlink>
      <w:r>
        <w:t xml:space="preserve"> Главы РС(Я) от 02.06.2015 N 512)</w:t>
      </w:r>
    </w:p>
    <w:p w:rsidR="00722026" w:rsidRDefault="00722026">
      <w:pPr>
        <w:pStyle w:val="ConsPlusNormal"/>
        <w:ind w:firstLine="540"/>
        <w:jc w:val="both"/>
      </w:pPr>
      <w:r>
        <w:t xml:space="preserve">52.2.2. Средства субсидии направляются на компенсацию затрат субъектов малого и среднего предпринимательства, отобранных на конкурсе, при условии представления документов, указанных в </w:t>
      </w:r>
      <w:hyperlink w:anchor="P25733" w:history="1">
        <w:r>
          <w:rPr>
            <w:color w:val="0000FF"/>
          </w:rPr>
          <w:t>пункте 52.3.1</w:t>
        </w:r>
      </w:hyperlink>
      <w:r>
        <w:t xml:space="preserve"> настоящего Порядка.</w:t>
      </w:r>
    </w:p>
    <w:p w:rsidR="00722026" w:rsidRDefault="00722026">
      <w:pPr>
        <w:pStyle w:val="ConsPlusNormal"/>
        <w:ind w:firstLine="540"/>
        <w:jc w:val="both"/>
      </w:pPr>
      <w:r>
        <w:t xml:space="preserve">52.2.3. Исключен. - </w:t>
      </w:r>
      <w:hyperlink r:id="rId598" w:history="1">
        <w:r>
          <w:rPr>
            <w:color w:val="0000FF"/>
          </w:rPr>
          <w:t>Указ</w:t>
        </w:r>
      </w:hyperlink>
      <w:r>
        <w:t xml:space="preserve"> Главы РС(Я) от 23.09.2014 N 2875.</w:t>
      </w:r>
    </w:p>
    <w:p w:rsidR="00722026" w:rsidRDefault="00A6062E">
      <w:pPr>
        <w:pStyle w:val="ConsPlusNormal"/>
        <w:ind w:firstLine="540"/>
        <w:jc w:val="both"/>
      </w:pPr>
      <w:hyperlink r:id="rId599" w:history="1">
        <w:r w:rsidR="00722026">
          <w:rPr>
            <w:color w:val="0000FF"/>
          </w:rPr>
          <w:t>52.2.3</w:t>
        </w:r>
      </w:hyperlink>
      <w:r w:rsidR="00722026">
        <w:t>.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общественных объединений предпринимателей Республики Саха (Якутия).</w:t>
      </w:r>
    </w:p>
    <w:p w:rsidR="00722026" w:rsidRDefault="00722026">
      <w:pPr>
        <w:pStyle w:val="ConsPlusNormal"/>
        <w:jc w:val="both"/>
      </w:pPr>
    </w:p>
    <w:p w:rsidR="00722026" w:rsidRDefault="00722026">
      <w:pPr>
        <w:pStyle w:val="ConsPlusNormal"/>
        <w:jc w:val="center"/>
      </w:pPr>
      <w:r>
        <w:t>52.3. Перечень документов,</w:t>
      </w:r>
    </w:p>
    <w:p w:rsidR="00722026" w:rsidRDefault="00722026">
      <w:pPr>
        <w:pStyle w:val="ConsPlusNormal"/>
        <w:jc w:val="center"/>
      </w:pPr>
      <w:r>
        <w:t>представляемых для участия в конкурсе</w:t>
      </w:r>
    </w:p>
    <w:p w:rsidR="00722026" w:rsidRDefault="00722026">
      <w:pPr>
        <w:pStyle w:val="ConsPlusNormal"/>
        <w:jc w:val="both"/>
      </w:pPr>
    </w:p>
    <w:p w:rsidR="00722026" w:rsidRDefault="00722026">
      <w:pPr>
        <w:pStyle w:val="ConsPlusNormal"/>
        <w:ind w:firstLine="540"/>
        <w:jc w:val="both"/>
      </w:pPr>
      <w:bookmarkStart w:id="114" w:name="P25733"/>
      <w:bookmarkEnd w:id="114"/>
      <w:r>
        <w:t xml:space="preserve">52.3.1.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кредитный договор, заключенный банком с субъектом малого и среднего предпринимательства, который является действующим на момент подачи заявки субъектом малого и среднего предпринимательства и в соответствии с которым сумма привлеченного кредита составляет более 1,5 млн. рублей;</w:t>
      </w:r>
    </w:p>
    <w:p w:rsidR="00722026" w:rsidRDefault="00722026">
      <w:pPr>
        <w:pStyle w:val="ConsPlusNormal"/>
        <w:jc w:val="both"/>
      </w:pPr>
      <w:r>
        <w:t xml:space="preserve">(в ред. </w:t>
      </w:r>
      <w:hyperlink r:id="rId600" w:history="1">
        <w:r>
          <w:rPr>
            <w:color w:val="0000FF"/>
          </w:rPr>
          <w:t>Указа</w:t>
        </w:r>
      </w:hyperlink>
      <w:r>
        <w:t xml:space="preserve"> Главы РС(Я) от 02.06.2015 N 512)</w:t>
      </w:r>
    </w:p>
    <w:p w:rsidR="00722026" w:rsidRDefault="00722026">
      <w:pPr>
        <w:pStyle w:val="ConsPlusNormal"/>
        <w:ind w:firstLine="540"/>
        <w:jc w:val="both"/>
      </w:pPr>
      <w:r>
        <w:t>2) заверенные банком выписка из ссудного счета и график погашения кредита и уплаты процентов;</w:t>
      </w:r>
    </w:p>
    <w:p w:rsidR="00722026" w:rsidRDefault="00722026">
      <w:pPr>
        <w:pStyle w:val="ConsPlusNormal"/>
        <w:jc w:val="both"/>
      </w:pPr>
      <w:r>
        <w:t xml:space="preserve">(в ред. </w:t>
      </w:r>
      <w:hyperlink r:id="rId601" w:history="1">
        <w:r>
          <w:rPr>
            <w:color w:val="0000FF"/>
          </w:rPr>
          <w:t>Указа</w:t>
        </w:r>
      </w:hyperlink>
      <w:r>
        <w:t xml:space="preserve"> Главы РС(Я) от 23.09.2014 N 2875)</w:t>
      </w:r>
    </w:p>
    <w:p w:rsidR="00722026" w:rsidRDefault="00722026">
      <w:pPr>
        <w:pStyle w:val="ConsPlusNormal"/>
        <w:ind w:firstLine="540"/>
        <w:jc w:val="both"/>
      </w:pPr>
      <w:r>
        <w:t>3) документы, подтверждающие осуществление расходов по уплате субъектом малого и среднего предпринимательства процентов по кредиту, в том числе платежные поручения, инкассовые поручения, платежные требования, платежные ордера, в размере не менее 10% от всей суммы процентов по кредиту;</w:t>
      </w:r>
    </w:p>
    <w:p w:rsidR="00722026" w:rsidRDefault="00722026">
      <w:pPr>
        <w:pStyle w:val="ConsPlusNormal"/>
        <w:jc w:val="both"/>
      </w:pPr>
      <w:r>
        <w:t xml:space="preserve">(пп. 3 в ред. </w:t>
      </w:r>
      <w:hyperlink r:id="rId602" w:history="1">
        <w:r>
          <w:rPr>
            <w:color w:val="0000FF"/>
          </w:rPr>
          <w:t>Указа</w:t>
        </w:r>
      </w:hyperlink>
      <w:r>
        <w:t xml:space="preserve"> Главы РС(Я) от 02.06.2015 N 512)</w:t>
      </w:r>
    </w:p>
    <w:p w:rsidR="00722026" w:rsidRDefault="00722026">
      <w:pPr>
        <w:pStyle w:val="ConsPlusNormal"/>
        <w:ind w:firstLine="540"/>
        <w:jc w:val="both"/>
      </w:pPr>
      <w:r>
        <w:t>4) заключенные субъектом малого и среднего предпринимательства договоры (сделки), обеспечивающие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w:t>
      </w:r>
    </w:p>
    <w:p w:rsidR="00722026" w:rsidRDefault="00722026">
      <w:pPr>
        <w:pStyle w:val="ConsPlusNormal"/>
        <w:jc w:val="both"/>
      </w:pPr>
      <w:r>
        <w:t xml:space="preserve">(пп. 4 в ред. </w:t>
      </w:r>
      <w:hyperlink r:id="rId603" w:history="1">
        <w:r>
          <w:rPr>
            <w:color w:val="0000FF"/>
          </w:rPr>
          <w:t>Указа</w:t>
        </w:r>
      </w:hyperlink>
      <w:r>
        <w:t xml:space="preserve"> Главы РС(Я) от 02.06.2015 N 512)</w:t>
      </w:r>
    </w:p>
    <w:p w:rsidR="00722026" w:rsidRDefault="00722026">
      <w:pPr>
        <w:pStyle w:val="ConsPlusNormal"/>
        <w:ind w:firstLine="540"/>
        <w:jc w:val="both"/>
      </w:pPr>
      <w:r>
        <w:t xml:space="preserve">5) - 6) утратили силу. - </w:t>
      </w:r>
      <w:hyperlink r:id="rId604" w:history="1">
        <w:r>
          <w:rPr>
            <w:color w:val="0000FF"/>
          </w:rPr>
          <w:t>Указ</w:t>
        </w:r>
      </w:hyperlink>
      <w:r>
        <w:t xml:space="preserve"> Главы РС(Я) от 02.06.2015 N 512;</w:t>
      </w:r>
    </w:p>
    <w:p w:rsidR="00722026" w:rsidRDefault="00722026">
      <w:pPr>
        <w:pStyle w:val="ConsPlusNormal"/>
        <w:ind w:firstLine="540"/>
        <w:jc w:val="both"/>
      </w:pPr>
      <w:r>
        <w:t>7) справка банка, подтверждающая целевое использование кредита.</w:t>
      </w:r>
    </w:p>
    <w:p w:rsidR="00722026" w:rsidRDefault="00722026">
      <w:pPr>
        <w:pStyle w:val="ConsPlusNormal"/>
        <w:jc w:val="both"/>
      </w:pPr>
      <w:r>
        <w:t xml:space="preserve">(пп. 7 введен </w:t>
      </w:r>
      <w:hyperlink r:id="rId605" w:history="1">
        <w:r>
          <w:rPr>
            <w:color w:val="0000FF"/>
          </w:rPr>
          <w:t>Указом</w:t>
        </w:r>
      </w:hyperlink>
      <w:r>
        <w:t xml:space="preserve"> Главы РС(Я) от 23.09.2014 N 2875)</w:t>
      </w:r>
    </w:p>
    <w:p w:rsidR="00722026" w:rsidRDefault="00722026">
      <w:pPr>
        <w:pStyle w:val="ConsPlusNormal"/>
        <w:ind w:firstLine="540"/>
        <w:jc w:val="both"/>
      </w:pPr>
      <w:r>
        <w:t>52.3.2.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52.4. Порядок возврата субсидии и осуществления</w:t>
      </w:r>
    </w:p>
    <w:p w:rsidR="00722026" w:rsidRDefault="00722026">
      <w:pPr>
        <w:pStyle w:val="ConsPlusNormal"/>
        <w:jc w:val="center"/>
      </w:pPr>
      <w:r>
        <w:t>контроля 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606"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607" w:history="1">
        <w:r>
          <w:rPr>
            <w:color w:val="0000FF"/>
          </w:rPr>
          <w:t>статьей 78</w:t>
        </w:r>
      </w:hyperlink>
      <w:r>
        <w:t xml:space="preserve"> Бюджетного кодекса Российской Федерации осуществляет обязательную проверку соблюдения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52.5 Критерии отбора заявок на получение субсидии</w:t>
      </w:r>
    </w:p>
    <w:p w:rsidR="00722026" w:rsidRDefault="00722026">
      <w:pPr>
        <w:pStyle w:val="ConsPlusNormal"/>
        <w:jc w:val="center"/>
      </w:pPr>
      <w:r>
        <w:t xml:space="preserve">(введен </w:t>
      </w:r>
      <w:hyperlink r:id="rId608" w:history="1">
        <w:r>
          <w:rPr>
            <w:color w:val="0000FF"/>
          </w:rPr>
          <w:t>Указом</w:t>
        </w:r>
      </w:hyperlink>
      <w:r>
        <w:t xml:space="preserve"> Главы РС(Я) от 02.06.2015 N 512)</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предпринимательства, подавшему заявку на участие в конкурсе, учитываются критерии, указанные в </w:t>
      </w:r>
      <w:hyperlink w:anchor="P22495" w:history="1">
        <w:r>
          <w:rPr>
            <w:color w:val="0000FF"/>
          </w:rPr>
          <w:t>пункте 1.2.2.6</w:t>
        </w:r>
      </w:hyperlink>
      <w:r>
        <w:t xml:space="preserve"> настоящего Порядка.</w:t>
      </w:r>
    </w:p>
    <w:p w:rsidR="00722026" w:rsidRDefault="00722026">
      <w:pPr>
        <w:pStyle w:val="ConsPlusNormal"/>
        <w:jc w:val="both"/>
      </w:pPr>
    </w:p>
    <w:p w:rsidR="00722026" w:rsidRDefault="00722026">
      <w:pPr>
        <w:pStyle w:val="ConsPlusNormal"/>
        <w:jc w:val="center"/>
      </w:pPr>
      <w:r>
        <w:t>52.6.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609"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52.6.1.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52.6.2.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52.6.3.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r>
        <w:t>53. Условия и порядок предоставления субсидий</w:t>
      </w:r>
    </w:p>
    <w:p w:rsidR="00722026" w:rsidRDefault="00722026">
      <w:pPr>
        <w:pStyle w:val="ConsPlusNormal"/>
        <w:jc w:val="center"/>
      </w:pPr>
      <w:r>
        <w:t>центрам кластерного развития</w:t>
      </w:r>
    </w:p>
    <w:p w:rsidR="00722026" w:rsidRDefault="00722026">
      <w:pPr>
        <w:pStyle w:val="ConsPlusNormal"/>
        <w:jc w:val="center"/>
      </w:pPr>
      <w:r>
        <w:t xml:space="preserve">(в ред. </w:t>
      </w:r>
      <w:hyperlink r:id="rId610" w:history="1">
        <w:r>
          <w:rPr>
            <w:color w:val="0000FF"/>
          </w:rPr>
          <w:t>Указа</w:t>
        </w:r>
      </w:hyperlink>
      <w:r>
        <w:t xml:space="preserve"> Главы РС(Я) от 02.06.2015 N 512)</w:t>
      </w:r>
    </w:p>
    <w:p w:rsidR="00722026" w:rsidRDefault="00722026">
      <w:pPr>
        <w:pStyle w:val="ConsPlusNormal"/>
        <w:jc w:val="both"/>
      </w:pPr>
    </w:p>
    <w:p w:rsidR="00722026" w:rsidRDefault="00722026">
      <w:pPr>
        <w:pStyle w:val="ConsPlusNormal"/>
        <w:jc w:val="center"/>
      </w:pPr>
      <w:r>
        <w:t>53.1. Общие положения</w:t>
      </w:r>
    </w:p>
    <w:p w:rsidR="00722026" w:rsidRDefault="00722026">
      <w:pPr>
        <w:pStyle w:val="ConsPlusNormal"/>
        <w:jc w:val="both"/>
      </w:pPr>
    </w:p>
    <w:p w:rsidR="00722026" w:rsidRDefault="00722026">
      <w:pPr>
        <w:pStyle w:val="ConsPlusNormal"/>
        <w:ind w:firstLine="540"/>
        <w:jc w:val="both"/>
      </w:pPr>
      <w:r>
        <w:t>53.1.1. Настоящий Порядок определяет цели, условия предоставления субсидии центрам кластерного развития Республики Саха (Якутия) на создание и (или) обеспечение деятельности центров кластерного развития Республики Саха (Якутия), категории получателей, а также регулирует вопросы возврата сумм субсидий, полученных с нарушением положений настоящего Порядка, либо не использованных в текущем финансовом году.</w:t>
      </w:r>
    </w:p>
    <w:p w:rsidR="00722026" w:rsidRDefault="00722026">
      <w:pPr>
        <w:pStyle w:val="ConsPlusNormal"/>
        <w:ind w:firstLine="540"/>
        <w:jc w:val="both"/>
      </w:pPr>
      <w:r>
        <w:t>53.1.2. Целью предоставления субсидии является выявление кластерных инициатив, содействие координации проектов субъектов малого и среднего предпринимательства, обеспечивающих развитие территориальных кластеров, в том числе инновационных территориальных кластеров, и обеспечения кооперации участников территориальных кластеров между собой.</w:t>
      </w:r>
    </w:p>
    <w:p w:rsidR="00722026" w:rsidRDefault="00722026">
      <w:pPr>
        <w:pStyle w:val="ConsPlusNormal"/>
        <w:ind w:firstLine="540"/>
        <w:jc w:val="both"/>
      </w:pPr>
      <w:r>
        <w:t xml:space="preserve">53.1.3. Получателем субсидии является юридическое лицо или структурное подразделение юридического лица, которое относится к инфраструктуре поддержки малого и среднего предпринимательства и одним из учредителей которого является Республика Саха (Якутия), являющееся центром кластерного развития в соответствии с </w:t>
      </w:r>
      <w:hyperlink w:anchor="P1386" w:history="1">
        <w:r>
          <w:rPr>
            <w:color w:val="0000FF"/>
          </w:rPr>
          <w:t>пунктом 2.5.4</w:t>
        </w:r>
      </w:hyperlink>
      <w:r>
        <w:t xml:space="preserve"> Приложения N 1 к государственной программе "Развитие предпринимательства в Республике Саха (Якутия) на 2012 - 2019 годы", утвержденной Указом Президента Республики Саха (Якутия) от 12 октября 2011 г. N 980.</w:t>
      </w:r>
    </w:p>
    <w:p w:rsidR="00722026" w:rsidRDefault="00722026">
      <w:pPr>
        <w:pStyle w:val="ConsPlusNormal"/>
        <w:ind w:firstLine="540"/>
        <w:jc w:val="both"/>
      </w:pPr>
      <w:r>
        <w:t>53.1.4. По настоящему Порядку подлежат на безвозмездной и безвозвратной основе в целях возмещения недополученных доходов и (или) финансового обеспечения (возмещения) следующих затрат:</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114"/>
        <w:gridCol w:w="935"/>
        <w:gridCol w:w="1474"/>
        <w:gridCol w:w="1644"/>
        <w:gridCol w:w="1304"/>
      </w:tblGrid>
      <w:tr w:rsidR="00722026">
        <w:tc>
          <w:tcPr>
            <w:tcW w:w="4114" w:type="dxa"/>
            <w:vMerge w:val="restart"/>
            <w:vAlign w:val="center"/>
          </w:tcPr>
          <w:p w:rsidR="00722026" w:rsidRDefault="00722026">
            <w:pPr>
              <w:pStyle w:val="ConsPlusNormal"/>
              <w:jc w:val="center"/>
            </w:pPr>
            <w:r>
              <w:t>Направления расходования субсидии</w:t>
            </w:r>
          </w:p>
        </w:tc>
        <w:tc>
          <w:tcPr>
            <w:tcW w:w="5357" w:type="dxa"/>
            <w:gridSpan w:val="4"/>
            <w:vAlign w:val="center"/>
          </w:tcPr>
          <w:p w:rsidR="00722026" w:rsidRDefault="00722026">
            <w:pPr>
              <w:pStyle w:val="ConsPlusNormal"/>
              <w:jc w:val="center"/>
            </w:pPr>
            <w:r>
              <w:t>Стоимость (в тыс. рублей)</w:t>
            </w:r>
          </w:p>
        </w:tc>
      </w:tr>
      <w:tr w:rsidR="00722026">
        <w:tc>
          <w:tcPr>
            <w:tcW w:w="4114" w:type="dxa"/>
            <w:vMerge/>
          </w:tcPr>
          <w:p w:rsidR="00722026" w:rsidRDefault="00722026"/>
        </w:tc>
        <w:tc>
          <w:tcPr>
            <w:tcW w:w="935" w:type="dxa"/>
            <w:vAlign w:val="center"/>
          </w:tcPr>
          <w:p w:rsidR="00722026" w:rsidRDefault="00722026">
            <w:pPr>
              <w:pStyle w:val="ConsPlusNormal"/>
              <w:jc w:val="center"/>
            </w:pPr>
            <w:r>
              <w:t>Всего</w:t>
            </w:r>
          </w:p>
        </w:tc>
        <w:tc>
          <w:tcPr>
            <w:tcW w:w="1474" w:type="dxa"/>
            <w:vAlign w:val="center"/>
          </w:tcPr>
          <w:p w:rsidR="00722026" w:rsidRDefault="00722026">
            <w:pPr>
              <w:pStyle w:val="ConsPlusNormal"/>
              <w:jc w:val="center"/>
            </w:pPr>
            <w:r>
              <w:t>Бюджет субъекта Российской Федерации</w:t>
            </w:r>
          </w:p>
        </w:tc>
        <w:tc>
          <w:tcPr>
            <w:tcW w:w="1644" w:type="dxa"/>
            <w:vAlign w:val="center"/>
          </w:tcPr>
          <w:p w:rsidR="00722026" w:rsidRDefault="00722026">
            <w:pPr>
              <w:pStyle w:val="ConsPlusNormal"/>
              <w:jc w:val="center"/>
            </w:pPr>
            <w:r>
              <w:t>Федеральный бюджет</w:t>
            </w:r>
          </w:p>
        </w:tc>
        <w:tc>
          <w:tcPr>
            <w:tcW w:w="1304" w:type="dxa"/>
            <w:vAlign w:val="center"/>
          </w:tcPr>
          <w:p w:rsidR="00722026" w:rsidRDefault="00722026">
            <w:pPr>
              <w:pStyle w:val="ConsPlusNormal"/>
              <w:jc w:val="center"/>
            </w:pPr>
            <w:r>
              <w:t>Внебюджетные источники</w:t>
            </w:r>
          </w:p>
        </w:tc>
      </w:tr>
      <w:tr w:rsidR="00722026">
        <w:tc>
          <w:tcPr>
            <w:tcW w:w="4114" w:type="dxa"/>
          </w:tcPr>
          <w:p w:rsidR="00722026" w:rsidRDefault="00722026">
            <w:pPr>
              <w:pStyle w:val="ConsPlusNormal"/>
            </w:pPr>
            <w:r>
              <w:t>1. Фонд оплаты труда</w:t>
            </w:r>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vAlign w:val="center"/>
          </w:tcPr>
          <w:p w:rsidR="00722026" w:rsidRDefault="00A6062E">
            <w:pPr>
              <w:pStyle w:val="ConsPlusNormal"/>
              <w:jc w:val="center"/>
            </w:pPr>
            <w:hyperlink w:anchor="P25846" w:history="1">
              <w:r w:rsidR="00722026">
                <w:rPr>
                  <w:color w:val="0000FF"/>
                </w:rPr>
                <w:t>Х</w:t>
              </w:r>
            </w:hyperlink>
          </w:p>
        </w:tc>
        <w:tc>
          <w:tcPr>
            <w:tcW w:w="1304" w:type="dxa"/>
            <w:vAlign w:val="center"/>
          </w:tcPr>
          <w:p w:rsidR="00722026" w:rsidRDefault="00722026">
            <w:pPr>
              <w:pStyle w:val="ConsPlusNormal"/>
            </w:pPr>
          </w:p>
        </w:tc>
      </w:tr>
      <w:tr w:rsidR="00722026">
        <w:tc>
          <w:tcPr>
            <w:tcW w:w="4114" w:type="dxa"/>
          </w:tcPr>
          <w:p w:rsidR="00722026" w:rsidRDefault="00722026">
            <w:pPr>
              <w:pStyle w:val="ConsPlusNormal"/>
            </w:pPr>
            <w:r>
              <w:t>2. Начисления на оплату труда</w:t>
            </w:r>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vAlign w:val="center"/>
          </w:tcPr>
          <w:p w:rsidR="00722026" w:rsidRDefault="00A6062E">
            <w:pPr>
              <w:pStyle w:val="ConsPlusNormal"/>
              <w:jc w:val="center"/>
            </w:pPr>
            <w:hyperlink w:anchor="P25846" w:history="1">
              <w:r w:rsidR="00722026">
                <w:rPr>
                  <w:color w:val="0000FF"/>
                </w:rPr>
                <w:t>Х</w:t>
              </w:r>
            </w:hyperlink>
          </w:p>
        </w:tc>
        <w:tc>
          <w:tcPr>
            <w:tcW w:w="1304" w:type="dxa"/>
            <w:vAlign w:val="center"/>
          </w:tcPr>
          <w:p w:rsidR="00722026" w:rsidRDefault="00722026">
            <w:pPr>
              <w:pStyle w:val="ConsPlusNormal"/>
            </w:pPr>
          </w:p>
        </w:tc>
      </w:tr>
      <w:tr w:rsidR="00722026">
        <w:tc>
          <w:tcPr>
            <w:tcW w:w="4114" w:type="dxa"/>
          </w:tcPr>
          <w:p w:rsidR="00722026" w:rsidRDefault="00722026">
            <w:pPr>
              <w:pStyle w:val="ConsPlusNormal"/>
            </w:pPr>
            <w:r>
              <w:t xml:space="preserve">3. Приобретение основных средств для оборудования рабочих мест административно-управленческого персонала </w:t>
            </w:r>
            <w:hyperlink w:anchor="P25844" w:history="1">
              <w:r>
                <w:rPr>
                  <w:color w:val="0000FF"/>
                </w:rPr>
                <w:t>&lt;*&gt;</w:t>
              </w:r>
            </w:hyperlink>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vAlign w:val="center"/>
          </w:tcPr>
          <w:p w:rsidR="00722026" w:rsidRDefault="00A6062E">
            <w:pPr>
              <w:pStyle w:val="ConsPlusNormal"/>
              <w:jc w:val="center"/>
            </w:pPr>
            <w:hyperlink w:anchor="P25846" w:history="1">
              <w:r w:rsidR="00722026">
                <w:rPr>
                  <w:color w:val="0000FF"/>
                </w:rPr>
                <w:t>Х</w:t>
              </w:r>
            </w:hyperlink>
          </w:p>
        </w:tc>
        <w:tc>
          <w:tcPr>
            <w:tcW w:w="1304" w:type="dxa"/>
            <w:vAlign w:val="center"/>
          </w:tcPr>
          <w:p w:rsidR="00722026" w:rsidRDefault="00722026">
            <w:pPr>
              <w:pStyle w:val="ConsPlusNormal"/>
            </w:pPr>
          </w:p>
        </w:tc>
      </w:tr>
      <w:tr w:rsidR="00722026">
        <w:tc>
          <w:tcPr>
            <w:tcW w:w="4114" w:type="dxa"/>
          </w:tcPr>
          <w:p w:rsidR="00722026" w:rsidRDefault="00722026">
            <w:pPr>
              <w:pStyle w:val="ConsPlusNormal"/>
            </w:pPr>
            <w:r>
              <w:t>4. Приобретение расходных материалов</w:t>
            </w:r>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vAlign w:val="center"/>
          </w:tcPr>
          <w:p w:rsidR="00722026" w:rsidRDefault="00A6062E">
            <w:pPr>
              <w:pStyle w:val="ConsPlusNormal"/>
              <w:jc w:val="center"/>
            </w:pPr>
            <w:hyperlink w:anchor="P25846" w:history="1">
              <w:r w:rsidR="00722026">
                <w:rPr>
                  <w:color w:val="0000FF"/>
                </w:rPr>
                <w:t>Х</w:t>
              </w:r>
            </w:hyperlink>
          </w:p>
        </w:tc>
        <w:tc>
          <w:tcPr>
            <w:tcW w:w="1304" w:type="dxa"/>
            <w:vAlign w:val="center"/>
          </w:tcPr>
          <w:p w:rsidR="00722026" w:rsidRDefault="00722026">
            <w:pPr>
              <w:pStyle w:val="ConsPlusNormal"/>
            </w:pPr>
          </w:p>
        </w:tc>
      </w:tr>
      <w:tr w:rsidR="00722026">
        <w:tc>
          <w:tcPr>
            <w:tcW w:w="4114" w:type="dxa"/>
          </w:tcPr>
          <w:p w:rsidR="00722026" w:rsidRDefault="00722026">
            <w:pPr>
              <w:pStyle w:val="ConsPlusNormal"/>
            </w:pPr>
            <w:r>
              <w:t>5. Командировки</w:t>
            </w:r>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vAlign w:val="center"/>
          </w:tcPr>
          <w:p w:rsidR="00722026" w:rsidRDefault="00A6062E">
            <w:pPr>
              <w:pStyle w:val="ConsPlusNormal"/>
              <w:jc w:val="center"/>
            </w:pPr>
            <w:hyperlink w:anchor="P25846" w:history="1">
              <w:r w:rsidR="00722026">
                <w:rPr>
                  <w:color w:val="0000FF"/>
                </w:rPr>
                <w:t>Х</w:t>
              </w:r>
            </w:hyperlink>
          </w:p>
        </w:tc>
        <w:tc>
          <w:tcPr>
            <w:tcW w:w="1304" w:type="dxa"/>
            <w:vAlign w:val="center"/>
          </w:tcPr>
          <w:p w:rsidR="00722026" w:rsidRDefault="00722026">
            <w:pPr>
              <w:pStyle w:val="ConsPlusNormal"/>
            </w:pPr>
          </w:p>
        </w:tc>
      </w:tr>
      <w:tr w:rsidR="00722026">
        <w:tc>
          <w:tcPr>
            <w:tcW w:w="4114" w:type="dxa"/>
          </w:tcPr>
          <w:p w:rsidR="00722026" w:rsidRDefault="00722026">
            <w:pPr>
              <w:pStyle w:val="ConsPlusNormal"/>
            </w:pPr>
            <w:r>
              <w:t>6. Услуги связи</w:t>
            </w:r>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vAlign w:val="center"/>
          </w:tcPr>
          <w:p w:rsidR="00722026" w:rsidRDefault="00A6062E">
            <w:pPr>
              <w:pStyle w:val="ConsPlusNormal"/>
              <w:jc w:val="center"/>
            </w:pPr>
            <w:hyperlink w:anchor="P25846" w:history="1">
              <w:r w:rsidR="00722026">
                <w:rPr>
                  <w:color w:val="0000FF"/>
                </w:rPr>
                <w:t>Х</w:t>
              </w:r>
            </w:hyperlink>
          </w:p>
        </w:tc>
        <w:tc>
          <w:tcPr>
            <w:tcW w:w="1304" w:type="dxa"/>
            <w:vAlign w:val="center"/>
          </w:tcPr>
          <w:p w:rsidR="00722026" w:rsidRDefault="00722026">
            <w:pPr>
              <w:pStyle w:val="ConsPlusNormal"/>
            </w:pPr>
          </w:p>
        </w:tc>
      </w:tr>
      <w:tr w:rsidR="00722026">
        <w:tc>
          <w:tcPr>
            <w:tcW w:w="4114" w:type="dxa"/>
          </w:tcPr>
          <w:p w:rsidR="00722026" w:rsidRDefault="00722026">
            <w:pPr>
              <w:pStyle w:val="ConsPlusNormal"/>
            </w:pPr>
            <w:r>
              <w:t xml:space="preserve">7. Коммунальные услуги, включая аренду помещений </w:t>
            </w:r>
            <w:hyperlink w:anchor="P25845" w:history="1">
              <w:r>
                <w:rPr>
                  <w:color w:val="0000FF"/>
                </w:rPr>
                <w:t>&lt;**&gt;</w:t>
              </w:r>
            </w:hyperlink>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vAlign w:val="center"/>
          </w:tcPr>
          <w:p w:rsidR="00722026" w:rsidRDefault="00722026">
            <w:pPr>
              <w:pStyle w:val="ConsPlusNormal"/>
            </w:pPr>
          </w:p>
        </w:tc>
        <w:tc>
          <w:tcPr>
            <w:tcW w:w="1304" w:type="dxa"/>
            <w:vAlign w:val="center"/>
          </w:tcPr>
          <w:p w:rsidR="00722026" w:rsidRDefault="00722026">
            <w:pPr>
              <w:pStyle w:val="ConsPlusNormal"/>
            </w:pPr>
          </w:p>
        </w:tc>
      </w:tr>
      <w:tr w:rsidR="00722026">
        <w:tc>
          <w:tcPr>
            <w:tcW w:w="4114" w:type="dxa"/>
          </w:tcPr>
          <w:p w:rsidR="00722026" w:rsidRDefault="00722026">
            <w:pPr>
              <w:pStyle w:val="ConsPlusNormal"/>
            </w:pPr>
            <w:r>
              <w:t>8. Прочие текущие расходы (указать)</w:t>
            </w:r>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vAlign w:val="center"/>
          </w:tcPr>
          <w:p w:rsidR="00722026" w:rsidRDefault="00A6062E">
            <w:pPr>
              <w:pStyle w:val="ConsPlusNormal"/>
              <w:jc w:val="center"/>
            </w:pPr>
            <w:hyperlink w:anchor="P25846" w:history="1">
              <w:r w:rsidR="00722026">
                <w:rPr>
                  <w:color w:val="0000FF"/>
                </w:rPr>
                <w:t>Х</w:t>
              </w:r>
            </w:hyperlink>
          </w:p>
        </w:tc>
        <w:tc>
          <w:tcPr>
            <w:tcW w:w="1304" w:type="dxa"/>
            <w:vAlign w:val="center"/>
          </w:tcPr>
          <w:p w:rsidR="00722026" w:rsidRDefault="00722026">
            <w:pPr>
              <w:pStyle w:val="ConsPlusNormal"/>
            </w:pPr>
          </w:p>
        </w:tc>
      </w:tr>
      <w:tr w:rsidR="00722026">
        <w:tc>
          <w:tcPr>
            <w:tcW w:w="4114" w:type="dxa"/>
          </w:tcPr>
          <w:p w:rsidR="00722026" w:rsidRDefault="00722026">
            <w:pPr>
              <w:pStyle w:val="ConsPlusNormal"/>
            </w:pPr>
            <w:r>
              <w:t>9. Оплата услуг сторонних организаций и физических лиц (указать)</w:t>
            </w:r>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tcPr>
          <w:p w:rsidR="00722026" w:rsidRDefault="00722026">
            <w:pPr>
              <w:pStyle w:val="ConsPlusNormal"/>
            </w:pPr>
          </w:p>
        </w:tc>
        <w:tc>
          <w:tcPr>
            <w:tcW w:w="1304" w:type="dxa"/>
          </w:tcPr>
          <w:p w:rsidR="00722026" w:rsidRDefault="00722026">
            <w:pPr>
              <w:pStyle w:val="ConsPlusNormal"/>
            </w:pPr>
          </w:p>
        </w:tc>
      </w:tr>
      <w:tr w:rsidR="00722026">
        <w:tc>
          <w:tcPr>
            <w:tcW w:w="4114" w:type="dxa"/>
          </w:tcPr>
          <w:p w:rsidR="00722026" w:rsidRDefault="00722026">
            <w:pPr>
              <w:pStyle w:val="ConsPlusNormal"/>
            </w:pPr>
            <w:r>
              <w:t>10. Иные расходы (указать)</w:t>
            </w:r>
          </w:p>
        </w:tc>
        <w:tc>
          <w:tcPr>
            <w:tcW w:w="935" w:type="dxa"/>
          </w:tcPr>
          <w:p w:rsidR="00722026" w:rsidRDefault="00722026">
            <w:pPr>
              <w:pStyle w:val="ConsPlusNormal"/>
            </w:pPr>
          </w:p>
        </w:tc>
        <w:tc>
          <w:tcPr>
            <w:tcW w:w="1474" w:type="dxa"/>
          </w:tcPr>
          <w:p w:rsidR="00722026" w:rsidRDefault="00722026">
            <w:pPr>
              <w:pStyle w:val="ConsPlusNormal"/>
            </w:pPr>
          </w:p>
        </w:tc>
        <w:tc>
          <w:tcPr>
            <w:tcW w:w="1644" w:type="dxa"/>
          </w:tcPr>
          <w:p w:rsidR="00722026" w:rsidRDefault="00722026">
            <w:pPr>
              <w:pStyle w:val="ConsPlusNormal"/>
            </w:pPr>
          </w:p>
        </w:tc>
        <w:tc>
          <w:tcPr>
            <w:tcW w:w="1304" w:type="dxa"/>
          </w:tcPr>
          <w:p w:rsidR="00722026" w:rsidRDefault="00722026">
            <w:pPr>
              <w:pStyle w:val="ConsPlusNormal"/>
            </w:pPr>
          </w:p>
        </w:tc>
      </w:tr>
      <w:tr w:rsidR="00722026">
        <w:tc>
          <w:tcPr>
            <w:tcW w:w="4114" w:type="dxa"/>
          </w:tcPr>
          <w:p w:rsidR="00722026" w:rsidRDefault="00722026">
            <w:pPr>
              <w:pStyle w:val="ConsPlusNormal"/>
            </w:pPr>
            <w:r>
              <w:t>Всего по проекту</w:t>
            </w:r>
          </w:p>
        </w:tc>
        <w:tc>
          <w:tcPr>
            <w:tcW w:w="935" w:type="dxa"/>
          </w:tcPr>
          <w:p w:rsidR="00722026" w:rsidRDefault="00722026">
            <w:pPr>
              <w:pStyle w:val="ConsPlusNormal"/>
            </w:pPr>
          </w:p>
        </w:tc>
        <w:tc>
          <w:tcPr>
            <w:tcW w:w="1474" w:type="dxa"/>
          </w:tcPr>
          <w:p w:rsidR="00722026" w:rsidRDefault="00722026">
            <w:pPr>
              <w:pStyle w:val="ConsPlusNormal"/>
            </w:pPr>
          </w:p>
        </w:tc>
        <w:tc>
          <w:tcPr>
            <w:tcW w:w="2948" w:type="dxa"/>
            <w:gridSpan w:val="2"/>
          </w:tcPr>
          <w:p w:rsidR="00722026" w:rsidRDefault="00722026">
            <w:pPr>
              <w:pStyle w:val="ConsPlusNormal"/>
            </w:pP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ind w:firstLine="540"/>
        <w:jc w:val="both"/>
      </w:pPr>
      <w:r>
        <w:t>--------------------------------</w:t>
      </w:r>
    </w:p>
    <w:p w:rsidR="00722026" w:rsidRDefault="00722026">
      <w:pPr>
        <w:pStyle w:val="ConsPlusNormal"/>
        <w:ind w:firstLine="540"/>
        <w:jc w:val="both"/>
      </w:pPr>
      <w:bookmarkStart w:id="115" w:name="P25844"/>
      <w:bookmarkEnd w:id="115"/>
      <w:r>
        <w:t>&lt;*&gt; только для центров, создаваемых в текущем году;</w:t>
      </w:r>
    </w:p>
    <w:p w:rsidR="00722026" w:rsidRDefault="00722026">
      <w:pPr>
        <w:pStyle w:val="ConsPlusNormal"/>
        <w:ind w:firstLine="540"/>
        <w:jc w:val="both"/>
      </w:pPr>
      <w:bookmarkStart w:id="116" w:name="P25845"/>
      <w:bookmarkEnd w:id="116"/>
      <w:r>
        <w:t>&lt;**&gt; средства субсидии могут быть использованы для аренды помещений исключительно при условии отсутствия у субъекта Российской Федерации возможности обеспечить ЦКР помещением на безвозмездной основе;</w:t>
      </w:r>
    </w:p>
    <w:p w:rsidR="00722026" w:rsidRDefault="00722026">
      <w:pPr>
        <w:pStyle w:val="ConsPlusNormal"/>
        <w:ind w:firstLine="540"/>
        <w:jc w:val="both"/>
      </w:pPr>
      <w:bookmarkStart w:id="117" w:name="P25846"/>
      <w:bookmarkEnd w:id="117"/>
      <w:r>
        <w:t>Х - по данным направлениям расходов предоставление субсидии из федерального бюджета не предусмотрено.</w:t>
      </w:r>
    </w:p>
    <w:p w:rsidR="00722026" w:rsidRDefault="00722026">
      <w:pPr>
        <w:pStyle w:val="ConsPlusNormal"/>
        <w:jc w:val="both"/>
      </w:pPr>
    </w:p>
    <w:p w:rsidR="00722026" w:rsidRDefault="00722026">
      <w:pPr>
        <w:pStyle w:val="ConsPlusNormal"/>
        <w:ind w:firstLine="540"/>
        <w:jc w:val="both"/>
      </w:pPr>
      <w:r>
        <w:t>53.1.5. Отбор получателей субсидии проводится Министерством по делам предпринимательства и развития туризма Республики Саха (Якутия) (далее - Министерство).</w:t>
      </w:r>
    </w:p>
    <w:p w:rsidR="00722026" w:rsidRDefault="00722026">
      <w:pPr>
        <w:pStyle w:val="ConsPlusNormal"/>
        <w:jc w:val="both"/>
      </w:pPr>
    </w:p>
    <w:p w:rsidR="00722026" w:rsidRDefault="00722026">
      <w:pPr>
        <w:pStyle w:val="ConsPlusNormal"/>
        <w:jc w:val="center"/>
      </w:pPr>
      <w:r>
        <w:t>53.2. Условия предоставления субсидии</w:t>
      </w:r>
    </w:p>
    <w:p w:rsidR="00722026" w:rsidRDefault="00722026">
      <w:pPr>
        <w:pStyle w:val="ConsPlusNormal"/>
        <w:jc w:val="both"/>
      </w:pPr>
    </w:p>
    <w:p w:rsidR="00722026" w:rsidRDefault="00722026">
      <w:pPr>
        <w:pStyle w:val="ConsPlusNormal"/>
        <w:ind w:firstLine="540"/>
        <w:jc w:val="both"/>
      </w:pPr>
      <w:r>
        <w:t>53.2.1. Размер субсидий, предоставляемых центрам кластерного развития, не может превышать бюджетных ассигнований, предусмотренных Программой.</w:t>
      </w:r>
    </w:p>
    <w:p w:rsidR="00722026" w:rsidRDefault="00722026">
      <w:pPr>
        <w:pStyle w:val="ConsPlusNormal"/>
        <w:ind w:firstLine="540"/>
        <w:jc w:val="both"/>
      </w:pPr>
      <w:r>
        <w:t>53.2.2. Субсидии предоставляются при соблюдении следующих условий:</w:t>
      </w:r>
    </w:p>
    <w:p w:rsidR="00722026" w:rsidRDefault="00722026">
      <w:pPr>
        <w:pStyle w:val="ConsPlusNormal"/>
        <w:ind w:firstLine="540"/>
        <w:jc w:val="both"/>
      </w:pPr>
      <w:r>
        <w:t>а) наличие на территории Республики Саха (Якутия) созданного ЦКР или наличие обязательства субъекта Российской Федерации по его созданию в текущем году;</w:t>
      </w:r>
    </w:p>
    <w:p w:rsidR="00722026" w:rsidRDefault="00722026">
      <w:pPr>
        <w:pStyle w:val="ConsPlusNormal"/>
        <w:ind w:firstLine="540"/>
        <w:jc w:val="both"/>
      </w:pPr>
      <w:r>
        <w:t xml:space="preserve">б) ЦКР создан и функционирует в соответствии с требованиями, установленными в </w:t>
      </w:r>
      <w:hyperlink w:anchor="P1386" w:history="1">
        <w:r>
          <w:rPr>
            <w:color w:val="0000FF"/>
          </w:rPr>
          <w:t>пункте 2.5.4</w:t>
        </w:r>
      </w:hyperlink>
      <w:r>
        <w:t xml:space="preserve"> подраздела II раздела 2 государственной программы Республики Саха (Якутия) "Развитие предпринимательства в Республике Саха (Якутия) на 2012 - 2019 годы", утвержденной Указом Президента Республики Саха (Якутия) от 12 октября 2011 г. N 980;</w:t>
      </w:r>
    </w:p>
    <w:p w:rsidR="00722026" w:rsidRDefault="00722026">
      <w:pPr>
        <w:pStyle w:val="ConsPlusNormal"/>
        <w:ind w:firstLine="540"/>
        <w:jc w:val="both"/>
      </w:pPr>
      <w:r>
        <w:t>в) наличие концепции создания (развития) ЦКР на текущий год и плановый период с указанием целей и задач, предпосылок создания, направлений деятельности, системы управления, пользователей услуг, перечня и объема предоставляемых услуг и их стоимости, плана финансово-хозяйственной деятельности;</w:t>
      </w:r>
    </w:p>
    <w:p w:rsidR="00722026" w:rsidRDefault="00722026">
      <w:pPr>
        <w:pStyle w:val="ConsPlusNormal"/>
        <w:ind w:firstLine="540"/>
        <w:jc w:val="both"/>
      </w:pPr>
      <w:r>
        <w:t>г) наличие стратегии (программы) развития территориальных кластеров - совокупности производственных предприятий, предприятий - поставщиков оборудования, комплектующих, производственных и сервисных услуг, научных и образовательных организаций, которые связаны отношениями территориальной близости и кооперационными отношениями в сфере производства товаров и услуг (далее - территориальный кластер), - акта, утвержденного высшим исполнительным органом государственной власти Республики Саха (Якутия) и определяющего приоритеты, цели, задачи и перечень основных мероприятий по развитию территориального кластера (далее - стратегия (программа) развития территориального кластера), - на поддержку которых планируется расходование субсидии федерального бюджета и государственного бюджета Республики Саха (Якутия);</w:t>
      </w:r>
    </w:p>
    <w:p w:rsidR="00722026" w:rsidRDefault="00722026">
      <w:pPr>
        <w:pStyle w:val="ConsPlusNormal"/>
        <w:ind w:firstLine="540"/>
        <w:jc w:val="both"/>
      </w:pPr>
      <w:r>
        <w:t>д) наличие плана работ ЦКР на текущий год с указанием наименований мероприятий, содержания мероприятий, участников мероприятий и их ролей, сроков мероприятий, ответственных за проведение мероприятий, необходимых для реализации мероприятий ресурсов и источников их поступления, а также качественно и количественно измеримые результаты указанных мероприятий;</w:t>
      </w:r>
    </w:p>
    <w:p w:rsidR="00722026" w:rsidRDefault="00722026">
      <w:pPr>
        <w:pStyle w:val="ConsPlusNormal"/>
        <w:ind w:firstLine="540"/>
        <w:jc w:val="both"/>
      </w:pPr>
      <w:r>
        <w:t>е) наличие направлений расходования субсидии федерального бюджета и государственного бюджета Республики Саха (Якутия) на финансирование ЦКР;</w:t>
      </w:r>
    </w:p>
    <w:p w:rsidR="00722026" w:rsidRDefault="00722026">
      <w:pPr>
        <w:pStyle w:val="ConsPlusNormal"/>
        <w:ind w:firstLine="540"/>
        <w:jc w:val="both"/>
      </w:pPr>
      <w:r>
        <w:t>ж) наличие информации о планируемых результатах деятельности ЦКР;</w:t>
      </w:r>
    </w:p>
    <w:p w:rsidR="00722026" w:rsidRDefault="00722026">
      <w:pPr>
        <w:pStyle w:val="ConsPlusNormal"/>
        <w:ind w:firstLine="540"/>
        <w:jc w:val="both"/>
      </w:pPr>
      <w:r>
        <w:t>з) наличие отчета о деятельности ЦКР за предыдущий год следующего содержания: основные результаты деятельности, информация о реализации мероприятий и проектов, достигнутые значения показателей эффективности деятельности ЦКР;</w:t>
      </w:r>
    </w:p>
    <w:p w:rsidR="00722026" w:rsidRDefault="00722026">
      <w:pPr>
        <w:pStyle w:val="ConsPlusNormal"/>
        <w:ind w:firstLine="540"/>
        <w:jc w:val="both"/>
      </w:pPr>
      <w:r>
        <w:t>и) наличие обязательства Республики Саха (Якутия) обеспечить функционирование ЦКР в течение не менее 10 лет с момента его создания за счет субсидии федерального бюджета.</w:t>
      </w:r>
    </w:p>
    <w:p w:rsidR="00722026" w:rsidRDefault="00722026">
      <w:pPr>
        <w:pStyle w:val="ConsPlusNormal"/>
        <w:ind w:firstLine="540"/>
        <w:jc w:val="both"/>
      </w:pPr>
      <w:r>
        <w:t>53.2.3. Главным распорядителем бюджетных средств Республики Саха (Якутия), осуществляющим предоставление субсидий в соответствии с настоящим Порядком, является Министерство.</w:t>
      </w:r>
    </w:p>
    <w:p w:rsidR="00722026" w:rsidRDefault="00722026">
      <w:pPr>
        <w:pStyle w:val="ConsPlusNormal"/>
        <w:ind w:firstLine="540"/>
        <w:jc w:val="both"/>
      </w:pPr>
      <w:r>
        <w:t>53.2.4. Субсидии предоставляются в соответствии с соглашением, заключенным между Министерством и центром кластерного развития по форме, утверждаемой Министерством.</w:t>
      </w:r>
    </w:p>
    <w:p w:rsidR="00722026" w:rsidRDefault="00722026">
      <w:pPr>
        <w:pStyle w:val="ConsPlusNormal"/>
        <w:jc w:val="both"/>
      </w:pPr>
    </w:p>
    <w:p w:rsidR="00722026" w:rsidRDefault="00722026">
      <w:pPr>
        <w:pStyle w:val="ConsPlusNormal"/>
        <w:jc w:val="center"/>
      </w:pPr>
      <w:r>
        <w:t>53.3. Извещение о проведении отбора получателей субсидии</w:t>
      </w:r>
    </w:p>
    <w:p w:rsidR="00722026" w:rsidRDefault="00722026">
      <w:pPr>
        <w:pStyle w:val="ConsPlusNormal"/>
        <w:jc w:val="both"/>
      </w:pPr>
    </w:p>
    <w:p w:rsidR="00722026" w:rsidRDefault="00722026">
      <w:pPr>
        <w:pStyle w:val="ConsPlusNormal"/>
        <w:ind w:firstLine="540"/>
        <w:jc w:val="both"/>
      </w:pPr>
      <w:r>
        <w:t>53.3.1. Извещение о проведении отбора получателей субсидии (далее - извещение) размещается на официальном сайте Министерства не позднее чем за 10 рабочих дней до дня окончания приема заявок на участие в отборе получателей субсидий.</w:t>
      </w:r>
    </w:p>
    <w:p w:rsidR="00722026" w:rsidRDefault="00722026">
      <w:pPr>
        <w:pStyle w:val="ConsPlusNormal"/>
        <w:ind w:firstLine="540"/>
        <w:jc w:val="both"/>
      </w:pPr>
      <w:r>
        <w:t>53.3.2. В извещении указываются:</w:t>
      </w:r>
    </w:p>
    <w:p w:rsidR="00722026" w:rsidRDefault="00722026">
      <w:pPr>
        <w:pStyle w:val="ConsPlusNormal"/>
        <w:ind w:firstLine="540"/>
        <w:jc w:val="both"/>
      </w:pPr>
      <w:r>
        <w:t>в) полное наименование Министерства и его почтовый адрес;</w:t>
      </w:r>
    </w:p>
    <w:p w:rsidR="00722026" w:rsidRDefault="00722026">
      <w:pPr>
        <w:pStyle w:val="ConsPlusNormal"/>
        <w:ind w:firstLine="540"/>
        <w:jc w:val="both"/>
      </w:pPr>
      <w:r>
        <w:t>б) наименование субсидии либо виды затрат, подлежащих возмещению;</w:t>
      </w:r>
    </w:p>
    <w:p w:rsidR="00722026" w:rsidRDefault="00722026">
      <w:pPr>
        <w:pStyle w:val="ConsPlusNormal"/>
        <w:ind w:firstLine="540"/>
        <w:jc w:val="both"/>
      </w:pPr>
      <w:r>
        <w:t>в) категории получателей субсидии;</w:t>
      </w:r>
    </w:p>
    <w:p w:rsidR="00722026" w:rsidRDefault="00722026">
      <w:pPr>
        <w:pStyle w:val="ConsPlusNormal"/>
        <w:ind w:firstLine="540"/>
        <w:jc w:val="both"/>
      </w:pPr>
      <w:r>
        <w:t>г) условия предоставления субсидии;</w:t>
      </w:r>
    </w:p>
    <w:p w:rsidR="00722026" w:rsidRDefault="00722026">
      <w:pPr>
        <w:pStyle w:val="ConsPlusNormal"/>
        <w:ind w:firstLine="540"/>
        <w:jc w:val="both"/>
      </w:pPr>
      <w:r>
        <w:t>д) форма заявления на участие в отборе получателей субсидии;</w:t>
      </w:r>
    </w:p>
    <w:p w:rsidR="00722026" w:rsidRDefault="00722026">
      <w:pPr>
        <w:pStyle w:val="ConsPlusNormal"/>
        <w:ind w:firstLine="540"/>
        <w:jc w:val="both"/>
      </w:pPr>
      <w:r>
        <w:t>е) перечень документов, прилагаемых к заявлению об участии в отборе получателей субсидий;</w:t>
      </w:r>
    </w:p>
    <w:p w:rsidR="00722026" w:rsidRDefault="00722026">
      <w:pPr>
        <w:pStyle w:val="ConsPlusNormal"/>
        <w:ind w:firstLine="540"/>
        <w:jc w:val="both"/>
      </w:pPr>
      <w:r>
        <w:t>ж) место, сроки и время приема заявок на участие в отборе получателей субсидии.</w:t>
      </w:r>
    </w:p>
    <w:p w:rsidR="00722026" w:rsidRDefault="00722026">
      <w:pPr>
        <w:pStyle w:val="ConsPlusNormal"/>
        <w:ind w:firstLine="540"/>
        <w:jc w:val="both"/>
      </w:pPr>
      <w:r>
        <w:t>53.3.3. Решение о внесении изменений в извещение принимается не позднее чем за один рабочий день до дня окончания приема заявок на участие в отборе получателей субсидии и оформляется приказом Министерства, которое подлежит размещению на официальном сайте Министерства не позднее следующего рабочего дня со дня его утверждения. При этом срок подачи заявок должен быть продлен так, чтобы со дня размещения на официальном сайте Министерства внесенных в извещение изменений до даты окончания подачи заявок такой срок составлял не менее чем 10 рабочих дней.</w:t>
      </w:r>
    </w:p>
    <w:p w:rsidR="00722026" w:rsidRDefault="00722026">
      <w:pPr>
        <w:pStyle w:val="ConsPlusNormal"/>
        <w:ind w:firstLine="540"/>
        <w:jc w:val="both"/>
      </w:pPr>
      <w:r>
        <w:t>53.3.4. Решение об отказе от проведения отбора получателей субсидии утверждается приказом Министерства не позднее чем за один рабочий день до дня окончания приема заявок и подлежит размещению на официальном сайте Министерства не позднее следующего рабочего дня со дня его утверждения.</w:t>
      </w:r>
    </w:p>
    <w:p w:rsidR="00722026" w:rsidRDefault="00722026">
      <w:pPr>
        <w:pStyle w:val="ConsPlusNormal"/>
        <w:ind w:firstLine="540"/>
        <w:jc w:val="both"/>
      </w:pPr>
      <w:r>
        <w:t>53.3.5. Копии приказов Министерства о внесении изменений в извещение или об отказе от проведения отбора не позднее пяти рабочих дней со дня размещения изменений на официальном сайте Министерства направляются Министерством всем лицам, подавшим заявки на день утверждения таких приказов Министерства.</w:t>
      </w:r>
    </w:p>
    <w:p w:rsidR="00722026" w:rsidRDefault="00722026">
      <w:pPr>
        <w:pStyle w:val="ConsPlusNormal"/>
        <w:jc w:val="both"/>
      </w:pPr>
    </w:p>
    <w:p w:rsidR="00722026" w:rsidRDefault="00722026">
      <w:pPr>
        <w:pStyle w:val="ConsPlusNormal"/>
        <w:jc w:val="center"/>
      </w:pPr>
      <w:r>
        <w:t>53.4. Подача заявок</w:t>
      </w:r>
    </w:p>
    <w:p w:rsidR="00722026" w:rsidRDefault="00722026">
      <w:pPr>
        <w:pStyle w:val="ConsPlusNormal"/>
        <w:jc w:val="both"/>
      </w:pPr>
    </w:p>
    <w:p w:rsidR="00722026" w:rsidRDefault="00722026">
      <w:pPr>
        <w:pStyle w:val="ConsPlusNormal"/>
        <w:ind w:firstLine="540"/>
        <w:jc w:val="both"/>
      </w:pPr>
      <w:bookmarkStart w:id="118" w:name="P25883"/>
      <w:bookmarkEnd w:id="118"/>
      <w:r>
        <w:t>53.4.1. Для участия в отборе получателей субсидии в Министерство подается заявка, которая должна быть прошита, прошнурована, скреплена подписью и печатью заявителя. Для физически лиц, не имеющих печати, допускается скрепление заявки подписью самого заявителя. Нарушение настоящего пункта является основанием в отказе приемки заявки специалистом Министерства.</w:t>
      </w:r>
    </w:p>
    <w:p w:rsidR="00722026" w:rsidRDefault="00722026">
      <w:pPr>
        <w:pStyle w:val="ConsPlusNormal"/>
        <w:ind w:firstLine="540"/>
        <w:jc w:val="both"/>
      </w:pPr>
      <w:r>
        <w:t>53.4.2. Заявка включает в себя:</w:t>
      </w:r>
    </w:p>
    <w:p w:rsidR="00722026" w:rsidRDefault="00722026">
      <w:pPr>
        <w:pStyle w:val="ConsPlusNormal"/>
        <w:ind w:firstLine="540"/>
        <w:jc w:val="both"/>
      </w:pPr>
      <w:bookmarkStart w:id="119" w:name="P25885"/>
      <w:bookmarkEnd w:id="119"/>
      <w:r>
        <w:t>а) заявление на участие в отборе получателей субсидии на бумажном носителе по форме, утвержденной приказом Министерства, подписанное руководителем организации, если заявителем является юридическое лицо, либо самим лицом, подающим заявление, если заявителем является физическое лицо;</w:t>
      </w:r>
    </w:p>
    <w:p w:rsidR="00722026" w:rsidRDefault="00722026">
      <w:pPr>
        <w:pStyle w:val="ConsPlusNormal"/>
        <w:ind w:firstLine="540"/>
        <w:jc w:val="both"/>
      </w:pPr>
      <w:r>
        <w:t xml:space="preserve">б) документы, перечень которых установлен в </w:t>
      </w:r>
      <w:hyperlink w:anchor="P25887" w:history="1">
        <w:r>
          <w:rPr>
            <w:color w:val="0000FF"/>
          </w:rPr>
          <w:t>пункте 53.4.3</w:t>
        </w:r>
      </w:hyperlink>
      <w:r>
        <w:t xml:space="preserve"> настоящего Порядка.</w:t>
      </w:r>
    </w:p>
    <w:p w:rsidR="00722026" w:rsidRDefault="00722026">
      <w:pPr>
        <w:pStyle w:val="ConsPlusNormal"/>
        <w:ind w:firstLine="540"/>
        <w:jc w:val="both"/>
      </w:pPr>
      <w:bookmarkStart w:id="120" w:name="P25887"/>
      <w:bookmarkEnd w:id="120"/>
      <w:r>
        <w:t>53.4.3. Перечень документов, обязательных для приложения к заявлению:</w:t>
      </w:r>
    </w:p>
    <w:p w:rsidR="00722026" w:rsidRDefault="00722026">
      <w:pPr>
        <w:pStyle w:val="ConsPlusNormal"/>
        <w:ind w:firstLine="540"/>
        <w:jc w:val="both"/>
      </w:pPr>
      <w:r>
        <w:t>а) копии учредительных документов, заверенные руководителем организации;</w:t>
      </w:r>
    </w:p>
    <w:p w:rsidR="00722026" w:rsidRDefault="00722026">
      <w:pPr>
        <w:pStyle w:val="ConsPlusNormal"/>
        <w:jc w:val="both"/>
      </w:pPr>
      <w:r>
        <w:t xml:space="preserve">(в ред. </w:t>
      </w:r>
      <w:hyperlink r:id="rId611" w:history="1">
        <w:r>
          <w:rPr>
            <w:color w:val="0000FF"/>
          </w:rPr>
          <w:t>Указа</w:t>
        </w:r>
      </w:hyperlink>
      <w:r>
        <w:t xml:space="preserve"> Главы РС(Я) от 16.10.2015 N 715)</w:t>
      </w:r>
    </w:p>
    <w:p w:rsidR="00722026" w:rsidRDefault="00722026">
      <w:pPr>
        <w:pStyle w:val="ConsPlusNormal"/>
        <w:ind w:firstLine="540"/>
        <w:jc w:val="both"/>
      </w:pPr>
      <w:r>
        <w:t xml:space="preserve">б) утратил силу. - </w:t>
      </w:r>
      <w:hyperlink r:id="rId612" w:history="1">
        <w:r>
          <w:rPr>
            <w:color w:val="0000FF"/>
          </w:rPr>
          <w:t>Указ</w:t>
        </w:r>
      </w:hyperlink>
      <w:r>
        <w:t xml:space="preserve"> Главы РС(Я) от 16.10.2015 N 715;</w:t>
      </w:r>
    </w:p>
    <w:p w:rsidR="00722026" w:rsidRDefault="00722026">
      <w:pPr>
        <w:pStyle w:val="ConsPlusNormal"/>
        <w:ind w:firstLine="540"/>
        <w:jc w:val="both"/>
      </w:pPr>
      <w:r>
        <w:t>в) справка об отсутствии просроченной задолженности по выплате заработной платы работникам организации, заверенная руководителем (по состоянию на момент обращения);</w:t>
      </w:r>
    </w:p>
    <w:p w:rsidR="00722026" w:rsidRDefault="00722026">
      <w:pPr>
        <w:pStyle w:val="ConsPlusNormal"/>
        <w:ind w:firstLine="540"/>
        <w:jc w:val="both"/>
      </w:pPr>
      <w:r>
        <w:t>г) наличие концепции создания (развития) ЦКР на текущий год и плановый период с указанием целей и задач, предпосылок создания, направлений деятельности, системы управления, пользователей услуг, перечня и объема предоставляемых услуг и их стоимости, плана финансово-хозяйственной деятельности;</w:t>
      </w:r>
    </w:p>
    <w:p w:rsidR="00722026" w:rsidRDefault="00722026">
      <w:pPr>
        <w:pStyle w:val="ConsPlusNormal"/>
        <w:ind w:firstLine="540"/>
        <w:jc w:val="both"/>
      </w:pPr>
      <w:r>
        <w:t>д) наличие стратегии (программы) развития территориальных кластеров - совокупности производственных предприятий, предприятий - поставщиков оборудования, комплектующих, производственных и сервисных услуг, научных и образовательных организаций, которые связаны отношениями территориальной близости и кооперационными отношениями в сфере производства товаров и услуг (далее - территориальный кластер), - акта, утвержденного высшим исполнительным органом государственной власти Республики Саха (Якутия) и определяющего приоритеты, цели, задачи и перечень основных мероприятий по развитию территориального кластера (далее - стратегия (программа) развития территориального кластера), - на поддержку которых планируется расходование субсидии федерального бюджета и бюджета Республики Саха (Якутия);</w:t>
      </w:r>
    </w:p>
    <w:p w:rsidR="00722026" w:rsidRDefault="00722026">
      <w:pPr>
        <w:pStyle w:val="ConsPlusNormal"/>
        <w:ind w:firstLine="540"/>
        <w:jc w:val="both"/>
      </w:pPr>
      <w:r>
        <w:t>е) наличие плана работ ЦКР на текущий год с указанием наименований мероприятий, содержания мероприятий, участников мероприятий и их ролей, сроков мероприятий, ответственных за проведение мероприятий, необходимых для реализации мероприятий ресурсов и источников их поступления, а также качественно и количественно измеримые результаты указанных мероприятий;</w:t>
      </w:r>
    </w:p>
    <w:p w:rsidR="00722026" w:rsidRDefault="00722026">
      <w:pPr>
        <w:pStyle w:val="ConsPlusNormal"/>
        <w:ind w:firstLine="540"/>
        <w:jc w:val="both"/>
      </w:pPr>
      <w:r>
        <w:t>ж) наличие направлений расходования субсидии федерального бюджета и государственного бюджета Республики Саха (Якутия) на финансирование ЦКР;</w:t>
      </w:r>
    </w:p>
    <w:p w:rsidR="00722026" w:rsidRDefault="00722026">
      <w:pPr>
        <w:pStyle w:val="ConsPlusNormal"/>
        <w:ind w:firstLine="540"/>
        <w:jc w:val="both"/>
      </w:pPr>
      <w:r>
        <w:t>з) наличие информации о планируемых результатах деятельности ЦКР;</w:t>
      </w:r>
    </w:p>
    <w:p w:rsidR="00722026" w:rsidRDefault="00722026">
      <w:pPr>
        <w:pStyle w:val="ConsPlusNormal"/>
        <w:ind w:firstLine="540"/>
        <w:jc w:val="both"/>
      </w:pPr>
      <w:r>
        <w:t>и) наличие отчета о деятельности ЦКР за предыдущий год следующего содержания: основные результаты деятельности, информация о реализации мероприятий и проектов, достигнутые значения показателей эффективности деятельности ЦКР;</w:t>
      </w:r>
    </w:p>
    <w:p w:rsidR="00722026" w:rsidRDefault="00722026">
      <w:pPr>
        <w:pStyle w:val="ConsPlusNormal"/>
        <w:ind w:firstLine="540"/>
        <w:jc w:val="both"/>
      </w:pPr>
      <w:r>
        <w:t xml:space="preserve">к) утратил силу. - </w:t>
      </w:r>
      <w:hyperlink r:id="rId613" w:history="1">
        <w:r>
          <w:rPr>
            <w:color w:val="0000FF"/>
          </w:rPr>
          <w:t>Указ</w:t>
        </w:r>
      </w:hyperlink>
      <w:r>
        <w:t xml:space="preserve"> Главы РС(Я) от 16.10.2015 N 715.</w:t>
      </w:r>
    </w:p>
    <w:p w:rsidR="00722026" w:rsidRDefault="00722026">
      <w:pPr>
        <w:pStyle w:val="ConsPlusNormal"/>
        <w:ind w:firstLine="540"/>
        <w:jc w:val="both"/>
      </w:pPr>
      <w:r>
        <w:t>53.4.4. Приложенные к заявлению копии документов должны быть заверены заявителем в надлежащем порядке.</w:t>
      </w:r>
    </w:p>
    <w:p w:rsidR="00722026" w:rsidRDefault="00722026">
      <w:pPr>
        <w:pStyle w:val="ConsPlusNormal"/>
        <w:ind w:firstLine="540"/>
        <w:jc w:val="both"/>
      </w:pPr>
      <w:bookmarkStart w:id="121" w:name="P25900"/>
      <w:bookmarkEnd w:id="121"/>
      <w:r>
        <w:t xml:space="preserve">53.4.5. В случае подписания заявки лицом, не являющимся одним из лиц, указанных в </w:t>
      </w:r>
      <w:hyperlink w:anchor="P25885" w:history="1">
        <w:r>
          <w:rPr>
            <w:color w:val="0000FF"/>
          </w:rPr>
          <w:t>подпункте "а" пункта 53.4.2</w:t>
        </w:r>
      </w:hyperlink>
      <w:r>
        <w:t xml:space="preserve"> настоящего Порядка, к заявке прилагается заверенная должным образом копия документа, подтверждающего полномочия данного лица на подписание заявки от имени заявителя.</w:t>
      </w:r>
    </w:p>
    <w:p w:rsidR="00722026" w:rsidRDefault="00722026">
      <w:pPr>
        <w:pStyle w:val="ConsPlusNormal"/>
        <w:ind w:firstLine="540"/>
        <w:jc w:val="both"/>
      </w:pPr>
      <w:r>
        <w:t>53.4.6. Заявитель имеет право вносить изменения в свою заявку или отказаться от нее в любое время до дня и времени окончания установленного срока приема заявок.</w:t>
      </w:r>
    </w:p>
    <w:p w:rsidR="00722026" w:rsidRDefault="00722026">
      <w:pPr>
        <w:pStyle w:val="ConsPlusNormal"/>
        <w:ind w:firstLine="540"/>
        <w:jc w:val="both"/>
      </w:pPr>
      <w:r>
        <w:t>53.4.7. Министерство осуществляет регистрацию заявок в день их поступления в журнале регистрации заявок, который в день окончания приема заявлений нумеруется (сквозная нумерация всех листов), прошнуровывается (все листы) и скрепляется печатью Министерства.</w:t>
      </w:r>
    </w:p>
    <w:p w:rsidR="00722026" w:rsidRDefault="00722026">
      <w:pPr>
        <w:pStyle w:val="ConsPlusNormal"/>
        <w:ind w:firstLine="540"/>
        <w:jc w:val="both"/>
      </w:pPr>
      <w:r>
        <w:t>53.4.8. В журнале регистрации заявок указываются:</w:t>
      </w:r>
    </w:p>
    <w:p w:rsidR="00722026" w:rsidRDefault="00722026">
      <w:pPr>
        <w:pStyle w:val="ConsPlusNormal"/>
        <w:ind w:firstLine="540"/>
        <w:jc w:val="both"/>
      </w:pPr>
      <w:r>
        <w:t>а) полное или сокращенное наименование заявителя;</w:t>
      </w:r>
    </w:p>
    <w:p w:rsidR="00722026" w:rsidRDefault="00722026">
      <w:pPr>
        <w:pStyle w:val="ConsPlusNormal"/>
        <w:ind w:firstLine="540"/>
        <w:jc w:val="both"/>
      </w:pPr>
      <w:r>
        <w:t>б) дата и время получения заявки.</w:t>
      </w:r>
    </w:p>
    <w:p w:rsidR="00722026" w:rsidRDefault="00722026">
      <w:pPr>
        <w:pStyle w:val="ConsPlusNormal"/>
        <w:ind w:firstLine="540"/>
        <w:jc w:val="both"/>
      </w:pPr>
      <w:r>
        <w:t>53.4.9. По требованию заявителя выдается расписка в получении заявки.</w:t>
      </w:r>
    </w:p>
    <w:p w:rsidR="00722026" w:rsidRDefault="00722026">
      <w:pPr>
        <w:pStyle w:val="ConsPlusNormal"/>
        <w:ind w:firstLine="540"/>
        <w:jc w:val="both"/>
      </w:pPr>
      <w:r>
        <w:t>53.4.10. Заявки не подлежат возврату заявителям, за исключением случаев, установленных в настоящем пункте, и хранятся в Министерстве не менее трех лет со дня утверждения перечня получателей субсидии.</w:t>
      </w:r>
    </w:p>
    <w:p w:rsidR="00722026" w:rsidRDefault="00722026">
      <w:pPr>
        <w:pStyle w:val="ConsPlusNormal"/>
        <w:ind w:firstLine="540"/>
        <w:jc w:val="both"/>
      </w:pPr>
      <w:r>
        <w:t>Заявки могут быть возвращены заявителям в случае отказа Министерства от проведения отбора получателей субсидии. При этом срок возврата заявки составляет 10 рабочих дней с момента подачи заявителем соответствующего требования.</w:t>
      </w:r>
    </w:p>
    <w:p w:rsidR="00722026" w:rsidRDefault="00722026">
      <w:pPr>
        <w:pStyle w:val="ConsPlusNormal"/>
        <w:jc w:val="both"/>
      </w:pPr>
    </w:p>
    <w:p w:rsidR="00722026" w:rsidRDefault="00722026">
      <w:pPr>
        <w:pStyle w:val="ConsPlusNormal"/>
        <w:jc w:val="center"/>
      </w:pPr>
      <w:r>
        <w:t>53.5. Отбор получателей субсидий</w:t>
      </w:r>
    </w:p>
    <w:p w:rsidR="00722026" w:rsidRDefault="00722026">
      <w:pPr>
        <w:pStyle w:val="ConsPlusNormal"/>
        <w:jc w:val="both"/>
      </w:pPr>
    </w:p>
    <w:p w:rsidR="00722026" w:rsidRDefault="00722026">
      <w:pPr>
        <w:pStyle w:val="ConsPlusNormal"/>
        <w:ind w:firstLine="540"/>
        <w:jc w:val="both"/>
      </w:pPr>
      <w:r>
        <w:t>53.5.1. Заявка подлежит отклонению в следующих случаях:</w:t>
      </w:r>
    </w:p>
    <w:p w:rsidR="00722026" w:rsidRDefault="00722026">
      <w:pPr>
        <w:pStyle w:val="ConsPlusNormal"/>
        <w:ind w:firstLine="540"/>
        <w:jc w:val="both"/>
      </w:pPr>
      <w:r>
        <w:t>а) несоответствие заявителя категориям получателей субсидии;</w:t>
      </w:r>
    </w:p>
    <w:p w:rsidR="00722026" w:rsidRDefault="00722026">
      <w:pPr>
        <w:pStyle w:val="ConsPlusNormal"/>
        <w:ind w:firstLine="540"/>
        <w:jc w:val="both"/>
      </w:pPr>
      <w:r>
        <w:t>б) несоблюдение условий предоставления субсидии;</w:t>
      </w:r>
    </w:p>
    <w:p w:rsidR="00722026" w:rsidRDefault="00722026">
      <w:pPr>
        <w:pStyle w:val="ConsPlusNormal"/>
        <w:ind w:firstLine="540"/>
        <w:jc w:val="both"/>
      </w:pPr>
      <w:r>
        <w:t xml:space="preserve">в) нарушения положений </w:t>
      </w:r>
      <w:hyperlink w:anchor="P25883" w:history="1">
        <w:r>
          <w:rPr>
            <w:color w:val="0000FF"/>
          </w:rPr>
          <w:t>пунктов 53.4.1</w:t>
        </w:r>
      </w:hyperlink>
      <w:r>
        <w:t xml:space="preserve"> - </w:t>
      </w:r>
      <w:hyperlink w:anchor="P25900" w:history="1">
        <w:r>
          <w:rPr>
            <w:color w:val="0000FF"/>
          </w:rPr>
          <w:t>53.4.5</w:t>
        </w:r>
      </w:hyperlink>
      <w:r>
        <w:t xml:space="preserve"> настоящего Порядка;</w:t>
      </w:r>
    </w:p>
    <w:p w:rsidR="00722026" w:rsidRDefault="00722026">
      <w:pPr>
        <w:pStyle w:val="ConsPlusNormal"/>
        <w:ind w:firstLine="540"/>
        <w:jc w:val="both"/>
      </w:pPr>
      <w:r>
        <w:t>г) предоставление недостоверных сведений в составе заявки.</w:t>
      </w:r>
    </w:p>
    <w:p w:rsidR="00722026" w:rsidRDefault="00722026">
      <w:pPr>
        <w:pStyle w:val="ConsPlusNormal"/>
        <w:ind w:firstLine="540"/>
        <w:jc w:val="both"/>
      </w:pPr>
      <w:r>
        <w:t>53.5.2. Не позднее 15 рабочих дней со дня окончания срока приема заявок Министерство выносит решение о результатах отбора получателей субсидии в виде приказа об утверждении перечня получателей субсидии.</w:t>
      </w:r>
    </w:p>
    <w:p w:rsidR="00722026" w:rsidRDefault="00722026">
      <w:pPr>
        <w:pStyle w:val="ConsPlusNormal"/>
        <w:ind w:firstLine="540"/>
        <w:jc w:val="both"/>
      </w:pPr>
      <w:r>
        <w:t>53.5.3. Перечень получателей субсидии размещается на официальном сайте Министерства не позднее следующего рабочего дня со дня его утверждения.</w:t>
      </w:r>
    </w:p>
    <w:p w:rsidR="00722026" w:rsidRDefault="00722026">
      <w:pPr>
        <w:pStyle w:val="ConsPlusNormal"/>
        <w:ind w:firstLine="540"/>
        <w:jc w:val="both"/>
      </w:pPr>
      <w:r>
        <w:t>53.5.4. Министерство не позднее пяти рабочих дней со дня утверждения перечня получателей субсидии уведомляет заявителей о результатах отбора получателей субсидии с указанием обоснования принятых решений.</w:t>
      </w:r>
    </w:p>
    <w:p w:rsidR="00722026" w:rsidRDefault="00722026">
      <w:pPr>
        <w:pStyle w:val="ConsPlusNormal"/>
        <w:ind w:firstLine="540"/>
        <w:jc w:val="both"/>
      </w:pPr>
      <w:bookmarkStart w:id="122" w:name="P25920"/>
      <w:bookmarkEnd w:id="122"/>
      <w:r>
        <w:t>53.5.5. Не позднее пяти рабочих дней Министерство направляет в адрес лица, прошедшего отбор, проект соглашения о предоставлении субсидии. Данный проект соглашения подлежит подписанию получателем субсидии и возврату в Министерство не позднее 15 рабочих дней со дня получения лицом, прошедшим отбор.</w:t>
      </w:r>
    </w:p>
    <w:p w:rsidR="00722026" w:rsidRDefault="00722026">
      <w:pPr>
        <w:pStyle w:val="ConsPlusNormal"/>
        <w:ind w:firstLine="540"/>
        <w:jc w:val="both"/>
      </w:pPr>
      <w:r>
        <w:t>53.5.6. Суммы субсидии перечисляются не позднее 10 рабочих дней со дня получения Министерством подписанного получателем субсидии соглашения о предоставлении субсидии.</w:t>
      </w:r>
    </w:p>
    <w:p w:rsidR="00722026" w:rsidRDefault="00722026">
      <w:pPr>
        <w:pStyle w:val="ConsPlusNormal"/>
        <w:ind w:firstLine="540"/>
        <w:jc w:val="both"/>
      </w:pPr>
      <w:r>
        <w:t xml:space="preserve">53.5.7. Заявитель, нарушивший положения </w:t>
      </w:r>
      <w:hyperlink w:anchor="P25920" w:history="1">
        <w:r>
          <w:rPr>
            <w:color w:val="0000FF"/>
          </w:rPr>
          <w:t>пункта 53.5.5</w:t>
        </w:r>
      </w:hyperlink>
      <w:r>
        <w:t xml:space="preserve"> настоящего Порядка, исключается из перечня получателей субсидии на основании приказа Министерства, который утверждается не позднее 10 рабочих дней со дня истечения срока на подписание соглашения о предоставлении субсидии и подлежит размещению на официальном сайте Министерства в день его утверждения.</w:t>
      </w:r>
    </w:p>
    <w:p w:rsidR="00722026" w:rsidRDefault="00722026">
      <w:pPr>
        <w:pStyle w:val="ConsPlusNormal"/>
        <w:jc w:val="both"/>
      </w:pPr>
    </w:p>
    <w:p w:rsidR="00722026" w:rsidRDefault="00722026">
      <w:pPr>
        <w:pStyle w:val="ConsPlusNormal"/>
        <w:jc w:val="center"/>
      </w:pPr>
      <w:r>
        <w:t>53.6. Порядок возврата в текущем финансовом году получателем</w:t>
      </w:r>
    </w:p>
    <w:p w:rsidR="00722026" w:rsidRDefault="00722026">
      <w:pPr>
        <w:pStyle w:val="ConsPlusNormal"/>
        <w:jc w:val="center"/>
      </w:pPr>
      <w:r>
        <w:t>субсидий остатков субсидий, не использованных в отчетном</w:t>
      </w:r>
    </w:p>
    <w:p w:rsidR="00722026" w:rsidRDefault="00722026">
      <w:pPr>
        <w:pStyle w:val="ConsPlusNormal"/>
        <w:jc w:val="center"/>
      </w:pPr>
      <w:r>
        <w:t>финансовом году, а также возврата субсидий в случае</w:t>
      </w:r>
    </w:p>
    <w:p w:rsidR="00722026" w:rsidRDefault="00722026">
      <w:pPr>
        <w:pStyle w:val="ConsPlusNormal"/>
        <w:jc w:val="center"/>
      </w:pPr>
      <w:r>
        <w:t>нарушения порядка и условий, установленных</w:t>
      </w:r>
    </w:p>
    <w:p w:rsidR="00722026" w:rsidRDefault="00722026">
      <w:pPr>
        <w:pStyle w:val="ConsPlusNormal"/>
        <w:jc w:val="center"/>
      </w:pPr>
      <w:r>
        <w:t>при их предоставлении</w:t>
      </w:r>
    </w:p>
    <w:p w:rsidR="00722026" w:rsidRDefault="00722026">
      <w:pPr>
        <w:pStyle w:val="ConsPlusNormal"/>
        <w:jc w:val="both"/>
      </w:pPr>
    </w:p>
    <w:p w:rsidR="00722026" w:rsidRDefault="00722026">
      <w:pPr>
        <w:pStyle w:val="ConsPlusNormal"/>
        <w:ind w:firstLine="540"/>
        <w:jc w:val="both"/>
      </w:pPr>
      <w:r>
        <w:t>53.6.1. Суммы остатков субсидий, не использованных в отчетном финансовом году, в случаях, предусмотренных соглашением о предоставлении субсидии, подлежат возврату получателем субсидий в соответствующий бюджет не позднее 31 декабря финансового года, в котором были получены суммы субсидий.</w:t>
      </w:r>
    </w:p>
    <w:p w:rsidR="00722026" w:rsidRDefault="00722026">
      <w:pPr>
        <w:pStyle w:val="ConsPlusNormal"/>
        <w:ind w:firstLine="540"/>
        <w:jc w:val="both"/>
      </w:pPr>
      <w:bookmarkStart w:id="123" w:name="P25931"/>
      <w:bookmarkEnd w:id="123"/>
      <w:r>
        <w:t>53.6.2. Министерство направляет в адрес получателя субсидии, нарушившего порядок и условия предоставления субсидии, либо не возвратившего остатки субсидий, не использованных в отчетном финансовом году, требование с предложением о добровольном возврате средств, при этом срок для возврата составляет один месяц со дня получения данного требования.</w:t>
      </w:r>
    </w:p>
    <w:p w:rsidR="00722026" w:rsidRDefault="00722026">
      <w:pPr>
        <w:pStyle w:val="ConsPlusNormal"/>
        <w:ind w:firstLine="540"/>
        <w:jc w:val="both"/>
      </w:pPr>
      <w:r>
        <w:t xml:space="preserve">53.6.3. При неосуществлении получателем субсидий добровольного возврата средств в срок, указанный в </w:t>
      </w:r>
      <w:hyperlink w:anchor="P25931" w:history="1">
        <w:r>
          <w:rPr>
            <w:color w:val="0000FF"/>
          </w:rPr>
          <w:t>пункте 54.6.2</w:t>
        </w:r>
      </w:hyperlink>
      <w:r>
        <w:t xml:space="preserve"> настоящего Порядка, Министерство принимает меры по взысканию средств с получателя субсидии в судебном порядке.</w:t>
      </w:r>
    </w:p>
    <w:p w:rsidR="00722026" w:rsidRDefault="00722026">
      <w:pPr>
        <w:pStyle w:val="ConsPlusNormal"/>
        <w:jc w:val="both"/>
      </w:pPr>
    </w:p>
    <w:p w:rsidR="00722026" w:rsidRDefault="00722026">
      <w:pPr>
        <w:pStyle w:val="ConsPlusNormal"/>
        <w:jc w:val="center"/>
      </w:pPr>
      <w:r>
        <w:t>53.7. Проверка соблюдения условий, целей</w:t>
      </w:r>
    </w:p>
    <w:p w:rsidR="00722026" w:rsidRDefault="00722026">
      <w:pPr>
        <w:pStyle w:val="ConsPlusNormal"/>
        <w:jc w:val="center"/>
      </w:pPr>
      <w:r>
        <w:t>и порядка предоставления субсидий их получателями</w:t>
      </w:r>
    </w:p>
    <w:p w:rsidR="00722026" w:rsidRDefault="00722026">
      <w:pPr>
        <w:pStyle w:val="ConsPlusNormal"/>
        <w:jc w:val="both"/>
      </w:pPr>
    </w:p>
    <w:p w:rsidR="00722026" w:rsidRDefault="00722026">
      <w:pPr>
        <w:pStyle w:val="ConsPlusNormal"/>
        <w:ind w:firstLine="540"/>
        <w:jc w:val="both"/>
      </w:pPr>
      <w:r>
        <w:t>53.7.1. Обязательным условием предоставления субсидий, включаемым в Соглашение о предоставлении субсидий, является согласие получателя субсидий на осуществление Министерством и органом государственного финансового контроля Республики Саха (Якутия) обязательной проверки соблюдения условий, целей и порядка предоставления субсидий их получателями.</w:t>
      </w:r>
    </w:p>
    <w:p w:rsidR="00722026" w:rsidRDefault="00722026">
      <w:pPr>
        <w:pStyle w:val="ConsPlusNormal"/>
        <w:ind w:firstLine="540"/>
        <w:jc w:val="both"/>
      </w:pPr>
      <w:r>
        <w:t>53.7.2. Министерство и орган государственного финансового контроля Республики Саха (Якутия) проводят обязательные проверки соблюдения условий, целей и порядка предоставления субсидий их получателями в соответствии с принятыми Административными регламентами исполнения государственных функций по осуществлению контроля за соблюдением законодательства Российской Федерации и Республики Саха (Якутия) в финансово-бюджетной сфере при использовании средств государственного бюджета Республики Саха (Якутия).</w:t>
      </w:r>
    </w:p>
    <w:p w:rsidR="00722026" w:rsidRDefault="00722026">
      <w:pPr>
        <w:pStyle w:val="ConsPlusNormal"/>
        <w:jc w:val="both"/>
      </w:pPr>
    </w:p>
    <w:p w:rsidR="00722026" w:rsidRDefault="00722026">
      <w:pPr>
        <w:pStyle w:val="ConsPlusNormal"/>
        <w:jc w:val="center"/>
      </w:pPr>
      <w:r>
        <w:t>54. Условия и порядок</w:t>
      </w:r>
    </w:p>
    <w:p w:rsidR="00722026" w:rsidRDefault="00722026">
      <w:pPr>
        <w:pStyle w:val="ConsPlusNormal"/>
        <w:jc w:val="center"/>
      </w:pPr>
      <w:r>
        <w:t>предоставления субсидий центрам инжиниринга</w:t>
      </w:r>
    </w:p>
    <w:p w:rsidR="00722026" w:rsidRDefault="00722026">
      <w:pPr>
        <w:pStyle w:val="ConsPlusNormal"/>
        <w:jc w:val="center"/>
      </w:pPr>
      <w:r>
        <w:t xml:space="preserve">(введен </w:t>
      </w:r>
      <w:hyperlink r:id="rId614" w:history="1">
        <w:r>
          <w:rPr>
            <w:color w:val="0000FF"/>
          </w:rPr>
          <w:t>Указом</w:t>
        </w:r>
      </w:hyperlink>
      <w:r>
        <w:t xml:space="preserve"> Главы РС(Я) от 02.06.2015 N 512)</w:t>
      </w:r>
    </w:p>
    <w:p w:rsidR="00722026" w:rsidRDefault="00722026">
      <w:pPr>
        <w:pStyle w:val="ConsPlusNormal"/>
        <w:jc w:val="both"/>
      </w:pPr>
    </w:p>
    <w:p w:rsidR="00722026" w:rsidRDefault="00722026">
      <w:pPr>
        <w:pStyle w:val="ConsPlusNormal"/>
        <w:jc w:val="center"/>
      </w:pPr>
      <w:r>
        <w:t>54.1. Общие положения</w:t>
      </w:r>
    </w:p>
    <w:p w:rsidR="00722026" w:rsidRDefault="00722026">
      <w:pPr>
        <w:pStyle w:val="ConsPlusNormal"/>
        <w:jc w:val="both"/>
      </w:pPr>
    </w:p>
    <w:p w:rsidR="00722026" w:rsidRDefault="00722026">
      <w:pPr>
        <w:pStyle w:val="ConsPlusNormal"/>
        <w:ind w:firstLine="540"/>
        <w:jc w:val="both"/>
      </w:pPr>
      <w:r>
        <w:t>54.1.1. Настоящий Порядок определяет цели, условия предоставления субсидии центрам инжиниринга Республики Саха (Якутия) на создание и (или) обеспечение деятельности центров инжиниринга Республики Саха (Якутия), категории получателей, а также регулирует вопросы возврата сумм субсидий, полученных с нарушением положений настоящего Порядка, либо не использованных в текущем финансовом году.</w:t>
      </w:r>
    </w:p>
    <w:p w:rsidR="00722026" w:rsidRDefault="00722026">
      <w:pPr>
        <w:pStyle w:val="ConsPlusNormal"/>
        <w:ind w:firstLine="540"/>
        <w:jc w:val="both"/>
      </w:pPr>
      <w:r>
        <w:t>54.1.2. Целью предоставления субсидии является повышение технологической готовности субъектов малого и среднего предпринимательства к освоению новых видов продукции и внедрению инноваций и повышение их конкурентоспособности.</w:t>
      </w:r>
    </w:p>
    <w:p w:rsidR="00722026" w:rsidRDefault="00722026">
      <w:pPr>
        <w:pStyle w:val="ConsPlusNormal"/>
        <w:ind w:firstLine="540"/>
        <w:jc w:val="both"/>
      </w:pPr>
      <w:r>
        <w:t xml:space="preserve">54.1.3. Получателем субсидии является структурное подразделение юридического лица или самостоятельное юридическое лицо, являющееся центром инжиниринга в соответствии с </w:t>
      </w:r>
      <w:hyperlink w:anchor="P1455" w:history="1">
        <w:r>
          <w:rPr>
            <w:color w:val="0000FF"/>
          </w:rPr>
          <w:t>пунктом 2.5.5</w:t>
        </w:r>
      </w:hyperlink>
      <w:r>
        <w:t xml:space="preserve"> подраздела II раздела 2 государственной программы Республики Саха (Якутия) "Развитие предпринимательства в Республике Саха (Якутия) на 2012 - 2019 годы".</w:t>
      </w:r>
    </w:p>
    <w:p w:rsidR="00722026" w:rsidRDefault="00722026">
      <w:pPr>
        <w:pStyle w:val="ConsPlusNormal"/>
        <w:ind w:firstLine="540"/>
        <w:jc w:val="both"/>
      </w:pPr>
      <w:r>
        <w:t>54.1.4. По настоящему Порядку подлежат возмещению следующие виды затрат:</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69"/>
        <w:gridCol w:w="935"/>
        <w:gridCol w:w="1531"/>
        <w:gridCol w:w="1683"/>
        <w:gridCol w:w="1531"/>
      </w:tblGrid>
      <w:tr w:rsidR="00722026">
        <w:tc>
          <w:tcPr>
            <w:tcW w:w="3969" w:type="dxa"/>
            <w:vMerge w:val="restart"/>
            <w:vAlign w:val="center"/>
          </w:tcPr>
          <w:p w:rsidR="00722026" w:rsidRDefault="00722026">
            <w:pPr>
              <w:pStyle w:val="ConsPlusNormal"/>
              <w:jc w:val="center"/>
            </w:pPr>
            <w:r>
              <w:t>Направления расходования субсидии</w:t>
            </w:r>
          </w:p>
        </w:tc>
        <w:tc>
          <w:tcPr>
            <w:tcW w:w="5680" w:type="dxa"/>
            <w:gridSpan w:val="4"/>
            <w:vAlign w:val="center"/>
          </w:tcPr>
          <w:p w:rsidR="00722026" w:rsidRDefault="00722026">
            <w:pPr>
              <w:pStyle w:val="ConsPlusNormal"/>
              <w:jc w:val="center"/>
            </w:pPr>
            <w:r>
              <w:t>Стоимость (в тыс. рублей)</w:t>
            </w:r>
          </w:p>
        </w:tc>
      </w:tr>
      <w:tr w:rsidR="00722026">
        <w:tc>
          <w:tcPr>
            <w:tcW w:w="3969" w:type="dxa"/>
            <w:vMerge/>
          </w:tcPr>
          <w:p w:rsidR="00722026" w:rsidRDefault="00722026"/>
        </w:tc>
        <w:tc>
          <w:tcPr>
            <w:tcW w:w="935" w:type="dxa"/>
            <w:vAlign w:val="center"/>
          </w:tcPr>
          <w:p w:rsidR="00722026" w:rsidRDefault="00722026">
            <w:pPr>
              <w:pStyle w:val="ConsPlusNormal"/>
              <w:jc w:val="center"/>
            </w:pPr>
            <w:r>
              <w:t>Всего</w:t>
            </w:r>
          </w:p>
        </w:tc>
        <w:tc>
          <w:tcPr>
            <w:tcW w:w="1531" w:type="dxa"/>
            <w:vAlign w:val="center"/>
          </w:tcPr>
          <w:p w:rsidR="00722026" w:rsidRDefault="00722026">
            <w:pPr>
              <w:pStyle w:val="ConsPlusNormal"/>
              <w:jc w:val="center"/>
            </w:pPr>
            <w:r>
              <w:t>Бюджет субъекта Российской Федерации</w:t>
            </w:r>
          </w:p>
        </w:tc>
        <w:tc>
          <w:tcPr>
            <w:tcW w:w="1683" w:type="dxa"/>
            <w:vAlign w:val="center"/>
          </w:tcPr>
          <w:p w:rsidR="00722026" w:rsidRDefault="00722026">
            <w:pPr>
              <w:pStyle w:val="ConsPlusNormal"/>
              <w:jc w:val="center"/>
            </w:pPr>
            <w:r>
              <w:t>Федеральный бюджет</w:t>
            </w:r>
          </w:p>
        </w:tc>
        <w:tc>
          <w:tcPr>
            <w:tcW w:w="1531" w:type="dxa"/>
            <w:vAlign w:val="center"/>
          </w:tcPr>
          <w:p w:rsidR="00722026" w:rsidRDefault="00722026">
            <w:pPr>
              <w:pStyle w:val="ConsPlusNormal"/>
              <w:jc w:val="center"/>
            </w:pPr>
            <w:r>
              <w:t>Внебюджетные источники</w:t>
            </w:r>
          </w:p>
        </w:tc>
      </w:tr>
      <w:tr w:rsidR="00722026">
        <w:tc>
          <w:tcPr>
            <w:tcW w:w="3969" w:type="dxa"/>
          </w:tcPr>
          <w:p w:rsidR="00722026" w:rsidRDefault="00722026">
            <w:pPr>
              <w:pStyle w:val="ConsPlusNormal"/>
            </w:pPr>
            <w:r>
              <w:t>1. Фонд оплаты труда</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A6062E">
            <w:pPr>
              <w:pStyle w:val="ConsPlusNormal"/>
              <w:jc w:val="center"/>
            </w:pPr>
            <w:hyperlink w:anchor="P26030" w:history="1">
              <w:r w:rsidR="00722026">
                <w:rPr>
                  <w:color w:val="0000FF"/>
                </w:rPr>
                <w:t>Х</w:t>
              </w:r>
            </w:hyperlink>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2. Начисления на оплату труда</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A6062E">
            <w:pPr>
              <w:pStyle w:val="ConsPlusNormal"/>
              <w:jc w:val="center"/>
            </w:pPr>
            <w:hyperlink w:anchor="P26030" w:history="1">
              <w:r w:rsidR="00722026">
                <w:rPr>
                  <w:color w:val="0000FF"/>
                </w:rPr>
                <w:t>Х</w:t>
              </w:r>
            </w:hyperlink>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 xml:space="preserve">3. Приобретение основных средств </w:t>
            </w:r>
            <w:hyperlink w:anchor="P26028" w:history="1">
              <w:r>
                <w:rPr>
                  <w:color w:val="0000FF"/>
                </w:rPr>
                <w:t>&lt;*&gt;</w:t>
              </w:r>
            </w:hyperlink>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722026">
            <w:pPr>
              <w:pStyle w:val="ConsPlusNormal"/>
            </w:pPr>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3.1. Основные средства для оборудования рабочих мест административно-управленческого персонала</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A6062E">
            <w:pPr>
              <w:pStyle w:val="ConsPlusNormal"/>
              <w:jc w:val="center"/>
            </w:pPr>
            <w:hyperlink w:anchor="P26030" w:history="1">
              <w:r w:rsidR="00722026">
                <w:rPr>
                  <w:color w:val="0000FF"/>
                </w:rPr>
                <w:t>Х</w:t>
              </w:r>
            </w:hyperlink>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3.2. Основные средства для осуществления опытно-конструкторской и научно-исследовательской деятельности РЦИ</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722026">
            <w:pPr>
              <w:pStyle w:val="ConsPlusNormal"/>
            </w:pPr>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4. Приобретение нематериальных активов (программы для электронных вычислительных машин)</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722026">
            <w:pPr>
              <w:pStyle w:val="ConsPlusNormal"/>
            </w:pPr>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5. Приобретение расходных материалов</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A6062E">
            <w:pPr>
              <w:pStyle w:val="ConsPlusNormal"/>
              <w:jc w:val="center"/>
            </w:pPr>
            <w:hyperlink w:anchor="P26030" w:history="1">
              <w:r w:rsidR="00722026">
                <w:rPr>
                  <w:color w:val="0000FF"/>
                </w:rPr>
                <w:t>Х</w:t>
              </w:r>
            </w:hyperlink>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6. Командировки</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A6062E">
            <w:pPr>
              <w:pStyle w:val="ConsPlusNormal"/>
              <w:jc w:val="center"/>
            </w:pPr>
            <w:hyperlink w:anchor="P26030" w:history="1">
              <w:r w:rsidR="00722026">
                <w:rPr>
                  <w:color w:val="0000FF"/>
                </w:rPr>
                <w:t>Х</w:t>
              </w:r>
            </w:hyperlink>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7. Услуги связи</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A6062E">
            <w:pPr>
              <w:pStyle w:val="ConsPlusNormal"/>
              <w:jc w:val="center"/>
            </w:pPr>
            <w:hyperlink w:anchor="P26030" w:history="1">
              <w:r w:rsidR="00722026">
                <w:rPr>
                  <w:color w:val="0000FF"/>
                </w:rPr>
                <w:t>Х</w:t>
              </w:r>
            </w:hyperlink>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 xml:space="preserve">8. Коммунальные услуги, включая аренду помещений </w:t>
            </w:r>
            <w:hyperlink w:anchor="P26029" w:history="1">
              <w:r>
                <w:rPr>
                  <w:color w:val="0000FF"/>
                </w:rPr>
                <w:t>&lt;**&gt;</w:t>
              </w:r>
            </w:hyperlink>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722026">
            <w:pPr>
              <w:pStyle w:val="ConsPlusNormal"/>
            </w:pPr>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9. Прочие текущие расходы</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vAlign w:val="center"/>
          </w:tcPr>
          <w:p w:rsidR="00722026" w:rsidRDefault="00A6062E">
            <w:pPr>
              <w:pStyle w:val="ConsPlusNormal"/>
              <w:jc w:val="center"/>
            </w:pPr>
            <w:hyperlink w:anchor="P26030" w:history="1">
              <w:r w:rsidR="00722026">
                <w:rPr>
                  <w:color w:val="0000FF"/>
                </w:rPr>
                <w:t>Х</w:t>
              </w:r>
            </w:hyperlink>
          </w:p>
        </w:tc>
        <w:tc>
          <w:tcPr>
            <w:tcW w:w="1531" w:type="dxa"/>
            <w:vAlign w:val="center"/>
          </w:tcPr>
          <w:p w:rsidR="00722026" w:rsidRDefault="00722026">
            <w:pPr>
              <w:pStyle w:val="ConsPlusNormal"/>
            </w:pPr>
          </w:p>
        </w:tc>
      </w:tr>
      <w:tr w:rsidR="00722026">
        <w:tc>
          <w:tcPr>
            <w:tcW w:w="3969" w:type="dxa"/>
          </w:tcPr>
          <w:p w:rsidR="00722026" w:rsidRDefault="00722026">
            <w:pPr>
              <w:pStyle w:val="ConsPlusNormal"/>
            </w:pPr>
            <w:r>
              <w:t>10. Оплата услуг сторонних организаций и физических лиц (указать)</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tcPr>
          <w:p w:rsidR="00722026" w:rsidRDefault="00722026">
            <w:pPr>
              <w:pStyle w:val="ConsPlusNormal"/>
            </w:pPr>
          </w:p>
        </w:tc>
        <w:tc>
          <w:tcPr>
            <w:tcW w:w="1531" w:type="dxa"/>
          </w:tcPr>
          <w:p w:rsidR="00722026" w:rsidRDefault="00722026">
            <w:pPr>
              <w:pStyle w:val="ConsPlusNormal"/>
            </w:pPr>
          </w:p>
        </w:tc>
      </w:tr>
      <w:tr w:rsidR="00722026">
        <w:tc>
          <w:tcPr>
            <w:tcW w:w="3969" w:type="dxa"/>
          </w:tcPr>
          <w:p w:rsidR="00722026" w:rsidRDefault="00722026">
            <w:pPr>
              <w:pStyle w:val="ConsPlusNormal"/>
            </w:pPr>
            <w:r>
              <w:t>11. Иные расходы (указать)</w:t>
            </w:r>
          </w:p>
        </w:tc>
        <w:tc>
          <w:tcPr>
            <w:tcW w:w="935" w:type="dxa"/>
          </w:tcPr>
          <w:p w:rsidR="00722026" w:rsidRDefault="00722026">
            <w:pPr>
              <w:pStyle w:val="ConsPlusNormal"/>
            </w:pPr>
          </w:p>
        </w:tc>
        <w:tc>
          <w:tcPr>
            <w:tcW w:w="1531" w:type="dxa"/>
          </w:tcPr>
          <w:p w:rsidR="00722026" w:rsidRDefault="00722026">
            <w:pPr>
              <w:pStyle w:val="ConsPlusNormal"/>
            </w:pPr>
          </w:p>
        </w:tc>
        <w:tc>
          <w:tcPr>
            <w:tcW w:w="1683" w:type="dxa"/>
          </w:tcPr>
          <w:p w:rsidR="00722026" w:rsidRDefault="00722026">
            <w:pPr>
              <w:pStyle w:val="ConsPlusNormal"/>
            </w:pPr>
          </w:p>
        </w:tc>
        <w:tc>
          <w:tcPr>
            <w:tcW w:w="1531" w:type="dxa"/>
          </w:tcPr>
          <w:p w:rsidR="00722026" w:rsidRDefault="00722026">
            <w:pPr>
              <w:pStyle w:val="ConsPlusNormal"/>
            </w:pPr>
          </w:p>
        </w:tc>
      </w:tr>
      <w:tr w:rsidR="00722026">
        <w:tc>
          <w:tcPr>
            <w:tcW w:w="3969" w:type="dxa"/>
          </w:tcPr>
          <w:p w:rsidR="00722026" w:rsidRDefault="00722026">
            <w:pPr>
              <w:pStyle w:val="ConsPlusNormal"/>
            </w:pPr>
            <w:r>
              <w:t>Всего по проекту</w:t>
            </w:r>
          </w:p>
        </w:tc>
        <w:tc>
          <w:tcPr>
            <w:tcW w:w="935" w:type="dxa"/>
          </w:tcPr>
          <w:p w:rsidR="00722026" w:rsidRDefault="00722026">
            <w:pPr>
              <w:pStyle w:val="ConsPlusNormal"/>
            </w:pPr>
          </w:p>
        </w:tc>
        <w:tc>
          <w:tcPr>
            <w:tcW w:w="1531" w:type="dxa"/>
          </w:tcPr>
          <w:p w:rsidR="00722026" w:rsidRDefault="00722026">
            <w:pPr>
              <w:pStyle w:val="ConsPlusNormal"/>
            </w:pPr>
          </w:p>
        </w:tc>
        <w:tc>
          <w:tcPr>
            <w:tcW w:w="3214" w:type="dxa"/>
            <w:gridSpan w:val="2"/>
          </w:tcPr>
          <w:p w:rsidR="00722026" w:rsidRDefault="00722026">
            <w:pPr>
              <w:pStyle w:val="ConsPlusNormal"/>
            </w:pP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ind w:firstLine="540"/>
        <w:jc w:val="both"/>
      </w:pPr>
      <w:r>
        <w:t>--------------------------------</w:t>
      </w:r>
    </w:p>
    <w:p w:rsidR="00722026" w:rsidRDefault="00722026">
      <w:pPr>
        <w:pStyle w:val="ConsPlusNormal"/>
        <w:ind w:firstLine="540"/>
        <w:jc w:val="both"/>
      </w:pPr>
      <w:bookmarkStart w:id="124" w:name="P26028"/>
      <w:bookmarkEnd w:id="124"/>
      <w:r>
        <w:t>&lt;*&gt; только для центров, создаваемых в текущем году;</w:t>
      </w:r>
    </w:p>
    <w:p w:rsidR="00722026" w:rsidRDefault="00722026">
      <w:pPr>
        <w:pStyle w:val="ConsPlusNormal"/>
        <w:ind w:firstLine="540"/>
        <w:jc w:val="both"/>
      </w:pPr>
      <w:bookmarkStart w:id="125" w:name="P26029"/>
      <w:bookmarkEnd w:id="125"/>
      <w:r>
        <w:t>&lt;**&gt; средства субсидии могут быть использованы для аренды помещений при отсутствии у Республики Саха (Якутия) возможности обеспечить РЦИ помещением на безвозмездной основе;</w:t>
      </w:r>
    </w:p>
    <w:p w:rsidR="00722026" w:rsidRDefault="00722026">
      <w:pPr>
        <w:pStyle w:val="ConsPlusNormal"/>
        <w:ind w:firstLine="540"/>
        <w:jc w:val="both"/>
      </w:pPr>
      <w:bookmarkStart w:id="126" w:name="P26030"/>
      <w:bookmarkEnd w:id="126"/>
      <w:r>
        <w:t>Х - по данным направлениям расходов предоставление субсидии из федерального бюджета не предусмотрено.</w:t>
      </w:r>
    </w:p>
    <w:p w:rsidR="00722026" w:rsidRDefault="00722026">
      <w:pPr>
        <w:pStyle w:val="ConsPlusNormal"/>
        <w:jc w:val="both"/>
      </w:pPr>
    </w:p>
    <w:p w:rsidR="00722026" w:rsidRDefault="00722026">
      <w:pPr>
        <w:pStyle w:val="ConsPlusNormal"/>
        <w:ind w:firstLine="540"/>
        <w:jc w:val="both"/>
      </w:pPr>
      <w:r>
        <w:t>54.1.5. Отбор получателей субсидии проводится Министерством по делам предпринимательства и развития туризма Республики Саха (Якутия) (далее - Министерство).</w:t>
      </w:r>
    </w:p>
    <w:p w:rsidR="00722026" w:rsidRDefault="00722026">
      <w:pPr>
        <w:pStyle w:val="ConsPlusNormal"/>
        <w:jc w:val="both"/>
      </w:pPr>
    </w:p>
    <w:p w:rsidR="00722026" w:rsidRDefault="00722026">
      <w:pPr>
        <w:pStyle w:val="ConsPlusNormal"/>
        <w:jc w:val="center"/>
      </w:pPr>
      <w:r>
        <w:t>54.2. Условия предоставления субсидии</w:t>
      </w:r>
    </w:p>
    <w:p w:rsidR="00722026" w:rsidRDefault="00722026">
      <w:pPr>
        <w:pStyle w:val="ConsPlusNormal"/>
        <w:jc w:val="both"/>
      </w:pPr>
    </w:p>
    <w:p w:rsidR="00722026" w:rsidRDefault="00722026">
      <w:pPr>
        <w:pStyle w:val="ConsPlusNormal"/>
        <w:ind w:firstLine="540"/>
        <w:jc w:val="both"/>
      </w:pPr>
      <w:r>
        <w:t>54.2.1. Размер субсидий, предоставляемых центрам инжиниринга, не может превышать бюджетных ассигнований, предусмотренных Программой.</w:t>
      </w:r>
    </w:p>
    <w:p w:rsidR="00722026" w:rsidRDefault="00722026">
      <w:pPr>
        <w:pStyle w:val="ConsPlusNormal"/>
        <w:ind w:firstLine="540"/>
        <w:jc w:val="both"/>
      </w:pPr>
      <w:r>
        <w:t>54.2.3. Субсидии предоставляются при соблюдении следующих условий:</w:t>
      </w:r>
    </w:p>
    <w:p w:rsidR="00722026" w:rsidRDefault="00722026">
      <w:pPr>
        <w:pStyle w:val="ConsPlusNormal"/>
        <w:ind w:firstLine="540"/>
        <w:jc w:val="both"/>
      </w:pPr>
      <w:r>
        <w:t>а) наличие на территории Республики Саха (Якутия) созданного РЦИ или наличие обязательства Республики Саха (Якутия) по его созданию в текущем году;</w:t>
      </w:r>
    </w:p>
    <w:p w:rsidR="00722026" w:rsidRDefault="00722026">
      <w:pPr>
        <w:pStyle w:val="ConsPlusNormal"/>
        <w:ind w:firstLine="540"/>
        <w:jc w:val="both"/>
      </w:pPr>
      <w:r>
        <w:t xml:space="preserve">б) РЦИ создан и функционирует в соответствии с требованиями, установленными в </w:t>
      </w:r>
      <w:hyperlink w:anchor="P1455" w:history="1">
        <w:r>
          <w:rPr>
            <w:color w:val="0000FF"/>
          </w:rPr>
          <w:t>пункте 2.5.5</w:t>
        </w:r>
      </w:hyperlink>
      <w:r>
        <w:t xml:space="preserve"> подраздела II раздела 2 государственной программы Республики Саха (Якутия) "Развитие предпринимательства в Республике Саха (Якутия) на 2012 - 2019 годы";</w:t>
      </w:r>
    </w:p>
    <w:p w:rsidR="00722026" w:rsidRDefault="00722026">
      <w:pPr>
        <w:pStyle w:val="ConsPlusNormal"/>
        <w:ind w:firstLine="540"/>
        <w:jc w:val="both"/>
      </w:pPr>
      <w:r>
        <w:t>в) наличие концепции создания (развития) и (или) бизнес-план развития РЦИ на текущий год и плановый период с указанием целей и задач, предпосылок создания, направлений деятельности, специализации, системы управления, пользователей услуг, перечня и объема предоставляемых услуг и их стоимости, а также обоснования спроса на услуги РЦИ со стороны субъектов малого и среднего предпринимательства;</w:t>
      </w:r>
    </w:p>
    <w:p w:rsidR="00722026" w:rsidRDefault="00722026">
      <w:pPr>
        <w:pStyle w:val="ConsPlusNormal"/>
        <w:ind w:firstLine="540"/>
        <w:jc w:val="both"/>
      </w:pPr>
      <w:r>
        <w:t>г) представлен план работ РЦИ на текущий год по каждому из направлений и сфере работы с указанием наименований мероприятий, содержания мероприятий, участников мероприятий и их ролей, сроков мероприятий, ответственных за проведение мероприятий, необходимых для реализации мероприятий ресурсов и источников их поступления, а также качественно и количественно измеримых результатов указанных мероприятий;</w:t>
      </w:r>
    </w:p>
    <w:p w:rsidR="00722026" w:rsidRDefault="00722026">
      <w:pPr>
        <w:pStyle w:val="ConsPlusNormal"/>
        <w:ind w:firstLine="540"/>
        <w:jc w:val="both"/>
      </w:pPr>
      <w:r>
        <w:t>д) наличие направлений расходования субсидии федерального бюджета и государственного бюджета Республики Саха (Якутия) на финансирование РЦИ и перечня оборудования и (или) программного обеспечения (в случае если в рамках запрашиваемой субсидии предусмотрена закупка оборудования и (или) программного обеспечения);</w:t>
      </w:r>
    </w:p>
    <w:p w:rsidR="00722026" w:rsidRDefault="00722026">
      <w:pPr>
        <w:pStyle w:val="ConsPlusNormal"/>
        <w:ind w:firstLine="540"/>
        <w:jc w:val="both"/>
      </w:pPr>
      <w:r>
        <w:t>е) наличие информации о планируемых результатах деятельности РЦИ;</w:t>
      </w:r>
    </w:p>
    <w:p w:rsidR="00722026" w:rsidRDefault="00722026">
      <w:pPr>
        <w:pStyle w:val="ConsPlusNormal"/>
        <w:ind w:firstLine="540"/>
        <w:jc w:val="both"/>
      </w:pPr>
      <w:r>
        <w:t>ж) представлен отчет о деятельности РЦИ за предыдущий год следующего содержания: основные результаты деятельности, информация о реализации мероприятий и проектов, достигнутые значения показателей эффективности деятельности РЦИ;</w:t>
      </w:r>
    </w:p>
    <w:p w:rsidR="00722026" w:rsidRDefault="00722026">
      <w:pPr>
        <w:pStyle w:val="ConsPlusNormal"/>
        <w:ind w:firstLine="540"/>
        <w:jc w:val="both"/>
      </w:pPr>
      <w:r>
        <w:t>з) наличие обязательства Республики Саха (Якутия) обеспечить функционирование РЦИ в течение не менее 10 лет с момента его создания за счет субсидии федерального бюджета.</w:t>
      </w:r>
    </w:p>
    <w:p w:rsidR="00722026" w:rsidRDefault="00722026">
      <w:pPr>
        <w:pStyle w:val="ConsPlusNormal"/>
        <w:ind w:firstLine="540"/>
        <w:jc w:val="both"/>
      </w:pPr>
      <w:r>
        <w:t>54.2.4. Главным распорядителем бюджетных средств Республики Саха (Якутия), осуществляющим предоставление субсидий в соответствии с настоящим Порядком, является Министерство.</w:t>
      </w:r>
    </w:p>
    <w:p w:rsidR="00722026" w:rsidRDefault="00722026">
      <w:pPr>
        <w:pStyle w:val="ConsPlusNormal"/>
        <w:ind w:firstLine="540"/>
        <w:jc w:val="both"/>
      </w:pPr>
      <w:r>
        <w:t>54.2.5. Субсидии предоставляются в соответствии с соглашением, заключенным между Министерством и центром кластерного развития по форме, утверждаемой Министерством.</w:t>
      </w:r>
    </w:p>
    <w:p w:rsidR="00722026" w:rsidRDefault="00722026">
      <w:pPr>
        <w:pStyle w:val="ConsPlusNormal"/>
        <w:jc w:val="both"/>
      </w:pPr>
    </w:p>
    <w:p w:rsidR="00722026" w:rsidRDefault="00722026">
      <w:pPr>
        <w:pStyle w:val="ConsPlusNormal"/>
        <w:jc w:val="center"/>
      </w:pPr>
      <w:r>
        <w:t>54.3. Извещение о проведении отбора получателей субсидии</w:t>
      </w:r>
    </w:p>
    <w:p w:rsidR="00722026" w:rsidRDefault="00722026">
      <w:pPr>
        <w:pStyle w:val="ConsPlusNormal"/>
        <w:jc w:val="both"/>
      </w:pPr>
    </w:p>
    <w:p w:rsidR="00722026" w:rsidRDefault="00722026">
      <w:pPr>
        <w:pStyle w:val="ConsPlusNormal"/>
        <w:ind w:firstLine="540"/>
        <w:jc w:val="both"/>
      </w:pPr>
      <w:r>
        <w:t>54.3.1. Извещение о проведении отбора получателей субсидии (далее - извещение) размещается на официальном сайте Министерства не позднее чем за 10 рабочих дней до дня окончания приема заявок на участие в отборе получателей субсидий.</w:t>
      </w:r>
    </w:p>
    <w:p w:rsidR="00722026" w:rsidRDefault="00722026">
      <w:pPr>
        <w:pStyle w:val="ConsPlusNormal"/>
        <w:ind w:firstLine="540"/>
        <w:jc w:val="both"/>
      </w:pPr>
      <w:r>
        <w:t>54.3.2. В извещении указываются:</w:t>
      </w:r>
    </w:p>
    <w:p w:rsidR="00722026" w:rsidRDefault="00722026">
      <w:pPr>
        <w:pStyle w:val="ConsPlusNormal"/>
        <w:ind w:firstLine="540"/>
        <w:jc w:val="both"/>
      </w:pPr>
      <w:r>
        <w:t>в) полное наименование Министерства и его почтовый адрес;</w:t>
      </w:r>
    </w:p>
    <w:p w:rsidR="00722026" w:rsidRDefault="00722026">
      <w:pPr>
        <w:pStyle w:val="ConsPlusNormal"/>
        <w:ind w:firstLine="540"/>
        <w:jc w:val="both"/>
      </w:pPr>
      <w:r>
        <w:t>б) наименование субсидии либо виды затрат, подлежащих возмещению;</w:t>
      </w:r>
    </w:p>
    <w:p w:rsidR="00722026" w:rsidRDefault="00722026">
      <w:pPr>
        <w:pStyle w:val="ConsPlusNormal"/>
        <w:ind w:firstLine="540"/>
        <w:jc w:val="both"/>
      </w:pPr>
      <w:r>
        <w:t>в) категории получателей субсидии;</w:t>
      </w:r>
    </w:p>
    <w:p w:rsidR="00722026" w:rsidRDefault="00722026">
      <w:pPr>
        <w:pStyle w:val="ConsPlusNormal"/>
        <w:ind w:firstLine="540"/>
        <w:jc w:val="both"/>
      </w:pPr>
      <w:r>
        <w:t>г) условия предоставления субсидии;</w:t>
      </w:r>
    </w:p>
    <w:p w:rsidR="00722026" w:rsidRDefault="00722026">
      <w:pPr>
        <w:pStyle w:val="ConsPlusNormal"/>
        <w:ind w:firstLine="540"/>
        <w:jc w:val="both"/>
      </w:pPr>
      <w:r>
        <w:t>д) форма заявления на участие в отборе получателей субсидии;</w:t>
      </w:r>
    </w:p>
    <w:p w:rsidR="00722026" w:rsidRDefault="00722026">
      <w:pPr>
        <w:pStyle w:val="ConsPlusNormal"/>
        <w:ind w:firstLine="540"/>
        <w:jc w:val="both"/>
      </w:pPr>
      <w:r>
        <w:t>е) перечень документов, прилагаемых к заявлению об участии в отборе получателей субсидий;</w:t>
      </w:r>
    </w:p>
    <w:p w:rsidR="00722026" w:rsidRDefault="00722026">
      <w:pPr>
        <w:pStyle w:val="ConsPlusNormal"/>
        <w:ind w:firstLine="540"/>
        <w:jc w:val="both"/>
      </w:pPr>
      <w:r>
        <w:t>ж) место, сроки и время приема заявок на участие в отборе получателей субсидии.</w:t>
      </w:r>
    </w:p>
    <w:p w:rsidR="00722026" w:rsidRDefault="00722026">
      <w:pPr>
        <w:pStyle w:val="ConsPlusNormal"/>
        <w:ind w:firstLine="540"/>
        <w:jc w:val="both"/>
      </w:pPr>
      <w:r>
        <w:t>54.3.3. Решение о внесении изменений в извещение принимается не позднее чем за один рабочий день до дня окончания приема заявок на участие в отборе получателей субсидии (далее - заявок) и оформляется приказом Министерства, который подлежит размещению на официальном сайте Министерства не позднее следующего рабочего дня со дня его утверждения. При этом срок подачи заявок должен быть продлен так, чтобы со дня размещения на официальном сайте Министерства внесенных в извещение изменений до даты окончания подачи заявок такой срок составлял не менее чем 10 рабочих дней.</w:t>
      </w:r>
    </w:p>
    <w:p w:rsidR="00722026" w:rsidRDefault="00722026">
      <w:pPr>
        <w:pStyle w:val="ConsPlusNormal"/>
        <w:ind w:firstLine="540"/>
        <w:jc w:val="both"/>
      </w:pPr>
      <w:r>
        <w:t>54.3.4. Решение об отказе от проведения отбора получателей субсидии утверждается приказом Министерства не позднее чем за один рабочий день до дня окончания приема заявок и подлежит размещению на официальном сайте Министерства не позднее следующего рабочего дня со дня его утверждения.</w:t>
      </w:r>
    </w:p>
    <w:p w:rsidR="00722026" w:rsidRDefault="00722026">
      <w:pPr>
        <w:pStyle w:val="ConsPlusNormal"/>
        <w:ind w:firstLine="540"/>
        <w:jc w:val="both"/>
      </w:pPr>
      <w:r>
        <w:t>54.3.5. Копии приказов Министерства о внесении изменений в извещение или об отказе от проведения отбора не позднее пяти рабочих дней со дня размещения изменений на официальном сайте Министерства направляются Министерством всем лицам, подавшим заявки на день утверждения таких приказов Министерства.</w:t>
      </w:r>
    </w:p>
    <w:p w:rsidR="00722026" w:rsidRDefault="00722026">
      <w:pPr>
        <w:pStyle w:val="ConsPlusNormal"/>
        <w:jc w:val="both"/>
      </w:pPr>
    </w:p>
    <w:p w:rsidR="00722026" w:rsidRDefault="00722026">
      <w:pPr>
        <w:pStyle w:val="ConsPlusNormal"/>
        <w:jc w:val="center"/>
      </w:pPr>
      <w:r>
        <w:t>54.4. Подача заявок</w:t>
      </w:r>
    </w:p>
    <w:p w:rsidR="00722026" w:rsidRDefault="00722026">
      <w:pPr>
        <w:pStyle w:val="ConsPlusNormal"/>
        <w:jc w:val="both"/>
      </w:pPr>
    </w:p>
    <w:p w:rsidR="00722026" w:rsidRDefault="00722026">
      <w:pPr>
        <w:pStyle w:val="ConsPlusNormal"/>
        <w:ind w:firstLine="540"/>
        <w:jc w:val="both"/>
      </w:pPr>
      <w:bookmarkStart w:id="127" w:name="P26066"/>
      <w:bookmarkEnd w:id="127"/>
      <w:r>
        <w:t>54.4.1. Для участия в отборе получателей субсидии в Министерство подается заявка, которая должна быть прошита, прошнурована, скреплена подписью и печатью заявителя. Для физически лиц, не имеющих печати, допускается скрепление заявки подписью самого заявителя. Нарушение настоящего пункта является основанием в отказе приемки заявки специалистом Министерства.</w:t>
      </w:r>
    </w:p>
    <w:p w:rsidR="00722026" w:rsidRDefault="00722026">
      <w:pPr>
        <w:pStyle w:val="ConsPlusNormal"/>
        <w:ind w:firstLine="540"/>
        <w:jc w:val="both"/>
      </w:pPr>
      <w:r>
        <w:t>54.4.2. Заявка включает в себя:</w:t>
      </w:r>
    </w:p>
    <w:p w:rsidR="00722026" w:rsidRDefault="00722026">
      <w:pPr>
        <w:pStyle w:val="ConsPlusNormal"/>
        <w:ind w:firstLine="540"/>
        <w:jc w:val="both"/>
      </w:pPr>
      <w:bookmarkStart w:id="128" w:name="P26068"/>
      <w:bookmarkEnd w:id="128"/>
      <w:r>
        <w:t>а) заявление на участие в отборе получателей субсидии на бумажном носителе по форме, утвержденной приказом Министерства, подписанное руководителем организации, если заявителем является юридическое лицо, либо самим лицом, подающим заявление, если заявителем является физическое лицо;</w:t>
      </w:r>
    </w:p>
    <w:p w:rsidR="00722026" w:rsidRDefault="00722026">
      <w:pPr>
        <w:pStyle w:val="ConsPlusNormal"/>
        <w:ind w:firstLine="540"/>
        <w:jc w:val="both"/>
      </w:pPr>
      <w:r>
        <w:t xml:space="preserve">б) документы, перечень которых установлен в </w:t>
      </w:r>
      <w:hyperlink w:anchor="P26070" w:history="1">
        <w:r>
          <w:rPr>
            <w:color w:val="0000FF"/>
          </w:rPr>
          <w:t>пункте 54.4.3</w:t>
        </w:r>
      </w:hyperlink>
      <w:r>
        <w:t xml:space="preserve"> настоящего Порядка.</w:t>
      </w:r>
    </w:p>
    <w:p w:rsidR="00722026" w:rsidRDefault="00722026">
      <w:pPr>
        <w:pStyle w:val="ConsPlusNormal"/>
        <w:ind w:firstLine="540"/>
        <w:jc w:val="both"/>
      </w:pPr>
      <w:bookmarkStart w:id="129" w:name="P26070"/>
      <w:bookmarkEnd w:id="129"/>
      <w:r>
        <w:t>54.4.3. Перечень документов, обязательных для приложения к заявлению:</w:t>
      </w:r>
    </w:p>
    <w:p w:rsidR="00722026" w:rsidRDefault="00722026">
      <w:pPr>
        <w:pStyle w:val="ConsPlusNormal"/>
        <w:ind w:firstLine="540"/>
        <w:jc w:val="both"/>
      </w:pPr>
      <w:r>
        <w:t>а) копии учредительных документов, заверенные руководителем организации;</w:t>
      </w:r>
    </w:p>
    <w:p w:rsidR="00722026" w:rsidRDefault="00722026">
      <w:pPr>
        <w:pStyle w:val="ConsPlusNormal"/>
        <w:jc w:val="both"/>
      </w:pPr>
      <w:r>
        <w:t xml:space="preserve">(в ред. </w:t>
      </w:r>
      <w:hyperlink r:id="rId615" w:history="1">
        <w:r>
          <w:rPr>
            <w:color w:val="0000FF"/>
          </w:rPr>
          <w:t>Указа</w:t>
        </w:r>
      </w:hyperlink>
      <w:r>
        <w:t xml:space="preserve"> Главы РС(Я) от 16.10.2015 N 715)</w:t>
      </w:r>
    </w:p>
    <w:p w:rsidR="00722026" w:rsidRDefault="00722026">
      <w:pPr>
        <w:pStyle w:val="ConsPlusNormal"/>
        <w:ind w:firstLine="540"/>
        <w:jc w:val="both"/>
      </w:pPr>
      <w:r>
        <w:t xml:space="preserve">б) утратил силу. - </w:t>
      </w:r>
      <w:hyperlink r:id="rId616" w:history="1">
        <w:r>
          <w:rPr>
            <w:color w:val="0000FF"/>
          </w:rPr>
          <w:t>Указ</w:t>
        </w:r>
      </w:hyperlink>
      <w:r>
        <w:t xml:space="preserve"> Главы РС(Я) от 16.10.2015 N 715;</w:t>
      </w:r>
    </w:p>
    <w:p w:rsidR="00722026" w:rsidRDefault="00722026">
      <w:pPr>
        <w:pStyle w:val="ConsPlusNormal"/>
        <w:ind w:firstLine="540"/>
        <w:jc w:val="both"/>
      </w:pPr>
      <w:r>
        <w:t>в) справка об отсутствии просроченной задолженности по выплате заработной платы работникам организации, заверенная руководителем (по состоянию на момент обращения);</w:t>
      </w:r>
    </w:p>
    <w:p w:rsidR="00722026" w:rsidRDefault="00722026">
      <w:pPr>
        <w:pStyle w:val="ConsPlusNormal"/>
        <w:ind w:firstLine="540"/>
        <w:jc w:val="both"/>
      </w:pPr>
      <w:r>
        <w:t>г) наличие концепции создания (развития) и (или) бизнес-план развития РЦИ на текущий год и плановый период с указанием целей и задач, предпосылок создания, направлений деятельности, специализации, системы управления, пользователей услуг, перечня и объема предоставляемых услуг и их стоимости, а также обоснования спроса на услуги РЦИ со стороны субъектов малого и среднего предпринимательства;</w:t>
      </w:r>
    </w:p>
    <w:p w:rsidR="00722026" w:rsidRDefault="00722026">
      <w:pPr>
        <w:pStyle w:val="ConsPlusNormal"/>
        <w:ind w:firstLine="540"/>
        <w:jc w:val="both"/>
      </w:pPr>
      <w:r>
        <w:t>д) план работ РЦИ на текущий год по каждому из направлений и сфере работы с указанием наименований мероприятий, содержания мероприятий, участников мероприятий и их ролей, сроков мероприятий, ответственных за проведение мероприятий, необходимых для реализации мероприятий ресурсов и источников их поступления, а также качественно и количественно измеримых результатов указанных мероприятий;</w:t>
      </w:r>
    </w:p>
    <w:p w:rsidR="00722026" w:rsidRDefault="00722026">
      <w:pPr>
        <w:pStyle w:val="ConsPlusNormal"/>
        <w:ind w:firstLine="540"/>
        <w:jc w:val="both"/>
      </w:pPr>
      <w:r>
        <w:t>е) наличие направлений расходования субсидии федерального бюджета и государственного бюджета Республики Саха (Якутия) на финансирование РЦИ и перечня оборудования и (или) программного обеспечения (в случае если в рамках запрашиваемой субсидии предусмотрена закупка оборудования и (или) программного обеспечения);</w:t>
      </w:r>
    </w:p>
    <w:p w:rsidR="00722026" w:rsidRDefault="00722026">
      <w:pPr>
        <w:pStyle w:val="ConsPlusNormal"/>
        <w:ind w:firstLine="540"/>
        <w:jc w:val="both"/>
      </w:pPr>
      <w:r>
        <w:t>ж) наличие информации о планируемых результатах деятельности РЦИ и перечня оборудования и (или) программного обеспечения (в случае если в рамках запрашиваемой субсидии предусмотрена закупка оборудования и (или) программного обеспечения);</w:t>
      </w:r>
    </w:p>
    <w:p w:rsidR="00722026" w:rsidRDefault="00722026">
      <w:pPr>
        <w:pStyle w:val="ConsPlusNormal"/>
        <w:ind w:firstLine="540"/>
        <w:jc w:val="both"/>
      </w:pPr>
      <w:r>
        <w:t>з) отчет о деятельности РЦИ за предыдущий год следующего содержания: основные результаты деятельности, информация о реализации мероприятий и проектов, достигнутые значения показателей эффективности деятельности РЦИ (для центров, созданных до 1 января текущего года);</w:t>
      </w:r>
    </w:p>
    <w:p w:rsidR="00722026" w:rsidRDefault="00722026">
      <w:pPr>
        <w:pStyle w:val="ConsPlusNormal"/>
        <w:ind w:firstLine="540"/>
        <w:jc w:val="both"/>
      </w:pPr>
      <w:r>
        <w:t xml:space="preserve">и) утратил силу. - </w:t>
      </w:r>
      <w:hyperlink r:id="rId617" w:history="1">
        <w:r>
          <w:rPr>
            <w:color w:val="0000FF"/>
          </w:rPr>
          <w:t>Указ</w:t>
        </w:r>
      </w:hyperlink>
      <w:r>
        <w:t xml:space="preserve"> Главы РС(Я) от 16.10.2015 N 715.</w:t>
      </w:r>
    </w:p>
    <w:p w:rsidR="00722026" w:rsidRDefault="00722026">
      <w:pPr>
        <w:pStyle w:val="ConsPlusNormal"/>
        <w:ind w:firstLine="540"/>
        <w:jc w:val="both"/>
      </w:pPr>
      <w:r>
        <w:t>54.4.4. Приложенные к заявлению копии документов должны быть заверены заявителем в надлежащем порядке.</w:t>
      </w:r>
    </w:p>
    <w:p w:rsidR="00722026" w:rsidRDefault="00722026">
      <w:pPr>
        <w:pStyle w:val="ConsPlusNormal"/>
        <w:ind w:firstLine="540"/>
        <w:jc w:val="both"/>
      </w:pPr>
      <w:bookmarkStart w:id="130" w:name="P26082"/>
      <w:bookmarkEnd w:id="130"/>
      <w:r>
        <w:t xml:space="preserve">54.4.5. В случае подписания заявки лицом, не являющимся одним из лиц, указанных в </w:t>
      </w:r>
      <w:hyperlink w:anchor="P26068" w:history="1">
        <w:r>
          <w:rPr>
            <w:color w:val="0000FF"/>
          </w:rPr>
          <w:t>подпункте "а" пункта 54.4.2</w:t>
        </w:r>
      </w:hyperlink>
      <w:r>
        <w:t xml:space="preserve"> настоящего Порядка, к заявке прилагается заверенная должным образом копия документа, подтверждающего полномочия данного лица на подписание заявки от имени заявителя.</w:t>
      </w:r>
    </w:p>
    <w:p w:rsidR="00722026" w:rsidRDefault="00722026">
      <w:pPr>
        <w:pStyle w:val="ConsPlusNormal"/>
        <w:ind w:firstLine="540"/>
        <w:jc w:val="both"/>
      </w:pPr>
      <w:r>
        <w:t>54.4.6. Заявитель имеет право вносить изменения в свою заявку или отказаться от нее в любое время до дня и времени окончания установленного срока приема заявок.</w:t>
      </w:r>
    </w:p>
    <w:p w:rsidR="00722026" w:rsidRDefault="00722026">
      <w:pPr>
        <w:pStyle w:val="ConsPlusNormal"/>
        <w:ind w:firstLine="540"/>
        <w:jc w:val="both"/>
      </w:pPr>
      <w:r>
        <w:t>54.4.7. Министерство осуществляет регистрацию заявок в день их поступления в журнале регистрации заявок, который в день окончания приема заявлений нумеруется (сквозная нумерация всех листов), прошнуровывается (все листы) и скрепляется печатью Министерства.</w:t>
      </w:r>
    </w:p>
    <w:p w:rsidR="00722026" w:rsidRDefault="00722026">
      <w:pPr>
        <w:pStyle w:val="ConsPlusNormal"/>
        <w:ind w:firstLine="540"/>
        <w:jc w:val="both"/>
      </w:pPr>
      <w:r>
        <w:t>54.4.8. В журнале регистрации заявок указываются:</w:t>
      </w:r>
    </w:p>
    <w:p w:rsidR="00722026" w:rsidRDefault="00722026">
      <w:pPr>
        <w:pStyle w:val="ConsPlusNormal"/>
        <w:ind w:firstLine="540"/>
        <w:jc w:val="both"/>
      </w:pPr>
      <w:r>
        <w:t>а) полное или сокращенное наименование заявителя;</w:t>
      </w:r>
    </w:p>
    <w:p w:rsidR="00722026" w:rsidRDefault="00722026">
      <w:pPr>
        <w:pStyle w:val="ConsPlusNormal"/>
        <w:ind w:firstLine="540"/>
        <w:jc w:val="both"/>
      </w:pPr>
      <w:r>
        <w:t>б) дата и время получения заявки.</w:t>
      </w:r>
    </w:p>
    <w:p w:rsidR="00722026" w:rsidRDefault="00722026">
      <w:pPr>
        <w:pStyle w:val="ConsPlusNormal"/>
        <w:ind w:firstLine="540"/>
        <w:jc w:val="both"/>
      </w:pPr>
      <w:r>
        <w:t>54.4.9. По требованию заявителя выдается расписка в получении заявки.</w:t>
      </w:r>
    </w:p>
    <w:p w:rsidR="00722026" w:rsidRDefault="00722026">
      <w:pPr>
        <w:pStyle w:val="ConsPlusNormal"/>
        <w:ind w:firstLine="540"/>
        <w:jc w:val="both"/>
      </w:pPr>
      <w:r>
        <w:t>54.4.10. Заявки не подлежат возврату заявителям, за исключением случаев, установленных в настоящем пункте, и хранятся в Министерстве не менее трех лет со дня утверждения перечня получателей субсидии.</w:t>
      </w:r>
    </w:p>
    <w:p w:rsidR="00722026" w:rsidRDefault="00722026">
      <w:pPr>
        <w:pStyle w:val="ConsPlusNormal"/>
        <w:ind w:firstLine="540"/>
        <w:jc w:val="both"/>
      </w:pPr>
      <w:r>
        <w:t>Заявки могут быть возвращены заявителям в случае отказа Министерства от проведения отбора получателей субсидии. При этом срок возврата заявки составляет 10 рабочих дней с момента подачи заявителем соответствующего требования.</w:t>
      </w:r>
    </w:p>
    <w:p w:rsidR="00722026" w:rsidRDefault="00722026">
      <w:pPr>
        <w:pStyle w:val="ConsPlusNormal"/>
        <w:jc w:val="both"/>
      </w:pPr>
    </w:p>
    <w:p w:rsidR="00722026" w:rsidRDefault="00722026">
      <w:pPr>
        <w:pStyle w:val="ConsPlusNormal"/>
        <w:jc w:val="center"/>
      </w:pPr>
      <w:r>
        <w:t>54.5. Отбор получателей субсидий</w:t>
      </w:r>
    </w:p>
    <w:p w:rsidR="00722026" w:rsidRDefault="00722026">
      <w:pPr>
        <w:pStyle w:val="ConsPlusNormal"/>
        <w:jc w:val="both"/>
      </w:pPr>
    </w:p>
    <w:p w:rsidR="00722026" w:rsidRDefault="00722026">
      <w:pPr>
        <w:pStyle w:val="ConsPlusNormal"/>
        <w:ind w:firstLine="540"/>
        <w:jc w:val="both"/>
      </w:pPr>
      <w:r>
        <w:t>54.5.1. Заявка подлежит отклонению в следующих случаях:</w:t>
      </w:r>
    </w:p>
    <w:p w:rsidR="00722026" w:rsidRDefault="00722026">
      <w:pPr>
        <w:pStyle w:val="ConsPlusNormal"/>
        <w:ind w:firstLine="540"/>
        <w:jc w:val="both"/>
      </w:pPr>
      <w:r>
        <w:t>а) несоответствие заявителя категориям получателей субсидии;</w:t>
      </w:r>
    </w:p>
    <w:p w:rsidR="00722026" w:rsidRDefault="00722026">
      <w:pPr>
        <w:pStyle w:val="ConsPlusNormal"/>
        <w:ind w:firstLine="540"/>
        <w:jc w:val="both"/>
      </w:pPr>
      <w:r>
        <w:t>б) несоблюдение условий предоставления субсидии;</w:t>
      </w:r>
    </w:p>
    <w:p w:rsidR="00722026" w:rsidRDefault="00722026">
      <w:pPr>
        <w:pStyle w:val="ConsPlusNormal"/>
        <w:ind w:firstLine="540"/>
        <w:jc w:val="both"/>
      </w:pPr>
      <w:r>
        <w:t xml:space="preserve">в) нарушения положений </w:t>
      </w:r>
      <w:hyperlink w:anchor="P26066" w:history="1">
        <w:r>
          <w:rPr>
            <w:color w:val="0000FF"/>
          </w:rPr>
          <w:t>пунктов 54.4.1</w:t>
        </w:r>
      </w:hyperlink>
      <w:r>
        <w:t xml:space="preserve"> - </w:t>
      </w:r>
      <w:hyperlink w:anchor="P26082" w:history="1">
        <w:r>
          <w:rPr>
            <w:color w:val="0000FF"/>
          </w:rPr>
          <w:t>54.4.5</w:t>
        </w:r>
      </w:hyperlink>
      <w:r>
        <w:t xml:space="preserve"> настоящего Порядка;</w:t>
      </w:r>
    </w:p>
    <w:p w:rsidR="00722026" w:rsidRDefault="00722026">
      <w:pPr>
        <w:pStyle w:val="ConsPlusNormal"/>
        <w:ind w:firstLine="540"/>
        <w:jc w:val="both"/>
      </w:pPr>
      <w:r>
        <w:t>г) предоставление недостоверных сведений в составе заявки.</w:t>
      </w:r>
    </w:p>
    <w:p w:rsidR="00722026" w:rsidRDefault="00722026">
      <w:pPr>
        <w:pStyle w:val="ConsPlusNormal"/>
        <w:ind w:firstLine="540"/>
        <w:jc w:val="both"/>
      </w:pPr>
      <w:r>
        <w:t>54.5.2. Не позднее 15 рабочих дней со дня окончания срока приема заявок Министерство выносит решение о результатах отбора получателей субсидии в виде приказа об утверждении перечня получателей субсидии.</w:t>
      </w:r>
    </w:p>
    <w:p w:rsidR="00722026" w:rsidRDefault="00722026">
      <w:pPr>
        <w:pStyle w:val="ConsPlusNormal"/>
        <w:ind w:firstLine="540"/>
        <w:jc w:val="both"/>
      </w:pPr>
      <w:r>
        <w:t>54.5.3. Перечень получателей субсидии размещается на официальном сайте Министерства не позднее следующего рабочего дня со дня его утверждения.</w:t>
      </w:r>
    </w:p>
    <w:p w:rsidR="00722026" w:rsidRDefault="00722026">
      <w:pPr>
        <w:pStyle w:val="ConsPlusNormal"/>
        <w:ind w:firstLine="540"/>
        <w:jc w:val="both"/>
      </w:pPr>
      <w:r>
        <w:t>54.5.4. Министерство не позднее пяти рабочих дней со дня утверждения перечня получателей субсидии уведомляет заявителей о результатах отбора получателей субсидии с указанием обоснования принятых решений.</w:t>
      </w:r>
    </w:p>
    <w:p w:rsidR="00722026" w:rsidRDefault="00722026">
      <w:pPr>
        <w:pStyle w:val="ConsPlusNormal"/>
        <w:ind w:firstLine="540"/>
        <w:jc w:val="both"/>
      </w:pPr>
      <w:bookmarkStart w:id="131" w:name="P26102"/>
      <w:bookmarkEnd w:id="131"/>
      <w:r>
        <w:t>54.5.5. Не позднее пяти рабочих дней Министерство направляет в адрес лица, прошедшего отбор, проект соглашения о предоставлении субсидии. Данный проект соглашения подлежит подписанию получателем субсидии и возврату в Министерство не позднее 15 рабочих дней со дня получения лицом, прошедшим отбор.</w:t>
      </w:r>
    </w:p>
    <w:p w:rsidR="00722026" w:rsidRDefault="00722026">
      <w:pPr>
        <w:pStyle w:val="ConsPlusNormal"/>
        <w:ind w:firstLine="540"/>
        <w:jc w:val="both"/>
      </w:pPr>
      <w:r>
        <w:t>54.5.6. Суммы субсидии перечисляются не позднее 10 рабочих дней со дня получения Министерством подписанного получателем субсидии соглашения о предоставлении субсидии.</w:t>
      </w:r>
    </w:p>
    <w:p w:rsidR="00722026" w:rsidRDefault="00722026">
      <w:pPr>
        <w:pStyle w:val="ConsPlusNormal"/>
        <w:ind w:firstLine="540"/>
        <w:jc w:val="both"/>
      </w:pPr>
      <w:r>
        <w:t xml:space="preserve">54.5.7. Заявитель, нарушивший положения </w:t>
      </w:r>
      <w:hyperlink w:anchor="P26102" w:history="1">
        <w:r>
          <w:rPr>
            <w:color w:val="0000FF"/>
          </w:rPr>
          <w:t>пункта 53.5.5</w:t>
        </w:r>
      </w:hyperlink>
      <w:r>
        <w:t xml:space="preserve"> настоящего Порядка, исключается из перечня получателей субсидии на основании приказа Министерства, который утверждается не позднее 10 рабочих дней со дня истечения срока на подписание соглашения о предоставлении субсидии и подлежит размещению на официальном сайте Министерства в день его утверждения.</w:t>
      </w:r>
    </w:p>
    <w:p w:rsidR="00722026" w:rsidRDefault="00722026">
      <w:pPr>
        <w:pStyle w:val="ConsPlusNormal"/>
        <w:jc w:val="both"/>
      </w:pPr>
    </w:p>
    <w:p w:rsidR="00722026" w:rsidRDefault="00722026">
      <w:pPr>
        <w:pStyle w:val="ConsPlusNormal"/>
        <w:jc w:val="center"/>
      </w:pPr>
      <w:r>
        <w:t>54.6. Порядок возврата в текущем финансовом году получателем</w:t>
      </w:r>
    </w:p>
    <w:p w:rsidR="00722026" w:rsidRDefault="00722026">
      <w:pPr>
        <w:pStyle w:val="ConsPlusNormal"/>
        <w:jc w:val="center"/>
      </w:pPr>
      <w:r>
        <w:t>субсидий остатков субсидий, не использованных в отчетном</w:t>
      </w:r>
    </w:p>
    <w:p w:rsidR="00722026" w:rsidRDefault="00722026">
      <w:pPr>
        <w:pStyle w:val="ConsPlusNormal"/>
        <w:jc w:val="center"/>
      </w:pPr>
      <w:r>
        <w:t>финансовом году, а также возврата субсидий в случае</w:t>
      </w:r>
    </w:p>
    <w:p w:rsidR="00722026" w:rsidRDefault="00722026">
      <w:pPr>
        <w:pStyle w:val="ConsPlusNormal"/>
        <w:jc w:val="center"/>
      </w:pPr>
      <w:r>
        <w:t>нарушения порядка и условий, установленных</w:t>
      </w:r>
    </w:p>
    <w:p w:rsidR="00722026" w:rsidRDefault="00722026">
      <w:pPr>
        <w:pStyle w:val="ConsPlusNormal"/>
        <w:jc w:val="center"/>
      </w:pPr>
      <w:r>
        <w:t>при их предоставлении</w:t>
      </w:r>
    </w:p>
    <w:p w:rsidR="00722026" w:rsidRDefault="00722026">
      <w:pPr>
        <w:pStyle w:val="ConsPlusNormal"/>
        <w:jc w:val="both"/>
      </w:pPr>
    </w:p>
    <w:p w:rsidR="00722026" w:rsidRDefault="00722026">
      <w:pPr>
        <w:pStyle w:val="ConsPlusNormal"/>
        <w:ind w:firstLine="540"/>
        <w:jc w:val="both"/>
      </w:pPr>
      <w:r>
        <w:t>54.6.1. Суммы остатков субсидий, не использованных в отчетном финансовом году, в случаях, предусмотренных соглашением о предоставлении субсидии, подлежат возврату получателем субсидий в соответствующий бюджет не позднее 31 декабря финансового года, в котором были получены суммы субсидий.</w:t>
      </w:r>
    </w:p>
    <w:p w:rsidR="00722026" w:rsidRDefault="00722026">
      <w:pPr>
        <w:pStyle w:val="ConsPlusNormal"/>
        <w:ind w:firstLine="540"/>
        <w:jc w:val="both"/>
      </w:pPr>
      <w:bookmarkStart w:id="132" w:name="P26113"/>
      <w:bookmarkEnd w:id="132"/>
      <w:r>
        <w:t>54.6.2. Министерство направляет в адрес получателя субсидии, нарушившего порядок и условия предоставления субсидии либо не возвратившего остатки субсидий, не использованных в отчетном финансовом году, требование с предложением о добровольном возврате средств, при этом срок для возврата составляет один месяц со дня получения данного требования.</w:t>
      </w:r>
    </w:p>
    <w:p w:rsidR="00722026" w:rsidRDefault="00722026">
      <w:pPr>
        <w:pStyle w:val="ConsPlusNormal"/>
        <w:ind w:firstLine="540"/>
        <w:jc w:val="both"/>
      </w:pPr>
      <w:r>
        <w:t xml:space="preserve">54.6.3. При неосуществлении получателем субсидий добровольного возврата средств в срок, указанный в </w:t>
      </w:r>
      <w:hyperlink w:anchor="P26113" w:history="1">
        <w:r>
          <w:rPr>
            <w:color w:val="0000FF"/>
          </w:rPr>
          <w:t>пункте 54.6.2</w:t>
        </w:r>
      </w:hyperlink>
      <w:r>
        <w:t xml:space="preserve"> настоящего Порядка, Министерство принимает меры по взысканию средств с получателя субсидии в судебном порядке.</w:t>
      </w:r>
    </w:p>
    <w:p w:rsidR="00722026" w:rsidRDefault="00722026">
      <w:pPr>
        <w:pStyle w:val="ConsPlusNormal"/>
        <w:jc w:val="both"/>
      </w:pPr>
    </w:p>
    <w:p w:rsidR="00722026" w:rsidRDefault="00722026">
      <w:pPr>
        <w:pStyle w:val="ConsPlusNormal"/>
        <w:jc w:val="center"/>
      </w:pPr>
      <w:r>
        <w:t>54.7. Проверка соблюдения условий,</w:t>
      </w:r>
    </w:p>
    <w:p w:rsidR="00722026" w:rsidRDefault="00722026">
      <w:pPr>
        <w:pStyle w:val="ConsPlusNormal"/>
        <w:jc w:val="center"/>
      </w:pPr>
      <w:r>
        <w:t>целей и порядка предоставления субсидий их получателями</w:t>
      </w:r>
    </w:p>
    <w:p w:rsidR="00722026" w:rsidRDefault="00722026">
      <w:pPr>
        <w:pStyle w:val="ConsPlusNormal"/>
        <w:jc w:val="both"/>
      </w:pPr>
    </w:p>
    <w:p w:rsidR="00722026" w:rsidRDefault="00722026">
      <w:pPr>
        <w:pStyle w:val="ConsPlusNormal"/>
        <w:ind w:firstLine="540"/>
        <w:jc w:val="both"/>
      </w:pPr>
      <w:r>
        <w:t>54.7.1. Обязательным условием предоставления субсидий, включаемым в Соглашение о предоставлении субсидий, является согласие получателя субсидий на осуществление Министерством и органом государственного финансового контроля Республики Саха (Якутия) обязательной проверки соблюдения условий, целей и порядка предоставления субсидий их получателями.</w:t>
      </w:r>
    </w:p>
    <w:p w:rsidR="00722026" w:rsidRDefault="00722026">
      <w:pPr>
        <w:pStyle w:val="ConsPlusNormal"/>
        <w:ind w:firstLine="540"/>
        <w:jc w:val="both"/>
      </w:pPr>
      <w:r>
        <w:t>54.7.2. Министерство и орган государственного финансового контроля Республики Саха (Якутия) проводят обязательные проверки соблюдения условий, целей и порядка предоставления субсидий их получателями в соответствии с принятыми Административными регламентами исполнения государственных функций по осуществлению контроля за соблюдением законодательства Российской Федерации и Республики Саха (Якутия) в финансово-бюджетной сфере при использовании средств государственного бюджета Республики Саха (Якутия).</w:t>
      </w:r>
    </w:p>
    <w:p w:rsidR="00722026" w:rsidRDefault="00722026">
      <w:pPr>
        <w:pStyle w:val="ConsPlusNormal"/>
        <w:jc w:val="both"/>
      </w:pPr>
    </w:p>
    <w:p w:rsidR="00722026" w:rsidRDefault="00722026">
      <w:pPr>
        <w:pStyle w:val="ConsPlusNormal"/>
        <w:jc w:val="center"/>
      </w:pPr>
      <w:bookmarkStart w:id="133" w:name="P26122"/>
      <w:bookmarkEnd w:id="133"/>
      <w:r>
        <w:t>55. Адресное субсидирование затрат на электрическую</w:t>
      </w:r>
    </w:p>
    <w:p w:rsidR="00722026" w:rsidRDefault="00722026">
      <w:pPr>
        <w:pStyle w:val="ConsPlusNormal"/>
        <w:jc w:val="center"/>
      </w:pPr>
      <w:r>
        <w:t>и тепловую энергию, потребляемую субъектами малого</w:t>
      </w:r>
    </w:p>
    <w:p w:rsidR="00722026" w:rsidRDefault="00722026">
      <w:pPr>
        <w:pStyle w:val="ConsPlusNormal"/>
        <w:jc w:val="center"/>
      </w:pPr>
      <w:r>
        <w:t>и среднего предпринимательства в арктических</w:t>
      </w:r>
    </w:p>
    <w:p w:rsidR="00722026" w:rsidRDefault="00722026">
      <w:pPr>
        <w:pStyle w:val="ConsPlusNormal"/>
        <w:jc w:val="center"/>
      </w:pPr>
      <w:r>
        <w:t>и северных районах</w:t>
      </w:r>
    </w:p>
    <w:p w:rsidR="00722026" w:rsidRDefault="00722026">
      <w:pPr>
        <w:pStyle w:val="ConsPlusNormal"/>
        <w:jc w:val="center"/>
      </w:pPr>
      <w:r>
        <w:t xml:space="preserve">(в ред. </w:t>
      </w:r>
      <w:hyperlink r:id="rId618" w:history="1">
        <w:r>
          <w:rPr>
            <w:color w:val="0000FF"/>
          </w:rPr>
          <w:t>Указа</w:t>
        </w:r>
      </w:hyperlink>
      <w:r>
        <w:t xml:space="preserve"> Главы РС(Я) от 17.12.2015 N 853)</w:t>
      </w:r>
    </w:p>
    <w:p w:rsidR="00722026" w:rsidRDefault="00722026">
      <w:pPr>
        <w:pStyle w:val="ConsPlusNormal"/>
        <w:jc w:val="center"/>
      </w:pPr>
      <w:r>
        <w:t xml:space="preserve">(введен </w:t>
      </w:r>
      <w:hyperlink r:id="rId619" w:history="1">
        <w:r>
          <w:rPr>
            <w:color w:val="0000FF"/>
          </w:rPr>
          <w:t>Указом</w:t>
        </w:r>
      </w:hyperlink>
      <w:r>
        <w:t xml:space="preserve"> Главы РС(Я) от 02.06.2015 N 512)</w:t>
      </w:r>
    </w:p>
    <w:p w:rsidR="00722026" w:rsidRDefault="00722026">
      <w:pPr>
        <w:pStyle w:val="ConsPlusNormal"/>
        <w:jc w:val="both"/>
      </w:pPr>
    </w:p>
    <w:p w:rsidR="00722026" w:rsidRDefault="00722026">
      <w:pPr>
        <w:pStyle w:val="ConsPlusNormal"/>
        <w:jc w:val="center"/>
      </w:pPr>
      <w:r>
        <w:t>55.1. Общие положения</w:t>
      </w:r>
    </w:p>
    <w:p w:rsidR="00722026" w:rsidRDefault="00722026">
      <w:pPr>
        <w:pStyle w:val="ConsPlusNormal"/>
        <w:jc w:val="both"/>
      </w:pPr>
    </w:p>
    <w:p w:rsidR="00722026" w:rsidRDefault="00722026">
      <w:pPr>
        <w:pStyle w:val="ConsPlusNormal"/>
        <w:ind w:firstLine="540"/>
        <w:jc w:val="both"/>
      </w:pPr>
      <w:bookmarkStart w:id="134" w:name="P26131"/>
      <w:bookmarkEnd w:id="134"/>
      <w:r>
        <w:t>55.1.1. Субсидия предоставляется в целях возмещения части затрат на электрическую и тепловую энергию, понесенных субъектами малого и среднего предпринимательства, осуществляющими деятельность в арктических и северных улусах.</w:t>
      </w:r>
    </w:p>
    <w:p w:rsidR="00722026" w:rsidRDefault="00722026">
      <w:pPr>
        <w:pStyle w:val="ConsPlusNormal"/>
        <w:ind w:firstLine="540"/>
        <w:jc w:val="both"/>
      </w:pPr>
      <w:r>
        <w:t>55.1.2. Право на получение субсидии имеют субъекты малого и среднего предпринимательства, осуществляющие деятельность в сфере производства продукции (работ, услуг), зарегистрированные и осуществляющие предпринимательскую деятельность на территории Республики Саха (Якутия).</w:t>
      </w:r>
    </w:p>
    <w:p w:rsidR="00722026" w:rsidRDefault="00722026">
      <w:pPr>
        <w:pStyle w:val="ConsPlusNormal"/>
        <w:ind w:firstLine="540"/>
        <w:jc w:val="both"/>
      </w:pPr>
      <w:r>
        <w:t>55.1.3. Субсидирование осуществляется на конкурсной основе в заявительном порядке.</w:t>
      </w:r>
    </w:p>
    <w:p w:rsidR="00722026" w:rsidRDefault="00722026">
      <w:pPr>
        <w:pStyle w:val="ConsPlusNormal"/>
        <w:ind w:firstLine="540"/>
        <w:jc w:val="both"/>
      </w:pPr>
      <w:r>
        <w:t>55.1.4.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jc w:val="both"/>
      </w:pPr>
    </w:p>
    <w:p w:rsidR="00722026" w:rsidRDefault="00722026">
      <w:pPr>
        <w:pStyle w:val="ConsPlusNormal"/>
        <w:jc w:val="center"/>
      </w:pPr>
      <w:r>
        <w:t>55.2. Условия предоставления субсидии</w:t>
      </w:r>
    </w:p>
    <w:p w:rsidR="00722026" w:rsidRDefault="00722026">
      <w:pPr>
        <w:pStyle w:val="ConsPlusNormal"/>
        <w:jc w:val="both"/>
      </w:pPr>
    </w:p>
    <w:p w:rsidR="00722026" w:rsidRDefault="00722026">
      <w:pPr>
        <w:pStyle w:val="ConsPlusNormal"/>
        <w:ind w:firstLine="540"/>
        <w:jc w:val="both"/>
      </w:pPr>
      <w:r>
        <w:t xml:space="preserve">55.2.1. Субсидии на цели, предусмотренные </w:t>
      </w:r>
      <w:hyperlink w:anchor="P26131" w:history="1">
        <w:r>
          <w:rPr>
            <w:color w:val="0000FF"/>
          </w:rPr>
          <w:t>пунктом 55.1.1</w:t>
        </w:r>
      </w:hyperlink>
      <w:r>
        <w:t xml:space="preserve"> настоящего Порядка, предоставляются субъектам малого и среднего предпринимательства из расчета 50 процентов от затрат, произведенных субъектами малого и среднего предпринимательства по платежам за электрическую и тепловую энергию, но не более 500,0 (пятисот) тыс. рублей на одного субъекта малого и среднего предпринимательства.</w:t>
      </w:r>
    </w:p>
    <w:p w:rsidR="00722026" w:rsidRDefault="00722026">
      <w:pPr>
        <w:pStyle w:val="ConsPlusNormal"/>
        <w:ind w:firstLine="540"/>
        <w:jc w:val="both"/>
      </w:pPr>
      <w:r>
        <w:t xml:space="preserve">55.2.2. Средства субсидии направляются на компенсацию затрат субъектов малого и среднего предпринимательства, отобранных на конкурсе, при условии представления документов, указанных в </w:t>
      </w:r>
      <w:hyperlink w:anchor="P26146" w:history="1">
        <w:r>
          <w:rPr>
            <w:color w:val="0000FF"/>
          </w:rPr>
          <w:t>пункте 55.3.1</w:t>
        </w:r>
      </w:hyperlink>
      <w:r>
        <w:t xml:space="preserve"> настоящего Порядка.</w:t>
      </w:r>
    </w:p>
    <w:p w:rsidR="00722026" w:rsidRDefault="00722026">
      <w:pPr>
        <w:pStyle w:val="ConsPlusNormal"/>
        <w:ind w:firstLine="540"/>
        <w:jc w:val="both"/>
      </w:pPr>
      <w:r>
        <w:t>55.2.3. Субъект малого и среднего предпринимательства имеет право получить субсидию не более одного раза в год по произведенным затратам не ранее 01 января предыдущего календарного года.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w:t>
      </w:r>
    </w:p>
    <w:p w:rsidR="00722026" w:rsidRDefault="00722026">
      <w:pPr>
        <w:pStyle w:val="ConsPlusNormal"/>
        <w:ind w:firstLine="540"/>
        <w:jc w:val="both"/>
      </w:pPr>
      <w:r>
        <w:t>55.2.4.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жилищно-коммунального хозяйства и энергетики Республики Саха (Якутия), общественных объединений предпринимателей Республики Саха (Якутия).</w:t>
      </w:r>
    </w:p>
    <w:p w:rsidR="00722026" w:rsidRDefault="00722026">
      <w:pPr>
        <w:pStyle w:val="ConsPlusNormal"/>
        <w:jc w:val="both"/>
      </w:pPr>
    </w:p>
    <w:p w:rsidR="00722026" w:rsidRDefault="00722026">
      <w:pPr>
        <w:pStyle w:val="ConsPlusNormal"/>
        <w:jc w:val="center"/>
      </w:pPr>
      <w:r>
        <w:t>55.3. Перечень документов, представляемых</w:t>
      </w:r>
    </w:p>
    <w:p w:rsidR="00722026" w:rsidRDefault="00722026">
      <w:pPr>
        <w:pStyle w:val="ConsPlusNormal"/>
        <w:jc w:val="center"/>
      </w:pPr>
      <w:r>
        <w:t>для участия в конкурсе</w:t>
      </w:r>
    </w:p>
    <w:p w:rsidR="00722026" w:rsidRDefault="00722026">
      <w:pPr>
        <w:pStyle w:val="ConsPlusNormal"/>
        <w:jc w:val="both"/>
      </w:pPr>
    </w:p>
    <w:p w:rsidR="00722026" w:rsidRDefault="00722026">
      <w:pPr>
        <w:pStyle w:val="ConsPlusNormal"/>
        <w:ind w:firstLine="540"/>
        <w:jc w:val="both"/>
      </w:pPr>
      <w:bookmarkStart w:id="135" w:name="P26146"/>
      <w:bookmarkEnd w:id="135"/>
      <w:r>
        <w:t xml:space="preserve">55.3.1.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1) копии договоров с поставщиками электрической и тепловой энергии;</w:t>
      </w:r>
    </w:p>
    <w:p w:rsidR="00722026" w:rsidRDefault="00722026">
      <w:pPr>
        <w:pStyle w:val="ConsPlusNormal"/>
        <w:ind w:firstLine="540"/>
        <w:jc w:val="both"/>
      </w:pPr>
      <w:r>
        <w:t>2) документы, подтверждающие фактически произведенные затраты субъектами малого и среднего предпринимательства по платежам за электрическую и тепловую энергию;</w:t>
      </w:r>
    </w:p>
    <w:p w:rsidR="00722026" w:rsidRDefault="00722026">
      <w:pPr>
        <w:pStyle w:val="ConsPlusNormal"/>
        <w:ind w:firstLine="540"/>
        <w:jc w:val="both"/>
      </w:pPr>
      <w:r>
        <w:t>3) в случае аренды или безвозмездного пользования помещения копия договора возмещения расходов за электрическую и тепловую энергию.</w:t>
      </w:r>
    </w:p>
    <w:p w:rsidR="00722026" w:rsidRDefault="00722026">
      <w:pPr>
        <w:pStyle w:val="ConsPlusNormal"/>
        <w:ind w:firstLine="540"/>
        <w:jc w:val="both"/>
      </w:pPr>
      <w:r>
        <w:t>55.3.2. Претендент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55.4. Порядок возврата субсидии и осуществления</w:t>
      </w:r>
    </w:p>
    <w:p w:rsidR="00722026" w:rsidRDefault="00722026">
      <w:pPr>
        <w:pStyle w:val="ConsPlusNormal"/>
        <w:jc w:val="center"/>
      </w:pPr>
      <w:r>
        <w:t>контроля 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620"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621" w:history="1">
        <w:r>
          <w:rPr>
            <w:color w:val="0000FF"/>
          </w:rPr>
          <w:t>статьей 78</w:t>
        </w:r>
      </w:hyperlink>
      <w:r>
        <w:t xml:space="preserve"> Бюджетного кодекса Российской Федерации осуществляет обязательную проверку соблюдения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55.5.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622"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55.5.1.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55.5.2.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55.5.3.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bookmarkStart w:id="136" w:name="P26171"/>
      <w:bookmarkEnd w:id="136"/>
      <w:r>
        <w:t>56. Условия и порядок субсидирования части затрат субъектов</w:t>
      </w:r>
    </w:p>
    <w:p w:rsidR="00722026" w:rsidRDefault="00722026">
      <w:pPr>
        <w:pStyle w:val="ConsPlusNormal"/>
        <w:jc w:val="center"/>
      </w:pPr>
      <w:r>
        <w:t>малого и среднего предпринимательства, связанных с созданием</w:t>
      </w:r>
    </w:p>
    <w:p w:rsidR="00722026" w:rsidRDefault="00722026">
      <w:pPr>
        <w:pStyle w:val="ConsPlusNormal"/>
        <w:jc w:val="center"/>
      </w:pPr>
      <w:r>
        <w:t>и (или) развитием дошкольных образовательных центров,</w:t>
      </w:r>
    </w:p>
    <w:p w:rsidR="00722026" w:rsidRDefault="00722026">
      <w:pPr>
        <w:pStyle w:val="ConsPlusNormal"/>
        <w:jc w:val="center"/>
      </w:pPr>
      <w:r>
        <w:t>осуществляющих образовательную деятельность</w:t>
      </w:r>
    </w:p>
    <w:p w:rsidR="00722026" w:rsidRDefault="00722026">
      <w:pPr>
        <w:pStyle w:val="ConsPlusNormal"/>
        <w:jc w:val="center"/>
      </w:pPr>
      <w:r>
        <w:t>по программам дошкольного образования,</w:t>
      </w:r>
    </w:p>
    <w:p w:rsidR="00722026" w:rsidRDefault="00722026">
      <w:pPr>
        <w:pStyle w:val="ConsPlusNormal"/>
        <w:jc w:val="center"/>
      </w:pPr>
      <w:r>
        <w:t>а также присмотру и уходу за детьми</w:t>
      </w:r>
    </w:p>
    <w:p w:rsidR="00722026" w:rsidRDefault="00722026">
      <w:pPr>
        <w:pStyle w:val="ConsPlusNormal"/>
        <w:jc w:val="center"/>
      </w:pPr>
      <w:r>
        <w:t xml:space="preserve">(введен </w:t>
      </w:r>
      <w:hyperlink r:id="rId623" w:history="1">
        <w:r>
          <w:rPr>
            <w:color w:val="0000FF"/>
          </w:rPr>
          <w:t>Указом</w:t>
        </w:r>
      </w:hyperlink>
      <w:r>
        <w:t xml:space="preserve"> Главы РС(Я) от 02.06.2015 N 512)</w:t>
      </w:r>
    </w:p>
    <w:p w:rsidR="00722026" w:rsidRDefault="00722026">
      <w:pPr>
        <w:pStyle w:val="ConsPlusNormal"/>
        <w:jc w:val="both"/>
      </w:pPr>
    </w:p>
    <w:p w:rsidR="00722026" w:rsidRDefault="00722026">
      <w:pPr>
        <w:pStyle w:val="ConsPlusNormal"/>
        <w:jc w:val="center"/>
      </w:pPr>
      <w:r>
        <w:t>56.1. Общие положения</w:t>
      </w:r>
    </w:p>
    <w:p w:rsidR="00722026" w:rsidRDefault="00722026">
      <w:pPr>
        <w:pStyle w:val="ConsPlusNormal"/>
        <w:jc w:val="both"/>
      </w:pPr>
    </w:p>
    <w:p w:rsidR="00722026" w:rsidRDefault="00722026">
      <w:pPr>
        <w:pStyle w:val="ConsPlusNormal"/>
        <w:ind w:firstLine="540"/>
        <w:jc w:val="both"/>
      </w:pPr>
      <w:r>
        <w:t>56.1.1. Настоящий порядок определяет условия конкурсного отбора по предоставлению субсидий субъектам малого и среднего предпринимательства на создание и (или) развитие дошкольных образовательных центров, осуществляющих образовательную деятельность по программам дошкольного образования, а также присмотру и уходу за детьми, в соответствии с законодательством Российской Федерации (далее - дошкольный образовательный центр).</w:t>
      </w:r>
    </w:p>
    <w:p w:rsidR="00722026" w:rsidRDefault="00722026">
      <w:pPr>
        <w:pStyle w:val="ConsPlusNormal"/>
        <w:ind w:firstLine="540"/>
        <w:jc w:val="both"/>
      </w:pPr>
      <w:r>
        <w:t>56.1.2. Уполномоченной организацией по предоставлению государственной поддержки является государственное казенное учреждение Республики Саха (Якутия) "Центр поддержки предпринимательства Республики Саха (Якутия)".</w:t>
      </w:r>
    </w:p>
    <w:p w:rsidR="00722026" w:rsidRDefault="00722026">
      <w:pPr>
        <w:pStyle w:val="ConsPlusNormal"/>
        <w:ind w:firstLine="540"/>
        <w:jc w:val="both"/>
      </w:pPr>
      <w:r>
        <w:t>56.1.3. Субсидия предоставляется в заявительном порядке по конкурсу на безвозмездной основе субъектам малого и среднего предпринимательства, зарегистрированным и осуществляющим предпринимательскую деятельность на территории Республики Саха (Якутия).</w:t>
      </w:r>
    </w:p>
    <w:p w:rsidR="00722026" w:rsidRDefault="00722026">
      <w:pPr>
        <w:pStyle w:val="ConsPlusNormal"/>
        <w:jc w:val="both"/>
      </w:pPr>
    </w:p>
    <w:p w:rsidR="00722026" w:rsidRDefault="00722026">
      <w:pPr>
        <w:pStyle w:val="ConsPlusNormal"/>
        <w:jc w:val="center"/>
      </w:pPr>
      <w:r>
        <w:t>56.2. Условия предоставления субсидии</w:t>
      </w:r>
    </w:p>
    <w:p w:rsidR="00722026" w:rsidRDefault="00722026">
      <w:pPr>
        <w:pStyle w:val="ConsPlusNormal"/>
        <w:jc w:val="both"/>
      </w:pPr>
    </w:p>
    <w:p w:rsidR="00722026" w:rsidRDefault="00722026">
      <w:pPr>
        <w:pStyle w:val="ConsPlusNormal"/>
        <w:ind w:firstLine="540"/>
        <w:jc w:val="both"/>
      </w:pPr>
      <w:r>
        <w:t>56.2.1. Максимальный размер субсидии субъекту малого и среднего предпринимательства на создание и развитие дошкольного образовательного центра не превышает 15 (пятнадцати) млн рублей на одного получателя поддержки.</w:t>
      </w:r>
    </w:p>
    <w:p w:rsidR="00722026" w:rsidRDefault="00722026">
      <w:pPr>
        <w:pStyle w:val="ConsPlusNormal"/>
        <w:ind w:firstLine="540"/>
        <w:jc w:val="both"/>
      </w:pPr>
      <w:r>
        <w:t>56.2.2. Субсидии на создание и (или) развитие дошкольных образовательных центров предоставляются субъектам малого и среднего предпринимательства на условиях долевого финансирования субъектом малого и среднего предпринимательства целевых расходов, связанных с реализацией проекта по созданию дошкольного образовательного центра, из расчета не более 50% произведенных затрат.</w:t>
      </w:r>
    </w:p>
    <w:p w:rsidR="00722026" w:rsidRDefault="00722026">
      <w:pPr>
        <w:pStyle w:val="ConsPlusNormal"/>
        <w:ind w:firstLine="540"/>
        <w:jc w:val="both"/>
      </w:pPr>
      <w:bookmarkStart w:id="137" w:name="P26189"/>
      <w:bookmarkEnd w:id="137"/>
      <w:r>
        <w:t>56.2.3. Субсидия на создание дошкольного образовательного центра предоставляется при условии ее использования субъектом малого и среднего предпринимательства на финансирование следующих затрат:</w:t>
      </w:r>
    </w:p>
    <w:p w:rsidR="00722026" w:rsidRDefault="00722026">
      <w:pPr>
        <w:pStyle w:val="ConsPlusNormal"/>
        <w:ind w:firstLine="540"/>
        <w:jc w:val="both"/>
      </w:pPr>
      <w:r>
        <w:t>оплата аренды и (или) выкупа помещения, ремонт (реконструкция) помещения, покупка оборудования, мебели, материалов, инвентаря, коммунальных услуг, услуг электроснабжения, оборудования, необходимого для обеспечения соответствия помещений дошкольного образовательного центра требованиям, предусмотренным нормативными правовыми актами Роспотребнадзора и МЧС России, и иным требованиям законодательства Российской Федерации, необходимым для организации работы дошкольного образовательного центра;</w:t>
      </w:r>
    </w:p>
    <w:p w:rsidR="00722026" w:rsidRDefault="00722026">
      <w:pPr>
        <w:pStyle w:val="ConsPlusNormal"/>
        <w:ind w:firstLine="540"/>
        <w:jc w:val="both"/>
      </w:pPr>
      <w:r>
        <w:t>оснащение зданий, строений, сооружений, помещений и территорий (включая оборудованные учебные кабинеты, объекты для проведения практических занятий, объекты физической культуры и спорта, объекты питания и медицинского обслуживания), необходимых для осуществления образовательной деятельности по заявленным к лицензированию и реализуемым в соответствии с лицензией образовательным программам по уходу и присмотру за детьми и соответствующих требованиям, установленным законодательством Российской Федерации об образовании;</w:t>
      </w:r>
    </w:p>
    <w:p w:rsidR="00722026" w:rsidRDefault="00722026">
      <w:pPr>
        <w:pStyle w:val="ConsPlusNormal"/>
        <w:ind w:firstLine="540"/>
        <w:jc w:val="both"/>
      </w:pPr>
      <w:r>
        <w:t>выплата процентов по кредитам, выданным на осуществление мероприятий, указанных в настоящем пункте, из расчета не более трех четвертых ключевой ставки Банка России от выплаченных процентов по кредитам (займам), но не более 70 процентов от фактически произведенных затрат;</w:t>
      </w:r>
    </w:p>
    <w:p w:rsidR="00722026" w:rsidRDefault="00722026">
      <w:pPr>
        <w:pStyle w:val="ConsPlusNormal"/>
        <w:ind w:firstLine="540"/>
        <w:jc w:val="both"/>
      </w:pPr>
      <w:r>
        <w:t>подготовка учебно-методической документации по реализуемым в соответствии с лицензией образовательным программам, соответствующей требованиям, установленным законодательством Российской Федерации об образовании;</w:t>
      </w:r>
    </w:p>
    <w:p w:rsidR="00722026" w:rsidRDefault="00722026">
      <w:pPr>
        <w:pStyle w:val="ConsPlusNormal"/>
        <w:ind w:firstLine="540"/>
        <w:jc w:val="both"/>
      </w:pPr>
      <w:r>
        <w:t>закупка учебной, учебно-методической литературы и иных библиотечно-информационных ресурсов и средств обеспечения образовательного процесса по реализуемым в соответствии с лицензией образовательным программам, соответствующих требованиям, установленным законодательством Российской Федерации об образовании;</w:t>
      </w:r>
    </w:p>
    <w:p w:rsidR="00722026" w:rsidRDefault="00722026">
      <w:pPr>
        <w:pStyle w:val="ConsPlusNormal"/>
        <w:ind w:firstLine="540"/>
        <w:jc w:val="both"/>
      </w:pPr>
      <w:r>
        <w:t>обучение и повышение квалификации педагогических и иных работников для осуществления образовательной деятельности по реализуемым в соответствии с лицензией образовательным программам, соответствующих требованиям, установленным законодательством Российской Федерации об образовании.</w:t>
      </w:r>
    </w:p>
    <w:p w:rsidR="00722026" w:rsidRDefault="00722026">
      <w:pPr>
        <w:pStyle w:val="ConsPlusNormal"/>
        <w:ind w:firstLine="540"/>
        <w:jc w:val="both"/>
      </w:pPr>
      <w:r>
        <w:t>56.2.4. Порядок предоставления субсидий субъектам малого и среднего предпринимательства на создание дошкольного образовательного центра:</w:t>
      </w:r>
    </w:p>
    <w:p w:rsidR="00722026" w:rsidRDefault="00722026">
      <w:pPr>
        <w:pStyle w:val="ConsPlusNormal"/>
        <w:ind w:firstLine="540"/>
        <w:jc w:val="both"/>
      </w:pPr>
      <w:bookmarkStart w:id="138" w:name="P26197"/>
      <w:bookmarkEnd w:id="138"/>
      <w:r>
        <w:t>56.2.4.1. Первый транш в размере не более 10% от размера субсидии предоставляется субъекту малого и среднего предпринимательства - победителю конкурса после защиты бизнес-плана проекта и заключения соглашения с уполномоченной организацией по предоставлению субсидий по обеспечению функционирования дошкольного образовательного центра в течение не менее 3 лет с момента получения субсидии на создание дошкольного образовательного центра.</w:t>
      </w:r>
    </w:p>
    <w:p w:rsidR="00722026" w:rsidRDefault="00722026">
      <w:pPr>
        <w:pStyle w:val="ConsPlusNormal"/>
        <w:ind w:firstLine="540"/>
        <w:jc w:val="both"/>
      </w:pPr>
      <w:bookmarkStart w:id="139" w:name="P26198"/>
      <w:bookmarkEnd w:id="139"/>
      <w:r>
        <w:t>56.2.4.2. Второй транш в размере не более 75% от размера субсидии предоставляется субъекту малого и среднего предпринимательства при предоставлении получателем поддержки документов, подтверждающих понесенные затраты, указанные в пункте 56.2.3 настоящих условий и порядка.</w:t>
      </w:r>
    </w:p>
    <w:p w:rsidR="00722026" w:rsidRDefault="00722026">
      <w:pPr>
        <w:pStyle w:val="ConsPlusNormal"/>
        <w:ind w:firstLine="540"/>
        <w:jc w:val="both"/>
      </w:pPr>
      <w:bookmarkStart w:id="140" w:name="P26199"/>
      <w:bookmarkEnd w:id="140"/>
      <w:r>
        <w:t>56.2.4.3. Третий транш в размере оставшейся части суммы субсидии предоставляется субъекту малого и среднего предпринимательства при соответствии помещения санитарно-эпидемиологическим требованиям, нормам пожарной безопасности и подтверждении начала деятельности дошкольного образовательного центра (лицензия).</w:t>
      </w:r>
    </w:p>
    <w:p w:rsidR="00722026" w:rsidRDefault="00722026">
      <w:pPr>
        <w:pStyle w:val="ConsPlusNormal"/>
        <w:ind w:firstLine="540"/>
        <w:jc w:val="both"/>
      </w:pPr>
      <w:r>
        <w:t xml:space="preserve">56.2.5. Субсидии субъекту малого и среднего предпринимательства на создание дошкольных образовательных центров предоставляются единовременно в полном объеме при выполнении одновременно всех условий, указанных в </w:t>
      </w:r>
      <w:hyperlink w:anchor="P26197" w:history="1">
        <w:r>
          <w:rPr>
            <w:color w:val="0000FF"/>
          </w:rPr>
          <w:t>пунктах 56.2.4.1</w:t>
        </w:r>
      </w:hyperlink>
      <w:r>
        <w:t xml:space="preserve"> - </w:t>
      </w:r>
      <w:hyperlink w:anchor="P26199" w:history="1">
        <w:r>
          <w:rPr>
            <w:color w:val="0000FF"/>
          </w:rPr>
          <w:t>56.2.4.3</w:t>
        </w:r>
      </w:hyperlink>
      <w:r>
        <w:t xml:space="preserve"> настоящих Условий и порядка.</w:t>
      </w:r>
    </w:p>
    <w:p w:rsidR="00722026" w:rsidRDefault="00722026">
      <w:pPr>
        <w:pStyle w:val="ConsPlusNormal"/>
        <w:ind w:firstLine="540"/>
        <w:jc w:val="both"/>
      </w:pPr>
      <w:r>
        <w:t xml:space="preserve">56.2.6. Субсидии на развитие деятельности дошкольного образовательного центра, действующего более 1 (одного) года, предоставляются субъекту малого и среднего предпринимательства в полном объеме при выполнении одновременно всех условий, указанных в </w:t>
      </w:r>
      <w:hyperlink w:anchor="P26197" w:history="1">
        <w:r>
          <w:rPr>
            <w:color w:val="0000FF"/>
          </w:rPr>
          <w:t>пунктах 56.2.4.1</w:t>
        </w:r>
      </w:hyperlink>
      <w:r>
        <w:t xml:space="preserve"> - </w:t>
      </w:r>
      <w:hyperlink w:anchor="P26199" w:history="1">
        <w:r>
          <w:rPr>
            <w:color w:val="0000FF"/>
          </w:rPr>
          <w:t>56.2.4.3</w:t>
        </w:r>
      </w:hyperlink>
      <w:r>
        <w:t xml:space="preserve"> настоящих условий и порядка.</w:t>
      </w:r>
    </w:p>
    <w:p w:rsidR="00722026" w:rsidRDefault="00722026">
      <w:pPr>
        <w:pStyle w:val="ConsPlusNormal"/>
        <w:ind w:firstLine="540"/>
        <w:jc w:val="both"/>
      </w:pPr>
      <w:r>
        <w:t>56.2.7.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(далее - Комиссия). В состав Комиссии в том числе входят представители Министерства по делам предпринимательства и развития туризма Республики Саха (Якутия), Министерства экономики Республики Саха (Якутия), Министерства образования Республики Саха (Якутия), Министерства имущественных и земельных отношений Республики Саха (Якутия), общественных объединений предпринимателей Республики Саха (Якутия), других заинтересованных исполнительных органов государственной власти Республики Саха (Якутия).</w:t>
      </w:r>
    </w:p>
    <w:p w:rsidR="00722026" w:rsidRDefault="00722026">
      <w:pPr>
        <w:pStyle w:val="ConsPlusNormal"/>
        <w:jc w:val="both"/>
      </w:pPr>
    </w:p>
    <w:p w:rsidR="00722026" w:rsidRDefault="00722026">
      <w:pPr>
        <w:pStyle w:val="ConsPlusNormal"/>
        <w:jc w:val="center"/>
      </w:pPr>
      <w:r>
        <w:t>56.3. Перечень документов, предоставляемых</w:t>
      </w:r>
    </w:p>
    <w:p w:rsidR="00722026" w:rsidRDefault="00722026">
      <w:pPr>
        <w:pStyle w:val="ConsPlusNormal"/>
        <w:jc w:val="center"/>
      </w:pPr>
      <w:r>
        <w:t>для участия в конкурсном отборе</w:t>
      </w:r>
    </w:p>
    <w:p w:rsidR="00722026" w:rsidRDefault="00722026">
      <w:pPr>
        <w:pStyle w:val="ConsPlusNormal"/>
        <w:jc w:val="both"/>
      </w:pPr>
    </w:p>
    <w:p w:rsidR="00722026" w:rsidRDefault="00722026">
      <w:pPr>
        <w:pStyle w:val="ConsPlusNormal"/>
        <w:ind w:firstLine="540"/>
        <w:jc w:val="both"/>
      </w:pPr>
      <w:r>
        <w:t xml:space="preserve">56.3.1. Для получения субсидии, в дополнение к </w:t>
      </w:r>
      <w:hyperlink w:anchor="P22434" w:history="1">
        <w:r>
          <w:rPr>
            <w:color w:val="0000FF"/>
          </w:rPr>
          <w:t>пункту 1.1.12</w:t>
        </w:r>
      </w:hyperlink>
      <w:r>
        <w:t xml:space="preserve"> настоящего Порядка, представляются следующие документы:</w:t>
      </w:r>
    </w:p>
    <w:p w:rsidR="00722026" w:rsidRDefault="00722026">
      <w:pPr>
        <w:pStyle w:val="ConsPlusNormal"/>
        <w:ind w:firstLine="540"/>
        <w:jc w:val="both"/>
      </w:pPr>
      <w:r>
        <w:t xml:space="preserve">1) для получения первого транша - бизнес-план проекта по обеспечению функционирования дошкольного образовательного центра в соответствии с </w:t>
      </w:r>
      <w:hyperlink w:anchor="P26197" w:history="1">
        <w:r>
          <w:rPr>
            <w:color w:val="0000FF"/>
          </w:rPr>
          <w:t>пунктом 56.2.4.1</w:t>
        </w:r>
      </w:hyperlink>
      <w:r>
        <w:t xml:space="preserve"> настоящих условий и порядка;</w:t>
      </w:r>
    </w:p>
    <w:p w:rsidR="00722026" w:rsidRDefault="00722026">
      <w:pPr>
        <w:pStyle w:val="ConsPlusNormal"/>
        <w:ind w:firstLine="540"/>
        <w:jc w:val="both"/>
      </w:pPr>
      <w:r>
        <w:t xml:space="preserve">2) для получения второго транша - подтверждающие документы в соответствии с </w:t>
      </w:r>
      <w:hyperlink w:anchor="P26189" w:history="1">
        <w:r>
          <w:rPr>
            <w:color w:val="0000FF"/>
          </w:rPr>
          <w:t>пунктами 56.2.3</w:t>
        </w:r>
      </w:hyperlink>
      <w:r>
        <w:t xml:space="preserve">, </w:t>
      </w:r>
      <w:hyperlink w:anchor="P26198" w:history="1">
        <w:r>
          <w:rPr>
            <w:color w:val="0000FF"/>
          </w:rPr>
          <w:t>56.2.4.2</w:t>
        </w:r>
      </w:hyperlink>
      <w:r>
        <w:t xml:space="preserve"> настоящих условий и порядка;</w:t>
      </w:r>
    </w:p>
    <w:p w:rsidR="00722026" w:rsidRDefault="00722026">
      <w:pPr>
        <w:pStyle w:val="ConsPlusNormal"/>
        <w:ind w:firstLine="540"/>
        <w:jc w:val="both"/>
      </w:pPr>
      <w:r>
        <w:t xml:space="preserve">3) для получения третьего транша - документы, подтверждающие соответствие помещения санитарно-эпидемиологическим требованиям, нормам пожарной безопасности, и подтверждение начала деятельности дошкольного образовательного центра (лицензия) в соответствии с </w:t>
      </w:r>
      <w:hyperlink w:anchor="P26199" w:history="1">
        <w:r>
          <w:rPr>
            <w:color w:val="0000FF"/>
          </w:rPr>
          <w:t>пунктом 56.2.4.3</w:t>
        </w:r>
      </w:hyperlink>
      <w:r>
        <w:t xml:space="preserve"> настоящих условий и порядка;</w:t>
      </w:r>
    </w:p>
    <w:p w:rsidR="00722026" w:rsidRDefault="00722026">
      <w:pPr>
        <w:pStyle w:val="ConsPlusNormal"/>
        <w:ind w:firstLine="540"/>
        <w:jc w:val="both"/>
      </w:pPr>
      <w:r>
        <w:t>56.3.2. Претендент на получение субсидии несет полную ответственность за достоверность представленных документов.</w:t>
      </w:r>
    </w:p>
    <w:p w:rsidR="00722026" w:rsidRDefault="00722026">
      <w:pPr>
        <w:pStyle w:val="ConsPlusNormal"/>
        <w:jc w:val="both"/>
      </w:pPr>
    </w:p>
    <w:p w:rsidR="00722026" w:rsidRDefault="00722026">
      <w:pPr>
        <w:pStyle w:val="ConsPlusNormal"/>
        <w:jc w:val="center"/>
      </w:pPr>
      <w:r>
        <w:t>56.4. Критерии отбора заявок на получение субсидии</w:t>
      </w:r>
    </w:p>
    <w:p w:rsidR="00722026" w:rsidRDefault="00722026">
      <w:pPr>
        <w:pStyle w:val="ConsPlusNormal"/>
        <w:jc w:val="both"/>
      </w:pPr>
    </w:p>
    <w:p w:rsidR="00722026" w:rsidRDefault="00722026">
      <w:pPr>
        <w:pStyle w:val="ConsPlusNormal"/>
        <w:ind w:firstLine="540"/>
        <w:jc w:val="both"/>
      </w:pPr>
      <w:r>
        <w:t xml:space="preserve">При принятии решения о предоставлении субсидии субъекту малого или среднего предпринимательства, подавшему заявку на участие в конкурсе, учитываются критерии, указанные в </w:t>
      </w:r>
      <w:hyperlink w:anchor="P22495" w:history="1">
        <w:r>
          <w:rPr>
            <w:color w:val="0000FF"/>
          </w:rPr>
          <w:t>пункте 1.2.2.6</w:t>
        </w:r>
      </w:hyperlink>
      <w:r>
        <w:t xml:space="preserve"> настоящего Порядка.</w:t>
      </w:r>
    </w:p>
    <w:p w:rsidR="00722026" w:rsidRDefault="00722026">
      <w:pPr>
        <w:pStyle w:val="ConsPlusNormal"/>
        <w:jc w:val="both"/>
      </w:pPr>
    </w:p>
    <w:p w:rsidR="00722026" w:rsidRDefault="00722026">
      <w:pPr>
        <w:pStyle w:val="ConsPlusNormal"/>
        <w:jc w:val="center"/>
      </w:pPr>
      <w:r>
        <w:t>56.5. Порядок возврата субсидии и осуществления</w:t>
      </w:r>
    </w:p>
    <w:p w:rsidR="00722026" w:rsidRDefault="00722026">
      <w:pPr>
        <w:pStyle w:val="ConsPlusNormal"/>
        <w:jc w:val="center"/>
      </w:pPr>
      <w:r>
        <w:t>контроля 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both"/>
      </w:pPr>
    </w:p>
    <w:p w:rsidR="00722026" w:rsidRDefault="00722026">
      <w:pPr>
        <w:pStyle w:val="ConsPlusNormal"/>
        <w:ind w:firstLine="540"/>
        <w:jc w:val="both"/>
      </w:pPr>
      <w:r>
        <w:t>В случае установления факта нарушения получателем условий, установленных в настоящем Порядке, субсидии подлежат возврату в доход государственного бюджета Республики Саха (Якутия).</w:t>
      </w:r>
    </w:p>
    <w:p w:rsidR="00722026" w:rsidRDefault="00722026">
      <w:pPr>
        <w:pStyle w:val="ConsPlusNormal"/>
        <w:ind w:firstLine="540"/>
        <w:jc w:val="both"/>
      </w:pPr>
      <w:r>
        <w:t>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(Якутия) "Центр поддержки предпринимательства Республики Саха (Якутия)" принимает меры по взысканию подлежащей возврату субсидии в судебном порядке.</w:t>
      </w:r>
    </w:p>
    <w:p w:rsidR="00722026" w:rsidRDefault="00722026">
      <w:pPr>
        <w:pStyle w:val="ConsPlusNormal"/>
        <w:ind w:firstLine="540"/>
        <w:jc w:val="both"/>
      </w:pPr>
      <w:r>
        <w:t>Остатки субсидий, не использованные в текущем финансовом году, в случае, предусмотренном соглашением (договором) о предоставлении субсидии, подлежат возврату не позднее 31 декабря финансового года, в котором были получены суммы субсидий.</w:t>
      </w:r>
    </w:p>
    <w:p w:rsidR="00722026" w:rsidRDefault="00722026">
      <w:pPr>
        <w:pStyle w:val="ConsPlusNormal"/>
        <w:jc w:val="both"/>
      </w:pPr>
      <w:r>
        <w:t xml:space="preserve">(в ред. </w:t>
      </w:r>
      <w:hyperlink r:id="rId624" w:history="1">
        <w:r>
          <w:rPr>
            <w:color w:val="0000FF"/>
          </w:rPr>
          <w:t>Указа</w:t>
        </w:r>
      </w:hyperlink>
      <w:r>
        <w:t xml:space="preserve"> Главы РС(Я) от 17.12.2015 N 853)</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625"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достоверности сведений, предоставляемых претендентом на получение субсидии;</w:t>
      </w:r>
    </w:p>
    <w:p w:rsidR="00722026" w:rsidRDefault="00722026">
      <w:pPr>
        <w:pStyle w:val="ConsPlusNormal"/>
        <w:ind w:firstLine="540"/>
        <w:jc w:val="both"/>
      </w:pPr>
      <w:r>
        <w:t>соблюдение получателем условий, целей и порядка их предоставления.</w:t>
      </w:r>
    </w:p>
    <w:p w:rsidR="00722026" w:rsidRDefault="00722026">
      <w:pPr>
        <w:pStyle w:val="ConsPlusNormal"/>
        <w:ind w:firstLine="540"/>
        <w:jc w:val="both"/>
      </w:pPr>
      <w:r>
        <w:t>При предоставлении субсидий обязательным условием их предоставления, включаемым в договоры о предоставлении субсидий,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 целей и порядка их предоставления.</w:t>
      </w:r>
    </w:p>
    <w:p w:rsidR="00722026" w:rsidRDefault="00722026">
      <w:pPr>
        <w:pStyle w:val="ConsPlusNormal"/>
        <w:jc w:val="both"/>
      </w:pPr>
    </w:p>
    <w:p w:rsidR="00722026" w:rsidRDefault="00722026">
      <w:pPr>
        <w:pStyle w:val="ConsPlusNormal"/>
        <w:jc w:val="center"/>
      </w:pPr>
      <w:r>
        <w:t>56.6.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center"/>
      </w:pPr>
      <w:r>
        <w:t xml:space="preserve">(введен </w:t>
      </w:r>
      <w:hyperlink r:id="rId626"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ind w:firstLine="540"/>
        <w:jc w:val="both"/>
      </w:pPr>
      <w:r>
        <w:t>56.6.1.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56.6.2. Показателями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субсидии, количество вновь созданных рабочих мест.</w:t>
      </w:r>
    </w:p>
    <w:p w:rsidR="00722026" w:rsidRDefault="00722026">
      <w:pPr>
        <w:pStyle w:val="ConsPlusNormal"/>
        <w:ind w:firstLine="540"/>
        <w:jc w:val="both"/>
      </w:pPr>
      <w:r>
        <w:t>56.6.3. До 20 января месяца, следующего за отчетным годом, в котором были произведены расходы, Уполномоченная организация представляет в Министерство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r>
        <w:t>57. Условия и порядок</w:t>
      </w:r>
    </w:p>
    <w:p w:rsidR="00722026" w:rsidRDefault="00722026">
      <w:pPr>
        <w:pStyle w:val="ConsPlusNormal"/>
        <w:jc w:val="center"/>
      </w:pPr>
      <w:r>
        <w:t>субсидирования затрат центров кластерного развития</w:t>
      </w:r>
    </w:p>
    <w:p w:rsidR="00722026" w:rsidRDefault="00722026">
      <w:pPr>
        <w:pStyle w:val="ConsPlusNormal"/>
        <w:jc w:val="center"/>
      </w:pPr>
      <w:r>
        <w:t>на создание и (или) реконструкцию инженерной и транспортной</w:t>
      </w:r>
    </w:p>
    <w:p w:rsidR="00722026" w:rsidRDefault="00722026">
      <w:pPr>
        <w:pStyle w:val="ConsPlusNormal"/>
        <w:jc w:val="center"/>
      </w:pPr>
      <w:r>
        <w:t>инфраструктуры на территории кластеров</w:t>
      </w:r>
    </w:p>
    <w:p w:rsidR="00722026" w:rsidRDefault="00722026">
      <w:pPr>
        <w:pStyle w:val="ConsPlusNormal"/>
        <w:jc w:val="center"/>
      </w:pPr>
      <w:r>
        <w:t xml:space="preserve">(введен </w:t>
      </w:r>
      <w:hyperlink r:id="rId627" w:history="1">
        <w:r>
          <w:rPr>
            <w:color w:val="0000FF"/>
          </w:rPr>
          <w:t>Указом</w:t>
        </w:r>
      </w:hyperlink>
      <w:r>
        <w:t xml:space="preserve"> Главы РС(Я) от 02.06.2015 N 512)</w:t>
      </w:r>
    </w:p>
    <w:p w:rsidR="00722026" w:rsidRDefault="00722026">
      <w:pPr>
        <w:pStyle w:val="ConsPlusNormal"/>
        <w:jc w:val="both"/>
      </w:pPr>
    </w:p>
    <w:p w:rsidR="00722026" w:rsidRDefault="00722026">
      <w:pPr>
        <w:pStyle w:val="ConsPlusNormal"/>
        <w:jc w:val="center"/>
      </w:pPr>
      <w:r>
        <w:t>57.1. Общие положения</w:t>
      </w:r>
    </w:p>
    <w:p w:rsidR="00722026" w:rsidRDefault="00722026">
      <w:pPr>
        <w:pStyle w:val="ConsPlusNormal"/>
        <w:jc w:val="both"/>
      </w:pPr>
    </w:p>
    <w:p w:rsidR="00722026" w:rsidRDefault="00722026">
      <w:pPr>
        <w:pStyle w:val="ConsPlusNormal"/>
        <w:ind w:firstLine="540"/>
        <w:jc w:val="both"/>
      </w:pPr>
      <w:r>
        <w:t>57.1.1. Настоящий Порядок определяет цели, условия и процедуры предоставления субсидии на возмещение затрат по созданию инженерной и транспортной инфраструктуры центров кластерного развития Республики Саха (Якутия), категории получателей, а также регулирует вопросы возврата сумм субсидий, полученных с нарушением положений настоящего Порядка, либо не использованных в текущем финансовом году.</w:t>
      </w:r>
    </w:p>
    <w:p w:rsidR="00722026" w:rsidRDefault="00722026">
      <w:pPr>
        <w:pStyle w:val="ConsPlusNormal"/>
        <w:ind w:firstLine="540"/>
        <w:jc w:val="both"/>
      </w:pPr>
      <w:r>
        <w:t>57.1.2. Целью предоставления субсидии является создание инженерной и транспортной инфраструктуры для поддержки кластерных инициатив, обеспечивающих развитие территориальных кластеров и стимулирование создания и развития новых субъектов малого и среднего предпринимательства в Республике Саха (Якутия).</w:t>
      </w:r>
    </w:p>
    <w:p w:rsidR="00722026" w:rsidRDefault="00722026">
      <w:pPr>
        <w:pStyle w:val="ConsPlusNormal"/>
        <w:ind w:firstLine="540"/>
        <w:jc w:val="both"/>
      </w:pPr>
      <w:r>
        <w:t xml:space="preserve">57.1.3. Получателем субсидии является структурное подразделение юридического лица или самостоятельное юридическое лицо, являющееся центром кластерного развития в соответствии с </w:t>
      </w:r>
      <w:hyperlink w:anchor="P1386" w:history="1">
        <w:r>
          <w:rPr>
            <w:color w:val="0000FF"/>
          </w:rPr>
          <w:t>пунктом 2.5.4</w:t>
        </w:r>
      </w:hyperlink>
      <w:r>
        <w:t xml:space="preserve"> приложения N 1 к государственной программе Республики Саха (Якутия) "Развитие предпринимательства в Республике Саха (Якутия) на 2012 - 2019 годы", утвержденной Указом Президента Республики Саха (Якутия) от 12 октября 2011 г. N 980.</w:t>
      </w:r>
    </w:p>
    <w:p w:rsidR="00722026" w:rsidRDefault="00722026">
      <w:pPr>
        <w:pStyle w:val="ConsPlusNormal"/>
        <w:ind w:firstLine="540"/>
        <w:jc w:val="both"/>
      </w:pPr>
      <w:r>
        <w:t>57.1.4. По настоящему Порядку подлежат на безвозмездной и безвозвратной основе в целях возмещения недополученных доходов и (или) финансового обеспечения (возмещения) следующие затраты:</w:t>
      </w:r>
    </w:p>
    <w:p w:rsidR="00722026" w:rsidRDefault="00722026">
      <w:pPr>
        <w:pStyle w:val="ConsPlusNormal"/>
        <w:ind w:firstLine="540"/>
        <w:jc w:val="both"/>
      </w:pPr>
      <w:r>
        <w:t>а) на разработку проектно-сметной документации;</w:t>
      </w:r>
    </w:p>
    <w:p w:rsidR="00722026" w:rsidRDefault="00722026">
      <w:pPr>
        <w:pStyle w:val="ConsPlusNormal"/>
        <w:ind w:firstLine="540"/>
        <w:jc w:val="both"/>
      </w:pPr>
      <w:r>
        <w:t>б) связанные с техническим присоединением;</w:t>
      </w:r>
    </w:p>
    <w:p w:rsidR="00722026" w:rsidRDefault="00722026">
      <w:pPr>
        <w:pStyle w:val="ConsPlusNormal"/>
        <w:ind w:firstLine="540"/>
        <w:jc w:val="both"/>
      </w:pPr>
      <w:r>
        <w:t>в) на строительно-монтажные работы;</w:t>
      </w:r>
    </w:p>
    <w:p w:rsidR="00722026" w:rsidRDefault="00722026">
      <w:pPr>
        <w:pStyle w:val="ConsPlusNormal"/>
        <w:ind w:firstLine="540"/>
        <w:jc w:val="both"/>
      </w:pPr>
      <w:r>
        <w:t>г) по прочим расходам, связанным со строительством инженерной и транспортной инфраструктуры.</w:t>
      </w:r>
    </w:p>
    <w:p w:rsidR="00722026" w:rsidRDefault="00722026">
      <w:pPr>
        <w:pStyle w:val="ConsPlusNormal"/>
        <w:ind w:firstLine="540"/>
        <w:jc w:val="both"/>
      </w:pPr>
      <w:r>
        <w:t>57.1.5. Отбор получателей субсидии проводится Министерством по делам предпринимательства и развития туризма Республики Саха (Якутия) (далее - Министерство).</w:t>
      </w:r>
    </w:p>
    <w:p w:rsidR="00722026" w:rsidRDefault="00722026">
      <w:pPr>
        <w:pStyle w:val="ConsPlusNormal"/>
        <w:jc w:val="both"/>
      </w:pPr>
    </w:p>
    <w:p w:rsidR="00722026" w:rsidRDefault="00722026">
      <w:pPr>
        <w:pStyle w:val="ConsPlusNormal"/>
        <w:jc w:val="center"/>
      </w:pPr>
      <w:r>
        <w:t>57.2. Условия предоставления субсидии</w:t>
      </w:r>
    </w:p>
    <w:p w:rsidR="00722026" w:rsidRDefault="00722026">
      <w:pPr>
        <w:pStyle w:val="ConsPlusNormal"/>
        <w:jc w:val="both"/>
      </w:pPr>
    </w:p>
    <w:p w:rsidR="00722026" w:rsidRDefault="00722026">
      <w:pPr>
        <w:pStyle w:val="ConsPlusNormal"/>
        <w:ind w:firstLine="540"/>
        <w:jc w:val="both"/>
      </w:pPr>
      <w:r>
        <w:t>57.2.1. Размер субсидий, предоставляемых центрам кластерного развития на создание и (или) реконструкцию инженерной и транспортной инфраструктуры на территории кластеров, не может превышать бюджетных ассигнований, предусмотренных Программой.</w:t>
      </w:r>
    </w:p>
    <w:p w:rsidR="00722026" w:rsidRDefault="00722026">
      <w:pPr>
        <w:pStyle w:val="ConsPlusNormal"/>
        <w:ind w:firstLine="540"/>
        <w:jc w:val="both"/>
      </w:pPr>
      <w:r>
        <w:t>57.2.3. Субсидии предоставляются при соблюдении следующих условий:</w:t>
      </w:r>
    </w:p>
    <w:p w:rsidR="00722026" w:rsidRDefault="00722026">
      <w:pPr>
        <w:pStyle w:val="ConsPlusNormal"/>
        <w:ind w:firstLine="540"/>
        <w:jc w:val="both"/>
      </w:pPr>
      <w:r>
        <w:t>57.2.3.1. Одним из учредителей (единственным участником) центра кластерного развития от имени Республики Саха (Якутия) является уполномоченный исполнительный орган государственной власти Республики Саха (Якутия) или орган местного самоуправления Республики Саха (Якутия).</w:t>
      </w:r>
    </w:p>
    <w:p w:rsidR="00722026" w:rsidRDefault="00722026">
      <w:pPr>
        <w:pStyle w:val="ConsPlusNormal"/>
        <w:ind w:firstLine="540"/>
        <w:jc w:val="both"/>
      </w:pPr>
      <w:r>
        <w:t>57.2.3.2. Строительство инженерной и транспортной инфраструктуры предусмотрено для субъектов малого и среднего предпринимательства - участников территориальных кластеров.</w:t>
      </w:r>
    </w:p>
    <w:p w:rsidR="00722026" w:rsidRDefault="00722026">
      <w:pPr>
        <w:pStyle w:val="ConsPlusNormal"/>
        <w:ind w:firstLine="540"/>
        <w:jc w:val="both"/>
      </w:pPr>
      <w:r>
        <w:t>57.2.3.3. Достижение положительного бюджетного и (или) социального эффекта для Республики Саха (Якутия), связанного со строительством инженерной и транспортной инфраструктуры, характеризующегося увеличением поступления налогов и иных обязательных платежей в консолидированный бюджет, сохранением или увеличением численности списочного состава работников.</w:t>
      </w:r>
    </w:p>
    <w:p w:rsidR="00722026" w:rsidRDefault="00722026">
      <w:pPr>
        <w:pStyle w:val="ConsPlusNormal"/>
        <w:ind w:firstLine="540"/>
        <w:jc w:val="both"/>
      </w:pPr>
      <w:r>
        <w:t>57.2.4. Главным распорядителем бюджетных средств Республики Саха (Якутия), осуществляющим предоставление субсидий в соответствии с настоящим Порядком, является Министерство.</w:t>
      </w:r>
    </w:p>
    <w:p w:rsidR="00722026" w:rsidRDefault="00722026">
      <w:pPr>
        <w:pStyle w:val="ConsPlusNormal"/>
        <w:ind w:firstLine="540"/>
        <w:jc w:val="both"/>
      </w:pPr>
      <w:r>
        <w:t>57.2.5. Субсидии предоставляются в соответствии с Соглашением о предоставлении субсидии, заключенным между Министерством и центром кластерного развития по форме, утверждаемой Министерством, в котором предусматриваются:</w:t>
      </w:r>
    </w:p>
    <w:p w:rsidR="00722026" w:rsidRDefault="00722026">
      <w:pPr>
        <w:pStyle w:val="ConsPlusNormal"/>
        <w:ind w:firstLine="540"/>
        <w:jc w:val="both"/>
      </w:pPr>
      <w:r>
        <w:t>а) цели, условия и порядок предоставления субсидий;</w:t>
      </w:r>
    </w:p>
    <w:p w:rsidR="00722026" w:rsidRDefault="00722026">
      <w:pPr>
        <w:pStyle w:val="ConsPlusNormal"/>
        <w:ind w:firstLine="540"/>
        <w:jc w:val="both"/>
      </w:pPr>
      <w:r>
        <w:t>б) сроки перечисления субсидий;</w:t>
      </w:r>
    </w:p>
    <w:p w:rsidR="00722026" w:rsidRDefault="00722026">
      <w:pPr>
        <w:pStyle w:val="ConsPlusNormal"/>
        <w:ind w:firstLine="540"/>
        <w:jc w:val="both"/>
      </w:pPr>
      <w:r>
        <w:t>в) право Министерства на проведение проверок соблюдения центром кластерного развития условий, установленных Соглашением о предоставлении субсидии;</w:t>
      </w:r>
    </w:p>
    <w:p w:rsidR="00722026" w:rsidRDefault="00722026">
      <w:pPr>
        <w:pStyle w:val="ConsPlusNormal"/>
        <w:ind w:firstLine="540"/>
        <w:jc w:val="both"/>
      </w:pPr>
      <w:r>
        <w:t>г) порядок и сроки представления отчетности об использовании субсидий по форме, установленной Министерством;</w:t>
      </w:r>
    </w:p>
    <w:p w:rsidR="00722026" w:rsidRDefault="00722026">
      <w:pPr>
        <w:pStyle w:val="ConsPlusNormal"/>
        <w:ind w:firstLine="540"/>
        <w:jc w:val="both"/>
      </w:pPr>
      <w:r>
        <w:t xml:space="preserve">д) порядок возврата сумм, использованных центром кластерного развития, в случае установления по итогам проверок, проведенных Министерством и уполномоченными органами государственного финансового контроля, факта нарушений целей и условий, определенных настоящими Порядком и Соглашением о предоставлении субсидии, в том числе недостижение показателей реализации проекта в соответствии с </w:t>
      </w:r>
      <w:hyperlink w:anchor="P26271" w:history="1">
        <w:r>
          <w:rPr>
            <w:color w:val="0000FF"/>
          </w:rPr>
          <w:t>подпунктом "ж"</w:t>
        </w:r>
      </w:hyperlink>
      <w:r>
        <w:t xml:space="preserve"> настоящего пункта;</w:t>
      </w:r>
    </w:p>
    <w:p w:rsidR="00722026" w:rsidRDefault="00722026">
      <w:pPr>
        <w:pStyle w:val="ConsPlusNormal"/>
        <w:ind w:firstLine="540"/>
        <w:jc w:val="both"/>
      </w:pPr>
      <w:r>
        <w:t>е) условия расторжения Соглашения о предоставлении субсидии;</w:t>
      </w:r>
    </w:p>
    <w:p w:rsidR="00722026" w:rsidRDefault="00722026">
      <w:pPr>
        <w:pStyle w:val="ConsPlusNormal"/>
        <w:ind w:firstLine="540"/>
        <w:jc w:val="both"/>
      </w:pPr>
      <w:bookmarkStart w:id="141" w:name="P26271"/>
      <w:bookmarkEnd w:id="141"/>
      <w:r>
        <w:t>ж) показатели реализации проекта.</w:t>
      </w:r>
    </w:p>
    <w:p w:rsidR="00722026" w:rsidRDefault="00722026">
      <w:pPr>
        <w:pStyle w:val="ConsPlusNormal"/>
        <w:jc w:val="both"/>
      </w:pPr>
    </w:p>
    <w:p w:rsidR="00722026" w:rsidRDefault="00722026">
      <w:pPr>
        <w:pStyle w:val="ConsPlusNormal"/>
        <w:jc w:val="center"/>
      </w:pPr>
      <w:r>
        <w:t>57.3. Извещение о проведении отбора получателей субсидии</w:t>
      </w:r>
    </w:p>
    <w:p w:rsidR="00722026" w:rsidRDefault="00722026">
      <w:pPr>
        <w:pStyle w:val="ConsPlusNormal"/>
        <w:jc w:val="both"/>
      </w:pPr>
    </w:p>
    <w:p w:rsidR="00722026" w:rsidRDefault="00722026">
      <w:pPr>
        <w:pStyle w:val="ConsPlusNormal"/>
        <w:ind w:firstLine="540"/>
        <w:jc w:val="both"/>
      </w:pPr>
      <w:r>
        <w:t>57.3.1. Извещение о проведении отбора получателей субсидии (далее - извещение) размещается на официальном сайте Министерства не позднее чем за 10 рабочих дней до дня окончания приема заявок на участие в отборе получателей субсидий.</w:t>
      </w:r>
    </w:p>
    <w:p w:rsidR="00722026" w:rsidRDefault="00722026">
      <w:pPr>
        <w:pStyle w:val="ConsPlusNormal"/>
        <w:ind w:firstLine="540"/>
        <w:jc w:val="both"/>
      </w:pPr>
      <w:r>
        <w:t>57.3.2. В извещении указываются:</w:t>
      </w:r>
    </w:p>
    <w:p w:rsidR="00722026" w:rsidRDefault="00722026">
      <w:pPr>
        <w:pStyle w:val="ConsPlusNormal"/>
        <w:ind w:firstLine="540"/>
        <w:jc w:val="both"/>
      </w:pPr>
      <w:r>
        <w:t>в) полное наименование Министерства и его почтовый адрес;</w:t>
      </w:r>
    </w:p>
    <w:p w:rsidR="00722026" w:rsidRDefault="00722026">
      <w:pPr>
        <w:pStyle w:val="ConsPlusNormal"/>
        <w:ind w:firstLine="540"/>
        <w:jc w:val="both"/>
      </w:pPr>
      <w:r>
        <w:t>б) наименование субсидии, либо виды затрат, подлежащих возмещению;</w:t>
      </w:r>
    </w:p>
    <w:p w:rsidR="00722026" w:rsidRDefault="00722026">
      <w:pPr>
        <w:pStyle w:val="ConsPlusNormal"/>
        <w:ind w:firstLine="540"/>
        <w:jc w:val="both"/>
      </w:pPr>
      <w:r>
        <w:t>в) категории получателей субсидии;</w:t>
      </w:r>
    </w:p>
    <w:p w:rsidR="00722026" w:rsidRDefault="00722026">
      <w:pPr>
        <w:pStyle w:val="ConsPlusNormal"/>
        <w:ind w:firstLine="540"/>
        <w:jc w:val="both"/>
      </w:pPr>
      <w:r>
        <w:t>г) условия предоставления субсидии;</w:t>
      </w:r>
    </w:p>
    <w:p w:rsidR="00722026" w:rsidRDefault="00722026">
      <w:pPr>
        <w:pStyle w:val="ConsPlusNormal"/>
        <w:ind w:firstLine="540"/>
        <w:jc w:val="both"/>
      </w:pPr>
      <w:r>
        <w:t>д) форма заявления на участие в отборе получателей субсидии;</w:t>
      </w:r>
    </w:p>
    <w:p w:rsidR="00722026" w:rsidRDefault="00722026">
      <w:pPr>
        <w:pStyle w:val="ConsPlusNormal"/>
        <w:ind w:firstLine="540"/>
        <w:jc w:val="both"/>
      </w:pPr>
      <w:r>
        <w:t>е) перечень документов, прилагаемых к заявлению об участии в отборе получателей субсидий;</w:t>
      </w:r>
    </w:p>
    <w:p w:rsidR="00722026" w:rsidRDefault="00722026">
      <w:pPr>
        <w:pStyle w:val="ConsPlusNormal"/>
        <w:ind w:firstLine="540"/>
        <w:jc w:val="both"/>
      </w:pPr>
      <w:r>
        <w:t>ж) место, сроки и время приема заявок на участие в отборе получателей субсидии.</w:t>
      </w:r>
    </w:p>
    <w:p w:rsidR="00722026" w:rsidRDefault="00722026">
      <w:pPr>
        <w:pStyle w:val="ConsPlusNormal"/>
        <w:ind w:firstLine="540"/>
        <w:jc w:val="both"/>
      </w:pPr>
      <w:r>
        <w:t>57.3.3. Решение о внесении изменений в извещение принимается не позднее чем за один рабочий день до дня окончания приема заявок на участие в отборе получателей субсидии (далее - заявки) и оформляется приказом Министерства, который подлежит размещению на официальном сайте Министерства не позднее следующего рабочего дня со дня его утверждения. При этом срок подачи заявок должен быть продлен так, чтобы со дня размещения на официальном сайте Министерства внесенных в извещение изменений до даты окончания подачи заявок такой срок составлял не менее чем 10 рабочих дней.</w:t>
      </w:r>
    </w:p>
    <w:p w:rsidR="00722026" w:rsidRDefault="00722026">
      <w:pPr>
        <w:pStyle w:val="ConsPlusNormal"/>
        <w:ind w:firstLine="540"/>
        <w:jc w:val="both"/>
      </w:pPr>
      <w:r>
        <w:t>57.3.4. Решение об отказе от проведения отбора получателей субсидии утверждается приказом Министерства не позднее чем за один рабочий день до дня окончания приема заявок и подлежит размещению на официальном сайте Министерства не позднее следующего рабочего дня со дня его утверждения.</w:t>
      </w:r>
    </w:p>
    <w:p w:rsidR="00722026" w:rsidRDefault="00722026">
      <w:pPr>
        <w:pStyle w:val="ConsPlusNormal"/>
        <w:ind w:firstLine="540"/>
        <w:jc w:val="both"/>
      </w:pPr>
      <w:r>
        <w:t>57.3.5. Копии приказов Министерства о внесении изменений в извещение или об отказе от проведения отбора не позднее пяти рабочих дней со дня размещения изменений на официальном сайте Министерства направляются Министерством всем лицам, подавшим заявки на день утверждения таких приказов Министерства.</w:t>
      </w:r>
    </w:p>
    <w:p w:rsidR="00722026" w:rsidRDefault="00722026">
      <w:pPr>
        <w:pStyle w:val="ConsPlusNormal"/>
        <w:jc w:val="both"/>
      </w:pPr>
    </w:p>
    <w:p w:rsidR="00722026" w:rsidRDefault="00722026">
      <w:pPr>
        <w:pStyle w:val="ConsPlusNormal"/>
        <w:jc w:val="center"/>
      </w:pPr>
      <w:r>
        <w:t>57.4. Подача заявок</w:t>
      </w:r>
    </w:p>
    <w:p w:rsidR="00722026" w:rsidRDefault="00722026">
      <w:pPr>
        <w:pStyle w:val="ConsPlusNormal"/>
        <w:jc w:val="both"/>
      </w:pPr>
    </w:p>
    <w:p w:rsidR="00722026" w:rsidRDefault="00722026">
      <w:pPr>
        <w:pStyle w:val="ConsPlusNormal"/>
        <w:ind w:firstLine="540"/>
        <w:jc w:val="both"/>
      </w:pPr>
      <w:bookmarkStart w:id="142" w:name="P26290"/>
      <w:bookmarkEnd w:id="142"/>
      <w:r>
        <w:t>57.4.1. Для участия в отборе получателей субсидии в Министерство подается заявка, которая должна быть прошита, прошнурована, скреплена подписью и печатью заявителя. Для физически лиц, не имеющих печати, допускается скрепление заявки подписью самого заявителя. Нарушение настоящего пункта является основанием в отказе приемки заявки специалистом Министерства.</w:t>
      </w:r>
    </w:p>
    <w:p w:rsidR="00722026" w:rsidRDefault="00722026">
      <w:pPr>
        <w:pStyle w:val="ConsPlusNormal"/>
        <w:ind w:firstLine="540"/>
        <w:jc w:val="both"/>
      </w:pPr>
      <w:r>
        <w:t>57.4.2. Заявка включает в себя:</w:t>
      </w:r>
    </w:p>
    <w:p w:rsidR="00722026" w:rsidRDefault="00722026">
      <w:pPr>
        <w:pStyle w:val="ConsPlusNormal"/>
        <w:ind w:firstLine="540"/>
        <w:jc w:val="both"/>
      </w:pPr>
      <w:bookmarkStart w:id="143" w:name="P26292"/>
      <w:bookmarkEnd w:id="143"/>
      <w:r>
        <w:t>а) заявление на участие в отборе получателей субсидии на бумажном носителе по форме, утвержденной приказом Министерства, подписанное руководителем организации, если заявителем является юридическое лицо, либо самим лицом, подающим заявление, если заявителем является физическое лицо;</w:t>
      </w:r>
    </w:p>
    <w:p w:rsidR="00722026" w:rsidRDefault="00722026">
      <w:pPr>
        <w:pStyle w:val="ConsPlusNormal"/>
        <w:ind w:firstLine="540"/>
        <w:jc w:val="both"/>
      </w:pPr>
      <w:r>
        <w:t>б) документы, перечень которых установлен в пункте 57.4.3 настоящего Порядка.</w:t>
      </w:r>
    </w:p>
    <w:p w:rsidR="00722026" w:rsidRDefault="00722026">
      <w:pPr>
        <w:pStyle w:val="ConsPlusNormal"/>
        <w:ind w:firstLine="540"/>
        <w:jc w:val="both"/>
      </w:pPr>
      <w:r>
        <w:t>57.4.3. Перечень документов, обязательных для приложения к заявлению:</w:t>
      </w:r>
    </w:p>
    <w:p w:rsidR="00722026" w:rsidRDefault="00722026">
      <w:pPr>
        <w:pStyle w:val="ConsPlusNormal"/>
        <w:ind w:firstLine="540"/>
        <w:jc w:val="both"/>
      </w:pPr>
      <w:r>
        <w:t>а) заявление на получение субсидии, составленное в соответствии с утвержденной приказом Министерства формой;</w:t>
      </w:r>
    </w:p>
    <w:p w:rsidR="00722026" w:rsidRDefault="00722026">
      <w:pPr>
        <w:pStyle w:val="ConsPlusNormal"/>
        <w:ind w:firstLine="540"/>
        <w:jc w:val="both"/>
      </w:pPr>
      <w:r>
        <w:t>б) копии учредительных документов, заверенные руководителем организации;</w:t>
      </w:r>
    </w:p>
    <w:p w:rsidR="00722026" w:rsidRDefault="00722026">
      <w:pPr>
        <w:pStyle w:val="ConsPlusNormal"/>
        <w:jc w:val="both"/>
      </w:pPr>
      <w:r>
        <w:t xml:space="preserve">(в ред. </w:t>
      </w:r>
      <w:hyperlink r:id="rId628" w:history="1">
        <w:r>
          <w:rPr>
            <w:color w:val="0000FF"/>
          </w:rPr>
          <w:t>Указа</w:t>
        </w:r>
      </w:hyperlink>
      <w:r>
        <w:t xml:space="preserve"> Главы РС(Я) от 16.10.2015 N 715)</w:t>
      </w:r>
    </w:p>
    <w:p w:rsidR="00722026" w:rsidRDefault="00722026">
      <w:pPr>
        <w:pStyle w:val="ConsPlusNormal"/>
        <w:ind w:firstLine="540"/>
        <w:jc w:val="both"/>
      </w:pPr>
      <w:r>
        <w:t xml:space="preserve">в) утратил силу. - </w:t>
      </w:r>
      <w:hyperlink r:id="rId629" w:history="1">
        <w:r>
          <w:rPr>
            <w:color w:val="0000FF"/>
          </w:rPr>
          <w:t>Указ</w:t>
        </w:r>
      </w:hyperlink>
      <w:r>
        <w:t xml:space="preserve"> Главы РС(Я) от 16.10.2015 N 715;</w:t>
      </w:r>
    </w:p>
    <w:p w:rsidR="00722026" w:rsidRDefault="00722026">
      <w:pPr>
        <w:pStyle w:val="ConsPlusNormal"/>
        <w:ind w:firstLine="540"/>
        <w:jc w:val="both"/>
      </w:pPr>
      <w:r>
        <w:t>г) справка об отсутствии просроченной задолженности по выплате заработной платы работникам организации, заверенная руководителем (по состоянию на момент обращения);</w:t>
      </w:r>
    </w:p>
    <w:p w:rsidR="00722026" w:rsidRDefault="00722026">
      <w:pPr>
        <w:pStyle w:val="ConsPlusNormal"/>
        <w:ind w:firstLine="540"/>
        <w:jc w:val="both"/>
      </w:pPr>
      <w:r>
        <w:t>д) копия документа на лицо, подписавшее заявление на участие в отборе получателей субсидии, которое подтверждает его право на подписание такого заявления;</w:t>
      </w:r>
    </w:p>
    <w:p w:rsidR="00722026" w:rsidRDefault="00722026">
      <w:pPr>
        <w:pStyle w:val="ConsPlusNormal"/>
        <w:ind w:firstLine="540"/>
        <w:jc w:val="both"/>
      </w:pPr>
      <w:r>
        <w:t>е) копия разделов проектной документации на объекты инженерной и транспортной инфраструктуры.</w:t>
      </w:r>
    </w:p>
    <w:p w:rsidR="00722026" w:rsidRDefault="00722026">
      <w:pPr>
        <w:pStyle w:val="ConsPlusNormal"/>
        <w:ind w:firstLine="540"/>
        <w:jc w:val="both"/>
      </w:pPr>
      <w:r>
        <w:t>57.4.4. Приложенные к заявлению копии документов должны быть заверены заявителем в надлежащем порядке.</w:t>
      </w:r>
    </w:p>
    <w:p w:rsidR="00722026" w:rsidRDefault="00722026">
      <w:pPr>
        <w:pStyle w:val="ConsPlusNormal"/>
        <w:ind w:firstLine="540"/>
        <w:jc w:val="both"/>
      </w:pPr>
      <w:bookmarkStart w:id="144" w:name="P26303"/>
      <w:bookmarkEnd w:id="144"/>
      <w:r>
        <w:t xml:space="preserve">57.4.5. В случае подписания заявки лицом, не являющимся одним из лиц, указанных в </w:t>
      </w:r>
      <w:hyperlink w:anchor="P26292" w:history="1">
        <w:r>
          <w:rPr>
            <w:color w:val="0000FF"/>
          </w:rPr>
          <w:t>подпункте "а" пункта 57.4.2</w:t>
        </w:r>
      </w:hyperlink>
      <w:r>
        <w:t xml:space="preserve"> настоящего Порядка, к заявке прилагается заверенная должным образом копия документа, подтверждающего полномочия данного лица на подписание заявки от имени заявителя.</w:t>
      </w:r>
    </w:p>
    <w:p w:rsidR="00722026" w:rsidRDefault="00722026">
      <w:pPr>
        <w:pStyle w:val="ConsPlusNormal"/>
        <w:ind w:firstLine="540"/>
        <w:jc w:val="both"/>
      </w:pPr>
      <w:r>
        <w:t>57.4.6. Заявитель имеет право вносить изменения в свою заявку или отказаться от нее в любое время до дня и времени окончания установленного срока приема заявок.</w:t>
      </w:r>
    </w:p>
    <w:p w:rsidR="00722026" w:rsidRDefault="00722026">
      <w:pPr>
        <w:pStyle w:val="ConsPlusNormal"/>
        <w:ind w:firstLine="540"/>
        <w:jc w:val="both"/>
      </w:pPr>
      <w:r>
        <w:t>57.4.7. Министерство осуществляет регистрацию заявок в день их поступления в журнале регистрации заявок, который в день окончания приема заявлений нумеруется (сквозная нумерация всех листов), прошнуровывается (все листы) и скрепляется печатью Министерства.</w:t>
      </w:r>
    </w:p>
    <w:p w:rsidR="00722026" w:rsidRDefault="00722026">
      <w:pPr>
        <w:pStyle w:val="ConsPlusNormal"/>
        <w:ind w:firstLine="540"/>
        <w:jc w:val="both"/>
      </w:pPr>
      <w:r>
        <w:t>57.4.8. В журнале регистрации заявок указываются:</w:t>
      </w:r>
    </w:p>
    <w:p w:rsidR="00722026" w:rsidRDefault="00722026">
      <w:pPr>
        <w:pStyle w:val="ConsPlusNormal"/>
        <w:ind w:firstLine="540"/>
        <w:jc w:val="both"/>
      </w:pPr>
      <w:r>
        <w:t>а) полное или сокращенное наименование заявителя;</w:t>
      </w:r>
    </w:p>
    <w:p w:rsidR="00722026" w:rsidRDefault="00722026">
      <w:pPr>
        <w:pStyle w:val="ConsPlusNormal"/>
        <w:ind w:firstLine="540"/>
        <w:jc w:val="both"/>
      </w:pPr>
      <w:r>
        <w:t>б) дата и время получения заявки.</w:t>
      </w:r>
    </w:p>
    <w:p w:rsidR="00722026" w:rsidRDefault="00722026">
      <w:pPr>
        <w:pStyle w:val="ConsPlusNormal"/>
        <w:ind w:firstLine="540"/>
        <w:jc w:val="both"/>
      </w:pPr>
      <w:r>
        <w:t>57.4.9. По требованию заявителя выдается расписка в получении заявки.</w:t>
      </w:r>
    </w:p>
    <w:p w:rsidR="00722026" w:rsidRDefault="00722026">
      <w:pPr>
        <w:pStyle w:val="ConsPlusNormal"/>
        <w:ind w:firstLine="540"/>
        <w:jc w:val="both"/>
      </w:pPr>
      <w:r>
        <w:t>57.4.10. Заявки не подлежат возврату заявителям, за исключением случаев, установленных в настоящем пункте, и хранятся в Министерстве не менее трех лет со дня утверждения перечня получателей субсидии.</w:t>
      </w:r>
    </w:p>
    <w:p w:rsidR="00722026" w:rsidRDefault="00722026">
      <w:pPr>
        <w:pStyle w:val="ConsPlusNormal"/>
        <w:ind w:firstLine="540"/>
        <w:jc w:val="both"/>
      </w:pPr>
      <w:r>
        <w:t>Заявки могут быть возвращены заявителям в случае отказа Министерства от проведения отбора получателей субсидии. При этом срок возврата заявки составляет 10 рабочих дней с момента подачи заявителем соответствующего требования.</w:t>
      </w:r>
    </w:p>
    <w:p w:rsidR="00722026" w:rsidRDefault="00722026">
      <w:pPr>
        <w:pStyle w:val="ConsPlusNormal"/>
        <w:jc w:val="both"/>
      </w:pPr>
    </w:p>
    <w:p w:rsidR="00722026" w:rsidRDefault="00722026">
      <w:pPr>
        <w:pStyle w:val="ConsPlusNormal"/>
        <w:jc w:val="center"/>
      </w:pPr>
      <w:r>
        <w:t>57.5. Отбор получателей субсидий</w:t>
      </w:r>
    </w:p>
    <w:p w:rsidR="00722026" w:rsidRDefault="00722026">
      <w:pPr>
        <w:pStyle w:val="ConsPlusNormal"/>
        <w:jc w:val="both"/>
      </w:pPr>
    </w:p>
    <w:p w:rsidR="00722026" w:rsidRDefault="00722026">
      <w:pPr>
        <w:pStyle w:val="ConsPlusNormal"/>
        <w:ind w:firstLine="540"/>
        <w:jc w:val="both"/>
      </w:pPr>
      <w:r>
        <w:t>57.5.1. Заявка подлежит отклонению в следующих случаях:</w:t>
      </w:r>
    </w:p>
    <w:p w:rsidR="00722026" w:rsidRDefault="00722026">
      <w:pPr>
        <w:pStyle w:val="ConsPlusNormal"/>
        <w:ind w:firstLine="540"/>
        <w:jc w:val="both"/>
      </w:pPr>
      <w:r>
        <w:t>а) несоответствие заявителя категориям получателей субсидии;</w:t>
      </w:r>
    </w:p>
    <w:p w:rsidR="00722026" w:rsidRDefault="00722026">
      <w:pPr>
        <w:pStyle w:val="ConsPlusNormal"/>
        <w:ind w:firstLine="540"/>
        <w:jc w:val="both"/>
      </w:pPr>
      <w:r>
        <w:t>б) несоблюдение условий предоставления субсидии;</w:t>
      </w:r>
    </w:p>
    <w:p w:rsidR="00722026" w:rsidRDefault="00722026">
      <w:pPr>
        <w:pStyle w:val="ConsPlusNormal"/>
        <w:ind w:firstLine="540"/>
        <w:jc w:val="both"/>
      </w:pPr>
      <w:r>
        <w:t xml:space="preserve">в) нарушения положений </w:t>
      </w:r>
      <w:hyperlink w:anchor="P26290" w:history="1">
        <w:r>
          <w:rPr>
            <w:color w:val="0000FF"/>
          </w:rPr>
          <w:t>пунктов 57.4.1</w:t>
        </w:r>
      </w:hyperlink>
      <w:r>
        <w:t xml:space="preserve"> - </w:t>
      </w:r>
      <w:hyperlink w:anchor="P26303" w:history="1">
        <w:r>
          <w:rPr>
            <w:color w:val="0000FF"/>
          </w:rPr>
          <w:t>57.4.5</w:t>
        </w:r>
      </w:hyperlink>
      <w:r>
        <w:t xml:space="preserve"> настоящего Порядка;</w:t>
      </w:r>
    </w:p>
    <w:p w:rsidR="00722026" w:rsidRDefault="00722026">
      <w:pPr>
        <w:pStyle w:val="ConsPlusNormal"/>
        <w:ind w:firstLine="540"/>
        <w:jc w:val="both"/>
      </w:pPr>
      <w:r>
        <w:t>г) предоставление недостоверных сведений в составе заявки.</w:t>
      </w:r>
    </w:p>
    <w:p w:rsidR="00722026" w:rsidRDefault="00722026">
      <w:pPr>
        <w:pStyle w:val="ConsPlusNormal"/>
        <w:ind w:firstLine="540"/>
        <w:jc w:val="both"/>
      </w:pPr>
      <w:r>
        <w:t>57.5.2. Не позднее 15 рабочих дней со дня окончания срока приема заявок Министерство выносит решение о результатах отбора получателей субсидии в виде приказа об утверждении перечня получателей субсидии.</w:t>
      </w:r>
    </w:p>
    <w:p w:rsidR="00722026" w:rsidRDefault="00722026">
      <w:pPr>
        <w:pStyle w:val="ConsPlusNormal"/>
        <w:ind w:firstLine="540"/>
        <w:jc w:val="both"/>
      </w:pPr>
      <w:r>
        <w:t>57.5.3. Перечень получателей субсидии размещается на официальном сайте Министерства не позднее следующего рабочего дня со дня его утверждения.</w:t>
      </w:r>
    </w:p>
    <w:p w:rsidR="00722026" w:rsidRDefault="00722026">
      <w:pPr>
        <w:pStyle w:val="ConsPlusNormal"/>
        <w:ind w:firstLine="540"/>
        <w:jc w:val="both"/>
      </w:pPr>
      <w:r>
        <w:t>57.5.4. Министерство не позднее пяти рабочих дней со дня утверждения перечня получателей субсидии уведомляет заявителей о результатах отбора получателей субсидии с указанием обоснования принятых решений.</w:t>
      </w:r>
    </w:p>
    <w:p w:rsidR="00722026" w:rsidRDefault="00722026">
      <w:pPr>
        <w:pStyle w:val="ConsPlusNormal"/>
        <w:ind w:firstLine="540"/>
        <w:jc w:val="both"/>
      </w:pPr>
      <w:bookmarkStart w:id="145" w:name="P26323"/>
      <w:bookmarkEnd w:id="145"/>
      <w:r>
        <w:t>57.5.5. Не позднее пяти рабочих дней Министерство направляет в адрес лица, прошедшего отбор, проект соглашения о предоставлении субсидии. Данный проект соглашения подлежит не позднее 15 рабочих дней со дня получения лицом, прошедшим отбор, подписанию получателем субсидии и возврату в Министерство.</w:t>
      </w:r>
    </w:p>
    <w:p w:rsidR="00722026" w:rsidRDefault="00722026">
      <w:pPr>
        <w:pStyle w:val="ConsPlusNormal"/>
        <w:ind w:firstLine="540"/>
        <w:jc w:val="both"/>
      </w:pPr>
      <w:r>
        <w:t>57.5.6. Суммы субсидии перечисляются не позднее 10 рабочих дней со дня получения Министерством подписанного получателем субсидии соглашения о предоставлении субсидии.</w:t>
      </w:r>
    </w:p>
    <w:p w:rsidR="00722026" w:rsidRDefault="00722026">
      <w:pPr>
        <w:pStyle w:val="ConsPlusNormal"/>
        <w:ind w:firstLine="540"/>
        <w:jc w:val="both"/>
      </w:pPr>
      <w:r>
        <w:t xml:space="preserve">57.5.7. Заявитель, нарушивший положения </w:t>
      </w:r>
      <w:hyperlink w:anchor="P26323" w:history="1">
        <w:r>
          <w:rPr>
            <w:color w:val="0000FF"/>
          </w:rPr>
          <w:t>пункта 57.5.5</w:t>
        </w:r>
      </w:hyperlink>
      <w:r>
        <w:t xml:space="preserve"> настоящего Порядка, исключается из перечня получателей субсидии на основании приказа Министерства, который утверждается не позднее 10 рабочих дней со дня истечения срока на подписание соглашения о предоставлении субсидии и подлежит размещению на официальном сайте Министерства в день его утверждения.</w:t>
      </w:r>
    </w:p>
    <w:p w:rsidR="00722026" w:rsidRDefault="00722026">
      <w:pPr>
        <w:pStyle w:val="ConsPlusNormal"/>
        <w:jc w:val="both"/>
      </w:pPr>
    </w:p>
    <w:p w:rsidR="00722026" w:rsidRDefault="00722026">
      <w:pPr>
        <w:pStyle w:val="ConsPlusNormal"/>
        <w:jc w:val="center"/>
      </w:pPr>
      <w:r>
        <w:t>57.6. Порядок возврата в текущем финансовом году получателем</w:t>
      </w:r>
    </w:p>
    <w:p w:rsidR="00722026" w:rsidRDefault="00722026">
      <w:pPr>
        <w:pStyle w:val="ConsPlusNormal"/>
        <w:jc w:val="center"/>
      </w:pPr>
      <w:r>
        <w:t>субсидий остатков субсидий, не использованных в отчетном</w:t>
      </w:r>
    </w:p>
    <w:p w:rsidR="00722026" w:rsidRDefault="00722026">
      <w:pPr>
        <w:pStyle w:val="ConsPlusNormal"/>
        <w:jc w:val="center"/>
      </w:pPr>
      <w:r>
        <w:t>финансовом году, а также возврата субсидий в случае</w:t>
      </w:r>
    </w:p>
    <w:p w:rsidR="00722026" w:rsidRDefault="00722026">
      <w:pPr>
        <w:pStyle w:val="ConsPlusNormal"/>
        <w:jc w:val="center"/>
      </w:pPr>
      <w:r>
        <w:t>нарушения порядка и условий, установленных</w:t>
      </w:r>
    </w:p>
    <w:p w:rsidR="00722026" w:rsidRDefault="00722026">
      <w:pPr>
        <w:pStyle w:val="ConsPlusNormal"/>
        <w:jc w:val="center"/>
      </w:pPr>
      <w:r>
        <w:t>при их предоставлении</w:t>
      </w:r>
    </w:p>
    <w:p w:rsidR="00722026" w:rsidRDefault="00722026">
      <w:pPr>
        <w:pStyle w:val="ConsPlusNormal"/>
        <w:jc w:val="both"/>
      </w:pPr>
    </w:p>
    <w:p w:rsidR="00722026" w:rsidRDefault="00722026">
      <w:pPr>
        <w:pStyle w:val="ConsPlusNormal"/>
        <w:ind w:firstLine="540"/>
        <w:jc w:val="both"/>
      </w:pPr>
      <w:bookmarkStart w:id="146" w:name="P26333"/>
      <w:bookmarkEnd w:id="146"/>
      <w:r>
        <w:t>57.6.1. Суммы остатков субсидий, не использованных в отчетном финансовом году, в случаях, предусмотренных соглашением о предоставлении субсидии, подлежат возврату получателем субсидий в соответствующий бюджет не позднее 31 декабря финансового года, в котором были получены суммы субсидий.</w:t>
      </w:r>
    </w:p>
    <w:p w:rsidR="00722026" w:rsidRDefault="00722026">
      <w:pPr>
        <w:pStyle w:val="ConsPlusNormal"/>
        <w:ind w:firstLine="540"/>
        <w:jc w:val="both"/>
      </w:pPr>
      <w:r>
        <w:t>57.6.2. Министерство направляет в адрес получателя субсидии, нарушившего порядок и условия предоставления субсидии либо не возвратившего остатки субсидий, не использованных в отчетном финансовом году, требование с предложением о добровольном возврате средств, при этом срок для возврата составляет один месяц со дня получения данного требования.</w:t>
      </w:r>
    </w:p>
    <w:p w:rsidR="00722026" w:rsidRDefault="00722026">
      <w:pPr>
        <w:pStyle w:val="ConsPlusNormal"/>
        <w:pBdr>
          <w:top w:val="single" w:sz="6" w:space="0" w:color="auto"/>
        </w:pBdr>
        <w:spacing w:before="100" w:after="100"/>
        <w:jc w:val="both"/>
        <w:rPr>
          <w:sz w:val="2"/>
          <w:szCs w:val="2"/>
        </w:rPr>
      </w:pPr>
    </w:p>
    <w:p w:rsidR="00722026" w:rsidRDefault="00722026">
      <w:pPr>
        <w:pStyle w:val="ConsPlusNormal"/>
        <w:ind w:firstLine="540"/>
        <w:jc w:val="both"/>
      </w:pPr>
      <w:r>
        <w:rPr>
          <w:color w:val="0A2666"/>
        </w:rPr>
        <w:t>КонсультантПлюс: примечание.</w:t>
      </w:r>
    </w:p>
    <w:p w:rsidR="00722026" w:rsidRDefault="00722026">
      <w:pPr>
        <w:pStyle w:val="ConsPlusNormal"/>
        <w:ind w:firstLine="540"/>
        <w:jc w:val="both"/>
      </w:pPr>
      <w:r>
        <w:rPr>
          <w:color w:val="0A2666"/>
        </w:rPr>
        <w:t>В официальном тексте документа, видимо, допущена опечатка: имеется в виду пункт 57.6.1, пункт 57.6.4 отсутствует в данном Порядке.</w:t>
      </w:r>
    </w:p>
    <w:p w:rsidR="00722026" w:rsidRDefault="00722026">
      <w:pPr>
        <w:pStyle w:val="ConsPlusNormal"/>
        <w:pBdr>
          <w:top w:val="single" w:sz="6" w:space="0" w:color="auto"/>
        </w:pBdr>
        <w:spacing w:before="100" w:after="100"/>
        <w:jc w:val="both"/>
        <w:rPr>
          <w:sz w:val="2"/>
          <w:szCs w:val="2"/>
        </w:rPr>
      </w:pPr>
    </w:p>
    <w:p w:rsidR="00722026" w:rsidRDefault="00722026">
      <w:pPr>
        <w:pStyle w:val="ConsPlusNormal"/>
        <w:ind w:firstLine="540"/>
        <w:jc w:val="both"/>
      </w:pPr>
      <w:r>
        <w:t xml:space="preserve">57.6.3. При неосуществлении получателем субсидий добровольного возврата средств в срок, указанный в </w:t>
      </w:r>
      <w:hyperlink w:anchor="P26333" w:history="1">
        <w:r>
          <w:rPr>
            <w:color w:val="0000FF"/>
          </w:rPr>
          <w:t>пункте 57.6.4</w:t>
        </w:r>
      </w:hyperlink>
      <w:r>
        <w:t xml:space="preserve"> настоящего Порядка, Министерство принимает меры по взысканию средств с получателя субсидии в судебном порядке.</w:t>
      </w:r>
    </w:p>
    <w:p w:rsidR="00722026" w:rsidRDefault="00722026">
      <w:pPr>
        <w:pStyle w:val="ConsPlusNormal"/>
        <w:jc w:val="both"/>
      </w:pPr>
    </w:p>
    <w:p w:rsidR="00722026" w:rsidRDefault="00722026">
      <w:pPr>
        <w:pStyle w:val="ConsPlusNormal"/>
        <w:jc w:val="center"/>
      </w:pPr>
      <w:r>
        <w:t>57.7. Проверка соблюдения условий, целей</w:t>
      </w:r>
    </w:p>
    <w:p w:rsidR="00722026" w:rsidRDefault="00722026">
      <w:pPr>
        <w:pStyle w:val="ConsPlusNormal"/>
        <w:jc w:val="center"/>
      </w:pPr>
      <w:r>
        <w:t>и порядка предоставления субсидий их получателями</w:t>
      </w:r>
    </w:p>
    <w:p w:rsidR="00722026" w:rsidRDefault="00722026">
      <w:pPr>
        <w:pStyle w:val="ConsPlusNormal"/>
        <w:jc w:val="both"/>
      </w:pPr>
    </w:p>
    <w:p w:rsidR="00722026" w:rsidRDefault="00722026">
      <w:pPr>
        <w:pStyle w:val="ConsPlusNormal"/>
        <w:ind w:firstLine="540"/>
        <w:jc w:val="both"/>
      </w:pPr>
      <w:r>
        <w:t>57.7.1. Обязательным условием предоставления субсидий, включаемым в Соглашение о предоставлении субсидий, является согласие получателя субсидий на осуществление Министерством и органом государственного финансового контроля Республики Саха (Якутия) обязательной проверки соблюдения условий, целей и порядка предоставления субсидий их получателями.</w:t>
      </w:r>
    </w:p>
    <w:p w:rsidR="00722026" w:rsidRDefault="00722026">
      <w:pPr>
        <w:pStyle w:val="ConsPlusNormal"/>
        <w:ind w:firstLine="540"/>
        <w:jc w:val="both"/>
      </w:pPr>
      <w:r>
        <w:t>57.7.2. Министерство и орган государственного финансового контроля Республики Саха (Якутия) проводят обязательные проверки соблюдения условий, целей и порядка предоставления субсидий их получателями в соответствии с принятыми Административными регламентами исполнения государственных функций по осуществлению контроля за соблюдением законодательства Российской Федерации и Республики Саха (Якутия) в финансово-бюджетной сфере при использовании средств государственного бюджета Республики Саха (Якутия).</w:t>
      </w:r>
    </w:p>
    <w:p w:rsidR="00722026" w:rsidRDefault="00722026">
      <w:pPr>
        <w:pStyle w:val="ConsPlusNormal"/>
        <w:jc w:val="both"/>
      </w:pPr>
    </w:p>
    <w:p w:rsidR="00722026" w:rsidRDefault="00722026">
      <w:pPr>
        <w:pStyle w:val="ConsPlusNormal"/>
        <w:jc w:val="center"/>
      </w:pPr>
      <w:r>
        <w:t>58. Порядок отбора микрофинансовых организаций</w:t>
      </w:r>
    </w:p>
    <w:p w:rsidR="00722026" w:rsidRDefault="00722026">
      <w:pPr>
        <w:pStyle w:val="ConsPlusNormal"/>
        <w:jc w:val="center"/>
      </w:pPr>
      <w:r>
        <w:t>Республики Саха (Якутия) для предоставления субсидий</w:t>
      </w:r>
    </w:p>
    <w:p w:rsidR="00722026" w:rsidRDefault="00722026">
      <w:pPr>
        <w:pStyle w:val="ConsPlusNormal"/>
        <w:jc w:val="center"/>
      </w:pPr>
      <w:r>
        <w:t>для последующего предоставления инвестиционных займов</w:t>
      </w:r>
    </w:p>
    <w:p w:rsidR="00722026" w:rsidRDefault="00722026">
      <w:pPr>
        <w:pStyle w:val="ConsPlusNormal"/>
        <w:jc w:val="center"/>
      </w:pPr>
      <w:r>
        <w:t>субъектам малого и среднего предпринимательства</w:t>
      </w:r>
    </w:p>
    <w:p w:rsidR="00722026" w:rsidRDefault="00722026">
      <w:pPr>
        <w:pStyle w:val="ConsPlusNormal"/>
        <w:jc w:val="center"/>
      </w:pPr>
      <w:r>
        <w:t xml:space="preserve">(введен </w:t>
      </w:r>
      <w:hyperlink r:id="rId630"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rmal"/>
        <w:jc w:val="center"/>
      </w:pPr>
      <w:r>
        <w:t>58.1. Общие положения</w:t>
      </w:r>
    </w:p>
    <w:p w:rsidR="00722026" w:rsidRDefault="00722026">
      <w:pPr>
        <w:pStyle w:val="ConsPlusNormal"/>
        <w:jc w:val="both"/>
      </w:pPr>
    </w:p>
    <w:p w:rsidR="00722026" w:rsidRDefault="00722026">
      <w:pPr>
        <w:pStyle w:val="ConsPlusNormal"/>
        <w:ind w:firstLine="540"/>
        <w:jc w:val="both"/>
      </w:pPr>
      <w:r>
        <w:t xml:space="preserve">58.1.1. Настоящий Порядок разработан в соответствии с Федеральным </w:t>
      </w:r>
      <w:hyperlink r:id="rId631" w:history="1">
        <w:r>
          <w:rPr>
            <w:color w:val="0000FF"/>
          </w:rPr>
          <w:t>законом</w:t>
        </w:r>
      </w:hyperlink>
      <w:r>
        <w:t xml:space="preserve"> от 24 июля 2007 г. N 209-ФЗ "О развитии малого и среднего предпринимательства в Российской Федерации" и устанавливает механизм предоставления субсидий за счет средств государственного бюджета Республики Саха (Якутия) и средств федерального бюджета микрофинансовым организациям для последующего предоставления инвестиционных займов субъектам малого и среднего предпринимательства (далее - субсидии).</w:t>
      </w:r>
    </w:p>
    <w:p w:rsidR="00722026" w:rsidRDefault="00722026">
      <w:pPr>
        <w:pStyle w:val="ConsPlusNormal"/>
        <w:ind w:firstLine="540"/>
        <w:jc w:val="both"/>
      </w:pPr>
      <w:r>
        <w:t>58.1.2. Субсидии предоставляются микрофинансовым организациям, одним из учредителей (единственным участником) или собственником имущества которых является от имени Республики Саха (Якутия) уполномоченный исполнительный орган государственной власти Республики Саха (Якутия) или орган местного самоуправления Республики Саха (Якутия). Микрофинансовые организации созданы для целей обеспечения доступа малых и средних предприятий и организаций инфраструктуры поддержки малого и среднего предпринимательства к финансовым ресурсам посредством предоставления инвестиционных займов субъектам малого и среднего предпринимательства (далее - МФО).</w:t>
      </w:r>
    </w:p>
    <w:p w:rsidR="00722026" w:rsidRDefault="00722026">
      <w:pPr>
        <w:pStyle w:val="ConsPlusNormal"/>
        <w:ind w:firstLine="540"/>
        <w:jc w:val="both"/>
      </w:pPr>
      <w:r>
        <w:t xml:space="preserve">58.1.3. Субсидии предоставляются МФО, зарегистрированным в установленном законодательством порядке, осуществляющим свою деятельность на территории Республики Саха (Якутия) и включенным в государственный реестр микрофинансовых организаций в соответствии с Федеральным </w:t>
      </w:r>
      <w:hyperlink r:id="rId632" w:history="1">
        <w:r>
          <w:rPr>
            <w:color w:val="0000FF"/>
          </w:rPr>
          <w:t>законом</w:t>
        </w:r>
      </w:hyperlink>
      <w:r>
        <w:t xml:space="preserve"> от 2 июля 2010 г. N 151-ФЗ "О микрофинансовой деятельности и микрофинансовых организациях".</w:t>
      </w:r>
    </w:p>
    <w:p w:rsidR="00722026" w:rsidRDefault="00722026">
      <w:pPr>
        <w:pStyle w:val="ConsPlusNormal"/>
        <w:ind w:firstLine="540"/>
        <w:jc w:val="both"/>
      </w:pPr>
      <w:r>
        <w:t>58.1.4. Организатором конкурсного отбора является Министерство по делам предпринимательства и развития туризма Республики Саха (Якутия).</w:t>
      </w:r>
    </w:p>
    <w:p w:rsidR="00722026" w:rsidRDefault="00722026">
      <w:pPr>
        <w:pStyle w:val="ConsPlusNormal"/>
        <w:jc w:val="both"/>
      </w:pPr>
    </w:p>
    <w:p w:rsidR="00722026" w:rsidRDefault="00722026">
      <w:pPr>
        <w:pStyle w:val="ConsPlusNormal"/>
        <w:jc w:val="center"/>
      </w:pPr>
      <w:r>
        <w:t>58.2. Условия предоставления субсидии</w:t>
      </w:r>
    </w:p>
    <w:p w:rsidR="00722026" w:rsidRDefault="00722026">
      <w:pPr>
        <w:pStyle w:val="ConsPlusNormal"/>
        <w:jc w:val="both"/>
      </w:pPr>
    </w:p>
    <w:p w:rsidR="00722026" w:rsidRDefault="00722026">
      <w:pPr>
        <w:pStyle w:val="ConsPlusNormal"/>
        <w:ind w:firstLine="540"/>
        <w:jc w:val="both"/>
      </w:pPr>
      <w:r>
        <w:t>58.2.1. Размер субсидий, предоставляемых МФО, не может превышать лимитов бюджетных ассигнований, предусмотренных Программой.</w:t>
      </w:r>
    </w:p>
    <w:p w:rsidR="00722026" w:rsidRDefault="00722026">
      <w:pPr>
        <w:pStyle w:val="ConsPlusNormal"/>
        <w:ind w:firstLine="540"/>
        <w:jc w:val="both"/>
      </w:pPr>
      <w:r>
        <w:t>58.2.2. Субсидии предоставляются при соблюдении следующих условий:</w:t>
      </w:r>
    </w:p>
    <w:p w:rsidR="00722026" w:rsidRDefault="00722026">
      <w:pPr>
        <w:pStyle w:val="ConsPlusNormal"/>
        <w:ind w:firstLine="540"/>
        <w:jc w:val="both"/>
      </w:pPr>
      <w:r>
        <w:t>58.2.2.1. МФО имеют утвержденный порядок предоставления инвестиционных займов и методику оценки кредитоспособности субъектов предпринимательской деятельности, утвержденные высшим органом управления организации.</w:t>
      </w:r>
    </w:p>
    <w:p w:rsidR="00722026" w:rsidRDefault="00722026">
      <w:pPr>
        <w:pStyle w:val="ConsPlusNormal"/>
        <w:ind w:firstLine="540"/>
        <w:jc w:val="both"/>
      </w:pPr>
      <w:r>
        <w:t>58.2.2.2. МФО обеспечивают ведение раздельного бухгалтерского учета по средствам, предоставленным за счет средств бюджетов всех уровней на осуществление основного вида деятельности, и размещают предоставленные за счет средств бюджетов всех уровней средства на отдельных счетах, в том числе банковских.</w:t>
      </w:r>
    </w:p>
    <w:p w:rsidR="00722026" w:rsidRDefault="00722026">
      <w:pPr>
        <w:pStyle w:val="ConsPlusNormal"/>
        <w:ind w:firstLine="540"/>
        <w:jc w:val="both"/>
      </w:pPr>
      <w:r>
        <w:t>58.2.2.3. Одним из учредителей (единственным участником) или собственником имущества МФО является от имени Республики Саха (Якутия) уполномоченный исполнительный орган государственной власти Республики Саха (Якутия) или орган местного самоуправления Республики Саха (Якутия).</w:t>
      </w:r>
    </w:p>
    <w:p w:rsidR="00722026" w:rsidRDefault="00722026">
      <w:pPr>
        <w:pStyle w:val="ConsPlusNormal"/>
        <w:ind w:firstLine="540"/>
        <w:jc w:val="both"/>
      </w:pPr>
      <w:r>
        <w:t>58.2.2.4. Предоставляемые за счет средств субсидии инвестиционные займы субъектам предпринимательства, осуществляющим свою деятельность в приоритетных отраслях экономики, не должны превышать единовременно каждому субъекту предпринимательства 5 000,0 тыс. руб. сроком до 5 лет по процентной ставке в размере ставки рефинансирования Центрального банка Российской Федерации на день заключения договора займа.</w:t>
      </w:r>
    </w:p>
    <w:p w:rsidR="00722026" w:rsidRDefault="00722026">
      <w:pPr>
        <w:pStyle w:val="ConsPlusNormal"/>
        <w:ind w:firstLine="540"/>
        <w:jc w:val="both"/>
      </w:pPr>
      <w:r>
        <w:t>58.2.2.5. МФО должна иметь положительное аудиторское заключение и (или) ревизионное заключение по итогам работы за предыдущий финансовый год.</w:t>
      </w:r>
    </w:p>
    <w:p w:rsidR="00722026" w:rsidRDefault="00722026">
      <w:pPr>
        <w:pStyle w:val="ConsPlusNormal"/>
        <w:ind w:firstLine="540"/>
        <w:jc w:val="both"/>
      </w:pPr>
      <w:r>
        <w:t>58.2.2.6. Размер совокупного портфеля займов МФО, предоставленных субъектам малого и среднего предпринимательства за предыдущий календарный год, должен составлять не менее 100 млн рублей.</w:t>
      </w:r>
    </w:p>
    <w:p w:rsidR="00722026" w:rsidRDefault="00722026">
      <w:pPr>
        <w:pStyle w:val="ConsPlusNormal"/>
        <w:ind w:firstLine="540"/>
        <w:jc w:val="both"/>
      </w:pPr>
      <w:r>
        <w:t>58.2.2.7. Количество действующих заемщиков МФО - субъектов малого и среднего предпринимательства должно быть не менее 100 единиц.</w:t>
      </w:r>
    </w:p>
    <w:p w:rsidR="00722026" w:rsidRDefault="00722026">
      <w:pPr>
        <w:pStyle w:val="ConsPlusNormal"/>
        <w:ind w:firstLine="540"/>
        <w:jc w:val="both"/>
      </w:pPr>
      <w:r>
        <w:t>58.2.3. Главным распорядителем средств государственного бюджета Республики Саха (Якутия), осуществляющим предоставление субсидий в соответствии с настоящим Порядком, является Министерство по делам предпринимательства и развития туризма Республики Саха (Якутия) (далее - Министерство).</w:t>
      </w:r>
    </w:p>
    <w:p w:rsidR="00722026" w:rsidRDefault="00722026">
      <w:pPr>
        <w:pStyle w:val="ConsPlusNormal"/>
        <w:ind w:firstLine="540"/>
        <w:jc w:val="both"/>
      </w:pPr>
      <w:r>
        <w:t>58.2.4. Субсидии предоставляются в соответствии с соглашением, заключенным между Министерством и МФО по форме, утверждаемой Министерством.</w:t>
      </w:r>
    </w:p>
    <w:p w:rsidR="00722026" w:rsidRDefault="00722026">
      <w:pPr>
        <w:pStyle w:val="ConsPlusNormal"/>
        <w:ind w:firstLine="540"/>
        <w:jc w:val="both"/>
      </w:pPr>
      <w:r>
        <w:t>58.2.5. Конкурсный отбор претендентов на получение субсидии осуществляет комиссия по распределению средств, предусмотренных на государственную поддержку малого и среднего предпринимательства и организаций инфраструктуры поддержки субъектов малого и среднего предпринимательства (далее - Комиссия). Состав Комиссии утверждается приказом Министерства.</w:t>
      </w:r>
    </w:p>
    <w:p w:rsidR="00722026" w:rsidRDefault="00722026">
      <w:pPr>
        <w:pStyle w:val="ConsPlusNormal"/>
        <w:ind w:firstLine="540"/>
        <w:jc w:val="both"/>
      </w:pPr>
      <w:r>
        <w:t>58.2.6. Министерство в пределах доведенных ему лимитов бюджетных обязательств в 3-дневный срок после принятия положительного решения о предоставлении субсидий в установленном порядке производит перечисление субсидий МФО со своего лицевого счета, открытого в Министерстве финансов Республики Саха (Якутия), на расчетные счета организаций, открытые в кредитных организациях.</w:t>
      </w:r>
    </w:p>
    <w:p w:rsidR="00722026" w:rsidRDefault="00722026">
      <w:pPr>
        <w:pStyle w:val="ConsPlusNormal"/>
        <w:jc w:val="both"/>
      </w:pPr>
    </w:p>
    <w:p w:rsidR="00722026" w:rsidRDefault="00722026">
      <w:pPr>
        <w:pStyle w:val="ConsPlusNormal"/>
        <w:jc w:val="center"/>
      </w:pPr>
      <w:r>
        <w:t>58.3. Перечень документов,</w:t>
      </w:r>
    </w:p>
    <w:p w:rsidR="00722026" w:rsidRDefault="00722026">
      <w:pPr>
        <w:pStyle w:val="ConsPlusNormal"/>
        <w:jc w:val="center"/>
      </w:pPr>
      <w:r>
        <w:t>необходимых для участия в конкурсном отборе</w:t>
      </w:r>
    </w:p>
    <w:p w:rsidR="00722026" w:rsidRDefault="00722026">
      <w:pPr>
        <w:pStyle w:val="ConsPlusNormal"/>
        <w:jc w:val="both"/>
      </w:pPr>
    </w:p>
    <w:p w:rsidR="00722026" w:rsidRDefault="00722026">
      <w:pPr>
        <w:pStyle w:val="ConsPlusNormal"/>
        <w:ind w:firstLine="540"/>
        <w:jc w:val="both"/>
      </w:pPr>
      <w:r>
        <w:t>58.3.1. Для получения субсидий МФО представляют в Министерство следующие документы:</w:t>
      </w:r>
    </w:p>
    <w:p w:rsidR="00722026" w:rsidRDefault="00722026">
      <w:pPr>
        <w:pStyle w:val="ConsPlusNormal"/>
        <w:ind w:firstLine="540"/>
        <w:jc w:val="both"/>
      </w:pPr>
      <w:r>
        <w:t>а) заявление на получение субсидии, составленное в соответствии с утвержденной приказом Министерства формой;</w:t>
      </w:r>
    </w:p>
    <w:p w:rsidR="00722026" w:rsidRDefault="00722026">
      <w:pPr>
        <w:pStyle w:val="ConsPlusNormal"/>
        <w:ind w:firstLine="540"/>
        <w:jc w:val="both"/>
      </w:pPr>
      <w:r>
        <w:t>б) копии учредительных документов, заверенные руководителем организации;</w:t>
      </w:r>
    </w:p>
    <w:p w:rsidR="00722026" w:rsidRDefault="00722026">
      <w:pPr>
        <w:pStyle w:val="ConsPlusNormal"/>
        <w:ind w:firstLine="540"/>
        <w:jc w:val="both"/>
      </w:pPr>
      <w:r>
        <w:t>в) справку об отсутствии просроченной задолженности по выплате заработной платы работникам организации, заверенную руководителем (по состоянию на момент обращения);</w:t>
      </w:r>
    </w:p>
    <w:p w:rsidR="00722026" w:rsidRDefault="00722026">
      <w:pPr>
        <w:pStyle w:val="ConsPlusNormal"/>
        <w:pBdr>
          <w:top w:val="single" w:sz="6" w:space="0" w:color="auto"/>
        </w:pBdr>
        <w:spacing w:before="100" w:after="100"/>
        <w:jc w:val="both"/>
        <w:rPr>
          <w:sz w:val="2"/>
          <w:szCs w:val="2"/>
        </w:rPr>
      </w:pPr>
    </w:p>
    <w:p w:rsidR="00722026" w:rsidRDefault="00722026">
      <w:pPr>
        <w:pStyle w:val="ConsPlusNormal"/>
        <w:ind w:firstLine="540"/>
        <w:jc w:val="both"/>
      </w:pPr>
      <w:r>
        <w:rPr>
          <w:color w:val="0A2666"/>
        </w:rPr>
        <w:t>КонсультантПлюс: примечание.</w:t>
      </w:r>
    </w:p>
    <w:p w:rsidR="00722026" w:rsidRDefault="00722026">
      <w:pPr>
        <w:pStyle w:val="ConsPlusNormal"/>
        <w:ind w:firstLine="540"/>
        <w:jc w:val="both"/>
      </w:pPr>
      <w:r>
        <w:rPr>
          <w:color w:val="0A2666"/>
        </w:rPr>
        <w:t>Нумерация пунктов дана в соответствии с официальным текстом документа.</w:t>
      </w:r>
    </w:p>
    <w:p w:rsidR="00722026" w:rsidRDefault="00722026">
      <w:pPr>
        <w:pStyle w:val="ConsPlusNormal"/>
        <w:pBdr>
          <w:top w:val="single" w:sz="6" w:space="0" w:color="auto"/>
        </w:pBdr>
        <w:spacing w:before="100" w:after="100"/>
        <w:jc w:val="both"/>
        <w:rPr>
          <w:sz w:val="2"/>
          <w:szCs w:val="2"/>
        </w:rPr>
      </w:pPr>
    </w:p>
    <w:p w:rsidR="00722026" w:rsidRDefault="00722026">
      <w:pPr>
        <w:pStyle w:val="ConsPlusNormal"/>
        <w:ind w:firstLine="540"/>
        <w:jc w:val="both"/>
      </w:pPr>
      <w:r>
        <w:t>д) методику оценки кредитоспособности субъектов малого и среднего предпринимательства, утвержденную в установленном порядке;</w:t>
      </w:r>
    </w:p>
    <w:p w:rsidR="00722026" w:rsidRDefault="00722026">
      <w:pPr>
        <w:pStyle w:val="ConsPlusNormal"/>
        <w:ind w:firstLine="540"/>
        <w:jc w:val="both"/>
      </w:pPr>
      <w:r>
        <w:t>е) расчет субсидий с приложением обоснования запрашиваемой субсидии (предварительный реестр субъектов предпринимательской деятельности на получение инвестиционных займов);</w:t>
      </w:r>
    </w:p>
    <w:p w:rsidR="00722026" w:rsidRDefault="00722026">
      <w:pPr>
        <w:pStyle w:val="ConsPlusNormal"/>
        <w:ind w:firstLine="540"/>
        <w:jc w:val="both"/>
      </w:pPr>
      <w:r>
        <w:t>ж) копию аудиторского и (или) ревизионного заключения;</w:t>
      </w:r>
    </w:p>
    <w:p w:rsidR="00722026" w:rsidRDefault="00722026">
      <w:pPr>
        <w:pStyle w:val="ConsPlusNormal"/>
        <w:ind w:firstLine="540"/>
        <w:jc w:val="both"/>
      </w:pPr>
      <w:r>
        <w:t>з) реестр субъектов малого и среднего предпринимательства - получателей инвестиционных займов, заверенный руководителем и главным бухгалтером МФО;</w:t>
      </w:r>
    </w:p>
    <w:p w:rsidR="00722026" w:rsidRDefault="00722026">
      <w:pPr>
        <w:pStyle w:val="ConsPlusNormal"/>
        <w:ind w:firstLine="540"/>
        <w:jc w:val="both"/>
      </w:pPr>
      <w:r>
        <w:t>и) копию свидетельства о присвоении рейтинга надежности.</w:t>
      </w:r>
    </w:p>
    <w:p w:rsidR="00722026" w:rsidRDefault="00722026">
      <w:pPr>
        <w:pStyle w:val="ConsPlusNormal"/>
        <w:ind w:firstLine="540"/>
        <w:jc w:val="both"/>
      </w:pPr>
      <w:r>
        <w:t xml:space="preserve">58.3.2. Министерство рассматривает документы, представленные участниками конкурсного отбора, с учетом требований </w:t>
      </w:r>
      <w:hyperlink w:anchor="P25465" w:history="1">
        <w:r>
          <w:rPr>
            <w:color w:val="0000FF"/>
          </w:rPr>
          <w:t>пункта 48.2.2</w:t>
        </w:r>
      </w:hyperlink>
      <w:r>
        <w:t xml:space="preserve"> Комиссия принимает решение о предоставлении субсидии либо об отказе в ее предоставлении с момента подачи полного пакета документов, о чем уведомляет микрофинансовую организацию в течение 5 рабочих дней.</w:t>
      </w:r>
    </w:p>
    <w:p w:rsidR="00722026" w:rsidRDefault="00722026">
      <w:pPr>
        <w:pStyle w:val="ConsPlusNormal"/>
        <w:ind w:firstLine="540"/>
        <w:jc w:val="both"/>
      </w:pPr>
      <w:r>
        <w:t>58.3.3. Ответственность за достоверность документов, представленных на получение субсидий, несет МФО в соответствии с действующим законодательством.</w:t>
      </w:r>
    </w:p>
    <w:p w:rsidR="00722026" w:rsidRDefault="00722026">
      <w:pPr>
        <w:pStyle w:val="ConsPlusNormal"/>
        <w:jc w:val="both"/>
      </w:pPr>
    </w:p>
    <w:p w:rsidR="00722026" w:rsidRDefault="00722026">
      <w:pPr>
        <w:pStyle w:val="ConsPlusNormal"/>
        <w:jc w:val="center"/>
      </w:pPr>
      <w:r>
        <w:t>58.4. Оценка эффективности использования субсидии, а также</w:t>
      </w:r>
    </w:p>
    <w:p w:rsidR="00722026" w:rsidRDefault="00722026">
      <w:pPr>
        <w:pStyle w:val="ConsPlusNormal"/>
        <w:jc w:val="center"/>
      </w:pPr>
      <w:r>
        <w:t>показатели результативности предоставления субсидии</w:t>
      </w:r>
    </w:p>
    <w:p w:rsidR="00722026" w:rsidRDefault="00722026">
      <w:pPr>
        <w:pStyle w:val="ConsPlusNormal"/>
        <w:jc w:val="both"/>
      </w:pPr>
    </w:p>
    <w:p w:rsidR="00722026" w:rsidRDefault="00722026">
      <w:pPr>
        <w:pStyle w:val="ConsPlusNormal"/>
        <w:ind w:firstLine="540"/>
        <w:jc w:val="both"/>
      </w:pPr>
      <w:r>
        <w:t>58.4.1. 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 субсидий.</w:t>
      </w:r>
    </w:p>
    <w:p w:rsidR="00722026" w:rsidRDefault="00722026">
      <w:pPr>
        <w:pStyle w:val="ConsPlusNormal"/>
        <w:ind w:firstLine="540"/>
        <w:jc w:val="both"/>
      </w:pPr>
      <w:r>
        <w:t>58.4.2. Показателем результативности предоставления субсидии из государственного бюджета Республики Саха (Якутия) является количество субъектов малого и среднего предпринимательства, которым предоставлены инвестиционные займы.</w:t>
      </w:r>
    </w:p>
    <w:p w:rsidR="00722026" w:rsidRDefault="00722026">
      <w:pPr>
        <w:pStyle w:val="ConsPlusNormal"/>
        <w:ind w:firstLine="540"/>
        <w:jc w:val="both"/>
      </w:pPr>
      <w:r>
        <w:t>58.4.3. Плановые значения показателей результативности предоставления субсидий указываются Министерством в Соглашении.</w:t>
      </w:r>
    </w:p>
    <w:p w:rsidR="00722026" w:rsidRDefault="00722026">
      <w:pPr>
        <w:pStyle w:val="ConsPlusNormal"/>
        <w:ind w:firstLine="540"/>
        <w:jc w:val="both"/>
      </w:pPr>
      <w:r>
        <w:t>58.4.4. До 20 числа месяца, следующего за отчетным годом, в котором были произведены расходы, Фонд представляет в Уполномоченный орган отчет о расходовании предоставленных субсидий по установленной Уполномоченным органом форме.</w:t>
      </w:r>
    </w:p>
    <w:p w:rsidR="00722026" w:rsidRDefault="00722026">
      <w:pPr>
        <w:pStyle w:val="ConsPlusNormal"/>
        <w:jc w:val="both"/>
      </w:pPr>
    </w:p>
    <w:p w:rsidR="00722026" w:rsidRDefault="00722026">
      <w:pPr>
        <w:pStyle w:val="ConsPlusNormal"/>
        <w:jc w:val="center"/>
      </w:pPr>
      <w:r>
        <w:t>58.5. Порядок возврата субсидии и осуществления контроля</w:t>
      </w:r>
    </w:p>
    <w:p w:rsidR="00722026" w:rsidRDefault="00722026">
      <w:pPr>
        <w:pStyle w:val="ConsPlusNormal"/>
        <w:jc w:val="center"/>
      </w:pPr>
      <w:r>
        <w:t>за целевым и эффективным использованием средств</w:t>
      </w:r>
    </w:p>
    <w:p w:rsidR="00722026" w:rsidRDefault="00722026">
      <w:pPr>
        <w:pStyle w:val="ConsPlusNormal"/>
        <w:jc w:val="center"/>
      </w:pPr>
      <w:r>
        <w:t>государственного бюджета Республики Саха (Якутия)</w:t>
      </w:r>
    </w:p>
    <w:p w:rsidR="00722026" w:rsidRDefault="00722026">
      <w:pPr>
        <w:pStyle w:val="ConsPlusNormal"/>
        <w:jc w:val="both"/>
      </w:pPr>
    </w:p>
    <w:p w:rsidR="00722026" w:rsidRDefault="00722026">
      <w:pPr>
        <w:pStyle w:val="ConsPlusNormal"/>
        <w:ind w:firstLine="540"/>
        <w:jc w:val="both"/>
      </w:pPr>
      <w:r>
        <w:t>Субсидия подлежит возврату в государственный бюджет Республики Саха (Якутия) в течение тридцати рабочих дней со дня получения соответствующего требования Министерства в случае невыполнения условий предоставления субсидий. При нарушении срока возврата субсидии Министерство в течение семи рабочих дней с момента истечения срока, установленного в абзаце первом настоящего пункта, принимает меры по взысканию указанных средств в государственной бюджет Республики Саха (Якутия) в порядке, установленном законодательством Российской Федерации и Республики Саха (Якутия). Остатки субсидии, не использованные в текущем финансовом году, в случае, предусмотренном Соглашением о предоставлении субсидии, подлежат возврату не позднее 31 декабря финансового года, в котором были получены суммы субсидий. В случае отказа от добровольного возврата в доход государственного бюджета Республики Саха (Якутия) указанных средств они подлежат взысканию в принудительном порядке в соответствии с законодательством Российской Федерации.</w:t>
      </w:r>
    </w:p>
    <w:p w:rsidR="00722026" w:rsidRDefault="00722026">
      <w:pPr>
        <w:pStyle w:val="ConsPlusNormal"/>
        <w:ind w:firstLine="540"/>
        <w:jc w:val="both"/>
      </w:pPr>
      <w:r>
        <w:t xml:space="preserve">Министерство и орган государственного финансового контроля в соответствии со </w:t>
      </w:r>
      <w:hyperlink r:id="rId633" w:history="1">
        <w:r>
          <w:rPr>
            <w:color w:val="0000FF"/>
          </w:rPr>
          <w:t>статьей 78</w:t>
        </w:r>
      </w:hyperlink>
      <w:r>
        <w:t xml:space="preserve"> Бюджетного кодекса Российской Федерации осуществляет обязательную проверку:</w:t>
      </w:r>
    </w:p>
    <w:p w:rsidR="00722026" w:rsidRDefault="00722026">
      <w:pPr>
        <w:pStyle w:val="ConsPlusNormal"/>
        <w:ind w:firstLine="540"/>
        <w:jc w:val="both"/>
      </w:pPr>
      <w:r>
        <w:t>достоверности сведений, предоставляемых претендентом на получение субсидии;</w:t>
      </w:r>
    </w:p>
    <w:p w:rsidR="00722026" w:rsidRDefault="00722026">
      <w:pPr>
        <w:pStyle w:val="ConsPlusNormal"/>
        <w:ind w:firstLine="540"/>
        <w:jc w:val="both"/>
      </w:pPr>
      <w:r>
        <w:t>соблюдение получателем условий, целей и порядка их предоставления.</w:t>
      </w:r>
    </w:p>
    <w:p w:rsidR="00722026" w:rsidRDefault="00722026">
      <w:pPr>
        <w:pStyle w:val="ConsPlusNormal"/>
        <w:ind w:firstLine="540"/>
        <w:jc w:val="both"/>
      </w:pPr>
      <w:r>
        <w:t>Контроль за целевым и эффективным использованием средств субсидии осуществляется Уполномоченным органом в соответствии с действующим законодательством.</w:t>
      </w:r>
    </w:p>
    <w:p w:rsidR="00722026" w:rsidRDefault="00722026">
      <w:pPr>
        <w:pStyle w:val="ConsPlusNormal"/>
        <w:jc w:val="both"/>
      </w:pPr>
    </w:p>
    <w:p w:rsidR="00722026" w:rsidRDefault="00722026">
      <w:pPr>
        <w:pStyle w:val="ConsPlusNormal"/>
        <w:jc w:val="center"/>
      </w:pPr>
      <w:r>
        <w:t>59. Условия и порядок</w:t>
      </w:r>
    </w:p>
    <w:p w:rsidR="00722026" w:rsidRDefault="00722026">
      <w:pPr>
        <w:pStyle w:val="ConsPlusNormal"/>
        <w:jc w:val="center"/>
      </w:pPr>
      <w:r>
        <w:t>субсидирования центров кластерного развития</w:t>
      </w:r>
    </w:p>
    <w:p w:rsidR="00722026" w:rsidRDefault="00722026">
      <w:pPr>
        <w:pStyle w:val="ConsPlusNormal"/>
        <w:jc w:val="center"/>
      </w:pPr>
      <w:r>
        <w:t>на развитие управляемых кластеров</w:t>
      </w:r>
    </w:p>
    <w:p w:rsidR="00722026" w:rsidRDefault="00722026">
      <w:pPr>
        <w:pStyle w:val="ConsPlusNormal"/>
        <w:jc w:val="both"/>
      </w:pPr>
    </w:p>
    <w:p w:rsidR="00722026" w:rsidRDefault="00722026">
      <w:pPr>
        <w:pStyle w:val="ConsPlusNormal"/>
        <w:jc w:val="center"/>
      </w:pPr>
      <w:r>
        <w:t>59.1. Общие положения</w:t>
      </w:r>
    </w:p>
    <w:p w:rsidR="00722026" w:rsidRDefault="00722026">
      <w:pPr>
        <w:pStyle w:val="ConsPlusNormal"/>
        <w:jc w:val="both"/>
      </w:pPr>
    </w:p>
    <w:p w:rsidR="00722026" w:rsidRDefault="00722026">
      <w:pPr>
        <w:pStyle w:val="ConsPlusNormal"/>
        <w:ind w:firstLine="540"/>
        <w:jc w:val="both"/>
      </w:pPr>
      <w:r>
        <w:t>59.1.1. Настоящий Порядок определяет цели, условия и процедуры предоставления субсидии центрам кластерного развития на развитие управляемых кластеров, категории получателей, а также регулирует вопросы возврата сумм субсидий, полученных с нарушением положений настоящего Порядка либо не использованных в текущем финансовом году.</w:t>
      </w:r>
    </w:p>
    <w:p w:rsidR="00722026" w:rsidRDefault="00722026">
      <w:pPr>
        <w:pStyle w:val="ConsPlusNormal"/>
        <w:ind w:firstLine="540"/>
        <w:jc w:val="both"/>
      </w:pPr>
      <w:r>
        <w:t>Управляемые кластеры - это территориальные кластеры, в отношении которых центр кластерного развития выступает управляющей компанией.</w:t>
      </w:r>
    </w:p>
    <w:p w:rsidR="00722026" w:rsidRDefault="00722026">
      <w:pPr>
        <w:pStyle w:val="ConsPlusNormal"/>
        <w:ind w:firstLine="540"/>
        <w:jc w:val="both"/>
      </w:pPr>
      <w:r>
        <w:t>59.1.2. Целью предоставления субсидии является обеспечение деятельности управляемых кластеров Республики Саха (Якутия), направленное на стимулирование и развитие территориальных кластеров, путем привлечения новых участников кластеров - субъектов малого и среднего предпринимательства.</w:t>
      </w:r>
    </w:p>
    <w:p w:rsidR="00722026" w:rsidRDefault="00722026">
      <w:pPr>
        <w:pStyle w:val="ConsPlusNormal"/>
        <w:ind w:firstLine="540"/>
        <w:jc w:val="both"/>
      </w:pPr>
      <w:r>
        <w:t xml:space="preserve">59.1.3. Получателем субсидии является структурное подразделение юридического лица или самостоятельное юридическое лицо, являющееся центром кластерного развития в соответствии с </w:t>
      </w:r>
      <w:hyperlink w:anchor="P1386" w:history="1">
        <w:r>
          <w:rPr>
            <w:color w:val="0000FF"/>
          </w:rPr>
          <w:t>пунктом 2.5.4</w:t>
        </w:r>
      </w:hyperlink>
      <w:r>
        <w:t xml:space="preserve"> приложения N 1 к настоящей государственной программе.</w:t>
      </w:r>
    </w:p>
    <w:p w:rsidR="00722026" w:rsidRDefault="00722026">
      <w:pPr>
        <w:pStyle w:val="ConsPlusNormal"/>
        <w:ind w:firstLine="540"/>
        <w:jc w:val="both"/>
      </w:pPr>
      <w:r>
        <w:t>59.1.4. По настоящему Порядку подлежат на безвозмездной и безвозвратной основе в целях возмещения недополученных доходов и (или) финансового обеспечения (возмещения) следующие затраты:</w:t>
      </w:r>
    </w:p>
    <w:p w:rsidR="00722026" w:rsidRDefault="00722026">
      <w:pPr>
        <w:pStyle w:val="ConsPlusNormal"/>
        <w:ind w:firstLine="540"/>
        <w:jc w:val="both"/>
      </w:pPr>
      <w:r>
        <w:t>а) расходы по охране территорий кластеров, в том числе строительство охранного пункта, установка оборудования, эксплуатационные и другие расходы;</w:t>
      </w:r>
    </w:p>
    <w:p w:rsidR="00722026" w:rsidRDefault="00722026">
      <w:pPr>
        <w:pStyle w:val="ConsPlusNormal"/>
        <w:ind w:firstLine="540"/>
        <w:jc w:val="both"/>
      </w:pPr>
      <w:r>
        <w:t>б) расходы на строительство объектов, предназначенных для обеспечения функционирования территориальных кластеров, в том числе разработка дизайна, проектно-сметной документации и другие расходы;</w:t>
      </w:r>
    </w:p>
    <w:p w:rsidR="00722026" w:rsidRDefault="00722026">
      <w:pPr>
        <w:pStyle w:val="ConsPlusNormal"/>
        <w:ind w:firstLine="540"/>
        <w:jc w:val="both"/>
      </w:pPr>
      <w:r>
        <w:t>в) расходы на услуги по брендированию территориальных кластеров, позиционированию и продвижению продукции участников территориальных кластеров;</w:t>
      </w:r>
    </w:p>
    <w:p w:rsidR="00722026" w:rsidRDefault="00722026">
      <w:pPr>
        <w:pStyle w:val="ConsPlusNormal"/>
        <w:ind w:firstLine="540"/>
        <w:jc w:val="both"/>
      </w:pPr>
      <w:r>
        <w:t>г) прочие расходы, связанные с обеспечением деятельности территориальных кластеров.</w:t>
      </w:r>
    </w:p>
    <w:p w:rsidR="00722026" w:rsidRDefault="00722026">
      <w:pPr>
        <w:pStyle w:val="ConsPlusNormal"/>
        <w:ind w:firstLine="540"/>
        <w:jc w:val="both"/>
      </w:pPr>
      <w:r>
        <w:t>59.1.5. Отбор получателей субсидии проводится Министерством.</w:t>
      </w:r>
    </w:p>
    <w:p w:rsidR="00722026" w:rsidRDefault="00722026">
      <w:pPr>
        <w:pStyle w:val="ConsPlusNormal"/>
        <w:jc w:val="both"/>
      </w:pPr>
    </w:p>
    <w:p w:rsidR="00722026" w:rsidRDefault="00722026">
      <w:pPr>
        <w:pStyle w:val="ConsPlusNormal"/>
        <w:jc w:val="center"/>
      </w:pPr>
      <w:r>
        <w:t>59.2. Условия предоставления субсидии</w:t>
      </w:r>
    </w:p>
    <w:p w:rsidR="00722026" w:rsidRDefault="00722026">
      <w:pPr>
        <w:pStyle w:val="ConsPlusNormal"/>
        <w:jc w:val="both"/>
      </w:pPr>
    </w:p>
    <w:p w:rsidR="00722026" w:rsidRDefault="00722026">
      <w:pPr>
        <w:pStyle w:val="ConsPlusNormal"/>
        <w:ind w:firstLine="540"/>
        <w:jc w:val="both"/>
      </w:pPr>
      <w:r>
        <w:t>59.2.1. Размер субсидий, предоставляемых центрам кластерного развития на развитие управляемых кластеров, не может превышать бюджетных ассигнований, предусмотренных Программой.</w:t>
      </w:r>
    </w:p>
    <w:p w:rsidR="00722026" w:rsidRDefault="00722026">
      <w:pPr>
        <w:pStyle w:val="ConsPlusNormal"/>
        <w:ind w:firstLine="540"/>
        <w:jc w:val="both"/>
      </w:pPr>
      <w:r>
        <w:t>59.2.3. Субсидии предоставляются при соблюдении следующих условий:</w:t>
      </w:r>
    </w:p>
    <w:p w:rsidR="00722026" w:rsidRDefault="00722026">
      <w:pPr>
        <w:pStyle w:val="ConsPlusNormal"/>
        <w:ind w:firstLine="540"/>
        <w:jc w:val="both"/>
      </w:pPr>
      <w:r>
        <w:t>59.2.3.1. Одним из учредителей (единственным участником) центра кластерного развития от имени Республики Саха (Якутия) является уполномоченный исполнительный орган государственной власти Республики Саха (Якутия) или орган местного самоуправления Республики Саха (Якутия).</w:t>
      </w:r>
    </w:p>
    <w:p w:rsidR="00722026" w:rsidRDefault="00722026">
      <w:pPr>
        <w:pStyle w:val="ConsPlusNormal"/>
        <w:ind w:firstLine="540"/>
        <w:jc w:val="both"/>
      </w:pPr>
      <w:r>
        <w:t>59.2.3.2. Развитие управляемых кластеров предусмотрено для субъектов малого и среднего предпринимательства - участников территориальных кластеров.</w:t>
      </w:r>
    </w:p>
    <w:p w:rsidR="00722026" w:rsidRDefault="00722026">
      <w:pPr>
        <w:pStyle w:val="ConsPlusNormal"/>
        <w:ind w:firstLine="540"/>
        <w:jc w:val="both"/>
      </w:pPr>
      <w:r>
        <w:t>59.2.3.3. Достижение положительного бюджетного и (или) социального эффекта для Республики Саха (Якутия), связанного с обеспечение деятельности территориальных кластеров, характеризующегося увеличением поступления налогов и иных обязательных платежей в консолидированный бюджет, сохранением или увеличением численности списочного состава работников.</w:t>
      </w:r>
    </w:p>
    <w:p w:rsidR="00722026" w:rsidRDefault="00722026">
      <w:pPr>
        <w:pStyle w:val="ConsPlusNormal"/>
        <w:ind w:firstLine="540"/>
        <w:jc w:val="both"/>
      </w:pPr>
      <w:r>
        <w:t>59.2.4. Главным распорядителем бюджетных средств Республики Саха (Якутия), осуществляющим предоставление субсидий в соответствии с настоящим Порядком, является Министерство.</w:t>
      </w:r>
    </w:p>
    <w:p w:rsidR="00722026" w:rsidRDefault="00722026">
      <w:pPr>
        <w:pStyle w:val="ConsPlusNormal"/>
        <w:ind w:firstLine="540"/>
        <w:jc w:val="both"/>
      </w:pPr>
      <w:r>
        <w:t>59.2.5. Субсидии предоставляются в соответствии с Соглашением о предоставлении субсидии, заключенным между Министерством и центром кластерного развития по форме, утверждаемой Министерством, в котором предусматриваются:</w:t>
      </w:r>
    </w:p>
    <w:p w:rsidR="00722026" w:rsidRDefault="00722026">
      <w:pPr>
        <w:pStyle w:val="ConsPlusNormal"/>
        <w:ind w:firstLine="540"/>
        <w:jc w:val="both"/>
      </w:pPr>
      <w:r>
        <w:t>а) цели, условия и порядок предоставления субсидий;</w:t>
      </w:r>
    </w:p>
    <w:p w:rsidR="00722026" w:rsidRDefault="00722026">
      <w:pPr>
        <w:pStyle w:val="ConsPlusNormal"/>
        <w:ind w:firstLine="540"/>
        <w:jc w:val="both"/>
      </w:pPr>
      <w:r>
        <w:t>б) сроки перечисления субсидий;</w:t>
      </w:r>
    </w:p>
    <w:p w:rsidR="00722026" w:rsidRDefault="00722026">
      <w:pPr>
        <w:pStyle w:val="ConsPlusNormal"/>
        <w:ind w:firstLine="540"/>
        <w:jc w:val="both"/>
      </w:pPr>
      <w:r>
        <w:t>в) право Министерства на проведение проверок соблюдения центром кластерного развития условий, установленных Соглашением о предоставлении субсидии;</w:t>
      </w:r>
    </w:p>
    <w:p w:rsidR="00722026" w:rsidRDefault="00722026">
      <w:pPr>
        <w:pStyle w:val="ConsPlusNormal"/>
        <w:ind w:firstLine="540"/>
        <w:jc w:val="both"/>
      </w:pPr>
      <w:r>
        <w:t>г) порядок и сроки представления отчетности об использовании субсидий по форме, установленной Министерством;</w:t>
      </w:r>
    </w:p>
    <w:p w:rsidR="00722026" w:rsidRDefault="00722026">
      <w:pPr>
        <w:pStyle w:val="ConsPlusNormal"/>
        <w:ind w:firstLine="540"/>
        <w:jc w:val="both"/>
      </w:pPr>
      <w:r>
        <w:t xml:space="preserve">д) порядок возврата сумм, использованных центром кластерного развития, в случае установления по итогам проверок, проведенных Министерством и уполномоченными органами государственного финансового контроля, факта нарушений целей и условий, определенных настоящими Порядком и Соглашением о предоставлении субсидии, в том числе недостижение показателей реализации проекта в соответствии с </w:t>
      </w:r>
      <w:hyperlink w:anchor="P26445" w:history="1">
        <w:r>
          <w:rPr>
            <w:color w:val="0000FF"/>
          </w:rPr>
          <w:t>подпунктом "ж"</w:t>
        </w:r>
      </w:hyperlink>
      <w:r>
        <w:t xml:space="preserve"> настоящего пункта;</w:t>
      </w:r>
    </w:p>
    <w:p w:rsidR="00722026" w:rsidRDefault="00722026">
      <w:pPr>
        <w:pStyle w:val="ConsPlusNormal"/>
        <w:ind w:firstLine="540"/>
        <w:jc w:val="both"/>
      </w:pPr>
      <w:r>
        <w:t>е) условия расторжения Соглашения о предоставлении субсидии;</w:t>
      </w:r>
    </w:p>
    <w:p w:rsidR="00722026" w:rsidRDefault="00722026">
      <w:pPr>
        <w:pStyle w:val="ConsPlusNormal"/>
        <w:ind w:firstLine="540"/>
        <w:jc w:val="both"/>
      </w:pPr>
      <w:bookmarkStart w:id="147" w:name="P26445"/>
      <w:bookmarkEnd w:id="147"/>
      <w:r>
        <w:t>ж) показатели реализации проекта.</w:t>
      </w:r>
    </w:p>
    <w:p w:rsidR="00722026" w:rsidRDefault="00722026">
      <w:pPr>
        <w:pStyle w:val="ConsPlusNormal"/>
        <w:jc w:val="both"/>
      </w:pPr>
    </w:p>
    <w:p w:rsidR="00722026" w:rsidRDefault="00722026">
      <w:pPr>
        <w:pStyle w:val="ConsPlusNormal"/>
        <w:jc w:val="center"/>
      </w:pPr>
      <w:r>
        <w:t>59.3. Извещение о проведении отбора получателей субсидии</w:t>
      </w:r>
    </w:p>
    <w:p w:rsidR="00722026" w:rsidRDefault="00722026">
      <w:pPr>
        <w:pStyle w:val="ConsPlusNormal"/>
        <w:jc w:val="both"/>
      </w:pPr>
    </w:p>
    <w:p w:rsidR="00722026" w:rsidRDefault="00722026">
      <w:pPr>
        <w:pStyle w:val="ConsPlusNormal"/>
        <w:ind w:firstLine="540"/>
        <w:jc w:val="both"/>
      </w:pPr>
      <w:r>
        <w:t>59.3.1. Извещение о проведении отбора получателей субсидии (далее - извещение) размещается на официальном сайте Министерства не позднее чем за 10 рабочих дней до дня окончания приема заявок на участие в отборе получателей субсидий.</w:t>
      </w:r>
    </w:p>
    <w:p w:rsidR="00722026" w:rsidRDefault="00722026">
      <w:pPr>
        <w:pStyle w:val="ConsPlusNormal"/>
        <w:ind w:firstLine="540"/>
        <w:jc w:val="both"/>
      </w:pPr>
      <w:r>
        <w:t>59.3.2. В извещении указываются:</w:t>
      </w:r>
    </w:p>
    <w:p w:rsidR="00722026" w:rsidRDefault="00722026">
      <w:pPr>
        <w:pStyle w:val="ConsPlusNormal"/>
        <w:ind w:firstLine="540"/>
        <w:jc w:val="both"/>
      </w:pPr>
      <w:r>
        <w:t>в) полное наименование Министерства и его почтовый адрес;</w:t>
      </w:r>
    </w:p>
    <w:p w:rsidR="00722026" w:rsidRDefault="00722026">
      <w:pPr>
        <w:pStyle w:val="ConsPlusNormal"/>
        <w:ind w:firstLine="540"/>
        <w:jc w:val="both"/>
      </w:pPr>
      <w:r>
        <w:t>б) наименование субсидии либо виды затрат, подлежащих возмещению;</w:t>
      </w:r>
    </w:p>
    <w:p w:rsidR="00722026" w:rsidRDefault="00722026">
      <w:pPr>
        <w:pStyle w:val="ConsPlusNormal"/>
        <w:ind w:firstLine="540"/>
        <w:jc w:val="both"/>
      </w:pPr>
      <w:r>
        <w:t>в) категории получателей субсидии;</w:t>
      </w:r>
    </w:p>
    <w:p w:rsidR="00722026" w:rsidRDefault="00722026">
      <w:pPr>
        <w:pStyle w:val="ConsPlusNormal"/>
        <w:ind w:firstLine="540"/>
        <w:jc w:val="both"/>
      </w:pPr>
      <w:r>
        <w:t>г) условия предоставления субсидии;</w:t>
      </w:r>
    </w:p>
    <w:p w:rsidR="00722026" w:rsidRDefault="00722026">
      <w:pPr>
        <w:pStyle w:val="ConsPlusNormal"/>
        <w:ind w:firstLine="540"/>
        <w:jc w:val="both"/>
      </w:pPr>
      <w:r>
        <w:t>д) форма заявления на участие в отборе получателей субсидии;</w:t>
      </w:r>
    </w:p>
    <w:p w:rsidR="00722026" w:rsidRDefault="00722026">
      <w:pPr>
        <w:pStyle w:val="ConsPlusNormal"/>
        <w:ind w:firstLine="540"/>
        <w:jc w:val="both"/>
      </w:pPr>
      <w:r>
        <w:t>е) перечень документов, прилагаемых к заявлению об участии в отборе получателей субсидий;</w:t>
      </w:r>
    </w:p>
    <w:p w:rsidR="00722026" w:rsidRDefault="00722026">
      <w:pPr>
        <w:pStyle w:val="ConsPlusNormal"/>
        <w:ind w:firstLine="540"/>
        <w:jc w:val="both"/>
      </w:pPr>
      <w:r>
        <w:t>ж) место, сроки и время приема заявок на участие в отборе получателей субсидии.</w:t>
      </w:r>
    </w:p>
    <w:p w:rsidR="00722026" w:rsidRDefault="00722026">
      <w:pPr>
        <w:pStyle w:val="ConsPlusNormal"/>
        <w:ind w:firstLine="540"/>
        <w:jc w:val="both"/>
      </w:pPr>
      <w:r>
        <w:t>59.3.3. Решение о внесении изменений в извещение принимается не позднее чем за один рабочий день до дня окончания приема заявок на участие в отборе получателей субсидии (далее - заявки) и оформляется приказом Министерства, который подлежит размещению на официальном сайте Министерства не позднее следующего рабочего дня со дня его утверждения. При этом срок подачи заявок должен быть продлен так, чтобы со дня размещения на официальном сайте Министерства внесенных в извещение изменений до даты окончания подачи заявок такой срок составлял не менее чем 10 рабочих дней.</w:t>
      </w:r>
    </w:p>
    <w:p w:rsidR="00722026" w:rsidRDefault="00722026">
      <w:pPr>
        <w:pStyle w:val="ConsPlusNormal"/>
        <w:ind w:firstLine="540"/>
        <w:jc w:val="both"/>
      </w:pPr>
      <w:r>
        <w:t>59.3.4. Решение об отказе от проведения отбора получателей субсидии утверждается приказом Министерства не позднее чем за один рабочий день до дня окончания приема заявок и подлежит размещению на официальном сайте Министерства не позднее следующего рабочего дня со дня его утверждения.</w:t>
      </w:r>
    </w:p>
    <w:p w:rsidR="00722026" w:rsidRDefault="00722026">
      <w:pPr>
        <w:pStyle w:val="ConsPlusNormal"/>
        <w:ind w:firstLine="540"/>
        <w:jc w:val="both"/>
      </w:pPr>
      <w:r>
        <w:t>59.3.5. Копии приказов Министерства о внесении изменений в извещение или об отказе от проведения отбора не позднее пяти рабочих дней со дня размещения изменений на официальном сайте Министерства направляются Министерством всем лицам, подавшим заявки на день утверждения таких приказов Министерства.</w:t>
      </w:r>
    </w:p>
    <w:p w:rsidR="00722026" w:rsidRDefault="00722026">
      <w:pPr>
        <w:pStyle w:val="ConsPlusNormal"/>
        <w:jc w:val="both"/>
      </w:pPr>
    </w:p>
    <w:p w:rsidR="00722026" w:rsidRDefault="00722026">
      <w:pPr>
        <w:pStyle w:val="ConsPlusNormal"/>
        <w:jc w:val="center"/>
      </w:pPr>
      <w:r>
        <w:t>59.4. Подача заявок</w:t>
      </w:r>
    </w:p>
    <w:p w:rsidR="00722026" w:rsidRDefault="00722026">
      <w:pPr>
        <w:pStyle w:val="ConsPlusNormal"/>
        <w:jc w:val="both"/>
      </w:pPr>
    </w:p>
    <w:p w:rsidR="00722026" w:rsidRDefault="00722026">
      <w:pPr>
        <w:pStyle w:val="ConsPlusNormal"/>
        <w:ind w:firstLine="540"/>
        <w:jc w:val="both"/>
      </w:pPr>
      <w:bookmarkStart w:id="148" w:name="P26464"/>
      <w:bookmarkEnd w:id="148"/>
      <w:r>
        <w:t>59.4.1. Для участия в отборе получателей субсидии в Министерство подается заявка, которая должна быть прошита, прошнурована, скреплена подписью и печатью заявителя. Для физических лиц, не имеющих печати, допускается скрепление заявки подписью самого заявителя. Нарушение настоящего пункта является основанием в отказе приемки заявки специалистом Министерства.</w:t>
      </w:r>
    </w:p>
    <w:p w:rsidR="00722026" w:rsidRDefault="00722026">
      <w:pPr>
        <w:pStyle w:val="ConsPlusNormal"/>
        <w:ind w:firstLine="540"/>
        <w:jc w:val="both"/>
      </w:pPr>
      <w:r>
        <w:t>59.4.2. Заявка включает в себя:</w:t>
      </w:r>
    </w:p>
    <w:p w:rsidR="00722026" w:rsidRDefault="00722026">
      <w:pPr>
        <w:pStyle w:val="ConsPlusNormal"/>
        <w:ind w:firstLine="540"/>
        <w:jc w:val="both"/>
      </w:pPr>
      <w:bookmarkStart w:id="149" w:name="P26466"/>
      <w:bookmarkEnd w:id="149"/>
      <w:r>
        <w:t>а) заявление на участие в отборе получателей субсидии на бумажном носителе по форме, утвержденной приказом Министерства, подписанное руководителем организации, если заявителем является юридическое лицо, либо самим лицом, подающим заявление, если заявителем является физическое лицо;</w:t>
      </w:r>
    </w:p>
    <w:p w:rsidR="00722026" w:rsidRDefault="00722026">
      <w:pPr>
        <w:pStyle w:val="ConsPlusNormal"/>
        <w:ind w:firstLine="540"/>
        <w:jc w:val="both"/>
      </w:pPr>
      <w:r>
        <w:t xml:space="preserve">б) документы, перечень которых установлен в </w:t>
      </w:r>
      <w:hyperlink w:anchor="P26468" w:history="1">
        <w:r>
          <w:rPr>
            <w:color w:val="0000FF"/>
          </w:rPr>
          <w:t>пункте 59.4.3</w:t>
        </w:r>
      </w:hyperlink>
      <w:r>
        <w:t xml:space="preserve"> настоящего Порядка.</w:t>
      </w:r>
    </w:p>
    <w:p w:rsidR="00722026" w:rsidRDefault="00722026">
      <w:pPr>
        <w:pStyle w:val="ConsPlusNormal"/>
        <w:ind w:firstLine="540"/>
        <w:jc w:val="both"/>
      </w:pPr>
      <w:bookmarkStart w:id="150" w:name="P26468"/>
      <w:bookmarkEnd w:id="150"/>
      <w:r>
        <w:t>59.4.3. Перечень документов, обязательных для приложения к заявлению:</w:t>
      </w:r>
    </w:p>
    <w:p w:rsidR="00722026" w:rsidRDefault="00722026">
      <w:pPr>
        <w:pStyle w:val="ConsPlusNormal"/>
        <w:ind w:firstLine="540"/>
        <w:jc w:val="both"/>
      </w:pPr>
      <w:r>
        <w:t>а) заявление на получение субсидии, составленное в соответствии с утвержденной приказом Министерства формой;</w:t>
      </w:r>
    </w:p>
    <w:p w:rsidR="00722026" w:rsidRDefault="00722026">
      <w:pPr>
        <w:pStyle w:val="ConsPlusNormal"/>
        <w:ind w:firstLine="540"/>
        <w:jc w:val="both"/>
      </w:pPr>
      <w:r>
        <w:t>б) копии учредительных документов, заверенные руководителем организации;</w:t>
      </w:r>
    </w:p>
    <w:p w:rsidR="00722026" w:rsidRDefault="00722026">
      <w:pPr>
        <w:pStyle w:val="ConsPlusNormal"/>
        <w:ind w:firstLine="540"/>
        <w:jc w:val="both"/>
      </w:pPr>
      <w:r>
        <w:t>в) справка об отсутствии просроченной задолженности по выплате заработной платы работникам организации, заверенная руководителем (по состоянию на момент обращения);</w:t>
      </w:r>
    </w:p>
    <w:p w:rsidR="00722026" w:rsidRDefault="00722026">
      <w:pPr>
        <w:pStyle w:val="ConsPlusNormal"/>
        <w:ind w:firstLine="540"/>
        <w:jc w:val="both"/>
      </w:pPr>
      <w:r>
        <w:t>д) копия документа на лицо, подписавшее заявление на участие в отборе получателей субсидии, которое подтверждает его право на подписание такого заявления;</w:t>
      </w:r>
    </w:p>
    <w:p w:rsidR="00722026" w:rsidRDefault="00722026">
      <w:pPr>
        <w:pStyle w:val="ConsPlusNormal"/>
        <w:ind w:firstLine="540"/>
        <w:jc w:val="both"/>
      </w:pPr>
      <w:r>
        <w:t>е) копии документов, подтверждающих расходы.</w:t>
      </w:r>
    </w:p>
    <w:p w:rsidR="00722026" w:rsidRDefault="00722026">
      <w:pPr>
        <w:pStyle w:val="ConsPlusNormal"/>
        <w:ind w:firstLine="540"/>
        <w:jc w:val="both"/>
      </w:pPr>
      <w:r>
        <w:t>59.4.4. Приложенные к заявлению копии документов должны быть заверены заявителем в надлежащем порядке.</w:t>
      </w:r>
    </w:p>
    <w:p w:rsidR="00722026" w:rsidRDefault="00722026">
      <w:pPr>
        <w:pStyle w:val="ConsPlusNormal"/>
        <w:ind w:firstLine="540"/>
        <w:jc w:val="both"/>
      </w:pPr>
      <w:bookmarkStart w:id="151" w:name="P26475"/>
      <w:bookmarkEnd w:id="151"/>
      <w:r>
        <w:t xml:space="preserve">59.4.5. В случае подписания заявки лицом, не являющимся одним из лиц, указанных в </w:t>
      </w:r>
      <w:hyperlink w:anchor="P26466" w:history="1">
        <w:r>
          <w:rPr>
            <w:color w:val="0000FF"/>
          </w:rPr>
          <w:t>подпункте "а" пункта 59.4.2</w:t>
        </w:r>
      </w:hyperlink>
      <w:r>
        <w:t xml:space="preserve"> настоящего Порядка, к заявке прилагается заверенная должным образом копия документа, подтверждающего полномочия данного лица на подписание заявки от имени заявителя.</w:t>
      </w:r>
    </w:p>
    <w:p w:rsidR="00722026" w:rsidRDefault="00722026">
      <w:pPr>
        <w:pStyle w:val="ConsPlusNormal"/>
        <w:ind w:firstLine="540"/>
        <w:jc w:val="both"/>
      </w:pPr>
      <w:r>
        <w:t>59.4.6. Заявитель имеет право вносить изменения в свою заявку или отказаться от нее в любое время до дня и времени окончания установленного срока приема заявок.</w:t>
      </w:r>
    </w:p>
    <w:p w:rsidR="00722026" w:rsidRDefault="00722026">
      <w:pPr>
        <w:pStyle w:val="ConsPlusNormal"/>
        <w:ind w:firstLine="540"/>
        <w:jc w:val="both"/>
      </w:pPr>
      <w:r>
        <w:t>59.4.7. Министерство осуществляет регистрацию заявок в день их поступления в журнале регистрации заявок, который в день окончания приема заявлений нумеруется (сквозная нумерация всех листов), прошнуровывается (все листы) и скрепляется печатью Министерства.</w:t>
      </w:r>
    </w:p>
    <w:p w:rsidR="00722026" w:rsidRDefault="00722026">
      <w:pPr>
        <w:pStyle w:val="ConsPlusNormal"/>
        <w:ind w:firstLine="540"/>
        <w:jc w:val="both"/>
      </w:pPr>
      <w:r>
        <w:t>59.4.8. В журнале регистрации заявок указываются:</w:t>
      </w:r>
    </w:p>
    <w:p w:rsidR="00722026" w:rsidRDefault="00722026">
      <w:pPr>
        <w:pStyle w:val="ConsPlusNormal"/>
        <w:ind w:firstLine="540"/>
        <w:jc w:val="both"/>
      </w:pPr>
      <w:r>
        <w:t>а) полное или сокращенное наименование заявителя;</w:t>
      </w:r>
    </w:p>
    <w:p w:rsidR="00722026" w:rsidRDefault="00722026">
      <w:pPr>
        <w:pStyle w:val="ConsPlusNormal"/>
        <w:ind w:firstLine="540"/>
        <w:jc w:val="both"/>
      </w:pPr>
      <w:r>
        <w:t>б) дата и время получения заявки.</w:t>
      </w:r>
    </w:p>
    <w:p w:rsidR="00722026" w:rsidRDefault="00722026">
      <w:pPr>
        <w:pStyle w:val="ConsPlusNormal"/>
        <w:ind w:firstLine="540"/>
        <w:jc w:val="both"/>
      </w:pPr>
      <w:r>
        <w:t>59.4.9. По требованию заявителя выдается расписка в получении заявки.</w:t>
      </w:r>
    </w:p>
    <w:p w:rsidR="00722026" w:rsidRDefault="00722026">
      <w:pPr>
        <w:pStyle w:val="ConsPlusNormal"/>
        <w:ind w:firstLine="540"/>
        <w:jc w:val="both"/>
      </w:pPr>
      <w:r>
        <w:t>59.4.10. Заявки не подлежат возврату заявителям, за исключением случаев, установленных в настоящем пункте, и хранятся в Министерстве не менее трех лет со дня утверждения перечня получателей субсидии.</w:t>
      </w:r>
    </w:p>
    <w:p w:rsidR="00722026" w:rsidRDefault="00722026">
      <w:pPr>
        <w:pStyle w:val="ConsPlusNormal"/>
        <w:ind w:firstLine="540"/>
        <w:jc w:val="both"/>
      </w:pPr>
      <w:r>
        <w:t>Заявки могут быть возвращены заявителям в случае отказа Министерства от проведения отбора получателей субсидии. При этом срок возврата заявки составляет 10 рабочих дней с момента подачи заявителем соответствующего требования.</w:t>
      </w:r>
    </w:p>
    <w:p w:rsidR="00722026" w:rsidRDefault="00722026">
      <w:pPr>
        <w:pStyle w:val="ConsPlusNormal"/>
        <w:jc w:val="both"/>
      </w:pPr>
    </w:p>
    <w:p w:rsidR="00722026" w:rsidRDefault="00722026">
      <w:pPr>
        <w:pStyle w:val="ConsPlusNormal"/>
        <w:jc w:val="center"/>
      </w:pPr>
      <w:r>
        <w:t>59.5. Отбор получателей субсидий</w:t>
      </w:r>
    </w:p>
    <w:p w:rsidR="00722026" w:rsidRDefault="00722026">
      <w:pPr>
        <w:pStyle w:val="ConsPlusNormal"/>
        <w:jc w:val="both"/>
      </w:pPr>
    </w:p>
    <w:p w:rsidR="00722026" w:rsidRDefault="00722026">
      <w:pPr>
        <w:pStyle w:val="ConsPlusNormal"/>
        <w:ind w:firstLine="540"/>
        <w:jc w:val="both"/>
      </w:pPr>
      <w:r>
        <w:t>59.5.1. Заявка подлежит отклонению в следующих случаях:</w:t>
      </w:r>
    </w:p>
    <w:p w:rsidR="00722026" w:rsidRDefault="00722026">
      <w:pPr>
        <w:pStyle w:val="ConsPlusNormal"/>
        <w:ind w:firstLine="540"/>
        <w:jc w:val="both"/>
      </w:pPr>
      <w:r>
        <w:t>а) несоответствие заявителя категориям получателей субсидии;</w:t>
      </w:r>
    </w:p>
    <w:p w:rsidR="00722026" w:rsidRDefault="00722026">
      <w:pPr>
        <w:pStyle w:val="ConsPlusNormal"/>
        <w:ind w:firstLine="540"/>
        <w:jc w:val="both"/>
      </w:pPr>
      <w:r>
        <w:t>б) несоблюдение условий предоставления субсидии;</w:t>
      </w:r>
    </w:p>
    <w:p w:rsidR="00722026" w:rsidRDefault="00722026">
      <w:pPr>
        <w:pStyle w:val="ConsPlusNormal"/>
        <w:ind w:firstLine="540"/>
        <w:jc w:val="both"/>
      </w:pPr>
      <w:r>
        <w:t xml:space="preserve">в) нарушения положений </w:t>
      </w:r>
      <w:hyperlink w:anchor="P26464" w:history="1">
        <w:r>
          <w:rPr>
            <w:color w:val="0000FF"/>
          </w:rPr>
          <w:t>пунктов 59.4.1</w:t>
        </w:r>
      </w:hyperlink>
      <w:r>
        <w:t xml:space="preserve"> - </w:t>
      </w:r>
      <w:hyperlink w:anchor="P26475" w:history="1">
        <w:r>
          <w:rPr>
            <w:color w:val="0000FF"/>
          </w:rPr>
          <w:t>59.4.5</w:t>
        </w:r>
      </w:hyperlink>
      <w:r>
        <w:t xml:space="preserve"> настоящего Порядка;</w:t>
      </w:r>
    </w:p>
    <w:p w:rsidR="00722026" w:rsidRDefault="00722026">
      <w:pPr>
        <w:pStyle w:val="ConsPlusNormal"/>
        <w:ind w:firstLine="540"/>
        <w:jc w:val="both"/>
      </w:pPr>
      <w:r>
        <w:t>г) предоставление недостоверных сведений в составе заявки.</w:t>
      </w:r>
    </w:p>
    <w:p w:rsidR="00722026" w:rsidRDefault="00722026">
      <w:pPr>
        <w:pStyle w:val="ConsPlusNormal"/>
        <w:ind w:firstLine="540"/>
        <w:jc w:val="both"/>
      </w:pPr>
      <w:r>
        <w:t>59.5.2. Не позднее 15 рабочих дней со дня окончания срока приема заявок Министерство выносит решение о результатах отбора получателей субсидии в виде приказа об утверждении перечня получателей субсидии.</w:t>
      </w:r>
    </w:p>
    <w:p w:rsidR="00722026" w:rsidRDefault="00722026">
      <w:pPr>
        <w:pStyle w:val="ConsPlusNormal"/>
        <w:ind w:firstLine="540"/>
        <w:jc w:val="both"/>
      </w:pPr>
      <w:r>
        <w:t>59.5.3. Перечень получателей субсидии размещается на официальном сайте Министерства не позднее следующего рабочего дня со дня его утверждения.</w:t>
      </w:r>
    </w:p>
    <w:p w:rsidR="00722026" w:rsidRDefault="00722026">
      <w:pPr>
        <w:pStyle w:val="ConsPlusNormal"/>
        <w:ind w:firstLine="540"/>
        <w:jc w:val="both"/>
      </w:pPr>
      <w:r>
        <w:t>59.5.4. Министерство не позднее пяти рабочих дней со дня утверждения перечня получателей субсидии уведомляет заявителей о результатах отбора получателей субсидии с указанием обоснования принятых решений.</w:t>
      </w:r>
    </w:p>
    <w:p w:rsidR="00722026" w:rsidRDefault="00722026">
      <w:pPr>
        <w:pStyle w:val="ConsPlusNormal"/>
        <w:ind w:firstLine="540"/>
        <w:jc w:val="both"/>
      </w:pPr>
      <w:bookmarkStart w:id="152" w:name="P26495"/>
      <w:bookmarkEnd w:id="152"/>
      <w:r>
        <w:t>59.5.5. Не позднее пяти рабочих дней Министерство направляет в адрес лица, прошедшего отбор, проект соглашения о предоставлении субсидии. Данный проект соглашения подлежит не позднее 15 рабочих дней со дня получения лицом, прошедшим отбор, подписанию получателем субсидии и возврату в Министерство.</w:t>
      </w:r>
    </w:p>
    <w:p w:rsidR="00722026" w:rsidRDefault="00722026">
      <w:pPr>
        <w:pStyle w:val="ConsPlusNormal"/>
        <w:ind w:firstLine="540"/>
        <w:jc w:val="both"/>
      </w:pPr>
      <w:r>
        <w:t>59.5.6. Суммы субсидии перечисляются не позднее 10 рабочих дней со дня получения Министерством подписанного получателем субсидии соглашения о предоставлении субсидии.</w:t>
      </w:r>
    </w:p>
    <w:p w:rsidR="00722026" w:rsidRDefault="00722026">
      <w:pPr>
        <w:pStyle w:val="ConsPlusNormal"/>
        <w:ind w:firstLine="540"/>
        <w:jc w:val="both"/>
      </w:pPr>
      <w:r>
        <w:t xml:space="preserve">59.5.7. Заявитель, нарушивший положения </w:t>
      </w:r>
      <w:hyperlink w:anchor="P26495" w:history="1">
        <w:r>
          <w:rPr>
            <w:color w:val="0000FF"/>
          </w:rPr>
          <w:t>пункта 59.5.5</w:t>
        </w:r>
      </w:hyperlink>
      <w:r>
        <w:t xml:space="preserve"> настоящего Порядка, исключается из перечня получателей субсидии на основании приказа Министерства, который утверждается не позднее 10 рабочих дней со дня истечения срока на подписание соглашения о предоставлении субсидии и подлежит размещению на официальном сайте Министерства в день его утверждения.</w:t>
      </w:r>
    </w:p>
    <w:p w:rsidR="00722026" w:rsidRDefault="00722026">
      <w:pPr>
        <w:pStyle w:val="ConsPlusNormal"/>
        <w:jc w:val="both"/>
      </w:pPr>
    </w:p>
    <w:p w:rsidR="00722026" w:rsidRDefault="00722026">
      <w:pPr>
        <w:pStyle w:val="ConsPlusNormal"/>
        <w:jc w:val="center"/>
      </w:pPr>
      <w:r>
        <w:t>59.6. Порядок возврата в текущем финансовом году получателем</w:t>
      </w:r>
    </w:p>
    <w:p w:rsidR="00722026" w:rsidRDefault="00722026">
      <w:pPr>
        <w:pStyle w:val="ConsPlusNormal"/>
        <w:jc w:val="center"/>
      </w:pPr>
      <w:r>
        <w:t>субсидий остатков субсидий, не использованных в отчетном</w:t>
      </w:r>
    </w:p>
    <w:p w:rsidR="00722026" w:rsidRDefault="00722026">
      <w:pPr>
        <w:pStyle w:val="ConsPlusNormal"/>
        <w:jc w:val="center"/>
      </w:pPr>
      <w:r>
        <w:t>финансовом году, а также возврата субсидий в случае</w:t>
      </w:r>
    </w:p>
    <w:p w:rsidR="00722026" w:rsidRDefault="00722026">
      <w:pPr>
        <w:pStyle w:val="ConsPlusNormal"/>
        <w:jc w:val="center"/>
      </w:pPr>
      <w:r>
        <w:t>нарушения порядка и условий, установленных</w:t>
      </w:r>
    </w:p>
    <w:p w:rsidR="00722026" w:rsidRDefault="00722026">
      <w:pPr>
        <w:pStyle w:val="ConsPlusNormal"/>
        <w:jc w:val="center"/>
      </w:pPr>
      <w:r>
        <w:t>при их предоставлении</w:t>
      </w:r>
    </w:p>
    <w:p w:rsidR="00722026" w:rsidRDefault="00722026">
      <w:pPr>
        <w:pStyle w:val="ConsPlusNormal"/>
        <w:jc w:val="both"/>
      </w:pPr>
    </w:p>
    <w:p w:rsidR="00722026" w:rsidRDefault="00722026">
      <w:pPr>
        <w:pStyle w:val="ConsPlusNormal"/>
        <w:ind w:firstLine="540"/>
        <w:jc w:val="both"/>
      </w:pPr>
      <w:bookmarkStart w:id="153" w:name="P26505"/>
      <w:bookmarkEnd w:id="153"/>
      <w:r>
        <w:t>59.6.1. Суммы остатков субсидий, не использованных в отчетном финансовом году, в случаях, предусмотренных соглашением о предоставлении субсидии, подлежат возврату получателем субсидий в соответствующий бюджет не позднее 31 декабря финансового года, в котором были получены суммы субсидий.</w:t>
      </w:r>
    </w:p>
    <w:p w:rsidR="00722026" w:rsidRDefault="00722026">
      <w:pPr>
        <w:pStyle w:val="ConsPlusNormal"/>
        <w:ind w:firstLine="540"/>
        <w:jc w:val="both"/>
      </w:pPr>
      <w:r>
        <w:t>59.6.2. Министерство направляет в адрес получателя субсидии, нарушившего порядок и условия предоставления субсидии либо не возвратившего остатки субсидий, не использованных в отчетном финансовом году, требование с предложением о добровольном возврате средств, при этом срок для возврата составляет один месяц со дня получения данного требования.</w:t>
      </w:r>
    </w:p>
    <w:p w:rsidR="00722026" w:rsidRDefault="00722026">
      <w:pPr>
        <w:pStyle w:val="ConsPlusNormal"/>
        <w:ind w:firstLine="540"/>
        <w:jc w:val="both"/>
      </w:pPr>
      <w:r>
        <w:t xml:space="preserve">59.6.3. При неосуществлении получателем субсидий добровольного возврата средств в срок, указанный в </w:t>
      </w:r>
      <w:hyperlink w:anchor="P26505" w:history="1">
        <w:r>
          <w:rPr>
            <w:color w:val="0000FF"/>
          </w:rPr>
          <w:t>пункте 59.6.1</w:t>
        </w:r>
      </w:hyperlink>
      <w:r>
        <w:t xml:space="preserve"> настоящего Порядка, Министерство принимает меры по взысканию средств с получателя субсидии в судебном порядке.</w:t>
      </w:r>
    </w:p>
    <w:p w:rsidR="00722026" w:rsidRDefault="00722026">
      <w:pPr>
        <w:pStyle w:val="ConsPlusNormal"/>
        <w:jc w:val="both"/>
      </w:pPr>
    </w:p>
    <w:p w:rsidR="00722026" w:rsidRDefault="00722026">
      <w:pPr>
        <w:pStyle w:val="ConsPlusNormal"/>
        <w:jc w:val="center"/>
      </w:pPr>
      <w:r>
        <w:t>59.7. Проверка соблюдения условий, целей</w:t>
      </w:r>
    </w:p>
    <w:p w:rsidR="00722026" w:rsidRDefault="00722026">
      <w:pPr>
        <w:pStyle w:val="ConsPlusNormal"/>
        <w:jc w:val="center"/>
      </w:pPr>
      <w:r>
        <w:t>и порядка предоставления субсидий их получателями</w:t>
      </w:r>
    </w:p>
    <w:p w:rsidR="00722026" w:rsidRDefault="00722026">
      <w:pPr>
        <w:pStyle w:val="ConsPlusNormal"/>
        <w:jc w:val="both"/>
      </w:pPr>
    </w:p>
    <w:p w:rsidR="00722026" w:rsidRDefault="00722026">
      <w:pPr>
        <w:pStyle w:val="ConsPlusNormal"/>
        <w:ind w:firstLine="540"/>
        <w:jc w:val="both"/>
      </w:pPr>
      <w:r>
        <w:t>59.7.1. Обязательным условием предоставления субсидий, включаемым в Соглашение о предоставлении субсидий, является согласие получателя субсидий на осуществление Министерством и органами государственного финансового контроля Республики Саха (Якутия) обязательной проверки соблюдения условий, целей и порядка предоставления субсидий их получателями.</w:t>
      </w:r>
    </w:p>
    <w:p w:rsidR="00722026" w:rsidRDefault="00722026">
      <w:pPr>
        <w:pStyle w:val="ConsPlusNormal"/>
        <w:ind w:firstLine="540"/>
        <w:jc w:val="both"/>
      </w:pPr>
      <w:r>
        <w:t>59.7.2. Министерство и органы государственного финансового контроля Республики Саха (Якутия) проводят обязательные проверки соблюдения условий, целей и порядка предоставления субсидий их получателями в соответствии с принятыми Административными регламентами исполнения государственных функций по осуществлению контроля за соблюдением законодательства Российской Федерации и Республики Саха (Якутия) в финансово-бюджетной сфере при использовании средств государственного бюджета Республики Саха (Якутия).</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10</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r>
        <w:t>ПОКАЗАТЕЛИ</w:t>
      </w:r>
    </w:p>
    <w:p w:rsidR="00722026" w:rsidRDefault="00722026">
      <w:pPr>
        <w:pStyle w:val="ConsPlusNormal"/>
        <w:jc w:val="center"/>
      </w:pPr>
      <w:r>
        <w:t>РЕЗУЛЬТАТИВНОСТИ МЕРОПРИЯТИЙ, РЕАЛИЗУЕМЫХ В СООТВЕТСТВИИ</w:t>
      </w:r>
    </w:p>
    <w:p w:rsidR="00722026" w:rsidRDefault="00722026">
      <w:pPr>
        <w:pStyle w:val="ConsPlusNormal"/>
        <w:jc w:val="center"/>
      </w:pPr>
      <w:r>
        <w:t>С СОГЛАШЕНИЯМИ МЕЖДУ МИНИСТЕРСТВОМ ЭКОНОМИЧЕСКОГО РАЗВИТИЯ</w:t>
      </w:r>
    </w:p>
    <w:p w:rsidR="00722026" w:rsidRDefault="00722026">
      <w:pPr>
        <w:pStyle w:val="ConsPlusNormal"/>
        <w:jc w:val="center"/>
      </w:pPr>
      <w:r>
        <w:t>РОССИЙСКОЙ ФЕДЕРАЦИИ И ВЫСШИМ ИСПОЛНИТЕЛЬНЫМ ОРГАНОМ</w:t>
      </w:r>
    </w:p>
    <w:p w:rsidR="00722026" w:rsidRDefault="00722026">
      <w:pPr>
        <w:pStyle w:val="ConsPlusNormal"/>
        <w:jc w:val="center"/>
      </w:pPr>
      <w:r>
        <w:t>ГОСУДАРСТВЕННОЙ ВЛАСТИ РЕСПУБЛИКИ САХА (ЯКУТИЯ)</w:t>
      </w:r>
    </w:p>
    <w:p w:rsidR="00722026" w:rsidRDefault="00722026">
      <w:pPr>
        <w:pStyle w:val="ConsPlusNormal"/>
        <w:jc w:val="center"/>
      </w:pPr>
      <w:r>
        <w:t>О ПРЕДОСТАВЛЕНИИ СУБСИДИЙ ИЗ ФЕДЕРАЛЬНОГО БЮДЖЕТА</w:t>
      </w:r>
    </w:p>
    <w:p w:rsidR="00722026" w:rsidRDefault="00722026">
      <w:pPr>
        <w:pStyle w:val="ConsPlusNormal"/>
        <w:jc w:val="center"/>
      </w:pPr>
      <w:r>
        <w:t>ГОСУДАРСТВЕННОМУ БЮДЖЕТУ РЕСПУБЛИКИ САХА (ЯКУТИЯ)</w:t>
      </w:r>
    </w:p>
    <w:p w:rsidR="00722026" w:rsidRDefault="00722026">
      <w:pPr>
        <w:pStyle w:val="ConsPlusNormal"/>
        <w:jc w:val="center"/>
      </w:pPr>
      <w:r>
        <w:t>НА ГОСУДАРСТВЕННУЮ ПОДДЕРЖКУ МАЛОГО И СРЕДНЕГО</w:t>
      </w:r>
    </w:p>
    <w:p w:rsidR="00722026" w:rsidRDefault="00722026">
      <w:pPr>
        <w:pStyle w:val="ConsPlusNormal"/>
        <w:jc w:val="center"/>
      </w:pPr>
      <w:r>
        <w:t>ПРЕДПРИНИМАТЕЛЬСТВА, ВКЛЮЧАЯ КРЕСТЬЯНСКИЕ</w:t>
      </w:r>
    </w:p>
    <w:p w:rsidR="00722026" w:rsidRDefault="00722026">
      <w:pPr>
        <w:pStyle w:val="ConsPlusNormal"/>
        <w:jc w:val="center"/>
      </w:pPr>
      <w:r>
        <w:t>(ФЕРМЕРСКИЕ) ХОЗЯЙСТВА</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 ред. </w:t>
      </w:r>
      <w:hyperlink r:id="rId634" w:history="1">
        <w:r>
          <w:rPr>
            <w:color w:val="0000FF"/>
          </w:rPr>
          <w:t>Указа</w:t>
        </w:r>
      </w:hyperlink>
      <w:r>
        <w:t xml:space="preserve"> Главы РС(Я) от 17.12.2015 N 853)</w:t>
      </w:r>
    </w:p>
    <w:p w:rsidR="00722026" w:rsidRDefault="0072202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07"/>
        <w:gridCol w:w="5386"/>
        <w:gridCol w:w="1521"/>
        <w:gridCol w:w="2494"/>
        <w:gridCol w:w="1528"/>
        <w:gridCol w:w="1524"/>
        <w:gridCol w:w="1528"/>
        <w:gridCol w:w="1524"/>
      </w:tblGrid>
      <w:tr w:rsidR="00722026">
        <w:tc>
          <w:tcPr>
            <w:tcW w:w="907" w:type="dxa"/>
            <w:vMerge w:val="restart"/>
            <w:vAlign w:val="center"/>
          </w:tcPr>
          <w:p w:rsidR="00722026" w:rsidRDefault="00722026">
            <w:pPr>
              <w:pStyle w:val="ConsPlusNormal"/>
              <w:jc w:val="center"/>
            </w:pPr>
            <w:r>
              <w:t>N п/п</w:t>
            </w:r>
          </w:p>
        </w:tc>
        <w:tc>
          <w:tcPr>
            <w:tcW w:w="5386" w:type="dxa"/>
            <w:vMerge w:val="restart"/>
            <w:vAlign w:val="center"/>
          </w:tcPr>
          <w:p w:rsidR="00722026" w:rsidRDefault="00722026">
            <w:pPr>
              <w:pStyle w:val="ConsPlusNormal"/>
              <w:jc w:val="center"/>
            </w:pPr>
            <w:r>
              <w:t>Наименование мероприятия/показателя</w:t>
            </w:r>
          </w:p>
        </w:tc>
        <w:tc>
          <w:tcPr>
            <w:tcW w:w="1521" w:type="dxa"/>
            <w:vMerge w:val="restart"/>
            <w:vAlign w:val="center"/>
          </w:tcPr>
          <w:p w:rsidR="00722026" w:rsidRDefault="00722026">
            <w:pPr>
              <w:pStyle w:val="ConsPlusNormal"/>
              <w:jc w:val="center"/>
            </w:pPr>
            <w:r>
              <w:t>Единица измерения</w:t>
            </w:r>
          </w:p>
        </w:tc>
        <w:tc>
          <w:tcPr>
            <w:tcW w:w="2494" w:type="dxa"/>
            <w:vMerge w:val="restart"/>
            <w:vAlign w:val="center"/>
          </w:tcPr>
          <w:p w:rsidR="00722026" w:rsidRDefault="00722026">
            <w:pPr>
              <w:pStyle w:val="ConsPlusNormal"/>
              <w:jc w:val="center"/>
            </w:pPr>
            <w:r>
              <w:t>Источник информации</w:t>
            </w:r>
          </w:p>
        </w:tc>
        <w:tc>
          <w:tcPr>
            <w:tcW w:w="3052" w:type="dxa"/>
            <w:gridSpan w:val="2"/>
            <w:vAlign w:val="center"/>
          </w:tcPr>
          <w:p w:rsidR="00722026" w:rsidRDefault="00722026">
            <w:pPr>
              <w:pStyle w:val="ConsPlusNormal"/>
              <w:jc w:val="center"/>
            </w:pPr>
            <w:r>
              <w:t>Значение показателей результативности предоставления субсидии из федерального бюджета по средствам федерального бюджета</w:t>
            </w:r>
          </w:p>
        </w:tc>
        <w:tc>
          <w:tcPr>
            <w:tcW w:w="3052" w:type="dxa"/>
            <w:gridSpan w:val="2"/>
            <w:vAlign w:val="center"/>
          </w:tcPr>
          <w:p w:rsidR="00722026" w:rsidRDefault="00722026">
            <w:pPr>
              <w:pStyle w:val="ConsPlusNormal"/>
              <w:jc w:val="center"/>
            </w:pPr>
            <w:r>
              <w:t>Значение показателей результативности предоставления субсидии из федерального бюджета по средствам государственного бюджета Республики Саха (Якутия)</w:t>
            </w:r>
          </w:p>
        </w:tc>
      </w:tr>
      <w:tr w:rsidR="00722026">
        <w:tc>
          <w:tcPr>
            <w:tcW w:w="907" w:type="dxa"/>
            <w:vMerge/>
          </w:tcPr>
          <w:p w:rsidR="00722026" w:rsidRDefault="00722026"/>
        </w:tc>
        <w:tc>
          <w:tcPr>
            <w:tcW w:w="5386" w:type="dxa"/>
            <w:vMerge/>
          </w:tcPr>
          <w:p w:rsidR="00722026" w:rsidRDefault="00722026"/>
        </w:tc>
        <w:tc>
          <w:tcPr>
            <w:tcW w:w="1521" w:type="dxa"/>
            <w:vMerge/>
          </w:tcPr>
          <w:p w:rsidR="00722026" w:rsidRDefault="00722026"/>
        </w:tc>
        <w:tc>
          <w:tcPr>
            <w:tcW w:w="2494" w:type="dxa"/>
            <w:vMerge/>
          </w:tcPr>
          <w:p w:rsidR="00722026" w:rsidRDefault="00722026"/>
        </w:tc>
        <w:tc>
          <w:tcPr>
            <w:tcW w:w="1528" w:type="dxa"/>
            <w:vAlign w:val="center"/>
          </w:tcPr>
          <w:p w:rsidR="00722026" w:rsidRDefault="00722026">
            <w:pPr>
              <w:pStyle w:val="ConsPlusNormal"/>
              <w:jc w:val="center"/>
            </w:pPr>
            <w:r>
              <w:t>Плановое</w:t>
            </w:r>
          </w:p>
        </w:tc>
        <w:tc>
          <w:tcPr>
            <w:tcW w:w="1524" w:type="dxa"/>
            <w:vAlign w:val="center"/>
          </w:tcPr>
          <w:p w:rsidR="00722026" w:rsidRDefault="00722026">
            <w:pPr>
              <w:pStyle w:val="ConsPlusNormal"/>
              <w:jc w:val="center"/>
            </w:pPr>
            <w:r>
              <w:t>Фактическое</w:t>
            </w:r>
          </w:p>
        </w:tc>
        <w:tc>
          <w:tcPr>
            <w:tcW w:w="1528" w:type="dxa"/>
            <w:vAlign w:val="center"/>
          </w:tcPr>
          <w:p w:rsidR="00722026" w:rsidRDefault="00722026">
            <w:pPr>
              <w:pStyle w:val="ConsPlusNormal"/>
              <w:jc w:val="center"/>
            </w:pPr>
            <w:r>
              <w:t>Плановое</w:t>
            </w:r>
          </w:p>
        </w:tc>
        <w:tc>
          <w:tcPr>
            <w:tcW w:w="1524" w:type="dxa"/>
            <w:vAlign w:val="center"/>
          </w:tcPr>
          <w:p w:rsidR="00722026" w:rsidRDefault="00722026">
            <w:pPr>
              <w:pStyle w:val="ConsPlusNormal"/>
              <w:jc w:val="center"/>
            </w:pPr>
            <w:r>
              <w:t>Фактическое</w:t>
            </w:r>
          </w:p>
        </w:tc>
      </w:tr>
      <w:tr w:rsidR="00722026">
        <w:tc>
          <w:tcPr>
            <w:tcW w:w="907" w:type="dxa"/>
          </w:tcPr>
          <w:p w:rsidR="00722026" w:rsidRDefault="00722026">
            <w:pPr>
              <w:pStyle w:val="ConsPlusNormal"/>
              <w:jc w:val="center"/>
            </w:pPr>
            <w:r>
              <w:t>1.</w:t>
            </w:r>
          </w:p>
        </w:tc>
        <w:tc>
          <w:tcPr>
            <w:tcW w:w="15505" w:type="dxa"/>
            <w:gridSpan w:val="7"/>
          </w:tcPr>
          <w:p w:rsidR="00722026" w:rsidRDefault="00722026">
            <w:pPr>
              <w:pStyle w:val="ConsPlusNormal"/>
              <w:jc w:val="center"/>
            </w:pPr>
            <w:r>
              <w:t>2012 год</w:t>
            </w:r>
          </w:p>
        </w:tc>
      </w:tr>
      <w:tr w:rsidR="00722026">
        <w:tc>
          <w:tcPr>
            <w:tcW w:w="907" w:type="dxa"/>
          </w:tcPr>
          <w:p w:rsidR="00722026" w:rsidRDefault="00722026">
            <w:pPr>
              <w:pStyle w:val="ConsPlusNormal"/>
              <w:jc w:val="center"/>
            </w:pPr>
            <w:r>
              <w:t>1.1.</w:t>
            </w:r>
          </w:p>
        </w:tc>
        <w:tc>
          <w:tcPr>
            <w:tcW w:w="5386" w:type="dxa"/>
          </w:tcPr>
          <w:p w:rsidR="00722026" w:rsidRDefault="00722026">
            <w:pPr>
              <w:pStyle w:val="ConsPlusNormal"/>
              <w:jc w:val="both"/>
            </w:pPr>
            <w:r>
              <w:t>Предоставление грантов начинающим субъектам малого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1.1.1.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1.1.2.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1.1.3.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1.1.4.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284</w:t>
            </w:r>
          </w:p>
        </w:tc>
        <w:tc>
          <w:tcPr>
            <w:tcW w:w="1524" w:type="dxa"/>
          </w:tcPr>
          <w:p w:rsidR="00722026" w:rsidRDefault="00722026">
            <w:pPr>
              <w:pStyle w:val="ConsPlusNormal"/>
              <w:jc w:val="center"/>
            </w:pPr>
            <w:r>
              <w:t>430</w:t>
            </w:r>
          </w:p>
        </w:tc>
        <w:tc>
          <w:tcPr>
            <w:tcW w:w="1528" w:type="dxa"/>
          </w:tcPr>
          <w:p w:rsidR="00722026" w:rsidRDefault="00722026">
            <w:pPr>
              <w:pStyle w:val="ConsPlusNormal"/>
              <w:jc w:val="center"/>
            </w:pPr>
            <w:r>
              <w:t>82</w:t>
            </w:r>
          </w:p>
        </w:tc>
        <w:tc>
          <w:tcPr>
            <w:tcW w:w="1524" w:type="dxa"/>
          </w:tcPr>
          <w:p w:rsidR="00722026" w:rsidRDefault="00722026">
            <w:pPr>
              <w:pStyle w:val="ConsPlusNormal"/>
              <w:jc w:val="center"/>
            </w:pPr>
            <w:r>
              <w:t>112</w:t>
            </w:r>
          </w:p>
        </w:tc>
      </w:tr>
      <w:tr w:rsidR="00722026">
        <w:tc>
          <w:tcPr>
            <w:tcW w:w="907" w:type="dxa"/>
          </w:tcPr>
          <w:p w:rsidR="00722026" w:rsidRDefault="00722026">
            <w:pPr>
              <w:pStyle w:val="ConsPlusNormal"/>
              <w:jc w:val="center"/>
            </w:pPr>
            <w:r>
              <w:t>1.1.5.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1.2.</w:t>
            </w:r>
          </w:p>
        </w:tc>
        <w:tc>
          <w:tcPr>
            <w:tcW w:w="5386" w:type="dxa"/>
          </w:tcPr>
          <w:p w:rsidR="00722026" w:rsidRDefault="00722026">
            <w:pPr>
              <w:pStyle w:val="ConsPlusNormal"/>
              <w:jc w:val="both"/>
            </w:pPr>
            <w:r>
              <w:t>Поддержка начинающих малых инновационных компаний - гранты инновационным компаниям</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1.2.1.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1.2.2.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1.2.3.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1.2.4.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w:t>
            </w:r>
          </w:p>
        </w:tc>
        <w:tc>
          <w:tcPr>
            <w:tcW w:w="1524" w:type="dxa"/>
          </w:tcPr>
          <w:p w:rsidR="00722026" w:rsidRDefault="00722026">
            <w:pPr>
              <w:pStyle w:val="ConsPlusNormal"/>
              <w:jc w:val="center"/>
            </w:pPr>
            <w:r>
              <w:t>8</w:t>
            </w:r>
          </w:p>
        </w:tc>
        <w:tc>
          <w:tcPr>
            <w:tcW w:w="1528" w:type="dxa"/>
          </w:tcPr>
          <w:p w:rsidR="00722026" w:rsidRDefault="00722026">
            <w:pPr>
              <w:pStyle w:val="ConsPlusNormal"/>
              <w:jc w:val="center"/>
            </w:pPr>
            <w:r>
              <w:t>4</w:t>
            </w:r>
          </w:p>
        </w:tc>
        <w:tc>
          <w:tcPr>
            <w:tcW w:w="1524" w:type="dxa"/>
          </w:tcPr>
          <w:p w:rsidR="00722026" w:rsidRDefault="00722026">
            <w:pPr>
              <w:pStyle w:val="ConsPlusNormal"/>
              <w:jc w:val="center"/>
            </w:pPr>
            <w:r>
              <w:t>4</w:t>
            </w:r>
          </w:p>
        </w:tc>
      </w:tr>
      <w:tr w:rsidR="00722026">
        <w:tc>
          <w:tcPr>
            <w:tcW w:w="907" w:type="dxa"/>
          </w:tcPr>
          <w:p w:rsidR="00722026" w:rsidRDefault="00722026">
            <w:pPr>
              <w:pStyle w:val="ConsPlusNormal"/>
              <w:jc w:val="center"/>
            </w:pPr>
            <w:r>
              <w:t>1.2.5.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1.3.</w:t>
            </w:r>
          </w:p>
        </w:tc>
        <w:tc>
          <w:tcPr>
            <w:tcW w:w="5386" w:type="dxa"/>
          </w:tcPr>
          <w:p w:rsidR="00722026" w:rsidRDefault="00722026">
            <w:pPr>
              <w:pStyle w:val="ConsPlusNormal"/>
              <w:jc w:val="both"/>
            </w:pPr>
            <w:r>
              <w:t>Поддержка действующих инновационных компаний - субсидии юридическим лицам - субъектам малого и среднего предпринимательства в целях возмещения затрат или недополученных доходов в связи с производством (реализацией) товаров, выполнением работ, оказанием услуг</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1.3.1.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1.3.2.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1.3.3.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1.3.4.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w:t>
            </w:r>
          </w:p>
        </w:tc>
        <w:tc>
          <w:tcPr>
            <w:tcW w:w="1524" w:type="dxa"/>
          </w:tcPr>
          <w:p w:rsidR="00722026" w:rsidRDefault="00722026">
            <w:pPr>
              <w:pStyle w:val="ConsPlusNormal"/>
              <w:jc w:val="center"/>
            </w:pPr>
            <w:r>
              <w:t>8</w:t>
            </w:r>
          </w:p>
        </w:tc>
        <w:tc>
          <w:tcPr>
            <w:tcW w:w="1528" w:type="dxa"/>
          </w:tcPr>
          <w:p w:rsidR="00722026" w:rsidRDefault="00722026">
            <w:pPr>
              <w:pStyle w:val="ConsPlusNormal"/>
              <w:jc w:val="center"/>
            </w:pPr>
            <w:r>
              <w:t>1</w:t>
            </w:r>
          </w:p>
        </w:tc>
        <w:tc>
          <w:tcPr>
            <w:tcW w:w="1524" w:type="dxa"/>
          </w:tcPr>
          <w:p w:rsidR="00722026" w:rsidRDefault="00722026">
            <w:pPr>
              <w:pStyle w:val="ConsPlusNormal"/>
              <w:jc w:val="center"/>
            </w:pPr>
            <w:r>
              <w:t>4</w:t>
            </w:r>
          </w:p>
        </w:tc>
      </w:tr>
      <w:tr w:rsidR="00722026">
        <w:tc>
          <w:tcPr>
            <w:tcW w:w="907" w:type="dxa"/>
          </w:tcPr>
          <w:p w:rsidR="00722026" w:rsidRDefault="00722026">
            <w:pPr>
              <w:pStyle w:val="ConsPlusNormal"/>
              <w:jc w:val="center"/>
            </w:pPr>
            <w:r>
              <w:t>1.3.5.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1.4.</w:t>
            </w:r>
          </w:p>
        </w:tc>
        <w:tc>
          <w:tcPr>
            <w:tcW w:w="5386" w:type="dxa"/>
          </w:tcPr>
          <w:p w:rsidR="00722026" w:rsidRDefault="00722026">
            <w:pPr>
              <w:pStyle w:val="ConsPlusNormal"/>
              <w:jc w:val="both"/>
            </w:pPr>
            <w:r>
              <w:t>Содействие развитию лизинга оборудования, устройств, механизмов, автотранспортных средств (за исключением легковых автомобилей), приборов, аппаратов, агрегатов, установок, машин, средств и технологий субъектами малого и среднего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1.4.1.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1.4.2.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1.4.3.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1.4.4.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56</w:t>
            </w:r>
          </w:p>
        </w:tc>
        <w:tc>
          <w:tcPr>
            <w:tcW w:w="1524" w:type="dxa"/>
          </w:tcPr>
          <w:p w:rsidR="00722026" w:rsidRDefault="00722026">
            <w:pPr>
              <w:pStyle w:val="ConsPlusNormal"/>
              <w:jc w:val="center"/>
            </w:pPr>
            <w:r>
              <w:t>140</w:t>
            </w:r>
          </w:p>
        </w:tc>
        <w:tc>
          <w:tcPr>
            <w:tcW w:w="1528" w:type="dxa"/>
          </w:tcPr>
          <w:p w:rsidR="00722026" w:rsidRDefault="00722026">
            <w:pPr>
              <w:pStyle w:val="ConsPlusNormal"/>
              <w:jc w:val="center"/>
            </w:pPr>
            <w:r>
              <w:t>14</w:t>
            </w:r>
          </w:p>
        </w:tc>
        <w:tc>
          <w:tcPr>
            <w:tcW w:w="1524" w:type="dxa"/>
          </w:tcPr>
          <w:p w:rsidR="00722026" w:rsidRDefault="00722026">
            <w:pPr>
              <w:pStyle w:val="ConsPlusNormal"/>
              <w:jc w:val="center"/>
            </w:pPr>
            <w:r>
              <w:t>22</w:t>
            </w:r>
          </w:p>
        </w:tc>
      </w:tr>
      <w:tr w:rsidR="00722026">
        <w:tc>
          <w:tcPr>
            <w:tcW w:w="907" w:type="dxa"/>
          </w:tcPr>
          <w:p w:rsidR="00722026" w:rsidRDefault="00722026">
            <w:pPr>
              <w:pStyle w:val="ConsPlusNormal"/>
              <w:jc w:val="center"/>
            </w:pPr>
            <w:r>
              <w:t>1.4.5.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1.5.</w:t>
            </w:r>
          </w:p>
        </w:tc>
        <w:tc>
          <w:tcPr>
            <w:tcW w:w="5386" w:type="dxa"/>
          </w:tcPr>
          <w:p w:rsidR="00722026" w:rsidRDefault="00722026">
            <w:pPr>
              <w:pStyle w:val="ConsPlusNormal"/>
              <w:jc w:val="both"/>
            </w:pPr>
            <w:r>
              <w:t>Формирование положительного образа предпринимателя, популяризация роли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1.5.1.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1.5.2.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1.5.3.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1.5.4.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9000</w:t>
            </w:r>
          </w:p>
        </w:tc>
        <w:tc>
          <w:tcPr>
            <w:tcW w:w="1524" w:type="dxa"/>
          </w:tcPr>
          <w:p w:rsidR="00722026" w:rsidRDefault="00722026">
            <w:pPr>
              <w:pStyle w:val="ConsPlusNormal"/>
              <w:jc w:val="center"/>
            </w:pPr>
            <w:r>
              <w:t>11887</w:t>
            </w:r>
          </w:p>
        </w:tc>
        <w:tc>
          <w:tcPr>
            <w:tcW w:w="1528" w:type="dxa"/>
          </w:tcPr>
          <w:p w:rsidR="00722026" w:rsidRDefault="00722026">
            <w:pPr>
              <w:pStyle w:val="ConsPlusNormal"/>
              <w:jc w:val="center"/>
            </w:pPr>
            <w:r>
              <w:t>11083</w:t>
            </w:r>
          </w:p>
        </w:tc>
        <w:tc>
          <w:tcPr>
            <w:tcW w:w="1524" w:type="dxa"/>
          </w:tcPr>
          <w:p w:rsidR="00722026" w:rsidRDefault="00722026">
            <w:pPr>
              <w:pStyle w:val="ConsPlusNormal"/>
              <w:jc w:val="center"/>
            </w:pPr>
            <w:r>
              <w:t>11120</w:t>
            </w:r>
          </w:p>
        </w:tc>
      </w:tr>
      <w:tr w:rsidR="00722026">
        <w:tc>
          <w:tcPr>
            <w:tcW w:w="907" w:type="dxa"/>
          </w:tcPr>
          <w:p w:rsidR="00722026" w:rsidRDefault="00722026">
            <w:pPr>
              <w:pStyle w:val="ConsPlusNormal"/>
              <w:jc w:val="center"/>
            </w:pPr>
            <w:r>
              <w:t>1.5.5.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1.6.</w:t>
            </w:r>
          </w:p>
        </w:tc>
        <w:tc>
          <w:tcPr>
            <w:tcW w:w="5386" w:type="dxa"/>
          </w:tcPr>
          <w:p w:rsidR="00722026" w:rsidRDefault="00722026">
            <w:pPr>
              <w:pStyle w:val="ConsPlusNormal"/>
              <w:jc w:val="both"/>
            </w:pPr>
            <w:r>
              <w:t>Создание и (или) обеспечение деятельности центров поддержки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1.6.1.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1.6.2.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1.6.3.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1.6.4.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8820</w:t>
            </w:r>
          </w:p>
        </w:tc>
        <w:tc>
          <w:tcPr>
            <w:tcW w:w="1524" w:type="dxa"/>
          </w:tcPr>
          <w:p w:rsidR="00722026" w:rsidRDefault="00722026">
            <w:pPr>
              <w:pStyle w:val="ConsPlusNormal"/>
              <w:jc w:val="center"/>
            </w:pPr>
            <w:r>
              <w:t>9609</w:t>
            </w:r>
          </w:p>
        </w:tc>
        <w:tc>
          <w:tcPr>
            <w:tcW w:w="1528" w:type="dxa"/>
          </w:tcPr>
          <w:p w:rsidR="00722026" w:rsidRDefault="00722026">
            <w:pPr>
              <w:pStyle w:val="ConsPlusNormal"/>
              <w:jc w:val="center"/>
            </w:pPr>
            <w:r>
              <w:t>37000</w:t>
            </w:r>
          </w:p>
        </w:tc>
        <w:tc>
          <w:tcPr>
            <w:tcW w:w="1524" w:type="dxa"/>
          </w:tcPr>
          <w:p w:rsidR="00722026" w:rsidRDefault="00722026">
            <w:pPr>
              <w:pStyle w:val="ConsPlusNormal"/>
              <w:jc w:val="center"/>
            </w:pPr>
            <w:r>
              <w:t>40967</w:t>
            </w:r>
          </w:p>
        </w:tc>
      </w:tr>
      <w:tr w:rsidR="00722026">
        <w:tc>
          <w:tcPr>
            <w:tcW w:w="907" w:type="dxa"/>
          </w:tcPr>
          <w:p w:rsidR="00722026" w:rsidRDefault="00722026">
            <w:pPr>
              <w:pStyle w:val="ConsPlusNormal"/>
              <w:jc w:val="center"/>
            </w:pPr>
            <w:r>
              <w:t>1.6.5.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1.7.</w:t>
            </w:r>
          </w:p>
        </w:tc>
        <w:tc>
          <w:tcPr>
            <w:tcW w:w="5386" w:type="dxa"/>
          </w:tcPr>
          <w:p w:rsidR="00722026" w:rsidRDefault="00722026">
            <w:pPr>
              <w:pStyle w:val="ConsPlusNormal"/>
              <w:jc w:val="both"/>
            </w:pPr>
            <w:r>
              <w:t>Создание и развитие системы микрофинансирования</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1.7.1.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1.7.2.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1.7.3.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1.7.4.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86</w:t>
            </w:r>
          </w:p>
        </w:tc>
        <w:tc>
          <w:tcPr>
            <w:tcW w:w="1524" w:type="dxa"/>
          </w:tcPr>
          <w:p w:rsidR="00722026" w:rsidRDefault="00722026">
            <w:pPr>
              <w:pStyle w:val="ConsPlusNormal"/>
              <w:jc w:val="center"/>
            </w:pPr>
            <w:r>
              <w:t>88</w:t>
            </w:r>
          </w:p>
        </w:tc>
        <w:tc>
          <w:tcPr>
            <w:tcW w:w="1528" w:type="dxa"/>
          </w:tcPr>
          <w:p w:rsidR="00722026" w:rsidRDefault="00722026">
            <w:pPr>
              <w:pStyle w:val="ConsPlusNormal"/>
              <w:jc w:val="center"/>
            </w:pPr>
            <w:r>
              <w:t>22</w:t>
            </w:r>
          </w:p>
        </w:tc>
        <w:tc>
          <w:tcPr>
            <w:tcW w:w="1524" w:type="dxa"/>
          </w:tcPr>
          <w:p w:rsidR="00722026" w:rsidRDefault="00722026">
            <w:pPr>
              <w:pStyle w:val="ConsPlusNormal"/>
              <w:jc w:val="center"/>
            </w:pPr>
            <w:r>
              <w:t>26</w:t>
            </w:r>
          </w:p>
        </w:tc>
      </w:tr>
      <w:tr w:rsidR="00722026">
        <w:tc>
          <w:tcPr>
            <w:tcW w:w="907" w:type="dxa"/>
          </w:tcPr>
          <w:p w:rsidR="00722026" w:rsidRDefault="00722026">
            <w:pPr>
              <w:pStyle w:val="ConsPlusNormal"/>
              <w:jc w:val="center"/>
            </w:pPr>
            <w:r>
              <w:t>1.7.5.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1.8.</w:t>
            </w:r>
          </w:p>
        </w:tc>
        <w:tc>
          <w:tcPr>
            <w:tcW w:w="5386" w:type="dxa"/>
          </w:tcPr>
          <w:p w:rsidR="00722026" w:rsidRDefault="00722026">
            <w:pPr>
              <w:pStyle w:val="ConsPlusNormal"/>
              <w:jc w:val="both"/>
            </w:pPr>
            <w:r>
              <w:t>Поддержка субъектов малого и среднего предпринимательства, производящих и (или) реализующих товары (работы, услуги), предназначенные для экспорта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1.8.1.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1.8.2.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1.8.3.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1.8.4.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8</w:t>
            </w:r>
          </w:p>
        </w:tc>
        <w:tc>
          <w:tcPr>
            <w:tcW w:w="1524" w:type="dxa"/>
          </w:tcPr>
          <w:p w:rsidR="00722026" w:rsidRDefault="00722026">
            <w:pPr>
              <w:pStyle w:val="ConsPlusNormal"/>
              <w:jc w:val="center"/>
            </w:pPr>
            <w:r>
              <w:t>2</w:t>
            </w:r>
          </w:p>
        </w:tc>
        <w:tc>
          <w:tcPr>
            <w:tcW w:w="1528" w:type="dxa"/>
          </w:tcPr>
          <w:p w:rsidR="00722026" w:rsidRDefault="00722026">
            <w:pPr>
              <w:pStyle w:val="ConsPlusNormal"/>
              <w:jc w:val="center"/>
            </w:pPr>
            <w:r>
              <w:t>2</w:t>
            </w:r>
          </w:p>
        </w:tc>
        <w:tc>
          <w:tcPr>
            <w:tcW w:w="1524" w:type="dxa"/>
          </w:tcPr>
          <w:p w:rsidR="00722026" w:rsidRDefault="00722026">
            <w:pPr>
              <w:pStyle w:val="ConsPlusNormal"/>
              <w:jc w:val="center"/>
            </w:pPr>
            <w:r>
              <w:t>6</w:t>
            </w:r>
          </w:p>
        </w:tc>
      </w:tr>
      <w:tr w:rsidR="00722026">
        <w:tc>
          <w:tcPr>
            <w:tcW w:w="907" w:type="dxa"/>
          </w:tcPr>
          <w:p w:rsidR="00722026" w:rsidRDefault="00722026">
            <w:pPr>
              <w:pStyle w:val="ConsPlusNormal"/>
              <w:jc w:val="center"/>
            </w:pPr>
            <w:r>
              <w:t>1.8.5.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1.9.</w:t>
            </w:r>
          </w:p>
        </w:tc>
        <w:tc>
          <w:tcPr>
            <w:tcW w:w="5386" w:type="dxa"/>
          </w:tcPr>
          <w:p w:rsidR="00722026" w:rsidRDefault="00722026">
            <w:pPr>
              <w:pStyle w:val="ConsPlusNormal"/>
              <w:jc w:val="both"/>
            </w:pPr>
            <w:r>
              <w:t>Поддержка социального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1.9.1.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1.9.2.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1.9.3.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1.9.4.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14</w:t>
            </w:r>
          </w:p>
        </w:tc>
        <w:tc>
          <w:tcPr>
            <w:tcW w:w="1524" w:type="dxa"/>
          </w:tcPr>
          <w:p w:rsidR="00722026" w:rsidRDefault="00722026">
            <w:pPr>
              <w:pStyle w:val="ConsPlusNormal"/>
              <w:jc w:val="center"/>
            </w:pPr>
            <w:r>
              <w:t>21</w:t>
            </w:r>
          </w:p>
        </w:tc>
        <w:tc>
          <w:tcPr>
            <w:tcW w:w="1528" w:type="dxa"/>
          </w:tcPr>
          <w:p w:rsidR="00722026" w:rsidRDefault="00722026">
            <w:pPr>
              <w:pStyle w:val="ConsPlusNormal"/>
              <w:jc w:val="center"/>
            </w:pPr>
            <w:r>
              <w:t>3</w:t>
            </w:r>
          </w:p>
        </w:tc>
        <w:tc>
          <w:tcPr>
            <w:tcW w:w="1524" w:type="dxa"/>
          </w:tcPr>
          <w:p w:rsidR="00722026" w:rsidRDefault="00722026">
            <w:pPr>
              <w:pStyle w:val="ConsPlusNormal"/>
              <w:jc w:val="center"/>
            </w:pPr>
            <w:r>
              <w:t>4</w:t>
            </w:r>
          </w:p>
        </w:tc>
      </w:tr>
      <w:tr w:rsidR="00722026">
        <w:tc>
          <w:tcPr>
            <w:tcW w:w="907" w:type="dxa"/>
          </w:tcPr>
          <w:p w:rsidR="00722026" w:rsidRDefault="00722026">
            <w:pPr>
              <w:pStyle w:val="ConsPlusNormal"/>
              <w:jc w:val="center"/>
            </w:pPr>
            <w:r>
              <w:t>1.9.5.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1.10.</w:t>
            </w:r>
          </w:p>
        </w:tc>
        <w:tc>
          <w:tcPr>
            <w:tcW w:w="5386" w:type="dxa"/>
          </w:tcPr>
          <w:p w:rsidR="00722026" w:rsidRDefault="00722026">
            <w:pPr>
              <w:pStyle w:val="ConsPlusNormal"/>
              <w:jc w:val="both"/>
            </w:pPr>
            <w:r>
              <w:t>Предоставление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1.10.1.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1.10.2.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1.10.3.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1.10.4.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12</w:t>
            </w:r>
          </w:p>
        </w:tc>
        <w:tc>
          <w:tcPr>
            <w:tcW w:w="1528" w:type="dxa"/>
          </w:tcPr>
          <w:p w:rsidR="00722026" w:rsidRDefault="00722026">
            <w:pPr>
              <w:pStyle w:val="ConsPlusNormal"/>
              <w:jc w:val="center"/>
            </w:pPr>
            <w:r>
              <w:t>2</w:t>
            </w:r>
          </w:p>
        </w:tc>
        <w:tc>
          <w:tcPr>
            <w:tcW w:w="1524" w:type="dxa"/>
          </w:tcPr>
          <w:p w:rsidR="00722026" w:rsidRDefault="00722026">
            <w:pPr>
              <w:pStyle w:val="ConsPlusNormal"/>
              <w:jc w:val="center"/>
            </w:pPr>
            <w:r>
              <w:t>4</w:t>
            </w:r>
          </w:p>
        </w:tc>
      </w:tr>
      <w:tr w:rsidR="00722026">
        <w:tc>
          <w:tcPr>
            <w:tcW w:w="907" w:type="dxa"/>
          </w:tcPr>
          <w:p w:rsidR="00722026" w:rsidRDefault="00722026">
            <w:pPr>
              <w:pStyle w:val="ConsPlusNormal"/>
              <w:jc w:val="center"/>
            </w:pPr>
            <w:r>
              <w:t>1.10.5.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1.11</w:t>
            </w:r>
          </w:p>
        </w:tc>
        <w:tc>
          <w:tcPr>
            <w:tcW w:w="5386"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(г. Алдан)</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1.11.1.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1.11.2.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1.11.3.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1.11.4.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16</w:t>
            </w:r>
          </w:p>
        </w:tc>
        <w:tc>
          <w:tcPr>
            <w:tcW w:w="1524" w:type="dxa"/>
          </w:tcPr>
          <w:p w:rsidR="00722026" w:rsidRDefault="00722026">
            <w:pPr>
              <w:pStyle w:val="ConsPlusNormal"/>
              <w:jc w:val="center"/>
            </w:pPr>
            <w:r>
              <w:t>16</w:t>
            </w:r>
          </w:p>
        </w:tc>
        <w:tc>
          <w:tcPr>
            <w:tcW w:w="1528" w:type="dxa"/>
          </w:tcPr>
          <w:p w:rsidR="00722026" w:rsidRDefault="00722026">
            <w:pPr>
              <w:pStyle w:val="ConsPlusNormal"/>
              <w:jc w:val="center"/>
            </w:pPr>
            <w:r>
              <w:t>6</w:t>
            </w:r>
          </w:p>
        </w:tc>
        <w:tc>
          <w:tcPr>
            <w:tcW w:w="1524" w:type="dxa"/>
          </w:tcPr>
          <w:p w:rsidR="00722026" w:rsidRDefault="00722026">
            <w:pPr>
              <w:pStyle w:val="ConsPlusNormal"/>
              <w:jc w:val="center"/>
            </w:pPr>
            <w:r>
              <w:t>0</w:t>
            </w:r>
          </w:p>
        </w:tc>
      </w:tr>
      <w:tr w:rsidR="00722026">
        <w:tc>
          <w:tcPr>
            <w:tcW w:w="907" w:type="dxa"/>
          </w:tcPr>
          <w:p w:rsidR="00722026" w:rsidRDefault="00722026">
            <w:pPr>
              <w:pStyle w:val="ConsPlusNormal"/>
              <w:jc w:val="center"/>
            </w:pPr>
            <w:r>
              <w:t>1.11.5.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1.12.</w:t>
            </w:r>
          </w:p>
        </w:tc>
        <w:tc>
          <w:tcPr>
            <w:tcW w:w="5386" w:type="dxa"/>
          </w:tcPr>
          <w:p w:rsidR="00722026" w:rsidRDefault="00722026">
            <w:pPr>
              <w:pStyle w:val="ConsPlusNormal"/>
              <w:jc w:val="both"/>
            </w:pPr>
            <w:r>
              <w:t>Создание и (или) развитие технопарков</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1.12.1.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c>
          <w:tcPr>
            <w:tcW w:w="1528" w:type="dxa"/>
          </w:tcPr>
          <w:p w:rsidR="00722026" w:rsidRDefault="00722026">
            <w:pPr>
              <w:pStyle w:val="ConsPlusNormal"/>
              <w:jc w:val="center"/>
            </w:pPr>
            <w:r>
              <w:t>12,7</w:t>
            </w:r>
          </w:p>
        </w:tc>
        <w:tc>
          <w:tcPr>
            <w:tcW w:w="1524" w:type="dxa"/>
          </w:tcPr>
          <w:p w:rsidR="00722026" w:rsidRDefault="00722026">
            <w:pPr>
              <w:pStyle w:val="ConsPlusNormal"/>
              <w:jc w:val="center"/>
            </w:pPr>
            <w:r>
              <w:t>12,9</w:t>
            </w:r>
          </w:p>
        </w:tc>
      </w:tr>
      <w:tr w:rsidR="00722026">
        <w:tc>
          <w:tcPr>
            <w:tcW w:w="907" w:type="dxa"/>
          </w:tcPr>
          <w:p w:rsidR="00722026" w:rsidRDefault="00722026">
            <w:pPr>
              <w:pStyle w:val="ConsPlusNormal"/>
              <w:jc w:val="center"/>
            </w:pPr>
            <w:r>
              <w:t>1.12.2.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c>
          <w:tcPr>
            <w:tcW w:w="1528" w:type="dxa"/>
          </w:tcPr>
          <w:p w:rsidR="00722026" w:rsidRDefault="00722026">
            <w:pPr>
              <w:pStyle w:val="ConsPlusNormal"/>
              <w:jc w:val="center"/>
            </w:pPr>
            <w:r>
              <w:t>5,8</w:t>
            </w:r>
          </w:p>
        </w:tc>
        <w:tc>
          <w:tcPr>
            <w:tcW w:w="1524" w:type="dxa"/>
          </w:tcPr>
          <w:p w:rsidR="00722026" w:rsidRDefault="00722026">
            <w:pPr>
              <w:pStyle w:val="ConsPlusNormal"/>
              <w:jc w:val="center"/>
            </w:pPr>
            <w:r>
              <w:t>7,3</w:t>
            </w:r>
          </w:p>
        </w:tc>
      </w:tr>
      <w:tr w:rsidR="00722026">
        <w:tc>
          <w:tcPr>
            <w:tcW w:w="907" w:type="dxa"/>
          </w:tcPr>
          <w:p w:rsidR="00722026" w:rsidRDefault="00722026">
            <w:pPr>
              <w:pStyle w:val="ConsPlusNormal"/>
              <w:jc w:val="center"/>
            </w:pPr>
            <w:r>
              <w:t>1.12.3.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c>
          <w:tcPr>
            <w:tcW w:w="1528" w:type="dxa"/>
          </w:tcPr>
          <w:p w:rsidR="00722026" w:rsidRDefault="00722026">
            <w:pPr>
              <w:pStyle w:val="ConsPlusNormal"/>
              <w:jc w:val="center"/>
            </w:pPr>
            <w:r>
              <w:t>6000</w:t>
            </w:r>
          </w:p>
        </w:tc>
        <w:tc>
          <w:tcPr>
            <w:tcW w:w="1524" w:type="dxa"/>
          </w:tcPr>
          <w:p w:rsidR="00722026" w:rsidRDefault="00722026">
            <w:pPr>
              <w:pStyle w:val="ConsPlusNormal"/>
              <w:jc w:val="center"/>
            </w:pPr>
            <w:r>
              <w:t>7335</w:t>
            </w:r>
          </w:p>
        </w:tc>
      </w:tr>
      <w:tr w:rsidR="00722026">
        <w:tc>
          <w:tcPr>
            <w:tcW w:w="907" w:type="dxa"/>
          </w:tcPr>
          <w:p w:rsidR="00722026" w:rsidRDefault="00722026">
            <w:pPr>
              <w:pStyle w:val="ConsPlusNormal"/>
              <w:jc w:val="center"/>
            </w:pPr>
            <w:r>
              <w:t>1.12.4.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w:t>
            </w:r>
          </w:p>
        </w:tc>
        <w:tc>
          <w:tcPr>
            <w:tcW w:w="1524" w:type="dxa"/>
          </w:tcPr>
          <w:p w:rsidR="00722026" w:rsidRDefault="00722026">
            <w:pPr>
              <w:pStyle w:val="ConsPlusNormal"/>
              <w:jc w:val="center"/>
            </w:pPr>
            <w:r>
              <w:t>1</w:t>
            </w:r>
          </w:p>
        </w:tc>
        <w:tc>
          <w:tcPr>
            <w:tcW w:w="1528" w:type="dxa"/>
          </w:tcPr>
          <w:p w:rsidR="00722026" w:rsidRDefault="00722026">
            <w:pPr>
              <w:pStyle w:val="ConsPlusNormal"/>
              <w:jc w:val="center"/>
            </w:pPr>
            <w:r>
              <w:t>5</w:t>
            </w:r>
          </w:p>
        </w:tc>
        <w:tc>
          <w:tcPr>
            <w:tcW w:w="1524" w:type="dxa"/>
          </w:tcPr>
          <w:p w:rsidR="00722026" w:rsidRDefault="00722026">
            <w:pPr>
              <w:pStyle w:val="ConsPlusNormal"/>
              <w:jc w:val="center"/>
            </w:pPr>
            <w:r>
              <w:t>5</w:t>
            </w:r>
          </w:p>
        </w:tc>
      </w:tr>
      <w:tr w:rsidR="00722026">
        <w:tc>
          <w:tcPr>
            <w:tcW w:w="907" w:type="dxa"/>
          </w:tcPr>
          <w:p w:rsidR="00722026" w:rsidRDefault="00722026">
            <w:pPr>
              <w:pStyle w:val="ConsPlusNormal"/>
              <w:jc w:val="center"/>
            </w:pPr>
            <w:r>
              <w:t>1.12.5.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c>
          <w:tcPr>
            <w:tcW w:w="1528" w:type="dxa"/>
          </w:tcPr>
          <w:p w:rsidR="00722026" w:rsidRDefault="00722026">
            <w:pPr>
              <w:pStyle w:val="ConsPlusNormal"/>
              <w:jc w:val="center"/>
            </w:pPr>
            <w:r>
              <w:t>124</w:t>
            </w:r>
          </w:p>
        </w:tc>
        <w:tc>
          <w:tcPr>
            <w:tcW w:w="1524" w:type="dxa"/>
          </w:tcPr>
          <w:p w:rsidR="00722026" w:rsidRDefault="00722026">
            <w:pPr>
              <w:pStyle w:val="ConsPlusNormal"/>
              <w:jc w:val="center"/>
            </w:pPr>
            <w:r>
              <w:t>145</w:t>
            </w:r>
          </w:p>
        </w:tc>
      </w:tr>
      <w:tr w:rsidR="00722026">
        <w:tc>
          <w:tcPr>
            <w:tcW w:w="907" w:type="dxa"/>
          </w:tcPr>
          <w:p w:rsidR="00722026" w:rsidRDefault="00722026">
            <w:pPr>
              <w:pStyle w:val="ConsPlusNormal"/>
              <w:jc w:val="center"/>
            </w:pPr>
            <w:r>
              <w:t>2.</w:t>
            </w:r>
          </w:p>
        </w:tc>
        <w:tc>
          <w:tcPr>
            <w:tcW w:w="15505" w:type="dxa"/>
            <w:gridSpan w:val="7"/>
          </w:tcPr>
          <w:p w:rsidR="00722026" w:rsidRDefault="00722026">
            <w:pPr>
              <w:pStyle w:val="ConsPlusNormal"/>
              <w:jc w:val="center"/>
            </w:pPr>
            <w:r>
              <w:t>2013 год</w:t>
            </w:r>
          </w:p>
        </w:tc>
      </w:tr>
      <w:tr w:rsidR="00722026">
        <w:tc>
          <w:tcPr>
            <w:tcW w:w="907" w:type="dxa"/>
          </w:tcPr>
          <w:p w:rsidR="00722026" w:rsidRDefault="00722026">
            <w:pPr>
              <w:pStyle w:val="ConsPlusNormal"/>
              <w:jc w:val="center"/>
            </w:pPr>
            <w:r>
              <w:t>2.1.</w:t>
            </w:r>
          </w:p>
        </w:tc>
        <w:tc>
          <w:tcPr>
            <w:tcW w:w="5386" w:type="dxa"/>
          </w:tcPr>
          <w:p w:rsidR="00722026" w:rsidRDefault="00722026">
            <w:pPr>
              <w:pStyle w:val="ConsPlusNormal"/>
              <w:jc w:val="both"/>
            </w:pPr>
            <w:r>
              <w:t>Предоставление грантов начинающим субъектам малого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2.1.1.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2.1.2.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2.1.3.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2.1.4.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50</w:t>
            </w:r>
          </w:p>
        </w:tc>
        <w:tc>
          <w:tcPr>
            <w:tcW w:w="1524" w:type="dxa"/>
          </w:tcPr>
          <w:p w:rsidR="00722026" w:rsidRDefault="00722026">
            <w:pPr>
              <w:pStyle w:val="ConsPlusNormal"/>
              <w:jc w:val="center"/>
            </w:pPr>
            <w:r>
              <w:t>102</w:t>
            </w:r>
          </w:p>
        </w:tc>
        <w:tc>
          <w:tcPr>
            <w:tcW w:w="1528" w:type="dxa"/>
          </w:tcPr>
          <w:p w:rsidR="00722026" w:rsidRDefault="00722026">
            <w:pPr>
              <w:pStyle w:val="ConsPlusNormal"/>
              <w:jc w:val="center"/>
            </w:pPr>
            <w:r>
              <w:t>26</w:t>
            </w:r>
          </w:p>
        </w:tc>
        <w:tc>
          <w:tcPr>
            <w:tcW w:w="1524" w:type="dxa"/>
          </w:tcPr>
          <w:p w:rsidR="00722026" w:rsidRDefault="00722026">
            <w:pPr>
              <w:pStyle w:val="ConsPlusNormal"/>
              <w:jc w:val="center"/>
            </w:pPr>
            <w:r>
              <w:t>32</w:t>
            </w:r>
          </w:p>
        </w:tc>
      </w:tr>
      <w:tr w:rsidR="00722026">
        <w:tc>
          <w:tcPr>
            <w:tcW w:w="907" w:type="dxa"/>
          </w:tcPr>
          <w:p w:rsidR="00722026" w:rsidRDefault="00722026">
            <w:pPr>
              <w:pStyle w:val="ConsPlusNormal"/>
              <w:jc w:val="center"/>
            </w:pPr>
            <w:r>
              <w:t>2.1.5.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2.2.</w:t>
            </w:r>
          </w:p>
        </w:tc>
        <w:tc>
          <w:tcPr>
            <w:tcW w:w="5386" w:type="dxa"/>
          </w:tcPr>
          <w:p w:rsidR="00722026" w:rsidRDefault="00722026">
            <w:pPr>
              <w:pStyle w:val="ConsPlusNormal"/>
              <w:jc w:val="both"/>
            </w:pPr>
            <w:r>
              <w:t>Создание и развитие системы микрофинансирования</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2.2.1.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2.2.2.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2.2.3.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2.2.4.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130</w:t>
            </w:r>
          </w:p>
        </w:tc>
        <w:tc>
          <w:tcPr>
            <w:tcW w:w="1524" w:type="dxa"/>
          </w:tcPr>
          <w:p w:rsidR="00722026" w:rsidRDefault="00722026">
            <w:pPr>
              <w:pStyle w:val="ConsPlusNormal"/>
              <w:jc w:val="center"/>
            </w:pPr>
            <w:r>
              <w:t>133</w:t>
            </w:r>
          </w:p>
        </w:tc>
        <w:tc>
          <w:tcPr>
            <w:tcW w:w="1528" w:type="dxa"/>
          </w:tcPr>
          <w:p w:rsidR="00722026" w:rsidRDefault="00722026">
            <w:pPr>
              <w:pStyle w:val="ConsPlusNormal"/>
              <w:jc w:val="center"/>
            </w:pPr>
            <w:r>
              <w:t>35</w:t>
            </w:r>
          </w:p>
        </w:tc>
        <w:tc>
          <w:tcPr>
            <w:tcW w:w="1524" w:type="dxa"/>
          </w:tcPr>
          <w:p w:rsidR="00722026" w:rsidRDefault="00722026">
            <w:pPr>
              <w:pStyle w:val="ConsPlusNormal"/>
              <w:jc w:val="center"/>
            </w:pPr>
            <w:r>
              <w:t>41</w:t>
            </w:r>
          </w:p>
        </w:tc>
      </w:tr>
      <w:tr w:rsidR="00722026">
        <w:tc>
          <w:tcPr>
            <w:tcW w:w="907" w:type="dxa"/>
          </w:tcPr>
          <w:p w:rsidR="00722026" w:rsidRDefault="00722026">
            <w:pPr>
              <w:pStyle w:val="ConsPlusNormal"/>
              <w:jc w:val="center"/>
            </w:pPr>
            <w:r>
              <w:t>2.2.5.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2.3.</w:t>
            </w:r>
          </w:p>
        </w:tc>
        <w:tc>
          <w:tcPr>
            <w:tcW w:w="5386" w:type="dxa"/>
          </w:tcPr>
          <w:p w:rsidR="00722026" w:rsidRDefault="00722026">
            <w:pPr>
              <w:pStyle w:val="ConsPlusNormal"/>
              <w:jc w:val="both"/>
            </w:pPr>
            <w:r>
              <w:t>Поддержка действующих инновационных компаний - субсидии субъектам малого и среднего предпринимательства, в том числе участникам инновационных территориальных кластеров, в целях возмещения затрат или недополученных доходов в связи с производством (реализацией) товаров, выполнением работ, оказанием услуг</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2.3.1.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2.3.2.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2.3.3.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2.3.4.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w:t>
            </w:r>
          </w:p>
        </w:tc>
        <w:tc>
          <w:tcPr>
            <w:tcW w:w="1524" w:type="dxa"/>
          </w:tcPr>
          <w:p w:rsidR="00722026" w:rsidRDefault="00722026">
            <w:pPr>
              <w:pStyle w:val="ConsPlusNormal"/>
              <w:jc w:val="center"/>
            </w:pPr>
            <w:r>
              <w:t>8</w:t>
            </w:r>
          </w:p>
        </w:tc>
        <w:tc>
          <w:tcPr>
            <w:tcW w:w="1528" w:type="dxa"/>
          </w:tcPr>
          <w:p w:rsidR="00722026" w:rsidRDefault="00722026">
            <w:pPr>
              <w:pStyle w:val="ConsPlusNormal"/>
              <w:jc w:val="center"/>
            </w:pPr>
            <w:r>
              <w:t>1</w:t>
            </w:r>
          </w:p>
        </w:tc>
        <w:tc>
          <w:tcPr>
            <w:tcW w:w="1524" w:type="dxa"/>
          </w:tcPr>
          <w:p w:rsidR="00722026" w:rsidRDefault="00722026">
            <w:pPr>
              <w:pStyle w:val="ConsPlusNormal"/>
              <w:jc w:val="center"/>
            </w:pPr>
            <w:r>
              <w:t>3</w:t>
            </w:r>
          </w:p>
        </w:tc>
      </w:tr>
      <w:tr w:rsidR="00722026">
        <w:tc>
          <w:tcPr>
            <w:tcW w:w="907" w:type="dxa"/>
          </w:tcPr>
          <w:p w:rsidR="00722026" w:rsidRDefault="00722026">
            <w:pPr>
              <w:pStyle w:val="ConsPlusNormal"/>
              <w:jc w:val="center"/>
            </w:pPr>
            <w:r>
              <w:t>2.3.5.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2.4.</w:t>
            </w:r>
          </w:p>
        </w:tc>
        <w:tc>
          <w:tcPr>
            <w:tcW w:w="5386" w:type="dxa"/>
          </w:tcPr>
          <w:p w:rsidR="00722026" w:rsidRDefault="00722026">
            <w:pPr>
              <w:pStyle w:val="ConsPlusNormal"/>
              <w:jc w:val="both"/>
            </w:pPr>
            <w:r>
              <w:t xml:space="preserve">Содействие развитию лизинга оборудования, устройств, механизмов, транспортных средств (за исключением легковых автомобилей), станков, приборов, аппаратов, агрегатов, установок, машин, средств и технологий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 относящихся ко второй и выше амортизационным группам </w:t>
            </w:r>
            <w:hyperlink r:id="rId635" w:history="1">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Российской Федерации от 1 января 2002 г. N 1 "О классификации основных средств, включаемых в амортизационные группы"</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2.4.1.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2.4.2.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2.4.3.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2.4.4.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48</w:t>
            </w:r>
          </w:p>
        </w:tc>
        <w:tc>
          <w:tcPr>
            <w:tcW w:w="1524" w:type="dxa"/>
          </w:tcPr>
          <w:p w:rsidR="00722026" w:rsidRDefault="00722026">
            <w:pPr>
              <w:pStyle w:val="ConsPlusNormal"/>
              <w:jc w:val="center"/>
            </w:pPr>
            <w:r>
              <w:t>76</w:t>
            </w:r>
          </w:p>
        </w:tc>
        <w:tc>
          <w:tcPr>
            <w:tcW w:w="1528" w:type="dxa"/>
          </w:tcPr>
          <w:p w:rsidR="00722026" w:rsidRDefault="00722026">
            <w:pPr>
              <w:pStyle w:val="ConsPlusNormal"/>
              <w:jc w:val="center"/>
            </w:pPr>
            <w:r>
              <w:t>24</w:t>
            </w:r>
          </w:p>
        </w:tc>
        <w:tc>
          <w:tcPr>
            <w:tcW w:w="1524" w:type="dxa"/>
          </w:tcPr>
          <w:p w:rsidR="00722026" w:rsidRDefault="00722026">
            <w:pPr>
              <w:pStyle w:val="ConsPlusNormal"/>
              <w:jc w:val="center"/>
            </w:pPr>
            <w:r>
              <w:t>30</w:t>
            </w:r>
          </w:p>
        </w:tc>
      </w:tr>
      <w:tr w:rsidR="00722026">
        <w:tc>
          <w:tcPr>
            <w:tcW w:w="907" w:type="dxa"/>
          </w:tcPr>
          <w:p w:rsidR="00722026" w:rsidRDefault="00722026">
            <w:pPr>
              <w:pStyle w:val="ConsPlusNormal"/>
              <w:jc w:val="center"/>
            </w:pPr>
            <w:r>
              <w:t>2.4.5.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2.5.</w:t>
            </w:r>
          </w:p>
        </w:tc>
        <w:tc>
          <w:tcPr>
            <w:tcW w:w="5386" w:type="dxa"/>
          </w:tcPr>
          <w:p w:rsidR="00722026" w:rsidRDefault="00722026">
            <w:pPr>
              <w:pStyle w:val="ConsPlusNormal"/>
              <w:jc w:val="both"/>
            </w:pPr>
            <w:r>
              <w:t>Предоставление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2.5.1.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2.5.2.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2.5.3.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2.5.4.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w:t>
            </w:r>
          </w:p>
        </w:tc>
        <w:tc>
          <w:tcPr>
            <w:tcW w:w="1524" w:type="dxa"/>
          </w:tcPr>
          <w:p w:rsidR="00722026" w:rsidRDefault="00722026">
            <w:pPr>
              <w:pStyle w:val="ConsPlusNormal"/>
              <w:jc w:val="center"/>
            </w:pPr>
            <w:r>
              <w:t>10</w:t>
            </w:r>
          </w:p>
        </w:tc>
        <w:tc>
          <w:tcPr>
            <w:tcW w:w="1528" w:type="dxa"/>
          </w:tcPr>
          <w:p w:rsidR="00722026" w:rsidRDefault="00722026">
            <w:pPr>
              <w:pStyle w:val="ConsPlusNormal"/>
              <w:jc w:val="center"/>
            </w:pPr>
            <w:r>
              <w:t>1</w:t>
            </w:r>
          </w:p>
        </w:tc>
        <w:tc>
          <w:tcPr>
            <w:tcW w:w="1524" w:type="dxa"/>
          </w:tcPr>
          <w:p w:rsidR="00722026" w:rsidRDefault="00722026">
            <w:pPr>
              <w:pStyle w:val="ConsPlusNormal"/>
              <w:jc w:val="center"/>
            </w:pPr>
            <w:r>
              <w:t>2</w:t>
            </w:r>
          </w:p>
        </w:tc>
      </w:tr>
      <w:tr w:rsidR="00722026">
        <w:tc>
          <w:tcPr>
            <w:tcW w:w="907" w:type="dxa"/>
          </w:tcPr>
          <w:p w:rsidR="00722026" w:rsidRDefault="00722026">
            <w:pPr>
              <w:pStyle w:val="ConsPlusNormal"/>
              <w:jc w:val="center"/>
            </w:pPr>
            <w:r>
              <w:t>2.5.5.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2.6.</w:t>
            </w:r>
          </w:p>
        </w:tc>
        <w:tc>
          <w:tcPr>
            <w:tcW w:w="5386" w:type="dxa"/>
          </w:tcPr>
          <w:p w:rsidR="00722026" w:rsidRDefault="00722026">
            <w:pPr>
              <w:pStyle w:val="ConsPlusNormal"/>
              <w:jc w:val="both"/>
            </w:pPr>
            <w:r>
              <w:t>Формирование положительного образа предпринимателя, популяризация роли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2.6.1.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2.6.2.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2.6.3.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2.6.4.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3850</w:t>
            </w:r>
          </w:p>
        </w:tc>
        <w:tc>
          <w:tcPr>
            <w:tcW w:w="1524" w:type="dxa"/>
          </w:tcPr>
          <w:p w:rsidR="00722026" w:rsidRDefault="00722026">
            <w:pPr>
              <w:pStyle w:val="ConsPlusNormal"/>
              <w:jc w:val="center"/>
            </w:pPr>
            <w:r>
              <w:t>7064</w:t>
            </w:r>
          </w:p>
        </w:tc>
        <w:tc>
          <w:tcPr>
            <w:tcW w:w="1528" w:type="dxa"/>
          </w:tcPr>
          <w:p w:rsidR="00722026" w:rsidRDefault="00722026">
            <w:pPr>
              <w:pStyle w:val="ConsPlusNormal"/>
              <w:jc w:val="center"/>
            </w:pPr>
            <w:r>
              <w:t>8907</w:t>
            </w:r>
          </w:p>
        </w:tc>
        <w:tc>
          <w:tcPr>
            <w:tcW w:w="1524" w:type="dxa"/>
          </w:tcPr>
          <w:p w:rsidR="00722026" w:rsidRDefault="00722026">
            <w:pPr>
              <w:pStyle w:val="ConsPlusNormal"/>
              <w:jc w:val="center"/>
            </w:pPr>
            <w:r>
              <w:t>8913</w:t>
            </w:r>
          </w:p>
        </w:tc>
      </w:tr>
      <w:tr w:rsidR="00722026">
        <w:tc>
          <w:tcPr>
            <w:tcW w:w="907" w:type="dxa"/>
          </w:tcPr>
          <w:p w:rsidR="00722026" w:rsidRDefault="00722026">
            <w:pPr>
              <w:pStyle w:val="ConsPlusNormal"/>
              <w:jc w:val="center"/>
            </w:pPr>
            <w:r>
              <w:t>2.6.5.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2.7.</w:t>
            </w:r>
          </w:p>
        </w:tc>
        <w:tc>
          <w:tcPr>
            <w:tcW w:w="5386" w:type="dxa"/>
          </w:tcPr>
          <w:p w:rsidR="00722026" w:rsidRDefault="00722026">
            <w:pPr>
              <w:pStyle w:val="ConsPlusNormal"/>
              <w:jc w:val="both"/>
            </w:pPr>
            <w:r>
              <w:t>Поддержка социального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2.7.1.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2.7.2.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2.7.3.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2.7.4.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8</w:t>
            </w:r>
          </w:p>
        </w:tc>
        <w:tc>
          <w:tcPr>
            <w:tcW w:w="1524" w:type="dxa"/>
          </w:tcPr>
          <w:p w:rsidR="00722026" w:rsidRDefault="00722026">
            <w:pPr>
              <w:pStyle w:val="ConsPlusNormal"/>
              <w:jc w:val="center"/>
            </w:pPr>
            <w:r>
              <w:t>13</w:t>
            </w:r>
          </w:p>
        </w:tc>
        <w:tc>
          <w:tcPr>
            <w:tcW w:w="1528" w:type="dxa"/>
          </w:tcPr>
          <w:p w:rsidR="00722026" w:rsidRDefault="00722026">
            <w:pPr>
              <w:pStyle w:val="ConsPlusNormal"/>
              <w:jc w:val="center"/>
            </w:pPr>
            <w:r>
              <w:t>5</w:t>
            </w:r>
          </w:p>
        </w:tc>
        <w:tc>
          <w:tcPr>
            <w:tcW w:w="1524" w:type="dxa"/>
          </w:tcPr>
          <w:p w:rsidR="00722026" w:rsidRDefault="00722026">
            <w:pPr>
              <w:pStyle w:val="ConsPlusNormal"/>
              <w:jc w:val="center"/>
            </w:pPr>
            <w:r>
              <w:t>16</w:t>
            </w:r>
          </w:p>
        </w:tc>
      </w:tr>
      <w:tr w:rsidR="00722026">
        <w:tc>
          <w:tcPr>
            <w:tcW w:w="907" w:type="dxa"/>
          </w:tcPr>
          <w:p w:rsidR="00722026" w:rsidRDefault="00722026">
            <w:pPr>
              <w:pStyle w:val="ConsPlusNormal"/>
              <w:jc w:val="center"/>
            </w:pPr>
            <w:r>
              <w:t>2.7.5.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2.8.</w:t>
            </w:r>
          </w:p>
        </w:tc>
        <w:tc>
          <w:tcPr>
            <w:tcW w:w="5386" w:type="dxa"/>
          </w:tcPr>
          <w:p w:rsidR="00722026" w:rsidRDefault="00722026">
            <w:pPr>
              <w:pStyle w:val="ConsPlusNormal"/>
              <w:jc w:val="both"/>
            </w:pPr>
            <w:r>
              <w:t>Поддержка субъектов малого и среднего предпринимательства, осуществляющих деятельность в области ремесел, народных художественных промыслов, сельского и экологического туризма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2.8.1.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2.8.2.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2.8.3.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2.8.4.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25</w:t>
            </w:r>
          </w:p>
        </w:tc>
        <w:tc>
          <w:tcPr>
            <w:tcW w:w="1524" w:type="dxa"/>
          </w:tcPr>
          <w:p w:rsidR="00722026" w:rsidRDefault="00722026">
            <w:pPr>
              <w:pStyle w:val="ConsPlusNormal"/>
              <w:jc w:val="center"/>
            </w:pPr>
            <w:r>
              <w:t>28</w:t>
            </w:r>
          </w:p>
        </w:tc>
        <w:tc>
          <w:tcPr>
            <w:tcW w:w="1528" w:type="dxa"/>
          </w:tcPr>
          <w:p w:rsidR="00722026" w:rsidRDefault="00722026">
            <w:pPr>
              <w:pStyle w:val="ConsPlusNormal"/>
              <w:jc w:val="center"/>
            </w:pPr>
            <w:r>
              <w:t>13</w:t>
            </w:r>
          </w:p>
        </w:tc>
        <w:tc>
          <w:tcPr>
            <w:tcW w:w="1524" w:type="dxa"/>
          </w:tcPr>
          <w:p w:rsidR="00722026" w:rsidRDefault="00722026">
            <w:pPr>
              <w:pStyle w:val="ConsPlusNormal"/>
              <w:jc w:val="center"/>
            </w:pPr>
            <w:r>
              <w:t>18</w:t>
            </w:r>
          </w:p>
        </w:tc>
      </w:tr>
      <w:tr w:rsidR="00722026">
        <w:tc>
          <w:tcPr>
            <w:tcW w:w="907" w:type="dxa"/>
          </w:tcPr>
          <w:p w:rsidR="00722026" w:rsidRDefault="00722026">
            <w:pPr>
              <w:pStyle w:val="ConsPlusNormal"/>
              <w:jc w:val="center"/>
            </w:pPr>
            <w:r>
              <w:t>2.8.5.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2.9.</w:t>
            </w:r>
          </w:p>
        </w:tc>
        <w:tc>
          <w:tcPr>
            <w:tcW w:w="5386" w:type="dxa"/>
          </w:tcPr>
          <w:p w:rsidR="00722026" w:rsidRDefault="00722026">
            <w:pPr>
              <w:pStyle w:val="ConsPlusNormal"/>
              <w:jc w:val="both"/>
            </w:pPr>
            <w:r>
              <w:t>Субсидии субъектам малого и среднего предпринимательства на технологическое присоединение к объектам электросетевого хозяйства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2.9.1.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2.9.2.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2.9.3.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2.9.4.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w:t>
            </w:r>
          </w:p>
        </w:tc>
        <w:tc>
          <w:tcPr>
            <w:tcW w:w="1524" w:type="dxa"/>
          </w:tcPr>
          <w:p w:rsidR="00722026" w:rsidRDefault="00722026">
            <w:pPr>
              <w:pStyle w:val="ConsPlusNormal"/>
              <w:jc w:val="center"/>
            </w:pPr>
            <w:r>
              <w:t>9</w:t>
            </w:r>
          </w:p>
        </w:tc>
        <w:tc>
          <w:tcPr>
            <w:tcW w:w="1528" w:type="dxa"/>
          </w:tcPr>
          <w:p w:rsidR="00722026" w:rsidRDefault="00722026">
            <w:pPr>
              <w:pStyle w:val="ConsPlusNormal"/>
              <w:jc w:val="center"/>
            </w:pPr>
            <w:r>
              <w:t>1</w:t>
            </w:r>
          </w:p>
        </w:tc>
        <w:tc>
          <w:tcPr>
            <w:tcW w:w="1524" w:type="dxa"/>
          </w:tcPr>
          <w:p w:rsidR="00722026" w:rsidRDefault="00722026">
            <w:pPr>
              <w:pStyle w:val="ConsPlusNormal"/>
              <w:jc w:val="center"/>
            </w:pPr>
            <w:r>
              <w:t>4</w:t>
            </w:r>
          </w:p>
        </w:tc>
      </w:tr>
      <w:tr w:rsidR="00722026">
        <w:tc>
          <w:tcPr>
            <w:tcW w:w="907" w:type="dxa"/>
          </w:tcPr>
          <w:p w:rsidR="00722026" w:rsidRDefault="00722026">
            <w:pPr>
              <w:pStyle w:val="ConsPlusNormal"/>
              <w:jc w:val="center"/>
            </w:pPr>
            <w:r>
              <w:t>2.9.5.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2.10.</w:t>
            </w:r>
          </w:p>
        </w:tc>
        <w:tc>
          <w:tcPr>
            <w:tcW w:w="5386" w:type="dxa"/>
          </w:tcPr>
          <w:p w:rsidR="00722026" w:rsidRDefault="00722026">
            <w:pPr>
              <w:pStyle w:val="ConsPlusNormal"/>
              <w:jc w:val="both"/>
            </w:pPr>
            <w:r>
              <w:t>Поддержка бизнес-инкубаторов в части развития процессов бизнес-инкубирования</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2.10.1.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2.10.2.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2.10.3.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2.10.4.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88</w:t>
            </w:r>
          </w:p>
        </w:tc>
        <w:tc>
          <w:tcPr>
            <w:tcW w:w="1524" w:type="dxa"/>
          </w:tcPr>
          <w:p w:rsidR="00722026" w:rsidRDefault="00722026">
            <w:pPr>
              <w:pStyle w:val="ConsPlusNormal"/>
              <w:jc w:val="center"/>
            </w:pPr>
            <w:r>
              <w:t>106</w:t>
            </w:r>
          </w:p>
        </w:tc>
        <w:tc>
          <w:tcPr>
            <w:tcW w:w="1528" w:type="dxa"/>
          </w:tcPr>
          <w:p w:rsidR="00722026" w:rsidRDefault="00722026">
            <w:pPr>
              <w:pStyle w:val="ConsPlusNormal"/>
              <w:jc w:val="center"/>
            </w:pPr>
            <w:r>
              <w:t>22</w:t>
            </w:r>
          </w:p>
        </w:tc>
        <w:tc>
          <w:tcPr>
            <w:tcW w:w="1524" w:type="dxa"/>
          </w:tcPr>
          <w:p w:rsidR="00722026" w:rsidRDefault="00722026">
            <w:pPr>
              <w:pStyle w:val="ConsPlusNormal"/>
              <w:jc w:val="center"/>
            </w:pPr>
            <w:r>
              <w:t>74</w:t>
            </w:r>
          </w:p>
        </w:tc>
      </w:tr>
      <w:tr w:rsidR="00722026">
        <w:tc>
          <w:tcPr>
            <w:tcW w:w="907" w:type="dxa"/>
          </w:tcPr>
          <w:p w:rsidR="00722026" w:rsidRDefault="00722026">
            <w:pPr>
              <w:pStyle w:val="ConsPlusNormal"/>
              <w:jc w:val="center"/>
            </w:pPr>
            <w:r>
              <w:t>2.10.5.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2.11.</w:t>
            </w:r>
          </w:p>
        </w:tc>
        <w:tc>
          <w:tcPr>
            <w:tcW w:w="5386" w:type="dxa"/>
          </w:tcPr>
          <w:p w:rsidR="00722026" w:rsidRDefault="00722026">
            <w:pPr>
              <w:pStyle w:val="ConsPlusNormal"/>
              <w:jc w:val="both"/>
            </w:pPr>
            <w:r>
              <w:t>Поддержка субъектов малого и среднего предпринимательства, пострадавших в результате чрезвычайной ситуации</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2.11.1.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2.11.2.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2.11.3.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2.11.4.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w:t>
            </w:r>
          </w:p>
        </w:tc>
        <w:tc>
          <w:tcPr>
            <w:tcW w:w="1524" w:type="dxa"/>
          </w:tcPr>
          <w:p w:rsidR="00722026" w:rsidRDefault="00722026">
            <w:pPr>
              <w:pStyle w:val="ConsPlusNormal"/>
              <w:jc w:val="center"/>
            </w:pPr>
            <w:r>
              <w:t>19</w:t>
            </w:r>
          </w:p>
        </w:tc>
        <w:tc>
          <w:tcPr>
            <w:tcW w:w="1528" w:type="dxa"/>
          </w:tcPr>
          <w:p w:rsidR="00722026" w:rsidRDefault="00722026">
            <w:pPr>
              <w:pStyle w:val="ConsPlusNormal"/>
              <w:jc w:val="center"/>
            </w:pPr>
            <w:r>
              <w:t>3</w:t>
            </w:r>
          </w:p>
        </w:tc>
        <w:tc>
          <w:tcPr>
            <w:tcW w:w="1524" w:type="dxa"/>
          </w:tcPr>
          <w:p w:rsidR="00722026" w:rsidRDefault="00722026">
            <w:pPr>
              <w:pStyle w:val="ConsPlusNormal"/>
              <w:jc w:val="center"/>
            </w:pPr>
            <w:r>
              <w:t>9</w:t>
            </w:r>
          </w:p>
        </w:tc>
      </w:tr>
      <w:tr w:rsidR="00722026">
        <w:tc>
          <w:tcPr>
            <w:tcW w:w="907" w:type="dxa"/>
          </w:tcPr>
          <w:p w:rsidR="00722026" w:rsidRDefault="00722026">
            <w:pPr>
              <w:pStyle w:val="ConsPlusNormal"/>
              <w:jc w:val="center"/>
            </w:pPr>
            <w:r>
              <w:t>2.11.5.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2.12.</w:t>
            </w:r>
          </w:p>
        </w:tc>
        <w:tc>
          <w:tcPr>
            <w:tcW w:w="5386"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(г. Ленск)</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2.12.1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c>
          <w:tcPr>
            <w:tcW w:w="1528" w:type="dxa"/>
          </w:tcPr>
          <w:p w:rsidR="00722026" w:rsidRDefault="00722026">
            <w:pPr>
              <w:pStyle w:val="ConsPlusNormal"/>
              <w:jc w:val="center"/>
            </w:pPr>
            <w:r>
              <w:t>14,1</w:t>
            </w:r>
          </w:p>
        </w:tc>
        <w:tc>
          <w:tcPr>
            <w:tcW w:w="1524" w:type="dxa"/>
          </w:tcPr>
          <w:p w:rsidR="00722026" w:rsidRDefault="00722026">
            <w:pPr>
              <w:pStyle w:val="ConsPlusNormal"/>
              <w:jc w:val="center"/>
            </w:pPr>
            <w:r>
              <w:t>14,1</w:t>
            </w:r>
          </w:p>
        </w:tc>
      </w:tr>
      <w:tr w:rsidR="00722026">
        <w:tc>
          <w:tcPr>
            <w:tcW w:w="907" w:type="dxa"/>
          </w:tcPr>
          <w:p w:rsidR="00722026" w:rsidRDefault="00722026">
            <w:pPr>
              <w:pStyle w:val="ConsPlusNormal"/>
              <w:jc w:val="center"/>
            </w:pPr>
            <w:r>
              <w:t>2.12.2</w:t>
            </w:r>
          </w:p>
        </w:tc>
        <w:tc>
          <w:tcPr>
            <w:tcW w:w="5386" w:type="dxa"/>
          </w:tcPr>
          <w:p w:rsidR="00722026" w:rsidRDefault="00722026">
            <w:pPr>
              <w:pStyle w:val="ConsPlusNormal"/>
              <w:jc w:val="both"/>
            </w:pPr>
            <w:r>
              <w:t>Доля продукции, произведенной субъектами малого и среднего предпринимательства, в общем объеме валового регионального продукта</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c>
          <w:tcPr>
            <w:tcW w:w="1528" w:type="dxa"/>
          </w:tcPr>
          <w:p w:rsidR="00722026" w:rsidRDefault="00722026">
            <w:pPr>
              <w:pStyle w:val="ConsPlusNormal"/>
              <w:jc w:val="center"/>
            </w:pPr>
            <w:r>
              <w:t>7</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2.12.3</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в субъекте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c>
          <w:tcPr>
            <w:tcW w:w="1528" w:type="dxa"/>
          </w:tcPr>
          <w:p w:rsidR="00722026" w:rsidRDefault="00722026">
            <w:pPr>
              <w:pStyle w:val="ConsPlusNormal"/>
              <w:jc w:val="center"/>
            </w:pPr>
            <w:r>
              <w:t>3600</w:t>
            </w:r>
          </w:p>
        </w:tc>
        <w:tc>
          <w:tcPr>
            <w:tcW w:w="1524" w:type="dxa"/>
          </w:tcPr>
          <w:p w:rsidR="00722026" w:rsidRDefault="00722026">
            <w:pPr>
              <w:pStyle w:val="ConsPlusNormal"/>
              <w:jc w:val="center"/>
            </w:pPr>
            <w:r>
              <w:t>3600</w:t>
            </w:r>
          </w:p>
        </w:tc>
      </w:tr>
      <w:tr w:rsidR="00722026">
        <w:tc>
          <w:tcPr>
            <w:tcW w:w="907" w:type="dxa"/>
          </w:tcPr>
          <w:p w:rsidR="00722026" w:rsidRDefault="00722026">
            <w:pPr>
              <w:pStyle w:val="ConsPlusNormal"/>
              <w:jc w:val="center"/>
            </w:pPr>
            <w:r>
              <w:t>2.12.4</w:t>
            </w:r>
          </w:p>
        </w:tc>
        <w:tc>
          <w:tcPr>
            <w:tcW w:w="5386" w:type="dxa"/>
          </w:tcPr>
          <w:p w:rsidR="00722026" w:rsidRDefault="00722026">
            <w:pPr>
              <w:pStyle w:val="ConsPlusNormal"/>
              <w:jc w:val="both"/>
            </w:pPr>
            <w:r>
              <w:t>Количество субъектов малого и среднего предпринимательства, которым оказана поддержка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16</w:t>
            </w:r>
          </w:p>
        </w:tc>
        <w:tc>
          <w:tcPr>
            <w:tcW w:w="1524" w:type="dxa"/>
          </w:tcPr>
          <w:p w:rsidR="00722026" w:rsidRDefault="00722026">
            <w:pPr>
              <w:pStyle w:val="ConsPlusNormal"/>
              <w:jc w:val="center"/>
            </w:pPr>
            <w:r>
              <w:t>0</w:t>
            </w:r>
          </w:p>
        </w:tc>
        <w:tc>
          <w:tcPr>
            <w:tcW w:w="1528" w:type="dxa"/>
          </w:tcPr>
          <w:p w:rsidR="00722026" w:rsidRDefault="00722026">
            <w:pPr>
              <w:pStyle w:val="ConsPlusNormal"/>
              <w:jc w:val="center"/>
            </w:pPr>
            <w:r>
              <w:t>5</w:t>
            </w:r>
          </w:p>
        </w:tc>
        <w:tc>
          <w:tcPr>
            <w:tcW w:w="1524" w:type="dxa"/>
          </w:tcPr>
          <w:p w:rsidR="00722026" w:rsidRDefault="00722026">
            <w:pPr>
              <w:pStyle w:val="ConsPlusNormal"/>
              <w:jc w:val="center"/>
            </w:pPr>
            <w:r>
              <w:t>0</w:t>
            </w:r>
          </w:p>
        </w:tc>
      </w:tr>
      <w:tr w:rsidR="00722026">
        <w:tc>
          <w:tcPr>
            <w:tcW w:w="907" w:type="dxa"/>
          </w:tcPr>
          <w:p w:rsidR="00722026" w:rsidRDefault="00722026">
            <w:pPr>
              <w:pStyle w:val="ConsPlusNormal"/>
              <w:jc w:val="center"/>
            </w:pPr>
            <w:r>
              <w:t>2.12.5</w:t>
            </w:r>
          </w:p>
        </w:tc>
        <w:tc>
          <w:tcPr>
            <w:tcW w:w="5386" w:type="dxa"/>
          </w:tcPr>
          <w:p w:rsidR="00722026" w:rsidRDefault="00722026">
            <w:pPr>
              <w:pStyle w:val="ConsPlusNormal"/>
              <w:jc w:val="both"/>
            </w:pPr>
            <w:r>
              <w:t>Количество вновь зарегистрированных субъектов малого и среднего предпринимательства на 1 тысячу существующих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c>
          <w:tcPr>
            <w:tcW w:w="1528" w:type="dxa"/>
          </w:tcPr>
          <w:p w:rsidR="00722026" w:rsidRDefault="00722026">
            <w:pPr>
              <w:pStyle w:val="ConsPlusNormal"/>
              <w:jc w:val="center"/>
            </w:pPr>
            <w:r>
              <w:t>70</w:t>
            </w:r>
          </w:p>
        </w:tc>
        <w:tc>
          <w:tcPr>
            <w:tcW w:w="1524" w:type="dxa"/>
          </w:tcPr>
          <w:p w:rsidR="00722026" w:rsidRDefault="00722026">
            <w:pPr>
              <w:pStyle w:val="ConsPlusNormal"/>
              <w:jc w:val="center"/>
            </w:pPr>
            <w:r>
              <w:t>70</w:t>
            </w:r>
          </w:p>
        </w:tc>
      </w:tr>
      <w:tr w:rsidR="00722026">
        <w:tc>
          <w:tcPr>
            <w:tcW w:w="907" w:type="dxa"/>
          </w:tcPr>
          <w:p w:rsidR="00722026" w:rsidRDefault="00722026">
            <w:pPr>
              <w:pStyle w:val="ConsPlusNormal"/>
              <w:jc w:val="center"/>
            </w:pPr>
            <w:r>
              <w:t>3.</w:t>
            </w:r>
          </w:p>
        </w:tc>
        <w:tc>
          <w:tcPr>
            <w:tcW w:w="15505" w:type="dxa"/>
            <w:gridSpan w:val="7"/>
          </w:tcPr>
          <w:p w:rsidR="00722026" w:rsidRDefault="00722026">
            <w:pPr>
              <w:pStyle w:val="ConsPlusNormal"/>
              <w:jc w:val="center"/>
            </w:pPr>
            <w:r>
              <w:t>2014 год</w:t>
            </w:r>
          </w:p>
        </w:tc>
      </w:tr>
      <w:tr w:rsidR="00722026">
        <w:tc>
          <w:tcPr>
            <w:tcW w:w="907" w:type="dxa"/>
          </w:tcPr>
          <w:p w:rsidR="00722026" w:rsidRDefault="00722026">
            <w:pPr>
              <w:pStyle w:val="ConsPlusNormal"/>
              <w:jc w:val="center"/>
            </w:pPr>
            <w:r>
              <w:t>3.1.</w:t>
            </w:r>
          </w:p>
        </w:tc>
        <w:tc>
          <w:tcPr>
            <w:tcW w:w="5386" w:type="dxa"/>
          </w:tcPr>
          <w:p w:rsidR="00722026" w:rsidRDefault="00722026">
            <w:pPr>
              <w:pStyle w:val="ConsPlusNormal"/>
              <w:jc w:val="both"/>
            </w:pPr>
            <w:r>
              <w:t>Предоставление грантов начинающим субъектам малого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3.1.1.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3.1.2.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3.1.3.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534</w:t>
            </w:r>
          </w:p>
        </w:tc>
        <w:tc>
          <w:tcPr>
            <w:tcW w:w="1524" w:type="dxa"/>
          </w:tcPr>
          <w:p w:rsidR="00722026" w:rsidRDefault="00722026">
            <w:pPr>
              <w:pStyle w:val="ConsPlusNormal"/>
              <w:jc w:val="center"/>
            </w:pPr>
            <w:r>
              <w:t>698</w:t>
            </w:r>
          </w:p>
        </w:tc>
        <w:tc>
          <w:tcPr>
            <w:tcW w:w="1528" w:type="dxa"/>
          </w:tcPr>
          <w:p w:rsidR="00722026" w:rsidRDefault="00722026">
            <w:pPr>
              <w:pStyle w:val="ConsPlusNormal"/>
              <w:jc w:val="center"/>
            </w:pPr>
            <w:r>
              <w:t>134</w:t>
            </w:r>
          </w:p>
        </w:tc>
        <w:tc>
          <w:tcPr>
            <w:tcW w:w="1524" w:type="dxa"/>
          </w:tcPr>
          <w:p w:rsidR="00722026" w:rsidRDefault="00722026">
            <w:pPr>
              <w:pStyle w:val="ConsPlusNormal"/>
              <w:jc w:val="center"/>
            </w:pPr>
            <w:r>
              <w:t>243</w:t>
            </w:r>
          </w:p>
        </w:tc>
      </w:tr>
      <w:tr w:rsidR="00722026">
        <w:tc>
          <w:tcPr>
            <w:tcW w:w="907" w:type="dxa"/>
          </w:tcPr>
          <w:p w:rsidR="00722026" w:rsidRDefault="00722026">
            <w:pPr>
              <w:pStyle w:val="ConsPlusNormal"/>
              <w:jc w:val="center"/>
            </w:pPr>
            <w:r>
              <w:t>3.1.4.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267</w:t>
            </w:r>
          </w:p>
        </w:tc>
        <w:tc>
          <w:tcPr>
            <w:tcW w:w="1524" w:type="dxa"/>
          </w:tcPr>
          <w:p w:rsidR="00722026" w:rsidRDefault="00722026">
            <w:pPr>
              <w:pStyle w:val="ConsPlusNormal"/>
              <w:jc w:val="center"/>
            </w:pPr>
            <w:r>
              <w:t>327</w:t>
            </w:r>
          </w:p>
        </w:tc>
        <w:tc>
          <w:tcPr>
            <w:tcW w:w="1528" w:type="dxa"/>
          </w:tcPr>
          <w:p w:rsidR="00722026" w:rsidRDefault="00722026">
            <w:pPr>
              <w:pStyle w:val="ConsPlusNormal"/>
              <w:jc w:val="center"/>
            </w:pPr>
            <w:r>
              <w:t>67</w:t>
            </w:r>
          </w:p>
        </w:tc>
        <w:tc>
          <w:tcPr>
            <w:tcW w:w="1524" w:type="dxa"/>
          </w:tcPr>
          <w:p w:rsidR="00722026" w:rsidRDefault="00722026">
            <w:pPr>
              <w:pStyle w:val="ConsPlusNormal"/>
              <w:jc w:val="center"/>
            </w:pPr>
            <w:r>
              <w:t>82</w:t>
            </w:r>
          </w:p>
        </w:tc>
      </w:tr>
      <w:tr w:rsidR="00722026">
        <w:tc>
          <w:tcPr>
            <w:tcW w:w="907" w:type="dxa"/>
          </w:tcPr>
          <w:p w:rsidR="00722026" w:rsidRDefault="00722026">
            <w:pPr>
              <w:pStyle w:val="ConsPlusNormal"/>
              <w:jc w:val="center"/>
            </w:pPr>
            <w:r>
              <w:t>3.2.</w:t>
            </w:r>
          </w:p>
        </w:tc>
        <w:tc>
          <w:tcPr>
            <w:tcW w:w="5386" w:type="dxa"/>
          </w:tcPr>
          <w:p w:rsidR="00722026" w:rsidRDefault="00722026">
            <w:pPr>
              <w:pStyle w:val="ConsPlusNormal"/>
              <w:jc w:val="both"/>
            </w:pPr>
            <w:r>
              <w:t xml:space="preserve">Содействие развитию лизинга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средств и технологий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 относящихся ко второй и выше амортизационным группам </w:t>
            </w:r>
            <w:hyperlink r:id="rId636" w:history="1">
              <w:r>
                <w:rPr>
                  <w:color w:val="0000FF"/>
                </w:rPr>
                <w:t>Классификации</w:t>
              </w:r>
            </w:hyperlink>
            <w:r>
              <w:t xml:space="preserve"> основных средств, утвержденных постановлением Правительства Российской Федерации от 1 января 2002 г. N 1 "О классификации основных средств, включаемых в амортизационные группы"</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3.2.1.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3.2.2.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3.2.3.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15</w:t>
            </w:r>
          </w:p>
        </w:tc>
        <w:tc>
          <w:tcPr>
            <w:tcW w:w="1524" w:type="dxa"/>
          </w:tcPr>
          <w:p w:rsidR="00722026" w:rsidRDefault="00722026">
            <w:pPr>
              <w:pStyle w:val="ConsPlusNormal"/>
              <w:jc w:val="center"/>
            </w:pPr>
            <w:r>
              <w:t>24</w:t>
            </w:r>
          </w:p>
        </w:tc>
        <w:tc>
          <w:tcPr>
            <w:tcW w:w="1528" w:type="dxa"/>
          </w:tcPr>
          <w:p w:rsidR="00722026" w:rsidRDefault="00722026">
            <w:pPr>
              <w:pStyle w:val="ConsPlusNormal"/>
              <w:jc w:val="center"/>
            </w:pPr>
            <w:r>
              <w:t>4</w:t>
            </w:r>
          </w:p>
        </w:tc>
        <w:tc>
          <w:tcPr>
            <w:tcW w:w="1524" w:type="dxa"/>
          </w:tcPr>
          <w:p w:rsidR="00722026" w:rsidRDefault="00722026">
            <w:pPr>
              <w:pStyle w:val="ConsPlusNormal"/>
              <w:jc w:val="center"/>
            </w:pPr>
            <w:r>
              <w:t>5</w:t>
            </w:r>
          </w:p>
        </w:tc>
      </w:tr>
      <w:tr w:rsidR="00722026">
        <w:tc>
          <w:tcPr>
            <w:tcW w:w="907" w:type="dxa"/>
          </w:tcPr>
          <w:p w:rsidR="00722026" w:rsidRDefault="00722026">
            <w:pPr>
              <w:pStyle w:val="ConsPlusNormal"/>
              <w:jc w:val="center"/>
            </w:pPr>
            <w:r>
              <w:t>3.2.4.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20</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w:t>
            </w:r>
          </w:p>
        </w:tc>
        <w:tc>
          <w:tcPr>
            <w:tcW w:w="1524" w:type="dxa"/>
          </w:tcPr>
          <w:p w:rsidR="00722026" w:rsidRDefault="00722026">
            <w:pPr>
              <w:pStyle w:val="ConsPlusNormal"/>
              <w:jc w:val="center"/>
            </w:pPr>
            <w:r>
              <w:t>26</w:t>
            </w:r>
          </w:p>
        </w:tc>
      </w:tr>
      <w:tr w:rsidR="00722026">
        <w:tc>
          <w:tcPr>
            <w:tcW w:w="907" w:type="dxa"/>
          </w:tcPr>
          <w:p w:rsidR="00722026" w:rsidRDefault="00722026">
            <w:pPr>
              <w:pStyle w:val="ConsPlusNormal"/>
              <w:jc w:val="center"/>
            </w:pPr>
            <w:r>
              <w:t>3.3.</w:t>
            </w:r>
          </w:p>
        </w:tc>
        <w:tc>
          <w:tcPr>
            <w:tcW w:w="5386" w:type="dxa"/>
          </w:tcPr>
          <w:p w:rsidR="00722026" w:rsidRDefault="00722026">
            <w:pPr>
              <w:pStyle w:val="ConsPlusNormal"/>
              <w:jc w:val="both"/>
            </w:pPr>
            <w:r>
              <w:t>Формирование положительного образа предпринимателя, популяризация роли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3.3.1.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3.3.2.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3.3.3.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60</w:t>
            </w:r>
          </w:p>
        </w:tc>
        <w:tc>
          <w:tcPr>
            <w:tcW w:w="1524" w:type="dxa"/>
          </w:tcPr>
          <w:p w:rsidR="00722026" w:rsidRDefault="00722026">
            <w:pPr>
              <w:pStyle w:val="ConsPlusNormal"/>
              <w:jc w:val="center"/>
            </w:pPr>
            <w:r>
              <w:t>95</w:t>
            </w:r>
          </w:p>
        </w:tc>
        <w:tc>
          <w:tcPr>
            <w:tcW w:w="1528" w:type="dxa"/>
          </w:tcPr>
          <w:p w:rsidR="00722026" w:rsidRDefault="00722026">
            <w:pPr>
              <w:pStyle w:val="ConsPlusNormal"/>
              <w:jc w:val="center"/>
            </w:pPr>
            <w:r>
              <w:t>16</w:t>
            </w:r>
          </w:p>
        </w:tc>
        <w:tc>
          <w:tcPr>
            <w:tcW w:w="1524" w:type="dxa"/>
          </w:tcPr>
          <w:p w:rsidR="00722026" w:rsidRDefault="00722026">
            <w:pPr>
              <w:pStyle w:val="ConsPlusNormal"/>
              <w:jc w:val="center"/>
            </w:pPr>
            <w:r>
              <w:t>45</w:t>
            </w:r>
          </w:p>
        </w:tc>
      </w:tr>
      <w:tr w:rsidR="00722026">
        <w:tc>
          <w:tcPr>
            <w:tcW w:w="907" w:type="dxa"/>
          </w:tcPr>
          <w:p w:rsidR="00722026" w:rsidRDefault="00722026">
            <w:pPr>
              <w:pStyle w:val="ConsPlusNormal"/>
              <w:jc w:val="center"/>
            </w:pPr>
            <w:r>
              <w:t>3.3.4.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4835</w:t>
            </w:r>
          </w:p>
        </w:tc>
        <w:tc>
          <w:tcPr>
            <w:tcW w:w="1524" w:type="dxa"/>
          </w:tcPr>
          <w:p w:rsidR="00722026" w:rsidRDefault="00722026">
            <w:pPr>
              <w:pStyle w:val="ConsPlusNormal"/>
              <w:jc w:val="center"/>
            </w:pPr>
            <w:r>
              <w:t>5202</w:t>
            </w:r>
          </w:p>
        </w:tc>
        <w:tc>
          <w:tcPr>
            <w:tcW w:w="1528" w:type="dxa"/>
          </w:tcPr>
          <w:p w:rsidR="00722026" w:rsidRDefault="00722026">
            <w:pPr>
              <w:pStyle w:val="ConsPlusNormal"/>
              <w:jc w:val="center"/>
            </w:pPr>
            <w:r>
              <w:t>1209</w:t>
            </w:r>
          </w:p>
        </w:tc>
        <w:tc>
          <w:tcPr>
            <w:tcW w:w="1524" w:type="dxa"/>
          </w:tcPr>
          <w:p w:rsidR="00722026" w:rsidRDefault="00722026">
            <w:pPr>
              <w:pStyle w:val="ConsPlusNormal"/>
              <w:jc w:val="center"/>
            </w:pPr>
            <w:r>
              <w:t>4427</w:t>
            </w:r>
          </w:p>
        </w:tc>
      </w:tr>
      <w:tr w:rsidR="00722026">
        <w:tc>
          <w:tcPr>
            <w:tcW w:w="907" w:type="dxa"/>
          </w:tcPr>
          <w:p w:rsidR="00722026" w:rsidRDefault="00722026">
            <w:pPr>
              <w:pStyle w:val="ConsPlusNormal"/>
              <w:jc w:val="center"/>
            </w:pPr>
            <w:r>
              <w:t>3.4.</w:t>
            </w:r>
          </w:p>
        </w:tc>
        <w:tc>
          <w:tcPr>
            <w:tcW w:w="5386" w:type="dxa"/>
          </w:tcPr>
          <w:p w:rsidR="00722026" w:rsidRDefault="00722026">
            <w:pPr>
              <w:pStyle w:val="ConsPlusNormal"/>
              <w:jc w:val="both"/>
            </w:pPr>
            <w:r>
              <w:t>Субсидирование затрат субъектов малого и среднего предпринимательства на уплату процентов по кредитам, привлеченным в российских кредитных организациях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3.4.1.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3.4.2.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3.4.3.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w:t>
            </w:r>
          </w:p>
        </w:tc>
        <w:tc>
          <w:tcPr>
            <w:tcW w:w="1524" w:type="dxa"/>
          </w:tcPr>
          <w:p w:rsidR="00722026" w:rsidRDefault="00722026">
            <w:pPr>
              <w:pStyle w:val="ConsPlusNormal"/>
              <w:jc w:val="center"/>
            </w:pPr>
            <w:r>
              <w:t>28</w:t>
            </w:r>
          </w:p>
        </w:tc>
        <w:tc>
          <w:tcPr>
            <w:tcW w:w="1528" w:type="dxa"/>
          </w:tcPr>
          <w:p w:rsidR="00722026" w:rsidRDefault="00722026">
            <w:pPr>
              <w:pStyle w:val="ConsPlusNormal"/>
              <w:jc w:val="center"/>
            </w:pPr>
            <w:r>
              <w:t>1</w:t>
            </w:r>
          </w:p>
        </w:tc>
        <w:tc>
          <w:tcPr>
            <w:tcW w:w="1524" w:type="dxa"/>
          </w:tcPr>
          <w:p w:rsidR="00722026" w:rsidRDefault="00722026">
            <w:pPr>
              <w:pStyle w:val="ConsPlusNormal"/>
              <w:jc w:val="center"/>
            </w:pPr>
            <w:r>
              <w:t>9</w:t>
            </w:r>
          </w:p>
        </w:tc>
      </w:tr>
      <w:tr w:rsidR="00722026">
        <w:tc>
          <w:tcPr>
            <w:tcW w:w="907" w:type="dxa"/>
          </w:tcPr>
          <w:p w:rsidR="00722026" w:rsidRDefault="00722026">
            <w:pPr>
              <w:pStyle w:val="ConsPlusNormal"/>
              <w:jc w:val="center"/>
            </w:pPr>
            <w:r>
              <w:t>3.4.4.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w:t>
            </w:r>
          </w:p>
        </w:tc>
        <w:tc>
          <w:tcPr>
            <w:tcW w:w="1524" w:type="dxa"/>
          </w:tcPr>
          <w:p w:rsidR="00722026" w:rsidRDefault="00722026">
            <w:pPr>
              <w:pStyle w:val="ConsPlusNormal"/>
              <w:jc w:val="center"/>
            </w:pPr>
            <w:r>
              <w:t>17</w:t>
            </w:r>
          </w:p>
        </w:tc>
        <w:tc>
          <w:tcPr>
            <w:tcW w:w="1528" w:type="dxa"/>
          </w:tcPr>
          <w:p w:rsidR="00722026" w:rsidRDefault="00722026">
            <w:pPr>
              <w:pStyle w:val="ConsPlusNormal"/>
              <w:jc w:val="center"/>
            </w:pPr>
            <w:r>
              <w:t>1</w:t>
            </w:r>
          </w:p>
        </w:tc>
        <w:tc>
          <w:tcPr>
            <w:tcW w:w="1524" w:type="dxa"/>
          </w:tcPr>
          <w:p w:rsidR="00722026" w:rsidRDefault="00722026">
            <w:pPr>
              <w:pStyle w:val="ConsPlusNormal"/>
              <w:jc w:val="center"/>
            </w:pPr>
            <w:r>
              <w:t>5</w:t>
            </w:r>
          </w:p>
        </w:tc>
      </w:tr>
      <w:tr w:rsidR="00722026">
        <w:tc>
          <w:tcPr>
            <w:tcW w:w="907" w:type="dxa"/>
          </w:tcPr>
          <w:p w:rsidR="00722026" w:rsidRDefault="00722026">
            <w:pPr>
              <w:pStyle w:val="ConsPlusNormal"/>
              <w:jc w:val="center"/>
            </w:pPr>
            <w:r>
              <w:t>3.5.</w:t>
            </w:r>
          </w:p>
        </w:tc>
        <w:tc>
          <w:tcPr>
            <w:tcW w:w="5386" w:type="dxa"/>
          </w:tcPr>
          <w:p w:rsidR="00722026" w:rsidRDefault="00722026">
            <w:pPr>
              <w:pStyle w:val="ConsPlusNormal"/>
              <w:jc w:val="both"/>
            </w:pPr>
            <w:r>
              <w:t>Поддержка социального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3.5.1.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3.5.2.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3.5.3.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16</w:t>
            </w:r>
          </w:p>
        </w:tc>
        <w:tc>
          <w:tcPr>
            <w:tcW w:w="1524" w:type="dxa"/>
          </w:tcPr>
          <w:p w:rsidR="00722026" w:rsidRDefault="00722026">
            <w:pPr>
              <w:pStyle w:val="ConsPlusNormal"/>
              <w:jc w:val="center"/>
            </w:pPr>
            <w:r>
              <w:t>16</w:t>
            </w:r>
          </w:p>
        </w:tc>
        <w:tc>
          <w:tcPr>
            <w:tcW w:w="1528" w:type="dxa"/>
          </w:tcPr>
          <w:p w:rsidR="00722026" w:rsidRDefault="00722026">
            <w:pPr>
              <w:pStyle w:val="ConsPlusNormal"/>
              <w:jc w:val="center"/>
            </w:pPr>
            <w:r>
              <w:t>4</w:t>
            </w:r>
          </w:p>
        </w:tc>
        <w:tc>
          <w:tcPr>
            <w:tcW w:w="1524" w:type="dxa"/>
          </w:tcPr>
          <w:p w:rsidR="00722026" w:rsidRDefault="00722026">
            <w:pPr>
              <w:pStyle w:val="ConsPlusNormal"/>
              <w:jc w:val="center"/>
            </w:pPr>
            <w:r>
              <w:t>4</w:t>
            </w:r>
          </w:p>
        </w:tc>
      </w:tr>
      <w:tr w:rsidR="00722026">
        <w:tc>
          <w:tcPr>
            <w:tcW w:w="907" w:type="dxa"/>
          </w:tcPr>
          <w:p w:rsidR="00722026" w:rsidRDefault="00722026">
            <w:pPr>
              <w:pStyle w:val="ConsPlusNormal"/>
              <w:jc w:val="center"/>
            </w:pPr>
            <w:r>
              <w:t>3.5.4.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16</w:t>
            </w:r>
          </w:p>
        </w:tc>
        <w:tc>
          <w:tcPr>
            <w:tcW w:w="1524" w:type="dxa"/>
          </w:tcPr>
          <w:p w:rsidR="00722026" w:rsidRDefault="00722026">
            <w:pPr>
              <w:pStyle w:val="ConsPlusNormal"/>
              <w:jc w:val="center"/>
            </w:pPr>
            <w:r>
              <w:t>20</w:t>
            </w:r>
          </w:p>
        </w:tc>
        <w:tc>
          <w:tcPr>
            <w:tcW w:w="1528" w:type="dxa"/>
          </w:tcPr>
          <w:p w:rsidR="00722026" w:rsidRDefault="00722026">
            <w:pPr>
              <w:pStyle w:val="ConsPlusNormal"/>
              <w:jc w:val="center"/>
            </w:pPr>
            <w:r>
              <w:t>4</w:t>
            </w:r>
          </w:p>
        </w:tc>
        <w:tc>
          <w:tcPr>
            <w:tcW w:w="1524" w:type="dxa"/>
          </w:tcPr>
          <w:p w:rsidR="00722026" w:rsidRDefault="00722026">
            <w:pPr>
              <w:pStyle w:val="ConsPlusNormal"/>
              <w:jc w:val="center"/>
            </w:pPr>
            <w:r>
              <w:t>7</w:t>
            </w:r>
          </w:p>
        </w:tc>
      </w:tr>
      <w:tr w:rsidR="00722026">
        <w:tc>
          <w:tcPr>
            <w:tcW w:w="907" w:type="dxa"/>
          </w:tcPr>
          <w:p w:rsidR="00722026" w:rsidRDefault="00722026">
            <w:pPr>
              <w:pStyle w:val="ConsPlusNormal"/>
              <w:jc w:val="center"/>
            </w:pPr>
            <w:r>
              <w:t>3.6.</w:t>
            </w:r>
          </w:p>
        </w:tc>
        <w:tc>
          <w:tcPr>
            <w:tcW w:w="5386" w:type="dxa"/>
          </w:tcPr>
          <w:p w:rsidR="00722026" w:rsidRDefault="00722026">
            <w:pPr>
              <w:pStyle w:val="ConsPlusNormal"/>
              <w:jc w:val="both"/>
            </w:pPr>
            <w:r>
              <w:t>Поддержка субъектов малого и среднего предпринимательства, осуществляющих деятельность в области ремесел, народных художественных промыслов, сельского и экологического туризма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3.6.1.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3.6.2.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3.6.3.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w:t>
            </w:r>
          </w:p>
        </w:tc>
        <w:tc>
          <w:tcPr>
            <w:tcW w:w="1524" w:type="dxa"/>
          </w:tcPr>
          <w:p w:rsidR="00722026" w:rsidRDefault="00722026">
            <w:pPr>
              <w:pStyle w:val="ConsPlusNormal"/>
              <w:jc w:val="center"/>
            </w:pPr>
            <w:r>
              <w:t>41</w:t>
            </w:r>
          </w:p>
        </w:tc>
        <w:tc>
          <w:tcPr>
            <w:tcW w:w="1528" w:type="dxa"/>
          </w:tcPr>
          <w:p w:rsidR="00722026" w:rsidRDefault="00722026">
            <w:pPr>
              <w:pStyle w:val="ConsPlusNormal"/>
              <w:jc w:val="center"/>
            </w:pPr>
            <w:r>
              <w:t>10</w:t>
            </w:r>
          </w:p>
        </w:tc>
        <w:tc>
          <w:tcPr>
            <w:tcW w:w="1524" w:type="dxa"/>
          </w:tcPr>
          <w:p w:rsidR="00722026" w:rsidRDefault="00722026">
            <w:pPr>
              <w:pStyle w:val="ConsPlusNormal"/>
              <w:jc w:val="center"/>
            </w:pPr>
            <w:r>
              <w:t>10</w:t>
            </w:r>
          </w:p>
        </w:tc>
      </w:tr>
      <w:tr w:rsidR="00722026">
        <w:tc>
          <w:tcPr>
            <w:tcW w:w="907" w:type="dxa"/>
          </w:tcPr>
          <w:p w:rsidR="00722026" w:rsidRDefault="00722026">
            <w:pPr>
              <w:pStyle w:val="ConsPlusNormal"/>
              <w:jc w:val="center"/>
            </w:pPr>
            <w:r>
              <w:t>3.6.4.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w:t>
            </w:r>
          </w:p>
        </w:tc>
        <w:tc>
          <w:tcPr>
            <w:tcW w:w="1524" w:type="dxa"/>
          </w:tcPr>
          <w:p w:rsidR="00722026" w:rsidRDefault="00722026">
            <w:pPr>
              <w:pStyle w:val="ConsPlusNormal"/>
              <w:jc w:val="center"/>
            </w:pPr>
            <w:r>
              <w:t>40</w:t>
            </w:r>
          </w:p>
        </w:tc>
        <w:tc>
          <w:tcPr>
            <w:tcW w:w="1528" w:type="dxa"/>
          </w:tcPr>
          <w:p w:rsidR="00722026" w:rsidRDefault="00722026">
            <w:pPr>
              <w:pStyle w:val="ConsPlusNormal"/>
              <w:jc w:val="center"/>
            </w:pPr>
            <w:r>
              <w:t>10</w:t>
            </w:r>
          </w:p>
        </w:tc>
        <w:tc>
          <w:tcPr>
            <w:tcW w:w="1524" w:type="dxa"/>
          </w:tcPr>
          <w:p w:rsidR="00722026" w:rsidRDefault="00722026">
            <w:pPr>
              <w:pStyle w:val="ConsPlusNormal"/>
              <w:jc w:val="center"/>
            </w:pPr>
            <w:r>
              <w:t>13</w:t>
            </w:r>
          </w:p>
        </w:tc>
      </w:tr>
      <w:tr w:rsidR="00722026">
        <w:tc>
          <w:tcPr>
            <w:tcW w:w="907" w:type="dxa"/>
          </w:tcPr>
          <w:p w:rsidR="00722026" w:rsidRDefault="00722026">
            <w:pPr>
              <w:pStyle w:val="ConsPlusNormal"/>
              <w:jc w:val="center"/>
            </w:pPr>
            <w:r>
              <w:t>3.7.</w:t>
            </w:r>
          </w:p>
        </w:tc>
        <w:tc>
          <w:tcPr>
            <w:tcW w:w="5386" w:type="dxa"/>
          </w:tcPr>
          <w:p w:rsidR="00722026" w:rsidRDefault="00722026">
            <w:pPr>
              <w:pStyle w:val="ConsPlusNormal"/>
              <w:jc w:val="both"/>
            </w:pPr>
            <w:r>
              <w:t>Поддержка бизнес-инкубаторов в части развития процессов бизнес-инкубирования</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3.7.1.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3.7.2.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3.7.3.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30</w:t>
            </w:r>
          </w:p>
        </w:tc>
        <w:tc>
          <w:tcPr>
            <w:tcW w:w="1524" w:type="dxa"/>
          </w:tcPr>
          <w:p w:rsidR="00722026" w:rsidRDefault="00722026">
            <w:pPr>
              <w:pStyle w:val="ConsPlusNormal"/>
              <w:jc w:val="center"/>
            </w:pPr>
            <w:r>
              <w:t>49</w:t>
            </w:r>
          </w:p>
        </w:tc>
        <w:tc>
          <w:tcPr>
            <w:tcW w:w="1528" w:type="dxa"/>
          </w:tcPr>
          <w:p w:rsidR="00722026" w:rsidRDefault="00722026">
            <w:pPr>
              <w:pStyle w:val="ConsPlusNormal"/>
              <w:jc w:val="center"/>
            </w:pPr>
            <w:r>
              <w:t>8</w:t>
            </w:r>
          </w:p>
        </w:tc>
        <w:tc>
          <w:tcPr>
            <w:tcW w:w="1524" w:type="dxa"/>
          </w:tcPr>
          <w:p w:rsidR="00722026" w:rsidRDefault="00722026">
            <w:pPr>
              <w:pStyle w:val="ConsPlusNormal"/>
              <w:jc w:val="center"/>
            </w:pPr>
            <w:r>
              <w:t>15</w:t>
            </w:r>
          </w:p>
        </w:tc>
      </w:tr>
      <w:tr w:rsidR="00722026">
        <w:tc>
          <w:tcPr>
            <w:tcW w:w="907" w:type="dxa"/>
          </w:tcPr>
          <w:p w:rsidR="00722026" w:rsidRDefault="00722026">
            <w:pPr>
              <w:pStyle w:val="ConsPlusNormal"/>
              <w:jc w:val="center"/>
            </w:pPr>
            <w:r>
              <w:t>3.7.4.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1003</w:t>
            </w:r>
          </w:p>
        </w:tc>
        <w:tc>
          <w:tcPr>
            <w:tcW w:w="1524" w:type="dxa"/>
          </w:tcPr>
          <w:p w:rsidR="00722026" w:rsidRDefault="00722026">
            <w:pPr>
              <w:pStyle w:val="ConsPlusNormal"/>
              <w:jc w:val="center"/>
            </w:pPr>
            <w:r>
              <w:t>1382</w:t>
            </w:r>
          </w:p>
        </w:tc>
        <w:tc>
          <w:tcPr>
            <w:tcW w:w="1528" w:type="dxa"/>
          </w:tcPr>
          <w:p w:rsidR="00722026" w:rsidRDefault="00722026">
            <w:pPr>
              <w:pStyle w:val="ConsPlusNormal"/>
              <w:jc w:val="center"/>
            </w:pPr>
            <w:r>
              <w:t>250</w:t>
            </w:r>
          </w:p>
        </w:tc>
        <w:tc>
          <w:tcPr>
            <w:tcW w:w="1524" w:type="dxa"/>
          </w:tcPr>
          <w:p w:rsidR="00722026" w:rsidRDefault="00722026">
            <w:pPr>
              <w:pStyle w:val="ConsPlusNormal"/>
              <w:jc w:val="center"/>
            </w:pPr>
            <w:r>
              <w:t>267</w:t>
            </w:r>
          </w:p>
        </w:tc>
      </w:tr>
      <w:tr w:rsidR="00722026">
        <w:tc>
          <w:tcPr>
            <w:tcW w:w="907" w:type="dxa"/>
          </w:tcPr>
          <w:p w:rsidR="00722026" w:rsidRDefault="00722026">
            <w:pPr>
              <w:pStyle w:val="ConsPlusNormal"/>
              <w:jc w:val="center"/>
            </w:pPr>
            <w:r>
              <w:t>3.8.</w:t>
            </w:r>
          </w:p>
        </w:tc>
        <w:tc>
          <w:tcPr>
            <w:tcW w:w="5386" w:type="dxa"/>
          </w:tcPr>
          <w:p w:rsidR="00722026" w:rsidRDefault="00722026">
            <w:pPr>
              <w:pStyle w:val="ConsPlusNormal"/>
              <w:jc w:val="both"/>
            </w:pPr>
            <w:r>
              <w:t>Создание и (или) обеспечение деятельности центров кластерного развития субъектов малого и среднего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3.8.1.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3.8.2.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3.8.3.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w:t>
            </w:r>
          </w:p>
        </w:tc>
        <w:tc>
          <w:tcPr>
            <w:tcW w:w="1524" w:type="dxa"/>
          </w:tcPr>
          <w:p w:rsidR="00722026" w:rsidRDefault="00722026">
            <w:pPr>
              <w:pStyle w:val="ConsPlusNormal"/>
              <w:jc w:val="center"/>
            </w:pPr>
            <w:r>
              <w:t>16</w:t>
            </w:r>
          </w:p>
        </w:tc>
        <w:tc>
          <w:tcPr>
            <w:tcW w:w="1528" w:type="dxa"/>
          </w:tcPr>
          <w:p w:rsidR="00722026" w:rsidRDefault="00722026">
            <w:pPr>
              <w:pStyle w:val="ConsPlusNormal"/>
              <w:jc w:val="center"/>
            </w:pPr>
            <w:r>
              <w:t>2</w:t>
            </w:r>
          </w:p>
        </w:tc>
        <w:tc>
          <w:tcPr>
            <w:tcW w:w="1524" w:type="dxa"/>
          </w:tcPr>
          <w:p w:rsidR="00722026" w:rsidRDefault="00722026">
            <w:pPr>
              <w:pStyle w:val="ConsPlusNormal"/>
              <w:jc w:val="center"/>
            </w:pPr>
            <w:r>
              <w:t>10</w:t>
            </w:r>
          </w:p>
        </w:tc>
      </w:tr>
      <w:tr w:rsidR="00722026">
        <w:tc>
          <w:tcPr>
            <w:tcW w:w="907" w:type="dxa"/>
          </w:tcPr>
          <w:p w:rsidR="00722026" w:rsidRDefault="00722026">
            <w:pPr>
              <w:pStyle w:val="ConsPlusNormal"/>
              <w:jc w:val="center"/>
            </w:pPr>
            <w:r>
              <w:t>3.8.4.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30</w:t>
            </w:r>
          </w:p>
        </w:tc>
        <w:tc>
          <w:tcPr>
            <w:tcW w:w="1524" w:type="dxa"/>
          </w:tcPr>
          <w:p w:rsidR="00722026" w:rsidRDefault="00722026">
            <w:pPr>
              <w:pStyle w:val="ConsPlusNormal"/>
              <w:jc w:val="center"/>
            </w:pPr>
            <w:r>
              <w:t>36</w:t>
            </w:r>
          </w:p>
        </w:tc>
        <w:tc>
          <w:tcPr>
            <w:tcW w:w="1528" w:type="dxa"/>
          </w:tcPr>
          <w:p w:rsidR="00722026" w:rsidRDefault="00722026">
            <w:pPr>
              <w:pStyle w:val="ConsPlusNormal"/>
              <w:jc w:val="center"/>
            </w:pPr>
            <w:r>
              <w:t>8</w:t>
            </w:r>
          </w:p>
        </w:tc>
        <w:tc>
          <w:tcPr>
            <w:tcW w:w="1524" w:type="dxa"/>
          </w:tcPr>
          <w:p w:rsidR="00722026" w:rsidRDefault="00722026">
            <w:pPr>
              <w:pStyle w:val="ConsPlusNormal"/>
              <w:jc w:val="center"/>
            </w:pPr>
            <w:r>
              <w:t>12</w:t>
            </w:r>
          </w:p>
        </w:tc>
      </w:tr>
      <w:tr w:rsidR="00722026">
        <w:tc>
          <w:tcPr>
            <w:tcW w:w="907" w:type="dxa"/>
          </w:tcPr>
          <w:p w:rsidR="00722026" w:rsidRDefault="00722026">
            <w:pPr>
              <w:pStyle w:val="ConsPlusNormal"/>
              <w:jc w:val="center"/>
            </w:pPr>
            <w:r>
              <w:t>3.9.</w:t>
            </w:r>
          </w:p>
        </w:tc>
        <w:tc>
          <w:tcPr>
            <w:tcW w:w="5386"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(г. Алдан)</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3.9.1.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3.9.2.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3.9.3.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60</w:t>
            </w:r>
          </w:p>
        </w:tc>
        <w:tc>
          <w:tcPr>
            <w:tcW w:w="1524" w:type="dxa"/>
          </w:tcPr>
          <w:p w:rsidR="00722026" w:rsidRDefault="00722026">
            <w:pPr>
              <w:pStyle w:val="ConsPlusNormal"/>
              <w:jc w:val="center"/>
            </w:pPr>
            <w:r>
              <w:t>60</w:t>
            </w:r>
          </w:p>
        </w:tc>
        <w:tc>
          <w:tcPr>
            <w:tcW w:w="1528" w:type="dxa"/>
          </w:tcPr>
          <w:p w:rsidR="00722026" w:rsidRDefault="00722026">
            <w:pPr>
              <w:pStyle w:val="ConsPlusNormal"/>
              <w:jc w:val="center"/>
            </w:pPr>
            <w:r>
              <w:t>15</w:t>
            </w:r>
          </w:p>
        </w:tc>
        <w:tc>
          <w:tcPr>
            <w:tcW w:w="1524" w:type="dxa"/>
          </w:tcPr>
          <w:p w:rsidR="00722026" w:rsidRDefault="00722026">
            <w:pPr>
              <w:pStyle w:val="ConsPlusNormal"/>
              <w:jc w:val="center"/>
            </w:pPr>
            <w:r>
              <w:t>15</w:t>
            </w:r>
          </w:p>
        </w:tc>
      </w:tr>
      <w:tr w:rsidR="00722026">
        <w:tc>
          <w:tcPr>
            <w:tcW w:w="907" w:type="dxa"/>
          </w:tcPr>
          <w:p w:rsidR="00722026" w:rsidRDefault="00722026">
            <w:pPr>
              <w:pStyle w:val="ConsPlusNormal"/>
              <w:jc w:val="center"/>
            </w:pPr>
            <w:r>
              <w:t>3.9.4.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18</w:t>
            </w:r>
          </w:p>
        </w:tc>
        <w:tc>
          <w:tcPr>
            <w:tcW w:w="1524" w:type="dxa"/>
          </w:tcPr>
          <w:p w:rsidR="00722026" w:rsidRDefault="00722026">
            <w:pPr>
              <w:pStyle w:val="ConsPlusNormal"/>
              <w:jc w:val="center"/>
            </w:pPr>
            <w:r>
              <w:t>0</w:t>
            </w:r>
          </w:p>
        </w:tc>
        <w:tc>
          <w:tcPr>
            <w:tcW w:w="1528" w:type="dxa"/>
          </w:tcPr>
          <w:p w:rsidR="00722026" w:rsidRDefault="00722026">
            <w:pPr>
              <w:pStyle w:val="ConsPlusNormal"/>
              <w:jc w:val="center"/>
            </w:pPr>
            <w:r>
              <w:t>4</w:t>
            </w:r>
          </w:p>
        </w:tc>
        <w:tc>
          <w:tcPr>
            <w:tcW w:w="1524" w:type="dxa"/>
          </w:tcPr>
          <w:p w:rsidR="00722026" w:rsidRDefault="00722026">
            <w:pPr>
              <w:pStyle w:val="ConsPlusNormal"/>
              <w:jc w:val="center"/>
            </w:pPr>
            <w:r>
              <w:t>0</w:t>
            </w:r>
          </w:p>
        </w:tc>
      </w:tr>
      <w:tr w:rsidR="00722026">
        <w:tc>
          <w:tcPr>
            <w:tcW w:w="907" w:type="dxa"/>
          </w:tcPr>
          <w:p w:rsidR="00722026" w:rsidRDefault="00722026">
            <w:pPr>
              <w:pStyle w:val="ConsPlusNormal"/>
              <w:jc w:val="center"/>
            </w:pPr>
            <w:r>
              <w:t>3.10.</w:t>
            </w:r>
          </w:p>
        </w:tc>
        <w:tc>
          <w:tcPr>
            <w:tcW w:w="5386"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(г. Алдан)</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3.10.1.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c>
          <w:tcPr>
            <w:tcW w:w="1528" w:type="dxa"/>
          </w:tcPr>
          <w:p w:rsidR="00722026" w:rsidRDefault="00722026">
            <w:pPr>
              <w:pStyle w:val="ConsPlusNormal"/>
              <w:jc w:val="center"/>
            </w:pPr>
            <w:r>
              <w:t>24,7</w:t>
            </w:r>
          </w:p>
        </w:tc>
        <w:tc>
          <w:tcPr>
            <w:tcW w:w="1524" w:type="dxa"/>
          </w:tcPr>
          <w:p w:rsidR="00722026" w:rsidRDefault="00722026">
            <w:pPr>
              <w:pStyle w:val="ConsPlusNormal"/>
              <w:jc w:val="center"/>
            </w:pPr>
            <w:r>
              <w:t>24,7</w:t>
            </w:r>
          </w:p>
        </w:tc>
      </w:tr>
      <w:tr w:rsidR="00722026">
        <w:tc>
          <w:tcPr>
            <w:tcW w:w="907" w:type="dxa"/>
          </w:tcPr>
          <w:p w:rsidR="00722026" w:rsidRDefault="00722026">
            <w:pPr>
              <w:pStyle w:val="ConsPlusNormal"/>
              <w:jc w:val="center"/>
            </w:pPr>
            <w:r>
              <w:t>3.10.2.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c>
          <w:tcPr>
            <w:tcW w:w="1528" w:type="dxa"/>
          </w:tcPr>
          <w:p w:rsidR="00722026" w:rsidRDefault="00722026">
            <w:pPr>
              <w:pStyle w:val="ConsPlusNormal"/>
              <w:jc w:val="center"/>
            </w:pPr>
            <w:r>
              <w:t>59</w:t>
            </w:r>
          </w:p>
        </w:tc>
        <w:tc>
          <w:tcPr>
            <w:tcW w:w="1524" w:type="dxa"/>
          </w:tcPr>
          <w:p w:rsidR="00722026" w:rsidRDefault="00722026">
            <w:pPr>
              <w:pStyle w:val="ConsPlusNormal"/>
              <w:jc w:val="center"/>
            </w:pPr>
            <w:r>
              <w:t>59</w:t>
            </w:r>
          </w:p>
        </w:tc>
      </w:tr>
      <w:tr w:rsidR="00722026">
        <w:tc>
          <w:tcPr>
            <w:tcW w:w="907" w:type="dxa"/>
          </w:tcPr>
          <w:p w:rsidR="00722026" w:rsidRDefault="00722026">
            <w:pPr>
              <w:pStyle w:val="ConsPlusNormal"/>
              <w:jc w:val="center"/>
            </w:pPr>
            <w:r>
              <w:t>3.10.3.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56</w:t>
            </w:r>
          </w:p>
        </w:tc>
        <w:tc>
          <w:tcPr>
            <w:tcW w:w="1524" w:type="dxa"/>
          </w:tcPr>
          <w:p w:rsidR="00722026" w:rsidRDefault="00722026">
            <w:pPr>
              <w:pStyle w:val="ConsPlusNormal"/>
              <w:jc w:val="center"/>
            </w:pPr>
            <w:r>
              <w:t>56</w:t>
            </w:r>
          </w:p>
        </w:tc>
        <w:tc>
          <w:tcPr>
            <w:tcW w:w="1528" w:type="dxa"/>
          </w:tcPr>
          <w:p w:rsidR="00722026" w:rsidRDefault="00722026">
            <w:pPr>
              <w:pStyle w:val="ConsPlusNormal"/>
              <w:jc w:val="center"/>
            </w:pPr>
            <w:r>
              <w:t>14</w:t>
            </w:r>
          </w:p>
        </w:tc>
        <w:tc>
          <w:tcPr>
            <w:tcW w:w="1524" w:type="dxa"/>
          </w:tcPr>
          <w:p w:rsidR="00722026" w:rsidRDefault="00722026">
            <w:pPr>
              <w:pStyle w:val="ConsPlusNormal"/>
              <w:jc w:val="center"/>
            </w:pPr>
            <w:r>
              <w:t>14</w:t>
            </w:r>
          </w:p>
        </w:tc>
      </w:tr>
      <w:tr w:rsidR="00722026">
        <w:tc>
          <w:tcPr>
            <w:tcW w:w="907" w:type="dxa"/>
          </w:tcPr>
          <w:p w:rsidR="00722026" w:rsidRDefault="00722026">
            <w:pPr>
              <w:pStyle w:val="ConsPlusNormal"/>
              <w:jc w:val="center"/>
            </w:pPr>
            <w:r>
              <w:t>3.10.4.</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17</w:t>
            </w:r>
          </w:p>
        </w:tc>
        <w:tc>
          <w:tcPr>
            <w:tcW w:w="1524" w:type="dxa"/>
          </w:tcPr>
          <w:p w:rsidR="00722026" w:rsidRDefault="00722026">
            <w:pPr>
              <w:pStyle w:val="ConsPlusNormal"/>
              <w:jc w:val="center"/>
            </w:pPr>
            <w:r>
              <w:t>0</w:t>
            </w:r>
          </w:p>
        </w:tc>
        <w:tc>
          <w:tcPr>
            <w:tcW w:w="1528" w:type="dxa"/>
          </w:tcPr>
          <w:p w:rsidR="00722026" w:rsidRDefault="00722026">
            <w:pPr>
              <w:pStyle w:val="ConsPlusNormal"/>
              <w:jc w:val="center"/>
            </w:pPr>
            <w:r>
              <w:t>4</w:t>
            </w:r>
          </w:p>
        </w:tc>
        <w:tc>
          <w:tcPr>
            <w:tcW w:w="1524" w:type="dxa"/>
          </w:tcPr>
          <w:p w:rsidR="00722026" w:rsidRDefault="00722026">
            <w:pPr>
              <w:pStyle w:val="ConsPlusNormal"/>
              <w:jc w:val="center"/>
            </w:pPr>
            <w:r>
              <w:t>0</w:t>
            </w:r>
          </w:p>
        </w:tc>
      </w:tr>
      <w:tr w:rsidR="00722026">
        <w:tc>
          <w:tcPr>
            <w:tcW w:w="907" w:type="dxa"/>
          </w:tcPr>
          <w:p w:rsidR="00722026" w:rsidRDefault="00722026">
            <w:pPr>
              <w:pStyle w:val="ConsPlusNormal"/>
              <w:jc w:val="center"/>
            </w:pPr>
            <w:r>
              <w:t>4.</w:t>
            </w:r>
          </w:p>
        </w:tc>
        <w:tc>
          <w:tcPr>
            <w:tcW w:w="15505" w:type="dxa"/>
            <w:gridSpan w:val="7"/>
          </w:tcPr>
          <w:p w:rsidR="00722026" w:rsidRDefault="00722026">
            <w:pPr>
              <w:pStyle w:val="ConsPlusNormal"/>
              <w:jc w:val="center"/>
            </w:pPr>
            <w:r>
              <w:t>2015 год (план)</w:t>
            </w:r>
          </w:p>
        </w:tc>
      </w:tr>
      <w:tr w:rsidR="00722026">
        <w:tc>
          <w:tcPr>
            <w:tcW w:w="907" w:type="dxa"/>
          </w:tcPr>
          <w:p w:rsidR="00722026" w:rsidRDefault="00722026">
            <w:pPr>
              <w:pStyle w:val="ConsPlusNormal"/>
              <w:jc w:val="center"/>
            </w:pPr>
            <w:r>
              <w:t>4.1.</w:t>
            </w:r>
          </w:p>
        </w:tc>
        <w:tc>
          <w:tcPr>
            <w:tcW w:w="5386" w:type="dxa"/>
          </w:tcPr>
          <w:p w:rsidR="00722026" w:rsidRDefault="00722026">
            <w:pPr>
              <w:pStyle w:val="ConsPlusNormal"/>
              <w:jc w:val="both"/>
            </w:pPr>
            <w:r>
              <w:t>Создание и развитие системы микрофинансовых организаций</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4.1.1.</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57</w:t>
            </w:r>
          </w:p>
        </w:tc>
        <w:tc>
          <w:tcPr>
            <w:tcW w:w="1524" w:type="dxa"/>
          </w:tcPr>
          <w:p w:rsidR="00722026" w:rsidRDefault="00722026">
            <w:pPr>
              <w:pStyle w:val="ConsPlusNormal"/>
            </w:pPr>
          </w:p>
        </w:tc>
        <w:tc>
          <w:tcPr>
            <w:tcW w:w="1528" w:type="dxa"/>
          </w:tcPr>
          <w:p w:rsidR="00722026" w:rsidRDefault="00722026">
            <w:pPr>
              <w:pStyle w:val="ConsPlusNormal"/>
              <w:jc w:val="center"/>
            </w:pPr>
            <w:r>
              <w:t>29</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4.1.2.</w:t>
            </w:r>
          </w:p>
        </w:tc>
        <w:tc>
          <w:tcPr>
            <w:tcW w:w="5386" w:type="dxa"/>
          </w:tcPr>
          <w:p w:rsidR="00722026" w:rsidRDefault="00722026">
            <w:pPr>
              <w:pStyle w:val="ConsPlusNormal"/>
              <w:jc w:val="both"/>
            </w:pPr>
            <w:r>
              <w:t>Объем выданных микрозаймов субъектам малого и среднего предпринимательства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c>
          <w:tcPr>
            <w:tcW w:w="1528" w:type="dxa"/>
          </w:tcPr>
          <w:p w:rsidR="00722026" w:rsidRDefault="00722026">
            <w:pPr>
              <w:pStyle w:val="ConsPlusNormal"/>
              <w:jc w:val="center"/>
            </w:pPr>
            <w:r>
              <w:t>20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4.1.3.</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16</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4.1.4.</w:t>
            </w:r>
          </w:p>
        </w:tc>
        <w:tc>
          <w:tcPr>
            <w:tcW w:w="5386" w:type="dxa"/>
          </w:tcPr>
          <w:p w:rsidR="00722026" w:rsidRDefault="00722026">
            <w:pPr>
              <w:pStyle w:val="ConsPlusNormal"/>
              <w:jc w:val="both"/>
            </w:pPr>
            <w:r>
              <w:t>Отношение объема выданных микрозаймов субъектам малого и среднего предпринимательства к совокупному размеру средств микрофинансовой организации, сформированному за счет субсидий, предоставленных из бюджетов всех уровней, а также доходов от операционной и финансовой деятельности</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70</w:t>
            </w:r>
          </w:p>
        </w:tc>
        <w:tc>
          <w:tcPr>
            <w:tcW w:w="1524" w:type="dxa"/>
          </w:tcPr>
          <w:p w:rsidR="00722026" w:rsidRDefault="00722026">
            <w:pPr>
              <w:pStyle w:val="ConsPlusNormal"/>
            </w:pPr>
          </w:p>
        </w:tc>
        <w:tc>
          <w:tcPr>
            <w:tcW w:w="1528" w:type="dxa"/>
          </w:tcPr>
          <w:p w:rsidR="00722026" w:rsidRDefault="00722026">
            <w:pPr>
              <w:pStyle w:val="ConsPlusNormal"/>
              <w:jc w:val="center"/>
            </w:pPr>
            <w:r>
              <w:t>70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4.1.5.</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4.2.</w:t>
            </w:r>
          </w:p>
        </w:tc>
        <w:tc>
          <w:tcPr>
            <w:tcW w:w="5386" w:type="dxa"/>
          </w:tcPr>
          <w:p w:rsidR="00722026" w:rsidRDefault="00722026">
            <w:pPr>
              <w:pStyle w:val="ConsPlusNormal"/>
              <w:jc w:val="both"/>
            </w:pPr>
            <w:r>
              <w:t>Создание и (или) обеспечение деятельности центра поддержки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4.2.1.</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16</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4.2.2.</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4.2.3.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2150</w:t>
            </w:r>
          </w:p>
        </w:tc>
        <w:tc>
          <w:tcPr>
            <w:tcW w:w="1524" w:type="dxa"/>
          </w:tcPr>
          <w:p w:rsidR="00722026" w:rsidRDefault="00722026">
            <w:pPr>
              <w:pStyle w:val="ConsPlusNormal"/>
            </w:pPr>
          </w:p>
        </w:tc>
        <w:tc>
          <w:tcPr>
            <w:tcW w:w="1528" w:type="dxa"/>
          </w:tcPr>
          <w:p w:rsidR="00722026" w:rsidRDefault="00722026">
            <w:pPr>
              <w:pStyle w:val="ConsPlusNormal"/>
              <w:jc w:val="center"/>
            </w:pPr>
            <w:r>
              <w:t>114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4.2.4.</w:t>
            </w:r>
          </w:p>
        </w:tc>
        <w:tc>
          <w:tcPr>
            <w:tcW w:w="5386" w:type="dxa"/>
          </w:tcPr>
          <w:p w:rsidR="00722026" w:rsidRDefault="00722026">
            <w:pPr>
              <w:pStyle w:val="ConsPlusNormal"/>
              <w:jc w:val="both"/>
            </w:pPr>
            <w:r>
              <w:t>Количество проведенных консультаций и мероприятий для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3845</w:t>
            </w:r>
          </w:p>
        </w:tc>
        <w:tc>
          <w:tcPr>
            <w:tcW w:w="1524" w:type="dxa"/>
          </w:tcPr>
          <w:p w:rsidR="00722026" w:rsidRDefault="00722026">
            <w:pPr>
              <w:pStyle w:val="ConsPlusNormal"/>
            </w:pPr>
          </w:p>
        </w:tc>
        <w:tc>
          <w:tcPr>
            <w:tcW w:w="1528" w:type="dxa"/>
          </w:tcPr>
          <w:p w:rsidR="00722026" w:rsidRDefault="00722026">
            <w:pPr>
              <w:pStyle w:val="ConsPlusNormal"/>
              <w:jc w:val="center"/>
            </w:pPr>
            <w:r>
              <w:t>203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4.3.</w:t>
            </w:r>
          </w:p>
        </w:tc>
        <w:tc>
          <w:tcPr>
            <w:tcW w:w="5386" w:type="dxa"/>
          </w:tcPr>
          <w:p w:rsidR="00722026" w:rsidRDefault="00722026">
            <w:pPr>
              <w:pStyle w:val="ConsPlusNormal"/>
              <w:jc w:val="both"/>
            </w:pPr>
            <w:r>
              <w:t>Субсидирование части затрат субъектов малого и среднего предпринимательства, связанных с уплатой первого взноса (аванса) при заключении договоров лизинга оборудования с российскими лизинговыми организациями</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4.3.1.</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4.3.2.</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4.3.3.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4.3.4.</w:t>
            </w:r>
          </w:p>
        </w:tc>
        <w:tc>
          <w:tcPr>
            <w:tcW w:w="5386" w:type="dxa"/>
          </w:tcPr>
          <w:p w:rsidR="00722026" w:rsidRDefault="00722026">
            <w:pPr>
              <w:pStyle w:val="ConsPlusNormal"/>
              <w:jc w:val="both"/>
            </w:pPr>
            <w:r>
              <w:t>Размер собственных средств субъектов малого и среднего предпринимательства, получивших государственную поддержку, направленный на приобретение оборудования</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57</w:t>
            </w:r>
          </w:p>
        </w:tc>
        <w:tc>
          <w:tcPr>
            <w:tcW w:w="1524" w:type="dxa"/>
          </w:tcPr>
          <w:p w:rsidR="00722026" w:rsidRDefault="00722026">
            <w:pPr>
              <w:pStyle w:val="ConsPlusNormal"/>
            </w:pPr>
          </w:p>
        </w:tc>
        <w:tc>
          <w:tcPr>
            <w:tcW w:w="1528" w:type="dxa"/>
          </w:tcPr>
          <w:p w:rsidR="00722026" w:rsidRDefault="00722026">
            <w:pPr>
              <w:pStyle w:val="ConsPlusNormal"/>
              <w:jc w:val="center"/>
            </w:pPr>
            <w:r>
              <w:t>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4.4.</w:t>
            </w:r>
          </w:p>
        </w:tc>
        <w:tc>
          <w:tcPr>
            <w:tcW w:w="5386" w:type="dxa"/>
          </w:tcPr>
          <w:p w:rsidR="00722026" w:rsidRDefault="00722026">
            <w:pPr>
              <w:pStyle w:val="ConsPlusNormal"/>
              <w:jc w:val="both"/>
            </w:pPr>
            <w:r>
              <w:t>Поддержка субъектов малого и среднего предпринимательства, осуществляющих деятельность в области ремесел, народных художественных промыслов</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4.4.1.</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4.4.2.</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4.4.3.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4.4.4.</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области ремесел, народных художественных промыслов,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4.5.</w:t>
            </w:r>
          </w:p>
        </w:tc>
        <w:tc>
          <w:tcPr>
            <w:tcW w:w="5386" w:type="dxa"/>
          </w:tcPr>
          <w:p w:rsidR="00722026" w:rsidRDefault="00722026">
            <w:pPr>
              <w:pStyle w:val="ConsPlusNormal"/>
              <w:jc w:val="both"/>
            </w:pPr>
            <w:r>
              <w:t>Поддержка бизнес-инкубаторов в части развития процессов бизнес-инкубирования</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4.5.1.</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8</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4.5.2.</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4.5.3.</w:t>
            </w:r>
          </w:p>
        </w:tc>
        <w:tc>
          <w:tcPr>
            <w:tcW w:w="5386" w:type="dxa"/>
          </w:tcPr>
          <w:p w:rsidR="00722026" w:rsidRDefault="00722026">
            <w:pPr>
              <w:pStyle w:val="ConsPlusNormal"/>
              <w:jc w:val="both"/>
            </w:pPr>
            <w:r>
              <w:t>Количество субъектов малого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67</w:t>
            </w:r>
          </w:p>
        </w:tc>
        <w:tc>
          <w:tcPr>
            <w:tcW w:w="1524" w:type="dxa"/>
          </w:tcPr>
          <w:p w:rsidR="00722026" w:rsidRDefault="00722026">
            <w:pPr>
              <w:pStyle w:val="ConsPlusNormal"/>
            </w:pPr>
          </w:p>
        </w:tc>
        <w:tc>
          <w:tcPr>
            <w:tcW w:w="1528" w:type="dxa"/>
          </w:tcPr>
          <w:p w:rsidR="00722026" w:rsidRDefault="00722026">
            <w:pPr>
              <w:pStyle w:val="ConsPlusNormal"/>
              <w:jc w:val="center"/>
            </w:pPr>
            <w:r>
              <w:t>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4.5.4.</w:t>
            </w:r>
          </w:p>
        </w:tc>
        <w:tc>
          <w:tcPr>
            <w:tcW w:w="5386" w:type="dxa"/>
          </w:tcPr>
          <w:p w:rsidR="00722026" w:rsidRDefault="00722026">
            <w:pPr>
              <w:pStyle w:val="ConsPlusNormal"/>
              <w:jc w:val="both"/>
            </w:pPr>
            <w:r>
              <w:t>Количество субъектов малого предпринимательства, воспользовавшихся услугами бизнес-инкубатора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80</w:t>
            </w:r>
          </w:p>
        </w:tc>
        <w:tc>
          <w:tcPr>
            <w:tcW w:w="1524" w:type="dxa"/>
          </w:tcPr>
          <w:p w:rsidR="00722026" w:rsidRDefault="00722026">
            <w:pPr>
              <w:pStyle w:val="ConsPlusNormal"/>
            </w:pPr>
          </w:p>
        </w:tc>
        <w:tc>
          <w:tcPr>
            <w:tcW w:w="1528" w:type="dxa"/>
          </w:tcPr>
          <w:p w:rsidR="00722026" w:rsidRDefault="00722026">
            <w:pPr>
              <w:pStyle w:val="ConsPlusNormal"/>
              <w:jc w:val="center"/>
            </w:pPr>
            <w:r>
              <w:t>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4.5.5.</w:t>
            </w:r>
          </w:p>
        </w:tc>
        <w:tc>
          <w:tcPr>
            <w:tcW w:w="5386" w:type="dxa"/>
          </w:tcPr>
          <w:p w:rsidR="00722026" w:rsidRDefault="00722026">
            <w:pPr>
              <w:pStyle w:val="ConsPlusNormal"/>
              <w:jc w:val="both"/>
            </w:pPr>
            <w:r>
              <w:t>Количество проведенных мероприятий для субъектов малого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c>
          <w:tcPr>
            <w:tcW w:w="1528" w:type="dxa"/>
          </w:tcPr>
          <w:p w:rsidR="00722026" w:rsidRDefault="00722026">
            <w:pPr>
              <w:pStyle w:val="ConsPlusNormal"/>
              <w:jc w:val="center"/>
            </w:pPr>
            <w:r>
              <w:t>2</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4.5.6.</w:t>
            </w:r>
          </w:p>
        </w:tc>
        <w:tc>
          <w:tcPr>
            <w:tcW w:w="5386" w:type="dxa"/>
          </w:tcPr>
          <w:p w:rsidR="00722026" w:rsidRDefault="00722026">
            <w:pPr>
              <w:pStyle w:val="ConsPlusNormal"/>
              <w:jc w:val="both"/>
            </w:pPr>
            <w:r>
              <w:t>Совокупная выручка субъектов малого и среднего предпринимательства - резидентов бизнес-инкубатора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133</w:t>
            </w:r>
          </w:p>
        </w:tc>
        <w:tc>
          <w:tcPr>
            <w:tcW w:w="1524" w:type="dxa"/>
          </w:tcPr>
          <w:p w:rsidR="00722026" w:rsidRDefault="00722026">
            <w:pPr>
              <w:pStyle w:val="ConsPlusNormal"/>
            </w:pPr>
          </w:p>
        </w:tc>
        <w:tc>
          <w:tcPr>
            <w:tcW w:w="1528" w:type="dxa"/>
          </w:tcPr>
          <w:p w:rsidR="00722026" w:rsidRDefault="00722026">
            <w:pPr>
              <w:pStyle w:val="ConsPlusNormal"/>
              <w:jc w:val="center"/>
            </w:pPr>
            <w:r>
              <w:t>7</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4.6.</w:t>
            </w:r>
          </w:p>
        </w:tc>
        <w:tc>
          <w:tcPr>
            <w:tcW w:w="5386" w:type="dxa"/>
          </w:tcPr>
          <w:p w:rsidR="00722026" w:rsidRDefault="00722026">
            <w:pPr>
              <w:pStyle w:val="ConsPlusNormal"/>
              <w:jc w:val="both"/>
            </w:pPr>
            <w:r>
              <w:t>Поддержка социального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4.6.1.</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7</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4.6.2.</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4.6.3.</w:t>
            </w:r>
          </w:p>
        </w:tc>
        <w:tc>
          <w:tcPr>
            <w:tcW w:w="5386" w:type="dxa"/>
          </w:tcPr>
          <w:p w:rsidR="00722026" w:rsidRDefault="00722026">
            <w:pPr>
              <w:pStyle w:val="ConsPlusNormal"/>
              <w:jc w:val="both"/>
            </w:pPr>
            <w:r>
              <w:t>Количество субъектов социального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4.7.</w:t>
            </w:r>
          </w:p>
        </w:tc>
        <w:tc>
          <w:tcPr>
            <w:tcW w:w="5386"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(п. Нижний Бестях)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blPrEx>
          <w:tblBorders>
            <w:insideH w:val="nil"/>
          </w:tblBorders>
        </w:tblPrEx>
        <w:tc>
          <w:tcPr>
            <w:tcW w:w="16412" w:type="dxa"/>
            <w:gridSpan w:val="8"/>
            <w:tcBorders>
              <w:bottom w:val="nil"/>
            </w:tcBorders>
          </w:tcPr>
          <w:p w:rsidR="00722026" w:rsidRDefault="00722026">
            <w:pPr>
              <w:pStyle w:val="ConsPlusNormal"/>
              <w:pBdr>
                <w:top w:val="single" w:sz="6" w:space="0" w:color="auto"/>
              </w:pBdr>
              <w:spacing w:before="100" w:after="100"/>
              <w:jc w:val="both"/>
              <w:rPr>
                <w:sz w:val="2"/>
                <w:szCs w:val="2"/>
              </w:rPr>
            </w:pPr>
          </w:p>
          <w:p w:rsidR="00722026" w:rsidRDefault="00722026">
            <w:pPr>
              <w:pStyle w:val="ConsPlusNormal"/>
              <w:ind w:firstLine="540"/>
              <w:jc w:val="both"/>
            </w:pPr>
            <w:r>
              <w:rPr>
                <w:color w:val="0A2666"/>
              </w:rPr>
              <w:t>КонсультантПлюс: примечание.</w:t>
            </w:r>
          </w:p>
          <w:p w:rsidR="00722026" w:rsidRDefault="00722026">
            <w:pPr>
              <w:pStyle w:val="ConsPlusNormal"/>
              <w:jc w:val="both"/>
            </w:pPr>
            <w:r>
              <w:rPr>
                <w:color w:val="0A2666"/>
              </w:rPr>
              <w:t>Текст дан в соответствии с официальным текстом документа.</w:t>
            </w:r>
          </w:p>
          <w:p w:rsidR="00722026" w:rsidRDefault="00722026">
            <w:pPr>
              <w:pStyle w:val="ConsPlusNormal"/>
              <w:pBdr>
                <w:top w:val="single" w:sz="6" w:space="0" w:color="auto"/>
              </w:pBdr>
              <w:spacing w:before="100" w:after="100"/>
              <w:jc w:val="both"/>
              <w:rPr>
                <w:sz w:val="2"/>
                <w:szCs w:val="2"/>
              </w:rPr>
            </w:pPr>
          </w:p>
        </w:tc>
      </w:tr>
      <w:tr w:rsidR="00722026">
        <w:tblPrEx>
          <w:tblBorders>
            <w:insideH w:val="nil"/>
          </w:tblBorders>
        </w:tblPrEx>
        <w:tc>
          <w:tcPr>
            <w:tcW w:w="907" w:type="dxa"/>
            <w:tcBorders>
              <w:top w:val="nil"/>
            </w:tcBorders>
          </w:tcPr>
          <w:p w:rsidR="00722026" w:rsidRDefault="00722026">
            <w:pPr>
              <w:pStyle w:val="ConsPlusNormal"/>
              <w:jc w:val="center"/>
            </w:pPr>
            <w:r>
              <w:t>4.7.1.</w:t>
            </w:r>
          </w:p>
        </w:tc>
        <w:tc>
          <w:tcPr>
            <w:tcW w:w="5386" w:type="dxa"/>
            <w:tcBorders>
              <w:top w:val="nil"/>
            </w:tcBorders>
          </w:tcPr>
          <w:p w:rsidR="00722026" w:rsidRDefault="00722026">
            <w:pPr>
              <w:pStyle w:val="ConsPlusNormal"/>
              <w:jc w:val="both"/>
            </w:pPr>
            <w:r>
              <w:t>Обеспечение соблюдения установленного соглашением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приобр</w:t>
            </w:r>
          </w:p>
        </w:tc>
        <w:tc>
          <w:tcPr>
            <w:tcW w:w="1521" w:type="dxa"/>
            <w:tcBorders>
              <w:top w:val="nil"/>
            </w:tcBorders>
          </w:tcPr>
          <w:p w:rsidR="00722026" w:rsidRDefault="00722026">
            <w:pPr>
              <w:pStyle w:val="ConsPlusNormal"/>
              <w:jc w:val="center"/>
            </w:pPr>
            <w:r>
              <w:t>%</w:t>
            </w:r>
          </w:p>
        </w:tc>
        <w:tc>
          <w:tcPr>
            <w:tcW w:w="2494" w:type="dxa"/>
            <w:tcBorders>
              <w:top w:val="nil"/>
            </w:tcBorders>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Borders>
              <w:top w:val="nil"/>
            </w:tcBorders>
          </w:tcPr>
          <w:p w:rsidR="00722026" w:rsidRDefault="00722026">
            <w:pPr>
              <w:pStyle w:val="ConsPlusNormal"/>
              <w:jc w:val="center"/>
            </w:pPr>
            <w:r>
              <w:t>100</w:t>
            </w:r>
          </w:p>
        </w:tc>
        <w:tc>
          <w:tcPr>
            <w:tcW w:w="1524" w:type="dxa"/>
            <w:tcBorders>
              <w:top w:val="nil"/>
            </w:tcBorders>
          </w:tcPr>
          <w:p w:rsidR="00722026" w:rsidRDefault="00722026">
            <w:pPr>
              <w:pStyle w:val="ConsPlusNormal"/>
            </w:pPr>
          </w:p>
        </w:tc>
        <w:tc>
          <w:tcPr>
            <w:tcW w:w="1528" w:type="dxa"/>
            <w:tcBorders>
              <w:top w:val="nil"/>
            </w:tcBorders>
          </w:tcPr>
          <w:p w:rsidR="00722026" w:rsidRDefault="00722026">
            <w:pPr>
              <w:pStyle w:val="ConsPlusNormal"/>
              <w:jc w:val="center"/>
            </w:pPr>
            <w:r>
              <w:t>100</w:t>
            </w:r>
          </w:p>
        </w:tc>
        <w:tc>
          <w:tcPr>
            <w:tcW w:w="1524" w:type="dxa"/>
            <w:tcBorders>
              <w:top w:val="nil"/>
            </w:tcBorders>
          </w:tcPr>
          <w:p w:rsidR="00722026" w:rsidRDefault="00722026">
            <w:pPr>
              <w:pStyle w:val="ConsPlusNormal"/>
            </w:pPr>
          </w:p>
        </w:tc>
      </w:tr>
      <w:tr w:rsidR="00722026">
        <w:tc>
          <w:tcPr>
            <w:tcW w:w="907" w:type="dxa"/>
          </w:tcPr>
          <w:p w:rsidR="00722026" w:rsidRDefault="00722026">
            <w:pPr>
              <w:pStyle w:val="ConsPlusNormal"/>
              <w:jc w:val="center"/>
            </w:pPr>
            <w:r>
              <w:t>4.7.2.</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4.7.3.</w:t>
            </w:r>
          </w:p>
        </w:tc>
        <w:tc>
          <w:tcPr>
            <w:tcW w:w="5386" w:type="dxa"/>
          </w:tcPr>
          <w:p w:rsidR="00722026" w:rsidRDefault="00722026">
            <w:pPr>
              <w:pStyle w:val="ConsPlusNormal"/>
              <w:jc w:val="both"/>
            </w:pPr>
            <w:r>
              <w:t>Количество субъектов малого и среднего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4.7.4.</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4.8.</w:t>
            </w:r>
          </w:p>
        </w:tc>
        <w:tc>
          <w:tcPr>
            <w:tcW w:w="5386" w:type="dxa"/>
          </w:tcPr>
          <w:p w:rsidR="00722026" w:rsidRDefault="00722026">
            <w:pPr>
              <w:pStyle w:val="ConsPlusNormal"/>
              <w:jc w:val="both"/>
            </w:pPr>
            <w:r>
              <w:t>Создание и развитие инфраструктуры поддержки малого и среднего предпринимательства (бизнес-инкубаторов) (с. Бердигестях)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4.8.1.</w:t>
            </w:r>
          </w:p>
        </w:tc>
        <w:tc>
          <w:tcPr>
            <w:tcW w:w="5386" w:type="dxa"/>
          </w:tcPr>
          <w:p w:rsidR="00722026" w:rsidRDefault="00722026">
            <w:pPr>
              <w:pStyle w:val="ConsPlusNormal"/>
              <w:jc w:val="both"/>
            </w:pPr>
            <w:r>
              <w:t>Обеспечение соблюдения установленного соглашением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приобр</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4.8.2.</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4.8.3.</w:t>
            </w:r>
          </w:p>
        </w:tc>
        <w:tc>
          <w:tcPr>
            <w:tcW w:w="5386" w:type="dxa"/>
          </w:tcPr>
          <w:p w:rsidR="00722026" w:rsidRDefault="00722026">
            <w:pPr>
              <w:pStyle w:val="ConsPlusNormal"/>
              <w:jc w:val="both"/>
            </w:pPr>
            <w:r>
              <w:t>Количество субъектов малого и среднего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4.8.4.</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4.9.</w:t>
            </w:r>
          </w:p>
        </w:tc>
        <w:tc>
          <w:tcPr>
            <w:tcW w:w="5386" w:type="dxa"/>
          </w:tcPr>
          <w:p w:rsidR="00722026" w:rsidRDefault="00722026">
            <w:pPr>
              <w:pStyle w:val="ConsPlusNormal"/>
              <w:jc w:val="both"/>
            </w:pPr>
            <w:r>
              <w:t>Создание и (или) обеспечение деятельности центров кластерного развития субъектов малого и среднего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4.9.1.</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4.9.2.</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w:t>
            </w:r>
          </w:p>
        </w:tc>
        <w:tc>
          <w:tcPr>
            <w:tcW w:w="1524" w:type="dxa"/>
          </w:tcPr>
          <w:p w:rsidR="00722026" w:rsidRDefault="00722026">
            <w:pPr>
              <w:pStyle w:val="ConsPlusNormal"/>
            </w:pPr>
          </w:p>
        </w:tc>
        <w:tc>
          <w:tcPr>
            <w:tcW w:w="1528" w:type="dxa"/>
          </w:tcPr>
          <w:p w:rsidR="00722026" w:rsidRDefault="00722026">
            <w:pPr>
              <w:pStyle w:val="ConsPlusNormal"/>
              <w:jc w:val="center"/>
            </w:pPr>
            <w:r>
              <w:t>2</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4.9.3.</w:t>
            </w:r>
          </w:p>
        </w:tc>
        <w:tc>
          <w:tcPr>
            <w:tcW w:w="5386" w:type="dxa"/>
          </w:tcPr>
          <w:p w:rsidR="00722026" w:rsidRDefault="00722026">
            <w:pPr>
              <w:pStyle w:val="ConsPlusNormal"/>
              <w:jc w:val="both"/>
            </w:pPr>
            <w:r>
              <w:t>Количество субъектов малого и среднего предпринимательства - новых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c>
          <w:tcPr>
            <w:tcW w:w="1528" w:type="dxa"/>
          </w:tcPr>
          <w:p w:rsidR="00722026" w:rsidRDefault="00722026">
            <w:pPr>
              <w:pStyle w:val="ConsPlusNormal"/>
              <w:jc w:val="center"/>
            </w:pPr>
            <w:r>
              <w:t>2</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4.9.4.</w:t>
            </w:r>
          </w:p>
        </w:tc>
        <w:tc>
          <w:tcPr>
            <w:tcW w:w="5386" w:type="dxa"/>
          </w:tcPr>
          <w:p w:rsidR="00722026" w:rsidRDefault="00722026">
            <w:pPr>
              <w:pStyle w:val="ConsPlusNormal"/>
              <w:jc w:val="both"/>
            </w:pPr>
            <w:r>
              <w:t>Количество субъектов малого и среднего предпринимательства -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96</w:t>
            </w:r>
          </w:p>
        </w:tc>
        <w:tc>
          <w:tcPr>
            <w:tcW w:w="1524" w:type="dxa"/>
          </w:tcPr>
          <w:p w:rsidR="00722026" w:rsidRDefault="00722026">
            <w:pPr>
              <w:pStyle w:val="ConsPlusNormal"/>
            </w:pPr>
          </w:p>
        </w:tc>
        <w:tc>
          <w:tcPr>
            <w:tcW w:w="1528" w:type="dxa"/>
          </w:tcPr>
          <w:p w:rsidR="00722026" w:rsidRDefault="00722026">
            <w:pPr>
              <w:pStyle w:val="ConsPlusNormal"/>
              <w:jc w:val="center"/>
            </w:pPr>
            <w:r>
              <w:t>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4.9.5.</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50</w:t>
            </w:r>
          </w:p>
        </w:tc>
        <w:tc>
          <w:tcPr>
            <w:tcW w:w="1524" w:type="dxa"/>
          </w:tcPr>
          <w:p w:rsidR="00722026" w:rsidRDefault="00722026">
            <w:pPr>
              <w:pStyle w:val="ConsPlusNormal"/>
            </w:pPr>
          </w:p>
        </w:tc>
        <w:tc>
          <w:tcPr>
            <w:tcW w:w="1528" w:type="dxa"/>
          </w:tcPr>
          <w:p w:rsidR="00722026" w:rsidRDefault="00722026">
            <w:pPr>
              <w:pStyle w:val="ConsPlusNormal"/>
              <w:jc w:val="center"/>
            </w:pPr>
            <w:r>
              <w:t>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4.9.6.</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4.10.</w:t>
            </w:r>
          </w:p>
        </w:tc>
        <w:tc>
          <w:tcPr>
            <w:tcW w:w="5386" w:type="dxa"/>
          </w:tcPr>
          <w:p w:rsidR="00722026" w:rsidRDefault="00722026">
            <w:pPr>
              <w:pStyle w:val="ConsPlusNormal"/>
              <w:jc w:val="both"/>
            </w:pPr>
            <w:r>
              <w:t>Создание и (или) развитие инжиниринговых центров</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4.10.1.</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4.10.2.</w:t>
            </w:r>
          </w:p>
        </w:tc>
        <w:tc>
          <w:tcPr>
            <w:tcW w:w="5386" w:type="dxa"/>
          </w:tcPr>
          <w:p w:rsidR="00722026" w:rsidRDefault="00722026">
            <w:pPr>
              <w:pStyle w:val="ConsPlusNormal"/>
              <w:jc w:val="both"/>
            </w:pPr>
            <w:r>
              <w:t>Количество услуг, предоставленных субъектов малого и среднего предпринимательства инжиниринговым центров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32</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4.10.3.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73</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4.10.4.</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8</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4.11.</w:t>
            </w:r>
          </w:p>
        </w:tc>
        <w:tc>
          <w:tcPr>
            <w:tcW w:w="5386" w:type="dxa"/>
          </w:tcPr>
          <w:p w:rsidR="00722026" w:rsidRDefault="00722026">
            <w:pPr>
              <w:pStyle w:val="ConsPlusNormal"/>
              <w:jc w:val="both"/>
            </w:pPr>
            <w:r>
              <w:t>Субсидирование части затрат субъектов малого и среднего предпринимательства, связанных с созданием и (или) развитием центров времяпрепровождения детей - групп дневного времяпрепровождения детей дошкольного возраста и иных подобных им видов деятельности по уходу и присмотру за детьми</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4.11.1.</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7</w:t>
            </w:r>
          </w:p>
        </w:tc>
        <w:tc>
          <w:tcPr>
            <w:tcW w:w="1524" w:type="dxa"/>
          </w:tcPr>
          <w:p w:rsidR="00722026" w:rsidRDefault="00722026">
            <w:pPr>
              <w:pStyle w:val="ConsPlusNormal"/>
            </w:pPr>
          </w:p>
        </w:tc>
        <w:tc>
          <w:tcPr>
            <w:tcW w:w="1528" w:type="dxa"/>
          </w:tcPr>
          <w:p w:rsidR="00722026" w:rsidRDefault="00722026">
            <w:pPr>
              <w:pStyle w:val="ConsPlusNormal"/>
              <w:jc w:val="center"/>
            </w:pPr>
            <w:r>
              <w:t>2</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4.11.2.</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4.11.3.</w:t>
            </w:r>
          </w:p>
        </w:tc>
        <w:tc>
          <w:tcPr>
            <w:tcW w:w="5386" w:type="dxa"/>
          </w:tcPr>
          <w:p w:rsidR="00722026" w:rsidRDefault="00722026">
            <w:pPr>
              <w:pStyle w:val="ConsPlusNormal"/>
              <w:jc w:val="both"/>
            </w:pPr>
            <w:r>
              <w:t>Количество получивших государственную поддержку центров времяпрепровождения детей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4.11.4.</w:t>
            </w:r>
          </w:p>
        </w:tc>
        <w:tc>
          <w:tcPr>
            <w:tcW w:w="5386" w:type="dxa"/>
          </w:tcPr>
          <w:p w:rsidR="00722026" w:rsidRDefault="00722026">
            <w:pPr>
              <w:pStyle w:val="ConsPlusNormal"/>
              <w:jc w:val="both"/>
            </w:pPr>
            <w:r>
              <w:t>Количество детей, воспользовавшихся услугами центров времяпрепровождения детей</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23</w:t>
            </w:r>
          </w:p>
        </w:tc>
        <w:tc>
          <w:tcPr>
            <w:tcW w:w="1524" w:type="dxa"/>
          </w:tcPr>
          <w:p w:rsidR="00722026" w:rsidRDefault="00722026">
            <w:pPr>
              <w:pStyle w:val="ConsPlusNormal"/>
            </w:pPr>
          </w:p>
        </w:tc>
        <w:tc>
          <w:tcPr>
            <w:tcW w:w="1528" w:type="dxa"/>
          </w:tcPr>
          <w:p w:rsidR="00722026" w:rsidRDefault="00722026">
            <w:pPr>
              <w:pStyle w:val="ConsPlusNormal"/>
              <w:jc w:val="center"/>
            </w:pPr>
            <w:r>
              <w:t>2</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4.12.</w:t>
            </w:r>
          </w:p>
        </w:tc>
        <w:tc>
          <w:tcPr>
            <w:tcW w:w="5386" w:type="dxa"/>
          </w:tcPr>
          <w:p w:rsidR="00722026" w:rsidRDefault="00722026">
            <w:pPr>
              <w:pStyle w:val="ConsPlusNormal"/>
              <w:jc w:val="both"/>
            </w:pPr>
            <w:r>
              <w:t>Субсидирование части затрат субъектов малого и среднего предпринимательства, связанных с созданием и (или) развитием дошкольных образовательных центров, осуществляющих образовательную деятельность по программам дошкольного образования, а также присмотру и уходу за детьми</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4.12.1.</w:t>
            </w:r>
          </w:p>
        </w:tc>
        <w:tc>
          <w:tcPr>
            <w:tcW w:w="5386" w:type="dxa"/>
          </w:tcPr>
          <w:p w:rsidR="00722026" w:rsidRDefault="00722026">
            <w:pPr>
              <w:pStyle w:val="ConsPlusNormal"/>
              <w:jc w:val="both"/>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9</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4.12.2.</w:t>
            </w:r>
          </w:p>
        </w:tc>
        <w:tc>
          <w:tcPr>
            <w:tcW w:w="5386" w:type="dxa"/>
          </w:tcPr>
          <w:p w:rsidR="00722026" w:rsidRDefault="00722026">
            <w:pPr>
              <w:pStyle w:val="ConsPlusNormal"/>
              <w:jc w:val="both"/>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c>
          <w:tcPr>
            <w:tcW w:w="1528" w:type="dxa"/>
          </w:tcPr>
          <w:p w:rsidR="00722026" w:rsidRDefault="00722026">
            <w:pPr>
              <w:pStyle w:val="ConsPlusNormal"/>
              <w:jc w:val="center"/>
            </w:pPr>
            <w:r>
              <w:t>100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4.12.3.</w:t>
            </w:r>
          </w:p>
        </w:tc>
        <w:tc>
          <w:tcPr>
            <w:tcW w:w="5386" w:type="dxa"/>
          </w:tcPr>
          <w:p w:rsidR="00722026" w:rsidRDefault="00722026">
            <w:pPr>
              <w:pStyle w:val="ConsPlusNormal"/>
              <w:jc w:val="both"/>
            </w:pPr>
            <w:r>
              <w:t>Количество дошкольных образовательных центров,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4.12.4.</w:t>
            </w:r>
          </w:p>
        </w:tc>
        <w:tc>
          <w:tcPr>
            <w:tcW w:w="5386" w:type="dxa"/>
          </w:tcPr>
          <w:p w:rsidR="00722026" w:rsidRDefault="00722026">
            <w:pPr>
              <w:pStyle w:val="ConsPlusNormal"/>
              <w:jc w:val="both"/>
            </w:pPr>
            <w:r>
              <w:t>Количество детей, воспользовавшихся услугами дошкольных образовательных центров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183</w:t>
            </w:r>
          </w:p>
        </w:tc>
        <w:tc>
          <w:tcPr>
            <w:tcW w:w="1524" w:type="dxa"/>
          </w:tcPr>
          <w:p w:rsidR="00722026" w:rsidRDefault="00722026">
            <w:pPr>
              <w:pStyle w:val="ConsPlusNormal"/>
            </w:pPr>
          </w:p>
        </w:tc>
        <w:tc>
          <w:tcPr>
            <w:tcW w:w="1528" w:type="dxa"/>
          </w:tcPr>
          <w:p w:rsidR="00722026" w:rsidRDefault="00722026">
            <w:pPr>
              <w:pStyle w:val="ConsPlusNormal"/>
              <w:jc w:val="center"/>
            </w:pPr>
            <w:r>
              <w:t>10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w:t>
            </w:r>
          </w:p>
        </w:tc>
        <w:tc>
          <w:tcPr>
            <w:tcW w:w="15505" w:type="dxa"/>
            <w:gridSpan w:val="7"/>
          </w:tcPr>
          <w:p w:rsidR="00722026" w:rsidRDefault="00722026">
            <w:pPr>
              <w:pStyle w:val="ConsPlusNormal"/>
              <w:jc w:val="center"/>
            </w:pPr>
            <w:r>
              <w:t>2016 год (план)</w:t>
            </w:r>
          </w:p>
        </w:tc>
      </w:tr>
      <w:tr w:rsidR="00722026">
        <w:tc>
          <w:tcPr>
            <w:tcW w:w="907" w:type="dxa"/>
          </w:tcPr>
          <w:p w:rsidR="00722026" w:rsidRDefault="00722026">
            <w:pPr>
              <w:pStyle w:val="ConsPlusNormal"/>
              <w:jc w:val="center"/>
            </w:pPr>
            <w:r>
              <w:t>5.1.</w:t>
            </w:r>
          </w:p>
        </w:tc>
        <w:tc>
          <w:tcPr>
            <w:tcW w:w="5386" w:type="dxa"/>
          </w:tcPr>
          <w:p w:rsidR="00722026" w:rsidRDefault="00722026">
            <w:pPr>
              <w:pStyle w:val="ConsPlusNormal"/>
              <w:jc w:val="both"/>
            </w:pPr>
            <w:r>
              <w:t>Создание и развитие системы микрофинансовых организаций</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57</w:t>
            </w:r>
          </w:p>
        </w:tc>
        <w:tc>
          <w:tcPr>
            <w:tcW w:w="1524" w:type="dxa"/>
          </w:tcPr>
          <w:p w:rsidR="00722026" w:rsidRDefault="00722026">
            <w:pPr>
              <w:pStyle w:val="ConsPlusNormal"/>
            </w:pPr>
          </w:p>
        </w:tc>
        <w:tc>
          <w:tcPr>
            <w:tcW w:w="1528" w:type="dxa"/>
          </w:tcPr>
          <w:p w:rsidR="00722026" w:rsidRDefault="00722026">
            <w:pPr>
              <w:pStyle w:val="ConsPlusNormal"/>
              <w:jc w:val="center"/>
            </w:pPr>
            <w:r>
              <w:t>29</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5.1.4.</w:t>
            </w:r>
          </w:p>
        </w:tc>
        <w:tc>
          <w:tcPr>
            <w:tcW w:w="5386" w:type="dxa"/>
          </w:tcPr>
          <w:p w:rsidR="00722026" w:rsidRDefault="00722026">
            <w:pPr>
              <w:pStyle w:val="ConsPlusNormal"/>
              <w:jc w:val="both"/>
            </w:pPr>
            <w:r>
              <w:t>Объем выданных микрозаймов субъектам малого и среднего предпринимательства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c>
          <w:tcPr>
            <w:tcW w:w="1528" w:type="dxa"/>
          </w:tcPr>
          <w:p w:rsidR="00722026" w:rsidRDefault="00722026">
            <w:pPr>
              <w:pStyle w:val="ConsPlusNormal"/>
              <w:jc w:val="center"/>
            </w:pPr>
            <w:r>
              <w:t>20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5.1.5.</w:t>
            </w:r>
          </w:p>
        </w:tc>
        <w:tc>
          <w:tcPr>
            <w:tcW w:w="5386" w:type="dxa"/>
          </w:tcPr>
          <w:p w:rsidR="00722026" w:rsidRDefault="00722026">
            <w:pPr>
              <w:pStyle w:val="ConsPlusNormal"/>
              <w:jc w:val="both"/>
            </w:pPr>
            <w:r>
              <w:t>Отношение объема выданных микрозаймов субъектам малого и среднего предпринимательства к совокупному размеру средств микрофинансовой организации, сформированному за счет субсидий, предоставленных из бюджетов всех уровней, а также доходов от операционной и финансовой деятельности</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0,11</w:t>
            </w:r>
          </w:p>
        </w:tc>
        <w:tc>
          <w:tcPr>
            <w:tcW w:w="1524" w:type="dxa"/>
          </w:tcPr>
          <w:p w:rsidR="00722026" w:rsidRDefault="00722026">
            <w:pPr>
              <w:pStyle w:val="ConsPlusNormal"/>
            </w:pPr>
          </w:p>
        </w:tc>
        <w:tc>
          <w:tcPr>
            <w:tcW w:w="1528" w:type="dxa"/>
          </w:tcPr>
          <w:p w:rsidR="00722026" w:rsidRDefault="00722026">
            <w:pPr>
              <w:pStyle w:val="ConsPlusNormal"/>
              <w:jc w:val="center"/>
            </w:pPr>
            <w:r>
              <w:t>0,06</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5.2.</w:t>
            </w:r>
          </w:p>
        </w:tc>
        <w:tc>
          <w:tcPr>
            <w:tcW w:w="5386" w:type="dxa"/>
          </w:tcPr>
          <w:p w:rsidR="00722026" w:rsidRDefault="00722026">
            <w:pPr>
              <w:pStyle w:val="ConsPlusNormal"/>
              <w:jc w:val="both"/>
            </w:pPr>
            <w:r>
              <w:t>Создание и (или) обеспечение деятельности центра поддержки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5.2.1.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5.2.2.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5.2.3.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53</w:t>
            </w:r>
          </w:p>
        </w:tc>
        <w:tc>
          <w:tcPr>
            <w:tcW w:w="1524" w:type="dxa"/>
          </w:tcPr>
          <w:p w:rsidR="00722026" w:rsidRDefault="00722026">
            <w:pPr>
              <w:pStyle w:val="ConsPlusNormal"/>
            </w:pPr>
          </w:p>
        </w:tc>
        <w:tc>
          <w:tcPr>
            <w:tcW w:w="1528" w:type="dxa"/>
          </w:tcPr>
          <w:p w:rsidR="00722026" w:rsidRDefault="00722026">
            <w:pPr>
              <w:pStyle w:val="ConsPlusNormal"/>
              <w:jc w:val="center"/>
            </w:pPr>
            <w:r>
              <w:t>30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5.2.4.</w:t>
            </w:r>
          </w:p>
        </w:tc>
        <w:tc>
          <w:tcPr>
            <w:tcW w:w="5386" w:type="dxa"/>
          </w:tcPr>
          <w:p w:rsidR="00722026" w:rsidRDefault="00722026">
            <w:pPr>
              <w:pStyle w:val="ConsPlusNormal"/>
              <w:jc w:val="both"/>
            </w:pPr>
            <w:r>
              <w:t>Количество проведенных консультаций и мероприятий для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400</w:t>
            </w:r>
          </w:p>
        </w:tc>
        <w:tc>
          <w:tcPr>
            <w:tcW w:w="1524" w:type="dxa"/>
          </w:tcPr>
          <w:p w:rsidR="00722026" w:rsidRDefault="00722026">
            <w:pPr>
              <w:pStyle w:val="ConsPlusNormal"/>
            </w:pP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5.3.</w:t>
            </w:r>
          </w:p>
        </w:tc>
        <w:tc>
          <w:tcPr>
            <w:tcW w:w="5386" w:type="dxa"/>
          </w:tcPr>
          <w:p w:rsidR="00722026" w:rsidRDefault="00722026">
            <w:pPr>
              <w:pStyle w:val="ConsPlusNormal"/>
              <w:jc w:val="both"/>
            </w:pPr>
            <w:r>
              <w:t>Субсидирование затрат субъектов малого и среднего предпринимательства на уплату процентов по кредитам, привлеченным в российских кредитных организациях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5.3.1.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5.3.2.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5.3.3.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14</w:t>
            </w:r>
          </w:p>
        </w:tc>
        <w:tc>
          <w:tcPr>
            <w:tcW w:w="1524" w:type="dxa"/>
          </w:tcPr>
          <w:p w:rsidR="00722026" w:rsidRDefault="00722026">
            <w:pPr>
              <w:pStyle w:val="ConsPlusNormal"/>
            </w:pPr>
          </w:p>
        </w:tc>
        <w:tc>
          <w:tcPr>
            <w:tcW w:w="1528" w:type="dxa"/>
          </w:tcPr>
          <w:p w:rsidR="00722026" w:rsidRDefault="00722026">
            <w:pPr>
              <w:pStyle w:val="ConsPlusNormal"/>
              <w:jc w:val="center"/>
            </w:pPr>
            <w:r>
              <w:t>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5.3.4.</w:t>
            </w:r>
          </w:p>
        </w:tc>
        <w:tc>
          <w:tcPr>
            <w:tcW w:w="5386" w:type="dxa"/>
          </w:tcPr>
          <w:p w:rsidR="00722026" w:rsidRDefault="00722026">
            <w:pPr>
              <w:pStyle w:val="ConsPlusNormal"/>
              <w:jc w:val="both"/>
            </w:pPr>
            <w:r>
              <w:t>Размер собственных средств субъектов малого и среднего предпринимательства, получивших государственную поддержку, направленный на строительство (реконструкцию) для собственных нужд производственных зданий, строений и сооружений и (или) приобретение оборудования</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43,4</w:t>
            </w:r>
          </w:p>
        </w:tc>
        <w:tc>
          <w:tcPr>
            <w:tcW w:w="1524" w:type="dxa"/>
          </w:tcPr>
          <w:p w:rsidR="00722026" w:rsidRDefault="00722026">
            <w:pPr>
              <w:pStyle w:val="ConsPlusNormal"/>
            </w:pPr>
          </w:p>
        </w:tc>
        <w:tc>
          <w:tcPr>
            <w:tcW w:w="1528" w:type="dxa"/>
          </w:tcPr>
          <w:p w:rsidR="00722026" w:rsidRDefault="00722026">
            <w:pPr>
              <w:pStyle w:val="ConsPlusNormal"/>
              <w:jc w:val="center"/>
            </w:pPr>
            <w:r>
              <w:t>10,8</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5.4.</w:t>
            </w:r>
          </w:p>
        </w:tc>
        <w:tc>
          <w:tcPr>
            <w:tcW w:w="5386" w:type="dxa"/>
          </w:tcPr>
          <w:p w:rsidR="00722026" w:rsidRDefault="00722026">
            <w:pPr>
              <w:pStyle w:val="ConsPlusNormal"/>
              <w:jc w:val="both"/>
            </w:pPr>
            <w:r>
              <w:t xml:space="preserve">Содействие развитию лизинга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средств и технологий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 относящихся ко второй и выше амортизационным группам </w:t>
            </w:r>
            <w:hyperlink r:id="rId637" w:history="1">
              <w:r>
                <w:rPr>
                  <w:color w:val="0000FF"/>
                </w:rPr>
                <w:t>Классификации</w:t>
              </w:r>
            </w:hyperlink>
            <w:r>
              <w:t xml:space="preserve"> основных средств, утвержденных постановлением Правительства Российской Федерации от 1 января 2002 г. N 1 "О классификации основных средств, включаемых в амортизационные группы"</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5.4.1.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5.4.2.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5.4.3.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23</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5.4.4.</w:t>
            </w:r>
          </w:p>
        </w:tc>
        <w:tc>
          <w:tcPr>
            <w:tcW w:w="5386" w:type="dxa"/>
          </w:tcPr>
          <w:p w:rsidR="00722026" w:rsidRDefault="00722026">
            <w:pPr>
              <w:pStyle w:val="ConsPlusNormal"/>
              <w:jc w:val="both"/>
            </w:pPr>
            <w:r>
              <w:t>Размер собственных средств субъектов малого и среднего предпринимательства, получивших государственную поддержку, направленный на приобретение оборудования</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23</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5.5.</w:t>
            </w:r>
          </w:p>
        </w:tc>
        <w:tc>
          <w:tcPr>
            <w:tcW w:w="5386" w:type="dxa"/>
          </w:tcPr>
          <w:p w:rsidR="00722026" w:rsidRDefault="00722026">
            <w:pPr>
              <w:pStyle w:val="ConsPlusNormal"/>
              <w:jc w:val="both"/>
            </w:pPr>
            <w:r>
              <w:t>Поддержка субъектов малого и среднего предпринимательства, осуществляющих деятельность в области ремесел, народных художественных промыслов, сельского и экологического туризма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5.5.1.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5.5.2.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5.5.3.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w:t>
            </w:r>
          </w:p>
        </w:tc>
        <w:tc>
          <w:tcPr>
            <w:tcW w:w="1524" w:type="dxa"/>
          </w:tcPr>
          <w:p w:rsidR="00722026" w:rsidRDefault="00722026">
            <w:pPr>
              <w:pStyle w:val="ConsPlusNormal"/>
            </w:pPr>
          </w:p>
        </w:tc>
        <w:tc>
          <w:tcPr>
            <w:tcW w:w="1528" w:type="dxa"/>
          </w:tcPr>
          <w:p w:rsidR="00722026" w:rsidRDefault="00722026">
            <w:pPr>
              <w:pStyle w:val="ConsPlusNormal"/>
              <w:jc w:val="center"/>
            </w:pPr>
            <w:r>
              <w:t>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5.5.4.</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области ремесел, народных художественных промыслов, сельского экологического туризма,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5.6.</w:t>
            </w:r>
          </w:p>
        </w:tc>
        <w:tc>
          <w:tcPr>
            <w:tcW w:w="5386" w:type="dxa"/>
          </w:tcPr>
          <w:p w:rsidR="00722026" w:rsidRDefault="00722026">
            <w:pPr>
              <w:pStyle w:val="ConsPlusNormal"/>
              <w:jc w:val="both"/>
            </w:pPr>
            <w:r>
              <w:t>Поддержка бизнес-инкубаторов в части развития процессов бизнес-инкубирования</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5.6.1.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5.6.2.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5.6.3.</w:t>
            </w:r>
          </w:p>
        </w:tc>
        <w:tc>
          <w:tcPr>
            <w:tcW w:w="5386" w:type="dxa"/>
          </w:tcPr>
          <w:p w:rsidR="00722026" w:rsidRDefault="00722026">
            <w:pPr>
              <w:pStyle w:val="ConsPlusNormal"/>
              <w:jc w:val="both"/>
            </w:pPr>
            <w:r>
              <w:t>Количество субъектов малого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125</w:t>
            </w:r>
          </w:p>
        </w:tc>
        <w:tc>
          <w:tcPr>
            <w:tcW w:w="1524" w:type="dxa"/>
          </w:tcPr>
          <w:p w:rsidR="00722026" w:rsidRDefault="00722026">
            <w:pPr>
              <w:pStyle w:val="ConsPlusNormal"/>
            </w:pPr>
          </w:p>
        </w:tc>
        <w:tc>
          <w:tcPr>
            <w:tcW w:w="1528" w:type="dxa"/>
          </w:tcPr>
          <w:p w:rsidR="00722026" w:rsidRDefault="00722026">
            <w:pPr>
              <w:pStyle w:val="ConsPlusNormal"/>
              <w:jc w:val="center"/>
            </w:pPr>
            <w:r>
              <w:t>125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5.6.4.</w:t>
            </w:r>
          </w:p>
        </w:tc>
        <w:tc>
          <w:tcPr>
            <w:tcW w:w="5386" w:type="dxa"/>
          </w:tcPr>
          <w:p w:rsidR="00722026" w:rsidRDefault="00722026">
            <w:pPr>
              <w:pStyle w:val="ConsPlusNormal"/>
              <w:jc w:val="both"/>
            </w:pPr>
            <w:r>
              <w:t>Количество субъектов малого предпринимательства, воспользовавшихся услугами бизнес-инкубатора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500</w:t>
            </w:r>
          </w:p>
        </w:tc>
        <w:tc>
          <w:tcPr>
            <w:tcW w:w="1524" w:type="dxa"/>
          </w:tcPr>
          <w:p w:rsidR="00722026" w:rsidRDefault="00722026">
            <w:pPr>
              <w:pStyle w:val="ConsPlusNormal"/>
            </w:pPr>
          </w:p>
        </w:tc>
        <w:tc>
          <w:tcPr>
            <w:tcW w:w="1528" w:type="dxa"/>
          </w:tcPr>
          <w:p w:rsidR="00722026" w:rsidRDefault="00722026">
            <w:pPr>
              <w:pStyle w:val="ConsPlusNormal"/>
              <w:jc w:val="center"/>
            </w:pPr>
            <w:r>
              <w:t>200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5.6.5.</w:t>
            </w:r>
          </w:p>
        </w:tc>
        <w:tc>
          <w:tcPr>
            <w:tcW w:w="5386" w:type="dxa"/>
          </w:tcPr>
          <w:p w:rsidR="00722026" w:rsidRDefault="00722026">
            <w:pPr>
              <w:pStyle w:val="ConsPlusNormal"/>
              <w:jc w:val="both"/>
            </w:pPr>
            <w:r>
              <w:t>Количество проведенных мероприятий для субъектов малого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20</w:t>
            </w:r>
          </w:p>
        </w:tc>
        <w:tc>
          <w:tcPr>
            <w:tcW w:w="1524" w:type="dxa"/>
          </w:tcPr>
          <w:p w:rsidR="00722026" w:rsidRDefault="00722026">
            <w:pPr>
              <w:pStyle w:val="ConsPlusNormal"/>
            </w:pPr>
          </w:p>
        </w:tc>
        <w:tc>
          <w:tcPr>
            <w:tcW w:w="1528" w:type="dxa"/>
          </w:tcPr>
          <w:p w:rsidR="00722026" w:rsidRDefault="00722026">
            <w:pPr>
              <w:pStyle w:val="ConsPlusNormal"/>
              <w:jc w:val="center"/>
            </w:pPr>
            <w:r>
              <w:t>120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5.6.6.</w:t>
            </w:r>
          </w:p>
        </w:tc>
        <w:tc>
          <w:tcPr>
            <w:tcW w:w="5386" w:type="dxa"/>
          </w:tcPr>
          <w:p w:rsidR="00722026" w:rsidRDefault="00722026">
            <w:pPr>
              <w:pStyle w:val="ConsPlusNormal"/>
              <w:jc w:val="both"/>
            </w:pPr>
            <w:r>
              <w:t>Совокупная выручка субъектов малого и среднего предпринимательства - резидентов бизнес-инкубатора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178,7</w:t>
            </w:r>
          </w:p>
        </w:tc>
        <w:tc>
          <w:tcPr>
            <w:tcW w:w="1524" w:type="dxa"/>
          </w:tcPr>
          <w:p w:rsidR="00722026" w:rsidRDefault="00722026">
            <w:pPr>
              <w:pStyle w:val="ConsPlusNormal"/>
            </w:pPr>
          </w:p>
        </w:tc>
        <w:tc>
          <w:tcPr>
            <w:tcW w:w="1528" w:type="dxa"/>
          </w:tcPr>
          <w:p w:rsidR="00722026" w:rsidRDefault="00722026">
            <w:pPr>
              <w:pStyle w:val="ConsPlusNormal"/>
              <w:jc w:val="center"/>
            </w:pPr>
            <w:r>
              <w:t>178,7</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5.7.</w:t>
            </w:r>
          </w:p>
        </w:tc>
        <w:tc>
          <w:tcPr>
            <w:tcW w:w="5386" w:type="dxa"/>
          </w:tcPr>
          <w:p w:rsidR="00722026" w:rsidRDefault="00722026">
            <w:pPr>
              <w:pStyle w:val="ConsPlusNormal"/>
              <w:jc w:val="both"/>
            </w:pPr>
            <w:r>
              <w:t>Поддержка социального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5.7.1.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5.7.2.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5.7.3.</w:t>
            </w:r>
          </w:p>
        </w:tc>
        <w:tc>
          <w:tcPr>
            <w:tcW w:w="5386" w:type="dxa"/>
          </w:tcPr>
          <w:p w:rsidR="00722026" w:rsidRDefault="00722026">
            <w:pPr>
              <w:pStyle w:val="ConsPlusNormal"/>
              <w:jc w:val="both"/>
            </w:pPr>
            <w:r>
              <w:t>Количество субъектов социального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w:t>
            </w:r>
          </w:p>
        </w:tc>
        <w:tc>
          <w:tcPr>
            <w:tcW w:w="1524" w:type="dxa"/>
          </w:tcPr>
          <w:p w:rsidR="00722026" w:rsidRDefault="00722026">
            <w:pPr>
              <w:pStyle w:val="ConsPlusNormal"/>
            </w:pPr>
          </w:p>
        </w:tc>
        <w:tc>
          <w:tcPr>
            <w:tcW w:w="1528" w:type="dxa"/>
          </w:tcPr>
          <w:p w:rsidR="00722026" w:rsidRDefault="00722026">
            <w:pPr>
              <w:pStyle w:val="ConsPlusNormal"/>
              <w:jc w:val="center"/>
            </w:pPr>
            <w:r>
              <w:t>6</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5.8.</w:t>
            </w:r>
          </w:p>
        </w:tc>
        <w:tc>
          <w:tcPr>
            <w:tcW w:w="5386"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(п. Нижний Бестях)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5.8.1.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5.8.2.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5.8.3.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5.8.4.</w:t>
            </w:r>
          </w:p>
        </w:tc>
        <w:tc>
          <w:tcPr>
            <w:tcW w:w="5386" w:type="dxa"/>
          </w:tcPr>
          <w:p w:rsidR="00722026" w:rsidRDefault="00722026">
            <w:pPr>
              <w:pStyle w:val="ConsPlusNormal"/>
              <w:jc w:val="both"/>
            </w:pPr>
            <w:r>
              <w:t>Обеспечение соблюдения установленного соглашением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графика выполнения мероприятий по капитальному ремонту, вводу в эксплуатацию объектов капитального строительства, по приобретению, установке и вводу в эксплуатацию оборудования и (или) программного обеспечения, размещению резидентов</w:t>
            </w:r>
          </w:p>
        </w:tc>
        <w:tc>
          <w:tcPr>
            <w:tcW w:w="1521" w:type="dxa"/>
          </w:tcPr>
          <w:p w:rsidR="00722026" w:rsidRDefault="00722026">
            <w:pPr>
              <w:pStyle w:val="ConsPlusNormal"/>
              <w:jc w:val="center"/>
            </w:pPr>
            <w:r>
              <w:t>соблюдается/не соблюдается</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5.8.5.</w:t>
            </w:r>
          </w:p>
        </w:tc>
        <w:tc>
          <w:tcPr>
            <w:tcW w:w="5386" w:type="dxa"/>
          </w:tcPr>
          <w:p w:rsidR="00722026" w:rsidRDefault="00722026">
            <w:pPr>
              <w:pStyle w:val="ConsPlusNormal"/>
              <w:jc w:val="both"/>
            </w:pPr>
            <w:r>
              <w:t>Количество субъектов малого и среднего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5.9.</w:t>
            </w:r>
          </w:p>
        </w:tc>
        <w:tc>
          <w:tcPr>
            <w:tcW w:w="5386" w:type="dxa"/>
          </w:tcPr>
          <w:p w:rsidR="00722026" w:rsidRDefault="00722026">
            <w:pPr>
              <w:pStyle w:val="ConsPlusNormal"/>
              <w:jc w:val="both"/>
            </w:pPr>
            <w:r>
              <w:t>Создание и (или) обеспечение деятельности центров кластерного развития субъектов малого и среднего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5.9.1.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5.9.2.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5.9.3.</w:t>
            </w:r>
          </w:p>
        </w:tc>
        <w:tc>
          <w:tcPr>
            <w:tcW w:w="5386" w:type="dxa"/>
          </w:tcPr>
          <w:p w:rsidR="00722026" w:rsidRDefault="00722026">
            <w:pPr>
              <w:pStyle w:val="ConsPlusNormal"/>
              <w:jc w:val="both"/>
            </w:pPr>
            <w:r>
              <w:t>Количество субъектов малого и среднего предпринимательства -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134</w:t>
            </w:r>
          </w:p>
        </w:tc>
        <w:tc>
          <w:tcPr>
            <w:tcW w:w="1524" w:type="dxa"/>
          </w:tcPr>
          <w:p w:rsidR="00722026" w:rsidRDefault="00722026">
            <w:pPr>
              <w:pStyle w:val="ConsPlusNormal"/>
            </w:pPr>
          </w:p>
        </w:tc>
        <w:tc>
          <w:tcPr>
            <w:tcW w:w="1528" w:type="dxa"/>
          </w:tcPr>
          <w:p w:rsidR="00722026" w:rsidRDefault="00722026">
            <w:pPr>
              <w:pStyle w:val="ConsPlusNormal"/>
              <w:jc w:val="center"/>
            </w:pPr>
            <w:r>
              <w:t>134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5.9.4.</w:t>
            </w:r>
          </w:p>
        </w:tc>
        <w:tc>
          <w:tcPr>
            <w:tcW w:w="5386" w:type="dxa"/>
          </w:tcPr>
          <w:p w:rsidR="00722026" w:rsidRDefault="00722026">
            <w:pPr>
              <w:pStyle w:val="ConsPlusNormal"/>
              <w:jc w:val="both"/>
            </w:pPr>
            <w:r>
              <w:t>Количество субъектов малого и среднего предпринимательства - новых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5.9.5.</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13</w:t>
            </w:r>
          </w:p>
        </w:tc>
        <w:tc>
          <w:tcPr>
            <w:tcW w:w="1524" w:type="dxa"/>
          </w:tcPr>
          <w:p w:rsidR="00722026" w:rsidRDefault="00722026">
            <w:pPr>
              <w:pStyle w:val="ConsPlusNormal"/>
            </w:pPr>
          </w:p>
        </w:tc>
        <w:tc>
          <w:tcPr>
            <w:tcW w:w="1528" w:type="dxa"/>
          </w:tcPr>
          <w:p w:rsidR="00722026" w:rsidRDefault="00722026">
            <w:pPr>
              <w:pStyle w:val="ConsPlusNormal"/>
              <w:jc w:val="center"/>
            </w:pPr>
            <w:r>
              <w:t>13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5.9.6.</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32</w:t>
            </w:r>
          </w:p>
        </w:tc>
        <w:tc>
          <w:tcPr>
            <w:tcW w:w="1524" w:type="dxa"/>
          </w:tcPr>
          <w:p w:rsidR="00722026" w:rsidRDefault="00722026">
            <w:pPr>
              <w:pStyle w:val="ConsPlusNormal"/>
            </w:pPr>
          </w:p>
        </w:tc>
        <w:tc>
          <w:tcPr>
            <w:tcW w:w="1528" w:type="dxa"/>
          </w:tcPr>
          <w:p w:rsidR="00722026" w:rsidRDefault="00722026">
            <w:pPr>
              <w:pStyle w:val="ConsPlusNormal"/>
              <w:jc w:val="center"/>
            </w:pPr>
            <w:r>
              <w:t>32</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5.10.</w:t>
            </w:r>
          </w:p>
        </w:tc>
        <w:tc>
          <w:tcPr>
            <w:tcW w:w="5386" w:type="dxa"/>
          </w:tcPr>
          <w:p w:rsidR="00722026" w:rsidRDefault="00722026">
            <w:pPr>
              <w:pStyle w:val="ConsPlusNormal"/>
              <w:jc w:val="both"/>
            </w:pPr>
            <w:r>
              <w:t>Создание и (или) развитие инжиниринговых центров</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5.10.1.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5.10.2.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5.10.3.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5.10.4.</w:t>
            </w:r>
          </w:p>
        </w:tc>
        <w:tc>
          <w:tcPr>
            <w:tcW w:w="5386" w:type="dxa"/>
          </w:tcPr>
          <w:p w:rsidR="00722026" w:rsidRDefault="00722026">
            <w:pPr>
              <w:pStyle w:val="ConsPlusNormal"/>
              <w:jc w:val="both"/>
            </w:pPr>
            <w:r>
              <w:t>Обеспечение соблюдения установленного соглашением графика выполнения мероприятий по приобретению, установке и вводу в эксплуатацию оборудования и (или) программного обеспечения (в случае если в рамках использования субсидии предусмотрена закупка оборудования и (или) программного обеспечения)</w:t>
            </w:r>
          </w:p>
        </w:tc>
        <w:tc>
          <w:tcPr>
            <w:tcW w:w="1521" w:type="dxa"/>
          </w:tcPr>
          <w:p w:rsidR="00722026" w:rsidRDefault="00722026">
            <w:pPr>
              <w:pStyle w:val="ConsPlusNormal"/>
              <w:jc w:val="center"/>
            </w:pPr>
            <w:r>
              <w:t>соблюдается/не соблюдается</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5.10.5.</w:t>
            </w:r>
          </w:p>
        </w:tc>
        <w:tc>
          <w:tcPr>
            <w:tcW w:w="5386" w:type="dxa"/>
          </w:tcPr>
          <w:p w:rsidR="00722026" w:rsidRDefault="00722026">
            <w:pPr>
              <w:pStyle w:val="ConsPlusNormal"/>
              <w:jc w:val="both"/>
            </w:pPr>
            <w:r>
              <w:t>Коэффициент загрузки оборудования и (или) программного обеспечения инжинирингового центра (со второго года работы инжинирингового центра и в случае если в рамках использования субсидии предусмотрена закупка оборудования и (или) программного обеспечения)</w:t>
            </w:r>
          </w:p>
        </w:tc>
        <w:tc>
          <w:tcPr>
            <w:tcW w:w="1521" w:type="dxa"/>
          </w:tcPr>
          <w:p w:rsidR="00722026" w:rsidRDefault="00722026">
            <w:pPr>
              <w:pStyle w:val="ConsPlusNormal"/>
            </w:pP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5.10.6.</w:t>
            </w:r>
          </w:p>
        </w:tc>
        <w:tc>
          <w:tcPr>
            <w:tcW w:w="5386" w:type="dxa"/>
          </w:tcPr>
          <w:p w:rsidR="00722026" w:rsidRDefault="00722026">
            <w:pPr>
              <w:pStyle w:val="ConsPlusNormal"/>
              <w:jc w:val="both"/>
            </w:pPr>
            <w:r>
              <w:t>Количество услуг, предоставленных субъектам малого и среднего предпринимательства инжиниринговым центров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37</w:t>
            </w:r>
          </w:p>
        </w:tc>
        <w:tc>
          <w:tcPr>
            <w:tcW w:w="1524" w:type="dxa"/>
          </w:tcPr>
          <w:p w:rsidR="00722026" w:rsidRDefault="00722026">
            <w:pPr>
              <w:pStyle w:val="ConsPlusNormal"/>
            </w:pPr>
          </w:p>
        </w:tc>
        <w:tc>
          <w:tcPr>
            <w:tcW w:w="1528" w:type="dxa"/>
          </w:tcPr>
          <w:p w:rsidR="00722026" w:rsidRDefault="00722026">
            <w:pPr>
              <w:pStyle w:val="ConsPlusNormal"/>
              <w:jc w:val="center"/>
            </w:pPr>
            <w:r>
              <w:t>37</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w:t>
            </w:r>
          </w:p>
        </w:tc>
        <w:tc>
          <w:tcPr>
            <w:tcW w:w="15505" w:type="dxa"/>
            <w:gridSpan w:val="7"/>
          </w:tcPr>
          <w:p w:rsidR="00722026" w:rsidRDefault="00722026">
            <w:pPr>
              <w:pStyle w:val="ConsPlusNormal"/>
              <w:jc w:val="center"/>
            </w:pPr>
            <w:r>
              <w:t>2017 год (план)</w:t>
            </w:r>
          </w:p>
        </w:tc>
      </w:tr>
      <w:tr w:rsidR="00722026">
        <w:tc>
          <w:tcPr>
            <w:tcW w:w="907" w:type="dxa"/>
          </w:tcPr>
          <w:p w:rsidR="00722026" w:rsidRDefault="00722026">
            <w:pPr>
              <w:pStyle w:val="ConsPlusNormal"/>
              <w:jc w:val="center"/>
            </w:pPr>
            <w:r>
              <w:t>6.1.</w:t>
            </w:r>
          </w:p>
        </w:tc>
        <w:tc>
          <w:tcPr>
            <w:tcW w:w="5386" w:type="dxa"/>
          </w:tcPr>
          <w:p w:rsidR="00722026" w:rsidRDefault="00722026">
            <w:pPr>
              <w:pStyle w:val="ConsPlusNormal"/>
              <w:jc w:val="both"/>
            </w:pPr>
            <w:r>
              <w:t>Создание и развитие системы микрофинансовых организаций</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57</w:t>
            </w:r>
          </w:p>
        </w:tc>
        <w:tc>
          <w:tcPr>
            <w:tcW w:w="1524" w:type="dxa"/>
          </w:tcPr>
          <w:p w:rsidR="00722026" w:rsidRDefault="00722026">
            <w:pPr>
              <w:pStyle w:val="ConsPlusNormal"/>
            </w:pPr>
          </w:p>
        </w:tc>
        <w:tc>
          <w:tcPr>
            <w:tcW w:w="1528" w:type="dxa"/>
          </w:tcPr>
          <w:p w:rsidR="00722026" w:rsidRDefault="00722026">
            <w:pPr>
              <w:pStyle w:val="ConsPlusNormal"/>
              <w:jc w:val="center"/>
            </w:pPr>
            <w:r>
              <w:t>29</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6.1.4.</w:t>
            </w:r>
          </w:p>
        </w:tc>
        <w:tc>
          <w:tcPr>
            <w:tcW w:w="5386" w:type="dxa"/>
          </w:tcPr>
          <w:p w:rsidR="00722026" w:rsidRDefault="00722026">
            <w:pPr>
              <w:pStyle w:val="ConsPlusNormal"/>
              <w:jc w:val="both"/>
            </w:pPr>
            <w:r>
              <w:t>Объем выданных микрозаймов субъектам малого и среднего предпринимательства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c>
          <w:tcPr>
            <w:tcW w:w="1528" w:type="dxa"/>
          </w:tcPr>
          <w:p w:rsidR="00722026" w:rsidRDefault="00722026">
            <w:pPr>
              <w:pStyle w:val="ConsPlusNormal"/>
              <w:jc w:val="center"/>
            </w:pPr>
            <w:r>
              <w:t>20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6.1.5.</w:t>
            </w:r>
          </w:p>
        </w:tc>
        <w:tc>
          <w:tcPr>
            <w:tcW w:w="5386" w:type="dxa"/>
          </w:tcPr>
          <w:p w:rsidR="00722026" w:rsidRDefault="00722026">
            <w:pPr>
              <w:pStyle w:val="ConsPlusNormal"/>
              <w:jc w:val="both"/>
            </w:pPr>
            <w:r>
              <w:t>Отношение объема выданных микрозаймов субъектам малого и среднего предпринимательства к совокупному размеру средств микрофинансовой организации, сформированному за счет субсидий, предоставленных из бюджетов всех уровней, а также доходов от операционной и финансовой деятельности</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0,11</w:t>
            </w:r>
          </w:p>
        </w:tc>
        <w:tc>
          <w:tcPr>
            <w:tcW w:w="1524" w:type="dxa"/>
          </w:tcPr>
          <w:p w:rsidR="00722026" w:rsidRDefault="00722026">
            <w:pPr>
              <w:pStyle w:val="ConsPlusNormal"/>
            </w:pPr>
          </w:p>
        </w:tc>
        <w:tc>
          <w:tcPr>
            <w:tcW w:w="1528" w:type="dxa"/>
          </w:tcPr>
          <w:p w:rsidR="00722026" w:rsidRDefault="00722026">
            <w:pPr>
              <w:pStyle w:val="ConsPlusNormal"/>
              <w:jc w:val="center"/>
            </w:pPr>
            <w:r>
              <w:t>0,06</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6.2.</w:t>
            </w:r>
          </w:p>
        </w:tc>
        <w:tc>
          <w:tcPr>
            <w:tcW w:w="5386" w:type="dxa"/>
          </w:tcPr>
          <w:p w:rsidR="00722026" w:rsidRDefault="00722026">
            <w:pPr>
              <w:pStyle w:val="ConsPlusNormal"/>
              <w:jc w:val="both"/>
            </w:pPr>
            <w:r>
              <w:t>Создание и (или) обеспечение деятельности центра поддержки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6.2.1.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6.2.2.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6.2.3.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53</w:t>
            </w:r>
          </w:p>
        </w:tc>
        <w:tc>
          <w:tcPr>
            <w:tcW w:w="1524" w:type="dxa"/>
          </w:tcPr>
          <w:p w:rsidR="00722026" w:rsidRDefault="00722026">
            <w:pPr>
              <w:pStyle w:val="ConsPlusNormal"/>
            </w:pPr>
          </w:p>
        </w:tc>
        <w:tc>
          <w:tcPr>
            <w:tcW w:w="1528" w:type="dxa"/>
          </w:tcPr>
          <w:p w:rsidR="00722026" w:rsidRDefault="00722026">
            <w:pPr>
              <w:pStyle w:val="ConsPlusNormal"/>
              <w:jc w:val="center"/>
            </w:pPr>
            <w:r>
              <w:t>30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6.2.4.</w:t>
            </w:r>
          </w:p>
        </w:tc>
        <w:tc>
          <w:tcPr>
            <w:tcW w:w="5386" w:type="dxa"/>
          </w:tcPr>
          <w:p w:rsidR="00722026" w:rsidRDefault="00722026">
            <w:pPr>
              <w:pStyle w:val="ConsPlusNormal"/>
              <w:jc w:val="both"/>
            </w:pPr>
            <w:r>
              <w:t>Количество проведенных консультаций и мероприятий для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400</w:t>
            </w:r>
          </w:p>
        </w:tc>
        <w:tc>
          <w:tcPr>
            <w:tcW w:w="1524" w:type="dxa"/>
          </w:tcPr>
          <w:p w:rsidR="00722026" w:rsidRDefault="00722026">
            <w:pPr>
              <w:pStyle w:val="ConsPlusNormal"/>
            </w:pP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6.3.</w:t>
            </w:r>
          </w:p>
        </w:tc>
        <w:tc>
          <w:tcPr>
            <w:tcW w:w="5386" w:type="dxa"/>
          </w:tcPr>
          <w:p w:rsidR="00722026" w:rsidRDefault="00722026">
            <w:pPr>
              <w:pStyle w:val="ConsPlusNormal"/>
              <w:jc w:val="both"/>
            </w:pPr>
            <w:r>
              <w:t>Субсидирование затрат субъектов малого и среднего предпринимательства на уплату процентов по кредитам, привлеченным в российских кредитных организациях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6.3.1.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6.3.2.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6.3.3.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14</w:t>
            </w:r>
          </w:p>
        </w:tc>
        <w:tc>
          <w:tcPr>
            <w:tcW w:w="1524" w:type="dxa"/>
          </w:tcPr>
          <w:p w:rsidR="00722026" w:rsidRDefault="00722026">
            <w:pPr>
              <w:pStyle w:val="ConsPlusNormal"/>
            </w:pPr>
          </w:p>
        </w:tc>
        <w:tc>
          <w:tcPr>
            <w:tcW w:w="1528" w:type="dxa"/>
          </w:tcPr>
          <w:p w:rsidR="00722026" w:rsidRDefault="00722026">
            <w:pPr>
              <w:pStyle w:val="ConsPlusNormal"/>
              <w:jc w:val="center"/>
            </w:pPr>
            <w:r>
              <w:t>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6.3.4.</w:t>
            </w:r>
          </w:p>
        </w:tc>
        <w:tc>
          <w:tcPr>
            <w:tcW w:w="5386" w:type="dxa"/>
          </w:tcPr>
          <w:p w:rsidR="00722026" w:rsidRDefault="00722026">
            <w:pPr>
              <w:pStyle w:val="ConsPlusNormal"/>
              <w:jc w:val="both"/>
            </w:pPr>
            <w:r>
              <w:t>Размер собственных средств субъектов малого и среднего предпринимательства, получивших государственную поддержку, направленный на строительство (реконструкцию) для собственных нужд производственных зданий, строений и сооружений и (или) приобретение оборудования</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43,4</w:t>
            </w:r>
          </w:p>
        </w:tc>
        <w:tc>
          <w:tcPr>
            <w:tcW w:w="1524" w:type="dxa"/>
          </w:tcPr>
          <w:p w:rsidR="00722026" w:rsidRDefault="00722026">
            <w:pPr>
              <w:pStyle w:val="ConsPlusNormal"/>
            </w:pPr>
          </w:p>
        </w:tc>
        <w:tc>
          <w:tcPr>
            <w:tcW w:w="1528" w:type="dxa"/>
          </w:tcPr>
          <w:p w:rsidR="00722026" w:rsidRDefault="00722026">
            <w:pPr>
              <w:pStyle w:val="ConsPlusNormal"/>
              <w:jc w:val="center"/>
            </w:pPr>
            <w:r>
              <w:t>10,8</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6.4.</w:t>
            </w:r>
          </w:p>
        </w:tc>
        <w:tc>
          <w:tcPr>
            <w:tcW w:w="5386" w:type="dxa"/>
          </w:tcPr>
          <w:p w:rsidR="00722026" w:rsidRDefault="00722026">
            <w:pPr>
              <w:pStyle w:val="ConsPlusNormal"/>
              <w:jc w:val="both"/>
            </w:pPr>
            <w:r>
              <w:t xml:space="preserve">Содействие развитию лизинга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средств и технологий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 относящихся ко второй и выше амортизационным группам </w:t>
            </w:r>
            <w:hyperlink r:id="rId638" w:history="1">
              <w:r>
                <w:rPr>
                  <w:color w:val="0000FF"/>
                </w:rPr>
                <w:t>Классификации</w:t>
              </w:r>
            </w:hyperlink>
            <w:r>
              <w:t xml:space="preserve"> основных средств, утвержденных постановлением Правительства Российской Федерации от 1 января 2002 г. N 1 "О классификации основных средств, включаемых в амортизационные группы"</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6.4.1.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6.4.2.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6.4.3.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23</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6.4.4.</w:t>
            </w:r>
          </w:p>
        </w:tc>
        <w:tc>
          <w:tcPr>
            <w:tcW w:w="5386" w:type="dxa"/>
          </w:tcPr>
          <w:p w:rsidR="00722026" w:rsidRDefault="00722026">
            <w:pPr>
              <w:pStyle w:val="ConsPlusNormal"/>
              <w:jc w:val="both"/>
            </w:pPr>
            <w:r>
              <w:t>Размер собственных средств субъектов малого и среднего предпринимательства, получивших государственную поддержку, направленный на приобретение оборудования</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23</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6.5.</w:t>
            </w:r>
          </w:p>
        </w:tc>
        <w:tc>
          <w:tcPr>
            <w:tcW w:w="5386" w:type="dxa"/>
          </w:tcPr>
          <w:p w:rsidR="00722026" w:rsidRDefault="00722026">
            <w:pPr>
              <w:pStyle w:val="ConsPlusNormal"/>
              <w:jc w:val="both"/>
            </w:pPr>
            <w:r>
              <w:t>Поддержка субъектов малого и среднего предпринимательства, осуществляющих деятельность в области ремесел, народных художественных промыслов, сельского и экологического туризма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6.5.1.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6.5.2.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6.5.3.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w:t>
            </w:r>
          </w:p>
        </w:tc>
        <w:tc>
          <w:tcPr>
            <w:tcW w:w="1524" w:type="dxa"/>
          </w:tcPr>
          <w:p w:rsidR="00722026" w:rsidRDefault="00722026">
            <w:pPr>
              <w:pStyle w:val="ConsPlusNormal"/>
            </w:pPr>
          </w:p>
        </w:tc>
        <w:tc>
          <w:tcPr>
            <w:tcW w:w="1528" w:type="dxa"/>
          </w:tcPr>
          <w:p w:rsidR="00722026" w:rsidRDefault="00722026">
            <w:pPr>
              <w:pStyle w:val="ConsPlusNormal"/>
              <w:jc w:val="center"/>
            </w:pPr>
            <w:r>
              <w:t>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6.5.4.</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области ремесел, народных художественных промыслов, сельского экологического туризма,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6.6.</w:t>
            </w:r>
          </w:p>
        </w:tc>
        <w:tc>
          <w:tcPr>
            <w:tcW w:w="5386" w:type="dxa"/>
          </w:tcPr>
          <w:p w:rsidR="00722026" w:rsidRDefault="00722026">
            <w:pPr>
              <w:pStyle w:val="ConsPlusNormal"/>
              <w:jc w:val="both"/>
            </w:pPr>
            <w:r>
              <w:t>Поддержка бизнес-инкубаторов в части развития процессов бизнес-инкубирования</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6.6.1.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6.6.2.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6.6.3.</w:t>
            </w:r>
          </w:p>
        </w:tc>
        <w:tc>
          <w:tcPr>
            <w:tcW w:w="5386" w:type="dxa"/>
          </w:tcPr>
          <w:p w:rsidR="00722026" w:rsidRDefault="00722026">
            <w:pPr>
              <w:pStyle w:val="ConsPlusNormal"/>
              <w:jc w:val="both"/>
            </w:pPr>
            <w:r>
              <w:t>Количество субъектов малого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140</w:t>
            </w:r>
          </w:p>
        </w:tc>
        <w:tc>
          <w:tcPr>
            <w:tcW w:w="1524" w:type="dxa"/>
          </w:tcPr>
          <w:p w:rsidR="00722026" w:rsidRDefault="00722026">
            <w:pPr>
              <w:pStyle w:val="ConsPlusNormal"/>
            </w:pPr>
          </w:p>
        </w:tc>
        <w:tc>
          <w:tcPr>
            <w:tcW w:w="1528" w:type="dxa"/>
          </w:tcPr>
          <w:p w:rsidR="00722026" w:rsidRDefault="00722026">
            <w:pPr>
              <w:pStyle w:val="ConsPlusNormal"/>
              <w:jc w:val="center"/>
            </w:pPr>
            <w:r>
              <w:t>140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6.6.4.</w:t>
            </w:r>
          </w:p>
        </w:tc>
        <w:tc>
          <w:tcPr>
            <w:tcW w:w="5386" w:type="dxa"/>
          </w:tcPr>
          <w:p w:rsidR="00722026" w:rsidRDefault="00722026">
            <w:pPr>
              <w:pStyle w:val="ConsPlusNormal"/>
              <w:jc w:val="both"/>
            </w:pPr>
            <w:r>
              <w:t>Количество субъектов малого предпринимательства, воспользовавшихся услугами бизнес-инкубатора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600</w:t>
            </w:r>
          </w:p>
        </w:tc>
        <w:tc>
          <w:tcPr>
            <w:tcW w:w="1524" w:type="dxa"/>
          </w:tcPr>
          <w:p w:rsidR="00722026" w:rsidRDefault="00722026">
            <w:pPr>
              <w:pStyle w:val="ConsPlusNormal"/>
            </w:pPr>
          </w:p>
        </w:tc>
        <w:tc>
          <w:tcPr>
            <w:tcW w:w="1528" w:type="dxa"/>
          </w:tcPr>
          <w:p w:rsidR="00722026" w:rsidRDefault="00722026">
            <w:pPr>
              <w:pStyle w:val="ConsPlusNormal"/>
              <w:jc w:val="center"/>
            </w:pPr>
            <w:r>
              <w:t>230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6.6.5.</w:t>
            </w:r>
          </w:p>
        </w:tc>
        <w:tc>
          <w:tcPr>
            <w:tcW w:w="5386" w:type="dxa"/>
          </w:tcPr>
          <w:p w:rsidR="00722026" w:rsidRDefault="00722026">
            <w:pPr>
              <w:pStyle w:val="ConsPlusNormal"/>
              <w:jc w:val="both"/>
            </w:pPr>
            <w:r>
              <w:t>Количество проведенных мероприятий для субъектов малого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25</w:t>
            </w:r>
          </w:p>
        </w:tc>
        <w:tc>
          <w:tcPr>
            <w:tcW w:w="1524" w:type="dxa"/>
          </w:tcPr>
          <w:p w:rsidR="00722026" w:rsidRDefault="00722026">
            <w:pPr>
              <w:pStyle w:val="ConsPlusNormal"/>
            </w:pPr>
          </w:p>
        </w:tc>
        <w:tc>
          <w:tcPr>
            <w:tcW w:w="1528" w:type="dxa"/>
          </w:tcPr>
          <w:p w:rsidR="00722026" w:rsidRDefault="00722026">
            <w:pPr>
              <w:pStyle w:val="ConsPlusNormal"/>
              <w:jc w:val="center"/>
            </w:pPr>
            <w:r>
              <w:t>140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6.6.6.</w:t>
            </w:r>
          </w:p>
        </w:tc>
        <w:tc>
          <w:tcPr>
            <w:tcW w:w="5386" w:type="dxa"/>
          </w:tcPr>
          <w:p w:rsidR="00722026" w:rsidRDefault="00722026">
            <w:pPr>
              <w:pStyle w:val="ConsPlusNormal"/>
              <w:jc w:val="both"/>
            </w:pPr>
            <w:r>
              <w:t>Совокупная выручка субъектов малого и среднего предпринимательства - резидентов бизнес-инкубатора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203</w:t>
            </w:r>
          </w:p>
        </w:tc>
        <w:tc>
          <w:tcPr>
            <w:tcW w:w="1524" w:type="dxa"/>
          </w:tcPr>
          <w:p w:rsidR="00722026" w:rsidRDefault="00722026">
            <w:pPr>
              <w:pStyle w:val="ConsPlusNormal"/>
            </w:pPr>
          </w:p>
        </w:tc>
        <w:tc>
          <w:tcPr>
            <w:tcW w:w="1528" w:type="dxa"/>
          </w:tcPr>
          <w:p w:rsidR="00722026" w:rsidRDefault="00722026">
            <w:pPr>
              <w:pStyle w:val="ConsPlusNormal"/>
              <w:jc w:val="center"/>
            </w:pPr>
            <w:r>
              <w:t>203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6.7.</w:t>
            </w:r>
          </w:p>
        </w:tc>
        <w:tc>
          <w:tcPr>
            <w:tcW w:w="5386" w:type="dxa"/>
          </w:tcPr>
          <w:p w:rsidR="00722026" w:rsidRDefault="00722026">
            <w:pPr>
              <w:pStyle w:val="ConsPlusNormal"/>
              <w:jc w:val="both"/>
            </w:pPr>
            <w:r>
              <w:t>Поддержка социального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6.7.1.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6.7.2.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6.7.3.</w:t>
            </w:r>
          </w:p>
        </w:tc>
        <w:tc>
          <w:tcPr>
            <w:tcW w:w="5386" w:type="dxa"/>
          </w:tcPr>
          <w:p w:rsidR="00722026" w:rsidRDefault="00722026">
            <w:pPr>
              <w:pStyle w:val="ConsPlusNormal"/>
              <w:jc w:val="both"/>
            </w:pPr>
            <w:r>
              <w:t>Количество субъектов социального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w:t>
            </w:r>
          </w:p>
        </w:tc>
        <w:tc>
          <w:tcPr>
            <w:tcW w:w="1524" w:type="dxa"/>
          </w:tcPr>
          <w:p w:rsidR="00722026" w:rsidRDefault="00722026">
            <w:pPr>
              <w:pStyle w:val="ConsPlusNormal"/>
            </w:pPr>
          </w:p>
        </w:tc>
        <w:tc>
          <w:tcPr>
            <w:tcW w:w="1528" w:type="dxa"/>
          </w:tcPr>
          <w:p w:rsidR="00722026" w:rsidRDefault="00722026">
            <w:pPr>
              <w:pStyle w:val="ConsPlusNormal"/>
              <w:jc w:val="center"/>
            </w:pPr>
            <w:r>
              <w:t>6</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6.8.</w:t>
            </w:r>
          </w:p>
        </w:tc>
        <w:tc>
          <w:tcPr>
            <w:tcW w:w="5386"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(п. Нижний Бестях)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6.8.1.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6.8.2.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6.8.3.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250</w:t>
            </w:r>
          </w:p>
        </w:tc>
        <w:tc>
          <w:tcPr>
            <w:tcW w:w="1524" w:type="dxa"/>
          </w:tcPr>
          <w:p w:rsidR="00722026" w:rsidRDefault="00722026">
            <w:pPr>
              <w:pStyle w:val="ConsPlusNormal"/>
            </w:pPr>
          </w:p>
        </w:tc>
        <w:tc>
          <w:tcPr>
            <w:tcW w:w="1528" w:type="dxa"/>
          </w:tcPr>
          <w:p w:rsidR="00722026" w:rsidRDefault="00722026">
            <w:pPr>
              <w:pStyle w:val="ConsPlusNormal"/>
              <w:jc w:val="center"/>
            </w:pPr>
            <w:r>
              <w:t>250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6.8.4.</w:t>
            </w:r>
          </w:p>
        </w:tc>
        <w:tc>
          <w:tcPr>
            <w:tcW w:w="5386" w:type="dxa"/>
          </w:tcPr>
          <w:p w:rsidR="00722026" w:rsidRDefault="00722026">
            <w:pPr>
              <w:pStyle w:val="ConsPlusNormal"/>
              <w:jc w:val="both"/>
            </w:pPr>
            <w:r>
              <w:t>Обеспечение соблюдения установленного соглашением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графика выполнения мероприятий по капитальному ремонту, вводу в эксплуатацию объектов капитального строительства, по приобретению, установке и вводу в эксплуатацию оборудования и (или) программного обеспечения, размещению резидентов</w:t>
            </w:r>
          </w:p>
        </w:tc>
        <w:tc>
          <w:tcPr>
            <w:tcW w:w="1521" w:type="dxa"/>
          </w:tcPr>
          <w:p w:rsidR="00722026" w:rsidRDefault="00722026">
            <w:pPr>
              <w:pStyle w:val="ConsPlusNormal"/>
              <w:jc w:val="center"/>
            </w:pPr>
            <w:r>
              <w:t>соблюдается/не соблюдается</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6.8.5.</w:t>
            </w:r>
          </w:p>
        </w:tc>
        <w:tc>
          <w:tcPr>
            <w:tcW w:w="5386" w:type="dxa"/>
          </w:tcPr>
          <w:p w:rsidR="00722026" w:rsidRDefault="00722026">
            <w:pPr>
              <w:pStyle w:val="ConsPlusNormal"/>
              <w:jc w:val="both"/>
            </w:pPr>
            <w:r>
              <w:t>Количество субъектов малого и среднего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21</w:t>
            </w:r>
          </w:p>
        </w:tc>
        <w:tc>
          <w:tcPr>
            <w:tcW w:w="1524" w:type="dxa"/>
          </w:tcPr>
          <w:p w:rsidR="00722026" w:rsidRDefault="00722026">
            <w:pPr>
              <w:pStyle w:val="ConsPlusNormal"/>
            </w:pPr>
          </w:p>
        </w:tc>
        <w:tc>
          <w:tcPr>
            <w:tcW w:w="1528" w:type="dxa"/>
          </w:tcPr>
          <w:p w:rsidR="00722026" w:rsidRDefault="00722026">
            <w:pPr>
              <w:pStyle w:val="ConsPlusNormal"/>
              <w:jc w:val="center"/>
            </w:pPr>
            <w:r>
              <w:t>21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6.9.</w:t>
            </w:r>
          </w:p>
        </w:tc>
        <w:tc>
          <w:tcPr>
            <w:tcW w:w="5386" w:type="dxa"/>
          </w:tcPr>
          <w:p w:rsidR="00722026" w:rsidRDefault="00722026">
            <w:pPr>
              <w:pStyle w:val="ConsPlusNormal"/>
              <w:jc w:val="both"/>
            </w:pPr>
            <w:r>
              <w:t>Создание и (или) обеспечение деятельности центров кластерного развития субъектов малого и среднего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6.9.1.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6.9.2.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6.9.3.</w:t>
            </w:r>
          </w:p>
        </w:tc>
        <w:tc>
          <w:tcPr>
            <w:tcW w:w="5386" w:type="dxa"/>
          </w:tcPr>
          <w:p w:rsidR="00722026" w:rsidRDefault="00722026">
            <w:pPr>
              <w:pStyle w:val="ConsPlusNormal"/>
              <w:jc w:val="both"/>
            </w:pPr>
            <w:r>
              <w:t>Количество субъектов малого и среднего предпринимательства -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154</w:t>
            </w:r>
          </w:p>
        </w:tc>
        <w:tc>
          <w:tcPr>
            <w:tcW w:w="1524" w:type="dxa"/>
          </w:tcPr>
          <w:p w:rsidR="00722026" w:rsidRDefault="00722026">
            <w:pPr>
              <w:pStyle w:val="ConsPlusNormal"/>
            </w:pPr>
          </w:p>
        </w:tc>
        <w:tc>
          <w:tcPr>
            <w:tcW w:w="1528" w:type="dxa"/>
          </w:tcPr>
          <w:p w:rsidR="00722026" w:rsidRDefault="00722026">
            <w:pPr>
              <w:pStyle w:val="ConsPlusNormal"/>
              <w:jc w:val="center"/>
            </w:pPr>
            <w:r>
              <w:t>154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6.9.4.</w:t>
            </w:r>
          </w:p>
        </w:tc>
        <w:tc>
          <w:tcPr>
            <w:tcW w:w="5386" w:type="dxa"/>
          </w:tcPr>
          <w:p w:rsidR="00722026" w:rsidRDefault="00722026">
            <w:pPr>
              <w:pStyle w:val="ConsPlusNormal"/>
              <w:jc w:val="both"/>
            </w:pPr>
            <w:r>
              <w:t>Количество субъектов малого и среднего предпринимательства - новых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19</w:t>
            </w:r>
          </w:p>
        </w:tc>
        <w:tc>
          <w:tcPr>
            <w:tcW w:w="1524" w:type="dxa"/>
          </w:tcPr>
          <w:p w:rsidR="00722026" w:rsidRDefault="00722026">
            <w:pPr>
              <w:pStyle w:val="ConsPlusNormal"/>
            </w:pPr>
          </w:p>
        </w:tc>
        <w:tc>
          <w:tcPr>
            <w:tcW w:w="1528" w:type="dxa"/>
          </w:tcPr>
          <w:p w:rsidR="00722026" w:rsidRDefault="00722026">
            <w:pPr>
              <w:pStyle w:val="ConsPlusNormal"/>
              <w:jc w:val="center"/>
            </w:pPr>
            <w:r>
              <w:t>19</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6.9.5.</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6.9.6.</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41</w:t>
            </w:r>
          </w:p>
        </w:tc>
        <w:tc>
          <w:tcPr>
            <w:tcW w:w="1524" w:type="dxa"/>
          </w:tcPr>
          <w:p w:rsidR="00722026" w:rsidRDefault="00722026">
            <w:pPr>
              <w:pStyle w:val="ConsPlusNormal"/>
            </w:pPr>
          </w:p>
        </w:tc>
        <w:tc>
          <w:tcPr>
            <w:tcW w:w="1528" w:type="dxa"/>
          </w:tcPr>
          <w:p w:rsidR="00722026" w:rsidRDefault="00722026">
            <w:pPr>
              <w:pStyle w:val="ConsPlusNormal"/>
              <w:jc w:val="center"/>
            </w:pPr>
            <w:r>
              <w:t>41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6.10.</w:t>
            </w:r>
          </w:p>
        </w:tc>
        <w:tc>
          <w:tcPr>
            <w:tcW w:w="5386" w:type="dxa"/>
          </w:tcPr>
          <w:p w:rsidR="00722026" w:rsidRDefault="00722026">
            <w:pPr>
              <w:pStyle w:val="ConsPlusNormal"/>
              <w:jc w:val="both"/>
            </w:pPr>
            <w:r>
              <w:t>Создание и (или) развитие инжиниринговых центров</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6.10.1.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6.10.2.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6.10.3.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6.10.4.</w:t>
            </w:r>
          </w:p>
        </w:tc>
        <w:tc>
          <w:tcPr>
            <w:tcW w:w="5386" w:type="dxa"/>
          </w:tcPr>
          <w:p w:rsidR="00722026" w:rsidRDefault="00722026">
            <w:pPr>
              <w:pStyle w:val="ConsPlusNormal"/>
              <w:jc w:val="both"/>
            </w:pPr>
            <w:r>
              <w:t>Обеспечение соблюдения установленного соглашением графика выполнения мероприятий по приобретению, установке и вводу в эксплуатацию оборудования и (или) программного обеспечения (в случае если в рамках использования субсидии предусмотрена закупка оборудования и (или) программного обеспечения)</w:t>
            </w:r>
          </w:p>
        </w:tc>
        <w:tc>
          <w:tcPr>
            <w:tcW w:w="1521" w:type="dxa"/>
          </w:tcPr>
          <w:p w:rsidR="00722026" w:rsidRDefault="00722026">
            <w:pPr>
              <w:pStyle w:val="ConsPlusNormal"/>
              <w:jc w:val="center"/>
            </w:pPr>
            <w:r>
              <w:t>соблюдается/не соблюдается</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6.10.5.</w:t>
            </w:r>
          </w:p>
        </w:tc>
        <w:tc>
          <w:tcPr>
            <w:tcW w:w="5386" w:type="dxa"/>
          </w:tcPr>
          <w:p w:rsidR="00722026" w:rsidRDefault="00722026">
            <w:pPr>
              <w:pStyle w:val="ConsPlusNormal"/>
              <w:jc w:val="both"/>
            </w:pPr>
            <w:r>
              <w:t>Коэффициент загрузки оборудования и (или) программного обеспечения инжинирингового центра (со второго года работы инжинирингового центра и в случае если в рамках использования субсидии предусмотрена закупка оборудования и (или) программного обеспечения)</w:t>
            </w:r>
          </w:p>
        </w:tc>
        <w:tc>
          <w:tcPr>
            <w:tcW w:w="1521" w:type="dxa"/>
          </w:tcPr>
          <w:p w:rsidR="00722026" w:rsidRDefault="00722026">
            <w:pPr>
              <w:pStyle w:val="ConsPlusNormal"/>
            </w:pP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6.10.6.</w:t>
            </w:r>
          </w:p>
        </w:tc>
        <w:tc>
          <w:tcPr>
            <w:tcW w:w="5386" w:type="dxa"/>
          </w:tcPr>
          <w:p w:rsidR="00722026" w:rsidRDefault="00722026">
            <w:pPr>
              <w:pStyle w:val="ConsPlusNormal"/>
              <w:jc w:val="both"/>
            </w:pPr>
            <w:r>
              <w:t>Количество услуг, предоставленных субъектам малого и среднего предпринимательства инжиниринговым центром</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37</w:t>
            </w:r>
          </w:p>
        </w:tc>
        <w:tc>
          <w:tcPr>
            <w:tcW w:w="1524" w:type="dxa"/>
          </w:tcPr>
          <w:p w:rsidR="00722026" w:rsidRDefault="00722026">
            <w:pPr>
              <w:pStyle w:val="ConsPlusNormal"/>
            </w:pPr>
          </w:p>
        </w:tc>
        <w:tc>
          <w:tcPr>
            <w:tcW w:w="1528" w:type="dxa"/>
          </w:tcPr>
          <w:p w:rsidR="00722026" w:rsidRDefault="00722026">
            <w:pPr>
              <w:pStyle w:val="ConsPlusNormal"/>
              <w:jc w:val="center"/>
            </w:pPr>
            <w:r>
              <w:t>37</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w:t>
            </w:r>
          </w:p>
        </w:tc>
        <w:tc>
          <w:tcPr>
            <w:tcW w:w="15505" w:type="dxa"/>
            <w:gridSpan w:val="7"/>
          </w:tcPr>
          <w:p w:rsidR="00722026" w:rsidRDefault="00722026">
            <w:pPr>
              <w:pStyle w:val="ConsPlusNormal"/>
              <w:jc w:val="center"/>
            </w:pPr>
            <w:r>
              <w:t>2018 год (план)</w:t>
            </w:r>
          </w:p>
        </w:tc>
      </w:tr>
      <w:tr w:rsidR="00722026">
        <w:tc>
          <w:tcPr>
            <w:tcW w:w="907" w:type="dxa"/>
          </w:tcPr>
          <w:p w:rsidR="00722026" w:rsidRDefault="00722026">
            <w:pPr>
              <w:pStyle w:val="ConsPlusNormal"/>
              <w:jc w:val="center"/>
            </w:pPr>
            <w:r>
              <w:t>7.1.</w:t>
            </w:r>
          </w:p>
        </w:tc>
        <w:tc>
          <w:tcPr>
            <w:tcW w:w="5386" w:type="dxa"/>
          </w:tcPr>
          <w:p w:rsidR="00722026" w:rsidRDefault="00722026">
            <w:pPr>
              <w:pStyle w:val="ConsPlusNormal"/>
              <w:jc w:val="both"/>
            </w:pPr>
            <w:r>
              <w:t>Создание и развитие системы микрофинансовых организаций</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57</w:t>
            </w:r>
          </w:p>
        </w:tc>
        <w:tc>
          <w:tcPr>
            <w:tcW w:w="1524" w:type="dxa"/>
          </w:tcPr>
          <w:p w:rsidR="00722026" w:rsidRDefault="00722026">
            <w:pPr>
              <w:pStyle w:val="ConsPlusNormal"/>
            </w:pPr>
          </w:p>
        </w:tc>
        <w:tc>
          <w:tcPr>
            <w:tcW w:w="1528" w:type="dxa"/>
          </w:tcPr>
          <w:p w:rsidR="00722026" w:rsidRDefault="00722026">
            <w:pPr>
              <w:pStyle w:val="ConsPlusNormal"/>
              <w:jc w:val="center"/>
            </w:pPr>
            <w:r>
              <w:t>29</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7.1.4.</w:t>
            </w:r>
          </w:p>
        </w:tc>
        <w:tc>
          <w:tcPr>
            <w:tcW w:w="5386" w:type="dxa"/>
          </w:tcPr>
          <w:p w:rsidR="00722026" w:rsidRDefault="00722026">
            <w:pPr>
              <w:pStyle w:val="ConsPlusNormal"/>
              <w:jc w:val="both"/>
            </w:pPr>
            <w:r>
              <w:t>Объем выданных микрозаймов субъектам малого и среднего предпринимательства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c>
          <w:tcPr>
            <w:tcW w:w="1528" w:type="dxa"/>
          </w:tcPr>
          <w:p w:rsidR="00722026" w:rsidRDefault="00722026">
            <w:pPr>
              <w:pStyle w:val="ConsPlusNormal"/>
              <w:jc w:val="center"/>
            </w:pPr>
            <w:r>
              <w:t>20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7.1.5.</w:t>
            </w:r>
          </w:p>
        </w:tc>
        <w:tc>
          <w:tcPr>
            <w:tcW w:w="5386" w:type="dxa"/>
          </w:tcPr>
          <w:p w:rsidR="00722026" w:rsidRDefault="00722026">
            <w:pPr>
              <w:pStyle w:val="ConsPlusNormal"/>
              <w:jc w:val="both"/>
            </w:pPr>
            <w:r>
              <w:t>Отношение объема выданных микрозаймов субъектам малого и среднего предпринимательства к совокупному размеру средств микрофинансовой организации, сформированному за счет субсидий, предоставленных из бюджетов всех уровней, а также доходов от операционной и финансовой деятельности</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0,11</w:t>
            </w:r>
          </w:p>
        </w:tc>
        <w:tc>
          <w:tcPr>
            <w:tcW w:w="1524" w:type="dxa"/>
          </w:tcPr>
          <w:p w:rsidR="00722026" w:rsidRDefault="00722026">
            <w:pPr>
              <w:pStyle w:val="ConsPlusNormal"/>
            </w:pPr>
          </w:p>
        </w:tc>
        <w:tc>
          <w:tcPr>
            <w:tcW w:w="1528" w:type="dxa"/>
          </w:tcPr>
          <w:p w:rsidR="00722026" w:rsidRDefault="00722026">
            <w:pPr>
              <w:pStyle w:val="ConsPlusNormal"/>
              <w:jc w:val="center"/>
            </w:pPr>
            <w:r>
              <w:t>0,06</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7.2.</w:t>
            </w:r>
          </w:p>
        </w:tc>
        <w:tc>
          <w:tcPr>
            <w:tcW w:w="5386" w:type="dxa"/>
          </w:tcPr>
          <w:p w:rsidR="00722026" w:rsidRDefault="00722026">
            <w:pPr>
              <w:pStyle w:val="ConsPlusNormal"/>
              <w:jc w:val="both"/>
            </w:pPr>
            <w:r>
              <w:t>Создание и (или) обеспечение деятельности центра поддержки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7.2.1.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7.2.2.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7.2.3.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53</w:t>
            </w:r>
          </w:p>
        </w:tc>
        <w:tc>
          <w:tcPr>
            <w:tcW w:w="1524" w:type="dxa"/>
          </w:tcPr>
          <w:p w:rsidR="00722026" w:rsidRDefault="00722026">
            <w:pPr>
              <w:pStyle w:val="ConsPlusNormal"/>
            </w:pPr>
          </w:p>
        </w:tc>
        <w:tc>
          <w:tcPr>
            <w:tcW w:w="1528" w:type="dxa"/>
          </w:tcPr>
          <w:p w:rsidR="00722026" w:rsidRDefault="00722026">
            <w:pPr>
              <w:pStyle w:val="ConsPlusNormal"/>
              <w:jc w:val="center"/>
            </w:pPr>
            <w:r>
              <w:t>30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7.2.4.</w:t>
            </w:r>
          </w:p>
        </w:tc>
        <w:tc>
          <w:tcPr>
            <w:tcW w:w="5386" w:type="dxa"/>
          </w:tcPr>
          <w:p w:rsidR="00722026" w:rsidRDefault="00722026">
            <w:pPr>
              <w:pStyle w:val="ConsPlusNormal"/>
              <w:jc w:val="both"/>
            </w:pPr>
            <w:r>
              <w:t>Количество проведенных консультаций и мероприятий для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400</w:t>
            </w:r>
          </w:p>
        </w:tc>
        <w:tc>
          <w:tcPr>
            <w:tcW w:w="1524" w:type="dxa"/>
          </w:tcPr>
          <w:p w:rsidR="00722026" w:rsidRDefault="00722026">
            <w:pPr>
              <w:pStyle w:val="ConsPlusNormal"/>
            </w:pP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7.3.</w:t>
            </w:r>
          </w:p>
        </w:tc>
        <w:tc>
          <w:tcPr>
            <w:tcW w:w="5386" w:type="dxa"/>
          </w:tcPr>
          <w:p w:rsidR="00722026" w:rsidRDefault="00722026">
            <w:pPr>
              <w:pStyle w:val="ConsPlusNormal"/>
              <w:jc w:val="both"/>
            </w:pPr>
            <w:r>
              <w:t>Субсидирование затрат субъектов малого и среднего предпринимательства на уплату процентов по кредитам, привлеченным в российских кредитных организациях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7.3.1.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7.3.2.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7.3.3.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14</w:t>
            </w:r>
          </w:p>
        </w:tc>
        <w:tc>
          <w:tcPr>
            <w:tcW w:w="1524" w:type="dxa"/>
          </w:tcPr>
          <w:p w:rsidR="00722026" w:rsidRDefault="00722026">
            <w:pPr>
              <w:pStyle w:val="ConsPlusNormal"/>
            </w:pPr>
          </w:p>
        </w:tc>
        <w:tc>
          <w:tcPr>
            <w:tcW w:w="1528" w:type="dxa"/>
          </w:tcPr>
          <w:p w:rsidR="00722026" w:rsidRDefault="00722026">
            <w:pPr>
              <w:pStyle w:val="ConsPlusNormal"/>
              <w:jc w:val="center"/>
            </w:pPr>
            <w:r>
              <w:t>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7.3.4.</w:t>
            </w:r>
          </w:p>
        </w:tc>
        <w:tc>
          <w:tcPr>
            <w:tcW w:w="5386" w:type="dxa"/>
          </w:tcPr>
          <w:p w:rsidR="00722026" w:rsidRDefault="00722026">
            <w:pPr>
              <w:pStyle w:val="ConsPlusNormal"/>
              <w:jc w:val="both"/>
            </w:pPr>
            <w:r>
              <w:t>Размер собственных средств субъектов малого и среднего предпринимательства, получивших государственную поддержку, направленный на строительство (реконструкцию) для собственных нужд производственных зданий, строений и сооружений и (или) приобретение оборудования</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43,4</w:t>
            </w:r>
          </w:p>
        </w:tc>
        <w:tc>
          <w:tcPr>
            <w:tcW w:w="1524" w:type="dxa"/>
          </w:tcPr>
          <w:p w:rsidR="00722026" w:rsidRDefault="00722026">
            <w:pPr>
              <w:pStyle w:val="ConsPlusNormal"/>
            </w:pPr>
          </w:p>
        </w:tc>
        <w:tc>
          <w:tcPr>
            <w:tcW w:w="1528" w:type="dxa"/>
          </w:tcPr>
          <w:p w:rsidR="00722026" w:rsidRDefault="00722026">
            <w:pPr>
              <w:pStyle w:val="ConsPlusNormal"/>
              <w:jc w:val="center"/>
            </w:pPr>
            <w:r>
              <w:t>10,8</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7.4.</w:t>
            </w:r>
          </w:p>
        </w:tc>
        <w:tc>
          <w:tcPr>
            <w:tcW w:w="5386" w:type="dxa"/>
          </w:tcPr>
          <w:p w:rsidR="00722026" w:rsidRDefault="00722026">
            <w:pPr>
              <w:pStyle w:val="ConsPlusNormal"/>
              <w:jc w:val="both"/>
            </w:pPr>
            <w:r>
              <w:t xml:space="preserve">Содействие развитию лизинга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средств и технологий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 относящихся ко второй и выше амортизационным группам </w:t>
            </w:r>
            <w:hyperlink r:id="rId639" w:history="1">
              <w:r>
                <w:rPr>
                  <w:color w:val="0000FF"/>
                </w:rPr>
                <w:t>Классификации</w:t>
              </w:r>
            </w:hyperlink>
            <w:r>
              <w:t xml:space="preserve"> основных средств, утвержденных постановлением Правительства Российской Федерации от 1 января 2002 г. N 1 "О классификации основных средств, включаемых в амортизационные группы"</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7.4.1.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7.4.2.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7.4.3.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23</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7.4.4.</w:t>
            </w:r>
          </w:p>
        </w:tc>
        <w:tc>
          <w:tcPr>
            <w:tcW w:w="5386" w:type="dxa"/>
          </w:tcPr>
          <w:p w:rsidR="00722026" w:rsidRDefault="00722026">
            <w:pPr>
              <w:pStyle w:val="ConsPlusNormal"/>
              <w:jc w:val="both"/>
            </w:pPr>
            <w:r>
              <w:t>Размер собственных средств субъектов малого и среднего предпринимательства, получивших государственную поддержку, направленный на приобретение оборудования</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23</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7.5.</w:t>
            </w:r>
          </w:p>
        </w:tc>
        <w:tc>
          <w:tcPr>
            <w:tcW w:w="5386" w:type="dxa"/>
          </w:tcPr>
          <w:p w:rsidR="00722026" w:rsidRDefault="00722026">
            <w:pPr>
              <w:pStyle w:val="ConsPlusNormal"/>
              <w:jc w:val="both"/>
            </w:pPr>
            <w:r>
              <w:t>Поддержка субъектов малого и среднего предпринимательства, осуществляющих деятельность в области ремесел, народных художественных промыслов, сельского и экологического туризма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7.5.1.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7.5.2.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7.5.3.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w:t>
            </w:r>
          </w:p>
        </w:tc>
        <w:tc>
          <w:tcPr>
            <w:tcW w:w="1524" w:type="dxa"/>
          </w:tcPr>
          <w:p w:rsidR="00722026" w:rsidRDefault="00722026">
            <w:pPr>
              <w:pStyle w:val="ConsPlusNormal"/>
            </w:pPr>
          </w:p>
        </w:tc>
        <w:tc>
          <w:tcPr>
            <w:tcW w:w="1528" w:type="dxa"/>
          </w:tcPr>
          <w:p w:rsidR="00722026" w:rsidRDefault="00722026">
            <w:pPr>
              <w:pStyle w:val="ConsPlusNormal"/>
              <w:jc w:val="center"/>
            </w:pPr>
            <w:r>
              <w:t>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7.5.4.</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области ремесел, народных художественных промыслов, сельского экологического туризма,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7.6.</w:t>
            </w:r>
          </w:p>
        </w:tc>
        <w:tc>
          <w:tcPr>
            <w:tcW w:w="5386" w:type="dxa"/>
          </w:tcPr>
          <w:p w:rsidR="00722026" w:rsidRDefault="00722026">
            <w:pPr>
              <w:pStyle w:val="ConsPlusNormal"/>
              <w:jc w:val="both"/>
            </w:pPr>
            <w:r>
              <w:t>Поддержка бизнес-инкубаторов в части развития процессов бизнес-инкубирования</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7.6.1.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7.6.2.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7.6.3.</w:t>
            </w:r>
          </w:p>
        </w:tc>
        <w:tc>
          <w:tcPr>
            <w:tcW w:w="5386" w:type="dxa"/>
          </w:tcPr>
          <w:p w:rsidR="00722026" w:rsidRDefault="00722026">
            <w:pPr>
              <w:pStyle w:val="ConsPlusNormal"/>
              <w:jc w:val="both"/>
            </w:pPr>
            <w:r>
              <w:t>Количество субъектов малого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140</w:t>
            </w:r>
          </w:p>
        </w:tc>
        <w:tc>
          <w:tcPr>
            <w:tcW w:w="1524" w:type="dxa"/>
          </w:tcPr>
          <w:p w:rsidR="00722026" w:rsidRDefault="00722026">
            <w:pPr>
              <w:pStyle w:val="ConsPlusNormal"/>
            </w:pPr>
          </w:p>
        </w:tc>
        <w:tc>
          <w:tcPr>
            <w:tcW w:w="1528" w:type="dxa"/>
          </w:tcPr>
          <w:p w:rsidR="00722026" w:rsidRDefault="00722026">
            <w:pPr>
              <w:pStyle w:val="ConsPlusNormal"/>
              <w:jc w:val="center"/>
            </w:pPr>
            <w:r>
              <w:t>140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7.6.4.</w:t>
            </w:r>
          </w:p>
        </w:tc>
        <w:tc>
          <w:tcPr>
            <w:tcW w:w="5386" w:type="dxa"/>
          </w:tcPr>
          <w:p w:rsidR="00722026" w:rsidRDefault="00722026">
            <w:pPr>
              <w:pStyle w:val="ConsPlusNormal"/>
              <w:jc w:val="both"/>
            </w:pPr>
            <w:r>
              <w:t>Количество субъектов малого предпринимательства, воспользовавшихся услугами бизнес-инкубатора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600</w:t>
            </w:r>
          </w:p>
        </w:tc>
        <w:tc>
          <w:tcPr>
            <w:tcW w:w="1524" w:type="dxa"/>
          </w:tcPr>
          <w:p w:rsidR="00722026" w:rsidRDefault="00722026">
            <w:pPr>
              <w:pStyle w:val="ConsPlusNormal"/>
            </w:pPr>
          </w:p>
        </w:tc>
        <w:tc>
          <w:tcPr>
            <w:tcW w:w="1528" w:type="dxa"/>
          </w:tcPr>
          <w:p w:rsidR="00722026" w:rsidRDefault="00722026">
            <w:pPr>
              <w:pStyle w:val="ConsPlusNormal"/>
              <w:jc w:val="center"/>
            </w:pPr>
            <w:r>
              <w:t>230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7.6.5.</w:t>
            </w:r>
          </w:p>
        </w:tc>
        <w:tc>
          <w:tcPr>
            <w:tcW w:w="5386" w:type="dxa"/>
          </w:tcPr>
          <w:p w:rsidR="00722026" w:rsidRDefault="00722026">
            <w:pPr>
              <w:pStyle w:val="ConsPlusNormal"/>
              <w:jc w:val="both"/>
            </w:pPr>
            <w:r>
              <w:t>Количество проведенных мероприятий для субъектов малого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25</w:t>
            </w:r>
          </w:p>
        </w:tc>
        <w:tc>
          <w:tcPr>
            <w:tcW w:w="1524" w:type="dxa"/>
          </w:tcPr>
          <w:p w:rsidR="00722026" w:rsidRDefault="00722026">
            <w:pPr>
              <w:pStyle w:val="ConsPlusNormal"/>
            </w:pPr>
          </w:p>
        </w:tc>
        <w:tc>
          <w:tcPr>
            <w:tcW w:w="1528" w:type="dxa"/>
          </w:tcPr>
          <w:p w:rsidR="00722026" w:rsidRDefault="00722026">
            <w:pPr>
              <w:pStyle w:val="ConsPlusNormal"/>
              <w:jc w:val="center"/>
            </w:pPr>
            <w:r>
              <w:t>140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7.6.6.</w:t>
            </w:r>
          </w:p>
        </w:tc>
        <w:tc>
          <w:tcPr>
            <w:tcW w:w="5386" w:type="dxa"/>
          </w:tcPr>
          <w:p w:rsidR="00722026" w:rsidRDefault="00722026">
            <w:pPr>
              <w:pStyle w:val="ConsPlusNormal"/>
              <w:jc w:val="both"/>
            </w:pPr>
            <w:r>
              <w:t>Совокупная выручка субъектов малого и среднего предпринимательства - резидентов бизнес-инкубатора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203</w:t>
            </w:r>
          </w:p>
        </w:tc>
        <w:tc>
          <w:tcPr>
            <w:tcW w:w="1524" w:type="dxa"/>
          </w:tcPr>
          <w:p w:rsidR="00722026" w:rsidRDefault="00722026">
            <w:pPr>
              <w:pStyle w:val="ConsPlusNormal"/>
            </w:pPr>
          </w:p>
        </w:tc>
        <w:tc>
          <w:tcPr>
            <w:tcW w:w="1528" w:type="dxa"/>
          </w:tcPr>
          <w:p w:rsidR="00722026" w:rsidRDefault="00722026">
            <w:pPr>
              <w:pStyle w:val="ConsPlusNormal"/>
              <w:jc w:val="center"/>
            </w:pPr>
            <w:r>
              <w:t>203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7.7.</w:t>
            </w:r>
          </w:p>
        </w:tc>
        <w:tc>
          <w:tcPr>
            <w:tcW w:w="5386" w:type="dxa"/>
          </w:tcPr>
          <w:p w:rsidR="00722026" w:rsidRDefault="00722026">
            <w:pPr>
              <w:pStyle w:val="ConsPlusNormal"/>
              <w:jc w:val="both"/>
            </w:pPr>
            <w:r>
              <w:t>Поддержка социального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7.7.1.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7.7.2.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7.7.3.</w:t>
            </w:r>
          </w:p>
        </w:tc>
        <w:tc>
          <w:tcPr>
            <w:tcW w:w="5386" w:type="dxa"/>
          </w:tcPr>
          <w:p w:rsidR="00722026" w:rsidRDefault="00722026">
            <w:pPr>
              <w:pStyle w:val="ConsPlusNormal"/>
              <w:jc w:val="both"/>
            </w:pPr>
            <w:r>
              <w:t>Количество субъектов социального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w:t>
            </w:r>
          </w:p>
        </w:tc>
        <w:tc>
          <w:tcPr>
            <w:tcW w:w="1524" w:type="dxa"/>
          </w:tcPr>
          <w:p w:rsidR="00722026" w:rsidRDefault="00722026">
            <w:pPr>
              <w:pStyle w:val="ConsPlusNormal"/>
            </w:pPr>
          </w:p>
        </w:tc>
        <w:tc>
          <w:tcPr>
            <w:tcW w:w="1528" w:type="dxa"/>
          </w:tcPr>
          <w:p w:rsidR="00722026" w:rsidRDefault="00722026">
            <w:pPr>
              <w:pStyle w:val="ConsPlusNormal"/>
              <w:jc w:val="center"/>
            </w:pPr>
            <w:r>
              <w:t>6</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7.8.</w:t>
            </w:r>
          </w:p>
        </w:tc>
        <w:tc>
          <w:tcPr>
            <w:tcW w:w="5386"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(п. Нижний Бестях)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7.8.1.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7.8.2.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7.8.3.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250</w:t>
            </w:r>
          </w:p>
        </w:tc>
        <w:tc>
          <w:tcPr>
            <w:tcW w:w="1524" w:type="dxa"/>
          </w:tcPr>
          <w:p w:rsidR="00722026" w:rsidRDefault="00722026">
            <w:pPr>
              <w:pStyle w:val="ConsPlusNormal"/>
            </w:pPr>
          </w:p>
        </w:tc>
        <w:tc>
          <w:tcPr>
            <w:tcW w:w="1528" w:type="dxa"/>
          </w:tcPr>
          <w:p w:rsidR="00722026" w:rsidRDefault="00722026">
            <w:pPr>
              <w:pStyle w:val="ConsPlusNormal"/>
              <w:jc w:val="center"/>
            </w:pPr>
            <w:r>
              <w:t>250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7.8.4.</w:t>
            </w:r>
          </w:p>
        </w:tc>
        <w:tc>
          <w:tcPr>
            <w:tcW w:w="5386" w:type="dxa"/>
          </w:tcPr>
          <w:p w:rsidR="00722026" w:rsidRDefault="00722026">
            <w:pPr>
              <w:pStyle w:val="ConsPlusNormal"/>
              <w:jc w:val="both"/>
            </w:pPr>
            <w:r>
              <w:t>Обеспечение соблюдения установленного соглашением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графика выполнения мероприятий по капитальному ремонту, вводу в эксплуатацию объектов капитального строительства, по приобретению, установке и вводу в эксплуатацию оборудования и (или) программного обеспечения, размещению резидентов</w:t>
            </w:r>
          </w:p>
        </w:tc>
        <w:tc>
          <w:tcPr>
            <w:tcW w:w="1521" w:type="dxa"/>
          </w:tcPr>
          <w:p w:rsidR="00722026" w:rsidRDefault="00722026">
            <w:pPr>
              <w:pStyle w:val="ConsPlusNormal"/>
              <w:jc w:val="center"/>
            </w:pPr>
            <w:r>
              <w:t>соблюдается/не соблюдается</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7.8.5.</w:t>
            </w:r>
          </w:p>
        </w:tc>
        <w:tc>
          <w:tcPr>
            <w:tcW w:w="5386" w:type="dxa"/>
          </w:tcPr>
          <w:p w:rsidR="00722026" w:rsidRDefault="00722026">
            <w:pPr>
              <w:pStyle w:val="ConsPlusNormal"/>
              <w:jc w:val="both"/>
            </w:pPr>
            <w:r>
              <w:t>Количество субъектов малого и среднего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21</w:t>
            </w:r>
          </w:p>
        </w:tc>
        <w:tc>
          <w:tcPr>
            <w:tcW w:w="1524" w:type="dxa"/>
          </w:tcPr>
          <w:p w:rsidR="00722026" w:rsidRDefault="00722026">
            <w:pPr>
              <w:pStyle w:val="ConsPlusNormal"/>
            </w:pPr>
          </w:p>
        </w:tc>
        <w:tc>
          <w:tcPr>
            <w:tcW w:w="1528" w:type="dxa"/>
          </w:tcPr>
          <w:p w:rsidR="00722026" w:rsidRDefault="00722026">
            <w:pPr>
              <w:pStyle w:val="ConsPlusNormal"/>
              <w:jc w:val="center"/>
            </w:pPr>
            <w:r>
              <w:t>21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7.9.</w:t>
            </w:r>
          </w:p>
        </w:tc>
        <w:tc>
          <w:tcPr>
            <w:tcW w:w="5386" w:type="dxa"/>
          </w:tcPr>
          <w:p w:rsidR="00722026" w:rsidRDefault="00722026">
            <w:pPr>
              <w:pStyle w:val="ConsPlusNormal"/>
              <w:jc w:val="both"/>
            </w:pPr>
            <w:r>
              <w:t>Создание и (или) обеспечение деятельности центров кластерного развития субъектов малого и среднего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7.9.1.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7.9.2.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7.9.3.</w:t>
            </w:r>
          </w:p>
        </w:tc>
        <w:tc>
          <w:tcPr>
            <w:tcW w:w="5386" w:type="dxa"/>
          </w:tcPr>
          <w:p w:rsidR="00722026" w:rsidRDefault="00722026">
            <w:pPr>
              <w:pStyle w:val="ConsPlusNormal"/>
              <w:jc w:val="both"/>
            </w:pPr>
            <w:r>
              <w:t>Количество субъектов малого и среднего предпринимательства -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154</w:t>
            </w:r>
          </w:p>
        </w:tc>
        <w:tc>
          <w:tcPr>
            <w:tcW w:w="1524" w:type="dxa"/>
          </w:tcPr>
          <w:p w:rsidR="00722026" w:rsidRDefault="00722026">
            <w:pPr>
              <w:pStyle w:val="ConsPlusNormal"/>
            </w:pPr>
          </w:p>
        </w:tc>
        <w:tc>
          <w:tcPr>
            <w:tcW w:w="1528" w:type="dxa"/>
          </w:tcPr>
          <w:p w:rsidR="00722026" w:rsidRDefault="00722026">
            <w:pPr>
              <w:pStyle w:val="ConsPlusNormal"/>
              <w:jc w:val="center"/>
            </w:pPr>
            <w:r>
              <w:t>154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7.9.4.</w:t>
            </w:r>
          </w:p>
        </w:tc>
        <w:tc>
          <w:tcPr>
            <w:tcW w:w="5386" w:type="dxa"/>
          </w:tcPr>
          <w:p w:rsidR="00722026" w:rsidRDefault="00722026">
            <w:pPr>
              <w:pStyle w:val="ConsPlusNormal"/>
              <w:jc w:val="both"/>
            </w:pPr>
            <w:r>
              <w:t>Количество субъектов малого и среднего предпринимательства - новых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19</w:t>
            </w:r>
          </w:p>
        </w:tc>
        <w:tc>
          <w:tcPr>
            <w:tcW w:w="1524" w:type="dxa"/>
          </w:tcPr>
          <w:p w:rsidR="00722026" w:rsidRDefault="00722026">
            <w:pPr>
              <w:pStyle w:val="ConsPlusNormal"/>
            </w:pPr>
          </w:p>
        </w:tc>
        <w:tc>
          <w:tcPr>
            <w:tcW w:w="1528" w:type="dxa"/>
          </w:tcPr>
          <w:p w:rsidR="00722026" w:rsidRDefault="00722026">
            <w:pPr>
              <w:pStyle w:val="ConsPlusNormal"/>
              <w:jc w:val="center"/>
            </w:pPr>
            <w:r>
              <w:t>19</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7.9.5.</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7.9.6.</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41</w:t>
            </w:r>
          </w:p>
        </w:tc>
        <w:tc>
          <w:tcPr>
            <w:tcW w:w="1524" w:type="dxa"/>
          </w:tcPr>
          <w:p w:rsidR="00722026" w:rsidRDefault="00722026">
            <w:pPr>
              <w:pStyle w:val="ConsPlusNormal"/>
            </w:pPr>
          </w:p>
        </w:tc>
        <w:tc>
          <w:tcPr>
            <w:tcW w:w="1528" w:type="dxa"/>
          </w:tcPr>
          <w:p w:rsidR="00722026" w:rsidRDefault="00722026">
            <w:pPr>
              <w:pStyle w:val="ConsPlusNormal"/>
              <w:jc w:val="center"/>
            </w:pPr>
            <w:r>
              <w:t>41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7.10.</w:t>
            </w:r>
          </w:p>
        </w:tc>
        <w:tc>
          <w:tcPr>
            <w:tcW w:w="5386" w:type="dxa"/>
          </w:tcPr>
          <w:p w:rsidR="00722026" w:rsidRDefault="00722026">
            <w:pPr>
              <w:pStyle w:val="ConsPlusNormal"/>
              <w:jc w:val="both"/>
            </w:pPr>
            <w:r>
              <w:t>Создание и (или) развитие инжиниринговых центров</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7.10.1.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7.10.2.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7.10.3.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7.10.4.</w:t>
            </w:r>
          </w:p>
        </w:tc>
        <w:tc>
          <w:tcPr>
            <w:tcW w:w="5386" w:type="dxa"/>
          </w:tcPr>
          <w:p w:rsidR="00722026" w:rsidRDefault="00722026">
            <w:pPr>
              <w:pStyle w:val="ConsPlusNormal"/>
              <w:jc w:val="both"/>
            </w:pPr>
            <w:r>
              <w:t>Обеспечение соблюдения установленного соглашением графика выполнения мероприятий по приобретению, установке и вводу в эксплуатацию оборудования и (или) программного обеспечения (в случае если в рамках использования субсидии предусмотрена закупка оборудования и (или) программного обеспечения)</w:t>
            </w:r>
          </w:p>
        </w:tc>
        <w:tc>
          <w:tcPr>
            <w:tcW w:w="1521" w:type="dxa"/>
          </w:tcPr>
          <w:p w:rsidR="00722026" w:rsidRDefault="00722026">
            <w:pPr>
              <w:pStyle w:val="ConsPlusNormal"/>
              <w:jc w:val="center"/>
            </w:pPr>
            <w:r>
              <w:t>соблюдается/не соблюдается</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7.10.5.</w:t>
            </w:r>
          </w:p>
        </w:tc>
        <w:tc>
          <w:tcPr>
            <w:tcW w:w="5386" w:type="dxa"/>
          </w:tcPr>
          <w:p w:rsidR="00722026" w:rsidRDefault="00722026">
            <w:pPr>
              <w:pStyle w:val="ConsPlusNormal"/>
              <w:jc w:val="both"/>
            </w:pPr>
            <w:r>
              <w:t>Коэффициент загрузки оборудования и (или) программного обеспечения инжинирингового центра (со второго года работы инжинирингового центра и в случае если в рамках использования субсидии предусмотрена закупка оборудования и (или) программного обеспечения)</w:t>
            </w:r>
          </w:p>
        </w:tc>
        <w:tc>
          <w:tcPr>
            <w:tcW w:w="1521" w:type="dxa"/>
          </w:tcPr>
          <w:p w:rsidR="00722026" w:rsidRDefault="00722026">
            <w:pPr>
              <w:pStyle w:val="ConsPlusNormal"/>
            </w:pP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7.10.6.</w:t>
            </w:r>
          </w:p>
        </w:tc>
        <w:tc>
          <w:tcPr>
            <w:tcW w:w="5386" w:type="dxa"/>
          </w:tcPr>
          <w:p w:rsidR="00722026" w:rsidRDefault="00722026">
            <w:pPr>
              <w:pStyle w:val="ConsPlusNormal"/>
              <w:jc w:val="both"/>
            </w:pPr>
            <w:r>
              <w:t>Количество услуг, предоставленных субъектам малого и среднего предпринимательства инжиниринговым центров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37</w:t>
            </w:r>
          </w:p>
        </w:tc>
        <w:tc>
          <w:tcPr>
            <w:tcW w:w="1524" w:type="dxa"/>
          </w:tcPr>
          <w:p w:rsidR="00722026" w:rsidRDefault="00722026">
            <w:pPr>
              <w:pStyle w:val="ConsPlusNormal"/>
            </w:pPr>
          </w:p>
        </w:tc>
        <w:tc>
          <w:tcPr>
            <w:tcW w:w="1528" w:type="dxa"/>
          </w:tcPr>
          <w:p w:rsidR="00722026" w:rsidRDefault="00722026">
            <w:pPr>
              <w:pStyle w:val="ConsPlusNormal"/>
              <w:jc w:val="center"/>
            </w:pPr>
            <w:r>
              <w:t>37</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w:t>
            </w:r>
          </w:p>
        </w:tc>
        <w:tc>
          <w:tcPr>
            <w:tcW w:w="15505" w:type="dxa"/>
            <w:gridSpan w:val="7"/>
          </w:tcPr>
          <w:p w:rsidR="00722026" w:rsidRDefault="00722026">
            <w:pPr>
              <w:pStyle w:val="ConsPlusNormal"/>
              <w:jc w:val="center"/>
            </w:pPr>
            <w:r>
              <w:t>2019 год (план)</w:t>
            </w:r>
          </w:p>
        </w:tc>
      </w:tr>
      <w:tr w:rsidR="00722026">
        <w:tc>
          <w:tcPr>
            <w:tcW w:w="907" w:type="dxa"/>
          </w:tcPr>
          <w:p w:rsidR="00722026" w:rsidRDefault="00722026">
            <w:pPr>
              <w:pStyle w:val="ConsPlusNormal"/>
              <w:jc w:val="center"/>
            </w:pPr>
            <w:r>
              <w:t>8.1.</w:t>
            </w:r>
          </w:p>
        </w:tc>
        <w:tc>
          <w:tcPr>
            <w:tcW w:w="5386" w:type="dxa"/>
          </w:tcPr>
          <w:p w:rsidR="00722026" w:rsidRDefault="00722026">
            <w:pPr>
              <w:pStyle w:val="ConsPlusNormal"/>
              <w:jc w:val="both"/>
            </w:pPr>
            <w:r>
              <w:t>Создание и развитие системы микрофинансовых организаций</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57</w:t>
            </w:r>
          </w:p>
        </w:tc>
        <w:tc>
          <w:tcPr>
            <w:tcW w:w="1524" w:type="dxa"/>
          </w:tcPr>
          <w:p w:rsidR="00722026" w:rsidRDefault="00722026">
            <w:pPr>
              <w:pStyle w:val="ConsPlusNormal"/>
            </w:pPr>
          </w:p>
        </w:tc>
        <w:tc>
          <w:tcPr>
            <w:tcW w:w="1528" w:type="dxa"/>
          </w:tcPr>
          <w:p w:rsidR="00722026" w:rsidRDefault="00722026">
            <w:pPr>
              <w:pStyle w:val="ConsPlusNormal"/>
              <w:jc w:val="center"/>
            </w:pPr>
            <w:r>
              <w:t>29</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8.1.4.</w:t>
            </w:r>
          </w:p>
        </w:tc>
        <w:tc>
          <w:tcPr>
            <w:tcW w:w="5386" w:type="dxa"/>
          </w:tcPr>
          <w:p w:rsidR="00722026" w:rsidRDefault="00722026">
            <w:pPr>
              <w:pStyle w:val="ConsPlusNormal"/>
              <w:jc w:val="both"/>
            </w:pPr>
            <w:r>
              <w:t>Объем выданных микрозаймов субъектам малого и среднего предпринимательства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c>
          <w:tcPr>
            <w:tcW w:w="1528" w:type="dxa"/>
          </w:tcPr>
          <w:p w:rsidR="00722026" w:rsidRDefault="00722026">
            <w:pPr>
              <w:pStyle w:val="ConsPlusNormal"/>
              <w:jc w:val="center"/>
            </w:pPr>
            <w:r>
              <w:t>20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8.1.5.</w:t>
            </w:r>
          </w:p>
        </w:tc>
        <w:tc>
          <w:tcPr>
            <w:tcW w:w="5386" w:type="dxa"/>
          </w:tcPr>
          <w:p w:rsidR="00722026" w:rsidRDefault="00722026">
            <w:pPr>
              <w:pStyle w:val="ConsPlusNormal"/>
              <w:jc w:val="both"/>
            </w:pPr>
            <w:r>
              <w:t>Отношение объема выданных микрозаймов субъектам малого и среднего предпринимательства к совокупному размеру средств микрофинансовой организации, сформированному за счет субсидий, предоставленных из бюджетов всех уровней, а также доходов от операционной и финансовой деятельности</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0,11</w:t>
            </w:r>
          </w:p>
        </w:tc>
        <w:tc>
          <w:tcPr>
            <w:tcW w:w="1524" w:type="dxa"/>
          </w:tcPr>
          <w:p w:rsidR="00722026" w:rsidRDefault="00722026">
            <w:pPr>
              <w:pStyle w:val="ConsPlusNormal"/>
            </w:pPr>
          </w:p>
        </w:tc>
        <w:tc>
          <w:tcPr>
            <w:tcW w:w="1528" w:type="dxa"/>
          </w:tcPr>
          <w:p w:rsidR="00722026" w:rsidRDefault="00722026">
            <w:pPr>
              <w:pStyle w:val="ConsPlusNormal"/>
              <w:jc w:val="center"/>
            </w:pPr>
            <w:r>
              <w:t>0,06</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8.2.</w:t>
            </w:r>
          </w:p>
        </w:tc>
        <w:tc>
          <w:tcPr>
            <w:tcW w:w="5386" w:type="dxa"/>
          </w:tcPr>
          <w:p w:rsidR="00722026" w:rsidRDefault="00722026">
            <w:pPr>
              <w:pStyle w:val="ConsPlusNormal"/>
              <w:jc w:val="both"/>
            </w:pPr>
            <w:r>
              <w:t>Создание и (или) обеспечение деятельности центра поддержки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8.2.1.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8.2.2.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8.2.3.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53</w:t>
            </w:r>
          </w:p>
        </w:tc>
        <w:tc>
          <w:tcPr>
            <w:tcW w:w="1524" w:type="dxa"/>
          </w:tcPr>
          <w:p w:rsidR="00722026" w:rsidRDefault="00722026">
            <w:pPr>
              <w:pStyle w:val="ConsPlusNormal"/>
            </w:pPr>
          </w:p>
        </w:tc>
        <w:tc>
          <w:tcPr>
            <w:tcW w:w="1528" w:type="dxa"/>
          </w:tcPr>
          <w:p w:rsidR="00722026" w:rsidRDefault="00722026">
            <w:pPr>
              <w:pStyle w:val="ConsPlusNormal"/>
              <w:jc w:val="center"/>
            </w:pPr>
            <w:r>
              <w:t>30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8.2.4.</w:t>
            </w:r>
          </w:p>
        </w:tc>
        <w:tc>
          <w:tcPr>
            <w:tcW w:w="5386" w:type="dxa"/>
          </w:tcPr>
          <w:p w:rsidR="00722026" w:rsidRDefault="00722026">
            <w:pPr>
              <w:pStyle w:val="ConsPlusNormal"/>
              <w:jc w:val="both"/>
            </w:pPr>
            <w:r>
              <w:t>Количество проведенных консультаций и мероприятий для субъектов малого и среднего предпринимательства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400</w:t>
            </w:r>
          </w:p>
        </w:tc>
        <w:tc>
          <w:tcPr>
            <w:tcW w:w="1524" w:type="dxa"/>
          </w:tcPr>
          <w:p w:rsidR="00722026" w:rsidRDefault="00722026">
            <w:pPr>
              <w:pStyle w:val="ConsPlusNormal"/>
            </w:pPr>
          </w:p>
        </w:tc>
        <w:tc>
          <w:tcPr>
            <w:tcW w:w="1528" w:type="dxa"/>
          </w:tcPr>
          <w:p w:rsidR="00722026" w:rsidRDefault="00722026">
            <w:pPr>
              <w:pStyle w:val="ConsPlusNormal"/>
              <w:jc w:val="center"/>
            </w:pPr>
            <w:r>
              <w:t>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8.3.</w:t>
            </w:r>
          </w:p>
        </w:tc>
        <w:tc>
          <w:tcPr>
            <w:tcW w:w="5386" w:type="dxa"/>
          </w:tcPr>
          <w:p w:rsidR="00722026" w:rsidRDefault="00722026">
            <w:pPr>
              <w:pStyle w:val="ConsPlusNormal"/>
              <w:jc w:val="both"/>
            </w:pPr>
            <w:r>
              <w:t>Субсидирование затрат субъектов малого и среднего предпринимательства на уплату процентов по кредитам, привлеченным в российских кредитных организациях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8.3.1.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8.3.2.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8.3.3.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14</w:t>
            </w:r>
          </w:p>
        </w:tc>
        <w:tc>
          <w:tcPr>
            <w:tcW w:w="1524" w:type="dxa"/>
          </w:tcPr>
          <w:p w:rsidR="00722026" w:rsidRDefault="00722026">
            <w:pPr>
              <w:pStyle w:val="ConsPlusNormal"/>
            </w:pPr>
          </w:p>
        </w:tc>
        <w:tc>
          <w:tcPr>
            <w:tcW w:w="1528" w:type="dxa"/>
          </w:tcPr>
          <w:p w:rsidR="00722026" w:rsidRDefault="00722026">
            <w:pPr>
              <w:pStyle w:val="ConsPlusNormal"/>
              <w:jc w:val="center"/>
            </w:pPr>
            <w:r>
              <w:t>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8.3.4.</w:t>
            </w:r>
          </w:p>
        </w:tc>
        <w:tc>
          <w:tcPr>
            <w:tcW w:w="5386" w:type="dxa"/>
          </w:tcPr>
          <w:p w:rsidR="00722026" w:rsidRDefault="00722026">
            <w:pPr>
              <w:pStyle w:val="ConsPlusNormal"/>
              <w:jc w:val="both"/>
            </w:pPr>
            <w:r>
              <w:t>Размер собственных средств субъектов малого и среднего предпринимательства, получивших государственную поддержку, направленный на строительство (реконструкцию) для собственных нужд производственных зданий, строений и сооружений и (или) приобретение оборудования</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43,4</w:t>
            </w:r>
          </w:p>
        </w:tc>
        <w:tc>
          <w:tcPr>
            <w:tcW w:w="1524" w:type="dxa"/>
          </w:tcPr>
          <w:p w:rsidR="00722026" w:rsidRDefault="00722026">
            <w:pPr>
              <w:pStyle w:val="ConsPlusNormal"/>
            </w:pPr>
          </w:p>
        </w:tc>
        <w:tc>
          <w:tcPr>
            <w:tcW w:w="1528" w:type="dxa"/>
          </w:tcPr>
          <w:p w:rsidR="00722026" w:rsidRDefault="00722026">
            <w:pPr>
              <w:pStyle w:val="ConsPlusNormal"/>
              <w:jc w:val="center"/>
            </w:pPr>
            <w:r>
              <w:t>10,8</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8.4.</w:t>
            </w:r>
          </w:p>
        </w:tc>
        <w:tc>
          <w:tcPr>
            <w:tcW w:w="5386" w:type="dxa"/>
          </w:tcPr>
          <w:p w:rsidR="00722026" w:rsidRDefault="00722026">
            <w:pPr>
              <w:pStyle w:val="ConsPlusNormal"/>
              <w:jc w:val="both"/>
            </w:pPr>
            <w:r>
              <w:t xml:space="preserve">Содействие развитию лизинга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средств и технологий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 относящихся ко второй и выше амортизационным группам </w:t>
            </w:r>
            <w:hyperlink r:id="rId640" w:history="1">
              <w:r>
                <w:rPr>
                  <w:color w:val="0000FF"/>
                </w:rPr>
                <w:t>Классификации</w:t>
              </w:r>
            </w:hyperlink>
            <w:r>
              <w:t xml:space="preserve"> основных средств, утвержденных постановлением Правительства Российской Федерации от 1 января 2002 г. N 1 "О классификации основных средств, включаемых в амортизационные группы"</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8.4.1.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8.4.2.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8.4.3.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23</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8.4.4.</w:t>
            </w:r>
          </w:p>
        </w:tc>
        <w:tc>
          <w:tcPr>
            <w:tcW w:w="5386" w:type="dxa"/>
          </w:tcPr>
          <w:p w:rsidR="00722026" w:rsidRDefault="00722026">
            <w:pPr>
              <w:pStyle w:val="ConsPlusNormal"/>
              <w:jc w:val="both"/>
            </w:pPr>
            <w:r>
              <w:t>Размер собственных средств субъектов малого и среднего предпринимательства, получивших государственную поддержку, направленный на приобретение оборудования</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23</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8.5.</w:t>
            </w:r>
          </w:p>
        </w:tc>
        <w:tc>
          <w:tcPr>
            <w:tcW w:w="5386" w:type="dxa"/>
          </w:tcPr>
          <w:p w:rsidR="00722026" w:rsidRDefault="00722026">
            <w:pPr>
              <w:pStyle w:val="ConsPlusNormal"/>
              <w:jc w:val="both"/>
            </w:pPr>
            <w:r>
              <w:t>Поддержка субъектов малого и среднего предпринимательства, осуществляющих деятельность в области ремесел, народных художественных промыслов, сельского и экологического туризма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8.5.1.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8.5.2.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8.5.3.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w:t>
            </w:r>
          </w:p>
        </w:tc>
        <w:tc>
          <w:tcPr>
            <w:tcW w:w="1524" w:type="dxa"/>
          </w:tcPr>
          <w:p w:rsidR="00722026" w:rsidRDefault="00722026">
            <w:pPr>
              <w:pStyle w:val="ConsPlusNormal"/>
            </w:pPr>
          </w:p>
        </w:tc>
        <w:tc>
          <w:tcPr>
            <w:tcW w:w="1528" w:type="dxa"/>
          </w:tcPr>
          <w:p w:rsidR="00722026" w:rsidRDefault="00722026">
            <w:pPr>
              <w:pStyle w:val="ConsPlusNormal"/>
              <w:jc w:val="center"/>
            </w:pPr>
            <w:r>
              <w:t>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8.5.4.</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области ремесел, народных художественных промыслов, сельского экологического туризма,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c>
          <w:tcPr>
            <w:tcW w:w="1528" w:type="dxa"/>
          </w:tcPr>
          <w:p w:rsidR="00722026" w:rsidRDefault="00722026">
            <w:pPr>
              <w:pStyle w:val="ConsPlusNormal"/>
              <w:jc w:val="center"/>
            </w:pPr>
            <w:r>
              <w:t>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8.6.</w:t>
            </w:r>
          </w:p>
        </w:tc>
        <w:tc>
          <w:tcPr>
            <w:tcW w:w="5386" w:type="dxa"/>
          </w:tcPr>
          <w:p w:rsidR="00722026" w:rsidRDefault="00722026">
            <w:pPr>
              <w:pStyle w:val="ConsPlusNormal"/>
              <w:jc w:val="both"/>
            </w:pPr>
            <w:r>
              <w:t>Поддержка бизнес-инкубаторов в части развития процессов бизнес-инкубирования</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8.6.1.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8.6.2.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8.6.3.</w:t>
            </w:r>
          </w:p>
        </w:tc>
        <w:tc>
          <w:tcPr>
            <w:tcW w:w="5386" w:type="dxa"/>
          </w:tcPr>
          <w:p w:rsidR="00722026" w:rsidRDefault="00722026">
            <w:pPr>
              <w:pStyle w:val="ConsPlusNormal"/>
              <w:jc w:val="both"/>
            </w:pPr>
            <w:r>
              <w:t>Количество субъектов малого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140</w:t>
            </w:r>
          </w:p>
        </w:tc>
        <w:tc>
          <w:tcPr>
            <w:tcW w:w="1524" w:type="dxa"/>
          </w:tcPr>
          <w:p w:rsidR="00722026" w:rsidRDefault="00722026">
            <w:pPr>
              <w:pStyle w:val="ConsPlusNormal"/>
            </w:pPr>
          </w:p>
        </w:tc>
        <w:tc>
          <w:tcPr>
            <w:tcW w:w="1528" w:type="dxa"/>
          </w:tcPr>
          <w:p w:rsidR="00722026" w:rsidRDefault="00722026">
            <w:pPr>
              <w:pStyle w:val="ConsPlusNormal"/>
              <w:jc w:val="center"/>
            </w:pPr>
            <w:r>
              <w:t>140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8.6.4.</w:t>
            </w:r>
          </w:p>
        </w:tc>
        <w:tc>
          <w:tcPr>
            <w:tcW w:w="5386" w:type="dxa"/>
          </w:tcPr>
          <w:p w:rsidR="00722026" w:rsidRDefault="00722026">
            <w:pPr>
              <w:pStyle w:val="ConsPlusNormal"/>
              <w:jc w:val="both"/>
            </w:pPr>
            <w:r>
              <w:t>Количество субъектов малого предпринимательства, воспользовавшихся услугами бизнес-инкубатора</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600</w:t>
            </w:r>
          </w:p>
        </w:tc>
        <w:tc>
          <w:tcPr>
            <w:tcW w:w="1524" w:type="dxa"/>
          </w:tcPr>
          <w:p w:rsidR="00722026" w:rsidRDefault="00722026">
            <w:pPr>
              <w:pStyle w:val="ConsPlusNormal"/>
            </w:pPr>
          </w:p>
        </w:tc>
        <w:tc>
          <w:tcPr>
            <w:tcW w:w="1528" w:type="dxa"/>
          </w:tcPr>
          <w:p w:rsidR="00722026" w:rsidRDefault="00722026">
            <w:pPr>
              <w:pStyle w:val="ConsPlusNormal"/>
              <w:jc w:val="center"/>
            </w:pPr>
            <w:r>
              <w:t>230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8.6.5.</w:t>
            </w:r>
          </w:p>
        </w:tc>
        <w:tc>
          <w:tcPr>
            <w:tcW w:w="5386" w:type="dxa"/>
          </w:tcPr>
          <w:p w:rsidR="00722026" w:rsidRDefault="00722026">
            <w:pPr>
              <w:pStyle w:val="ConsPlusNormal"/>
              <w:jc w:val="both"/>
            </w:pPr>
            <w:r>
              <w:t>Количество проведенных мероприятий для субъектов малого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25</w:t>
            </w:r>
          </w:p>
        </w:tc>
        <w:tc>
          <w:tcPr>
            <w:tcW w:w="1524" w:type="dxa"/>
          </w:tcPr>
          <w:p w:rsidR="00722026" w:rsidRDefault="00722026">
            <w:pPr>
              <w:pStyle w:val="ConsPlusNormal"/>
            </w:pPr>
          </w:p>
        </w:tc>
        <w:tc>
          <w:tcPr>
            <w:tcW w:w="1528" w:type="dxa"/>
          </w:tcPr>
          <w:p w:rsidR="00722026" w:rsidRDefault="00722026">
            <w:pPr>
              <w:pStyle w:val="ConsPlusNormal"/>
              <w:jc w:val="center"/>
            </w:pPr>
            <w:r>
              <w:t>140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8.6.6.</w:t>
            </w:r>
          </w:p>
        </w:tc>
        <w:tc>
          <w:tcPr>
            <w:tcW w:w="5386" w:type="dxa"/>
          </w:tcPr>
          <w:p w:rsidR="00722026" w:rsidRDefault="00722026">
            <w:pPr>
              <w:pStyle w:val="ConsPlusNormal"/>
              <w:jc w:val="both"/>
            </w:pPr>
            <w:r>
              <w:t>Совокупная выручка субъектов малого и среднего предпринимательства - резидентов бизнес-инкубатора</w:t>
            </w:r>
          </w:p>
        </w:tc>
        <w:tc>
          <w:tcPr>
            <w:tcW w:w="1521" w:type="dxa"/>
          </w:tcPr>
          <w:p w:rsidR="00722026" w:rsidRDefault="00722026">
            <w:pPr>
              <w:pStyle w:val="ConsPlusNormal"/>
              <w:jc w:val="center"/>
            </w:pPr>
            <w:r>
              <w:t>млн рублей</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203</w:t>
            </w:r>
          </w:p>
        </w:tc>
        <w:tc>
          <w:tcPr>
            <w:tcW w:w="1524" w:type="dxa"/>
          </w:tcPr>
          <w:p w:rsidR="00722026" w:rsidRDefault="00722026">
            <w:pPr>
              <w:pStyle w:val="ConsPlusNormal"/>
            </w:pPr>
          </w:p>
        </w:tc>
        <w:tc>
          <w:tcPr>
            <w:tcW w:w="1528" w:type="dxa"/>
          </w:tcPr>
          <w:p w:rsidR="00722026" w:rsidRDefault="00722026">
            <w:pPr>
              <w:pStyle w:val="ConsPlusNormal"/>
              <w:jc w:val="center"/>
            </w:pPr>
            <w:r>
              <w:t>203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8.7.</w:t>
            </w:r>
          </w:p>
        </w:tc>
        <w:tc>
          <w:tcPr>
            <w:tcW w:w="5386" w:type="dxa"/>
          </w:tcPr>
          <w:p w:rsidR="00722026" w:rsidRDefault="00722026">
            <w:pPr>
              <w:pStyle w:val="ConsPlusNormal"/>
              <w:jc w:val="both"/>
            </w:pPr>
            <w:r>
              <w:t>Поддержка социального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8.7.1.</w:t>
            </w:r>
          </w:p>
        </w:tc>
        <w:tc>
          <w:tcPr>
            <w:tcW w:w="5386" w:type="dxa"/>
          </w:tcPr>
          <w:p w:rsidR="00722026" w:rsidRDefault="00722026">
            <w:pPr>
              <w:pStyle w:val="ConsPlusNormal"/>
              <w:jc w:val="both"/>
            </w:pPr>
            <w:r>
              <w:t>Доля среднесписочной численности работников (без внешних совместителей), занятых на микропредприятиях, малых и средних предприятиях и у индивидуальных предпринимателей, в общей численности занятого населения</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8.7.2.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8.7.3.</w:t>
            </w:r>
          </w:p>
        </w:tc>
        <w:tc>
          <w:tcPr>
            <w:tcW w:w="5386" w:type="dxa"/>
          </w:tcPr>
          <w:p w:rsidR="00722026" w:rsidRDefault="00722026">
            <w:pPr>
              <w:pStyle w:val="ConsPlusNormal"/>
              <w:jc w:val="both"/>
            </w:pPr>
            <w:r>
              <w:t>Количество субъектов социального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10</w:t>
            </w:r>
          </w:p>
        </w:tc>
        <w:tc>
          <w:tcPr>
            <w:tcW w:w="1524" w:type="dxa"/>
          </w:tcPr>
          <w:p w:rsidR="00722026" w:rsidRDefault="00722026">
            <w:pPr>
              <w:pStyle w:val="ConsPlusNormal"/>
            </w:pPr>
          </w:p>
        </w:tc>
        <w:tc>
          <w:tcPr>
            <w:tcW w:w="1528" w:type="dxa"/>
          </w:tcPr>
          <w:p w:rsidR="00722026" w:rsidRDefault="00722026">
            <w:pPr>
              <w:pStyle w:val="ConsPlusNormal"/>
              <w:jc w:val="center"/>
            </w:pPr>
            <w:r>
              <w:t>6</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8.8.</w:t>
            </w:r>
          </w:p>
        </w:tc>
        <w:tc>
          <w:tcPr>
            <w:tcW w:w="5386" w:type="dxa"/>
          </w:tcPr>
          <w:p w:rsidR="00722026" w:rsidRDefault="00722026">
            <w:pPr>
              <w:pStyle w:val="ConsPlusNormal"/>
              <w:jc w:val="both"/>
            </w:pPr>
            <w:r>
              <w:t>Создание и развитие инфраструктуры поддержки субъектов малого предпринимательства - бизнес-инкубаторов (п. Нижний Бестях)</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8.8.1.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8.8.2.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8.8.3.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250</w:t>
            </w:r>
          </w:p>
        </w:tc>
        <w:tc>
          <w:tcPr>
            <w:tcW w:w="1524" w:type="dxa"/>
          </w:tcPr>
          <w:p w:rsidR="00722026" w:rsidRDefault="00722026">
            <w:pPr>
              <w:pStyle w:val="ConsPlusNormal"/>
            </w:pPr>
          </w:p>
        </w:tc>
        <w:tc>
          <w:tcPr>
            <w:tcW w:w="1528" w:type="dxa"/>
          </w:tcPr>
          <w:p w:rsidR="00722026" w:rsidRDefault="00722026">
            <w:pPr>
              <w:pStyle w:val="ConsPlusNormal"/>
              <w:jc w:val="center"/>
            </w:pPr>
            <w:r>
              <w:t>250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8.8.4.</w:t>
            </w:r>
          </w:p>
        </w:tc>
        <w:tc>
          <w:tcPr>
            <w:tcW w:w="5386" w:type="dxa"/>
          </w:tcPr>
          <w:p w:rsidR="00722026" w:rsidRDefault="00722026">
            <w:pPr>
              <w:pStyle w:val="ConsPlusNormal"/>
              <w:jc w:val="both"/>
            </w:pPr>
            <w:r>
              <w:t>Обеспечение соблюдения установленного соглашением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графика выполнения мероприятий по капитальному ремонту, вводу в эксплуатацию объектов капитального строительства, по приобретению, установке и вводу в эксплуатацию оборудования и (или) программного обеспечения, размещению резидентов</w:t>
            </w:r>
          </w:p>
        </w:tc>
        <w:tc>
          <w:tcPr>
            <w:tcW w:w="1521" w:type="dxa"/>
          </w:tcPr>
          <w:p w:rsidR="00722026" w:rsidRDefault="00722026">
            <w:pPr>
              <w:pStyle w:val="ConsPlusNormal"/>
              <w:jc w:val="center"/>
            </w:pPr>
            <w:r>
              <w:t>соблюдается/не соблюдается</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8.8.5.</w:t>
            </w:r>
          </w:p>
        </w:tc>
        <w:tc>
          <w:tcPr>
            <w:tcW w:w="5386" w:type="dxa"/>
          </w:tcPr>
          <w:p w:rsidR="00722026" w:rsidRDefault="00722026">
            <w:pPr>
              <w:pStyle w:val="ConsPlusNormal"/>
              <w:jc w:val="both"/>
            </w:pPr>
            <w:r>
              <w:t>Количество субъектов малого и среднего предпринимательства, размещенных в бизнес-инкубаторе</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21</w:t>
            </w:r>
          </w:p>
        </w:tc>
        <w:tc>
          <w:tcPr>
            <w:tcW w:w="1524" w:type="dxa"/>
          </w:tcPr>
          <w:p w:rsidR="00722026" w:rsidRDefault="00722026">
            <w:pPr>
              <w:pStyle w:val="ConsPlusNormal"/>
            </w:pPr>
          </w:p>
        </w:tc>
        <w:tc>
          <w:tcPr>
            <w:tcW w:w="1528" w:type="dxa"/>
          </w:tcPr>
          <w:p w:rsidR="00722026" w:rsidRDefault="00722026">
            <w:pPr>
              <w:pStyle w:val="ConsPlusNormal"/>
              <w:jc w:val="center"/>
            </w:pPr>
            <w:r>
              <w:t>21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8.9.</w:t>
            </w:r>
          </w:p>
        </w:tc>
        <w:tc>
          <w:tcPr>
            <w:tcW w:w="5386" w:type="dxa"/>
          </w:tcPr>
          <w:p w:rsidR="00722026" w:rsidRDefault="00722026">
            <w:pPr>
              <w:pStyle w:val="ConsPlusNormal"/>
              <w:jc w:val="both"/>
            </w:pPr>
            <w:r>
              <w:t>Создание и (или) обеспечение деятельности центров кластерного развития субъектов малого и среднего предпринимательства</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8.9.1.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8.9.2.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8.9.3.</w:t>
            </w:r>
          </w:p>
        </w:tc>
        <w:tc>
          <w:tcPr>
            <w:tcW w:w="5386" w:type="dxa"/>
          </w:tcPr>
          <w:p w:rsidR="00722026" w:rsidRDefault="00722026">
            <w:pPr>
              <w:pStyle w:val="ConsPlusNormal"/>
              <w:jc w:val="both"/>
            </w:pPr>
            <w:r>
              <w:t>Количество субъектов малого и среднего предпринимательства -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154</w:t>
            </w:r>
          </w:p>
        </w:tc>
        <w:tc>
          <w:tcPr>
            <w:tcW w:w="1524" w:type="dxa"/>
          </w:tcPr>
          <w:p w:rsidR="00722026" w:rsidRDefault="00722026">
            <w:pPr>
              <w:pStyle w:val="ConsPlusNormal"/>
            </w:pPr>
          </w:p>
        </w:tc>
        <w:tc>
          <w:tcPr>
            <w:tcW w:w="1528" w:type="dxa"/>
          </w:tcPr>
          <w:p w:rsidR="00722026" w:rsidRDefault="00722026">
            <w:pPr>
              <w:pStyle w:val="ConsPlusNormal"/>
              <w:jc w:val="center"/>
            </w:pPr>
            <w:r>
              <w:t>154</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8.9.4.</w:t>
            </w:r>
          </w:p>
        </w:tc>
        <w:tc>
          <w:tcPr>
            <w:tcW w:w="5386" w:type="dxa"/>
          </w:tcPr>
          <w:p w:rsidR="00722026" w:rsidRDefault="00722026">
            <w:pPr>
              <w:pStyle w:val="ConsPlusNormal"/>
              <w:jc w:val="both"/>
            </w:pPr>
            <w:r>
              <w:t>Количество субъектов малого и среднего предпринимательства - новых участников территориальных кластеров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19</w:t>
            </w:r>
          </w:p>
        </w:tc>
        <w:tc>
          <w:tcPr>
            <w:tcW w:w="1524" w:type="dxa"/>
          </w:tcPr>
          <w:p w:rsidR="00722026" w:rsidRDefault="00722026">
            <w:pPr>
              <w:pStyle w:val="ConsPlusNormal"/>
            </w:pPr>
          </w:p>
        </w:tc>
        <w:tc>
          <w:tcPr>
            <w:tcW w:w="1528" w:type="dxa"/>
          </w:tcPr>
          <w:p w:rsidR="00722026" w:rsidRDefault="00722026">
            <w:pPr>
              <w:pStyle w:val="ConsPlusNormal"/>
              <w:jc w:val="center"/>
            </w:pPr>
            <w:r>
              <w:t>19</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8.9.5.</w:t>
            </w:r>
          </w:p>
        </w:tc>
        <w:tc>
          <w:tcPr>
            <w:tcW w:w="5386" w:type="dxa"/>
          </w:tcPr>
          <w:p w:rsidR="00722026" w:rsidRDefault="00722026">
            <w:pPr>
              <w:pStyle w:val="ConsPlusNormal"/>
              <w:jc w:val="both"/>
            </w:pPr>
            <w:r>
              <w:t>Количество проведенных мероприятий для субъектов малого и среднего предпринимательства, в том числе круглых столов, семинаров и тренингов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c>
          <w:tcPr>
            <w:tcW w:w="1528" w:type="dxa"/>
          </w:tcPr>
          <w:p w:rsidR="00722026" w:rsidRDefault="00722026">
            <w:pPr>
              <w:pStyle w:val="ConsPlusNormal"/>
              <w:jc w:val="center"/>
            </w:pPr>
            <w:r>
              <w:t>15</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8.9.6.</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41</w:t>
            </w:r>
          </w:p>
        </w:tc>
        <w:tc>
          <w:tcPr>
            <w:tcW w:w="1524" w:type="dxa"/>
          </w:tcPr>
          <w:p w:rsidR="00722026" w:rsidRDefault="00722026">
            <w:pPr>
              <w:pStyle w:val="ConsPlusNormal"/>
            </w:pPr>
          </w:p>
        </w:tc>
        <w:tc>
          <w:tcPr>
            <w:tcW w:w="1528" w:type="dxa"/>
          </w:tcPr>
          <w:p w:rsidR="00722026" w:rsidRDefault="00722026">
            <w:pPr>
              <w:pStyle w:val="ConsPlusNormal"/>
              <w:jc w:val="center"/>
            </w:pPr>
            <w:r>
              <w:t>41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8.10.</w:t>
            </w:r>
          </w:p>
        </w:tc>
        <w:tc>
          <w:tcPr>
            <w:tcW w:w="5386" w:type="dxa"/>
          </w:tcPr>
          <w:p w:rsidR="00722026" w:rsidRDefault="00722026">
            <w:pPr>
              <w:pStyle w:val="ConsPlusNormal"/>
              <w:jc w:val="both"/>
            </w:pPr>
            <w:r>
              <w:t>Создание и (или) развитие инжиниринговых центров</w:t>
            </w:r>
          </w:p>
        </w:tc>
        <w:tc>
          <w:tcPr>
            <w:tcW w:w="1521" w:type="dxa"/>
          </w:tcPr>
          <w:p w:rsidR="00722026" w:rsidRDefault="00722026">
            <w:pPr>
              <w:pStyle w:val="ConsPlusNormal"/>
            </w:pPr>
          </w:p>
        </w:tc>
        <w:tc>
          <w:tcPr>
            <w:tcW w:w="249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c>
          <w:tcPr>
            <w:tcW w:w="1528" w:type="dxa"/>
          </w:tcPr>
          <w:p w:rsidR="00722026" w:rsidRDefault="00722026">
            <w:pPr>
              <w:pStyle w:val="ConsPlusNormal"/>
            </w:pP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8.10.1.</w:t>
            </w:r>
          </w:p>
        </w:tc>
        <w:tc>
          <w:tcPr>
            <w:tcW w:w="5386" w:type="dxa"/>
          </w:tcPr>
          <w:p w:rsidR="00722026" w:rsidRDefault="00722026">
            <w:pPr>
              <w:pStyle w:val="ConsPlusNormal"/>
              <w:jc w:val="both"/>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w:t>
            </w:r>
          </w:p>
        </w:tc>
        <w:tc>
          <w:tcPr>
            <w:tcW w:w="1521" w:type="dxa"/>
          </w:tcPr>
          <w:p w:rsidR="00722026" w:rsidRDefault="00722026">
            <w:pPr>
              <w:pStyle w:val="ConsPlusNormal"/>
              <w:jc w:val="center"/>
            </w:pPr>
            <w:r>
              <w:t>%</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c>
          <w:tcPr>
            <w:tcW w:w="1528" w:type="dxa"/>
          </w:tcPr>
          <w:p w:rsidR="00722026" w:rsidRDefault="00722026">
            <w:pPr>
              <w:pStyle w:val="ConsPlusNormal"/>
              <w:jc w:val="center"/>
            </w:pPr>
            <w:r>
              <w:t>25,3</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8.10.2.</w:t>
            </w:r>
          </w:p>
        </w:tc>
        <w:tc>
          <w:tcPr>
            <w:tcW w:w="5386" w:type="dxa"/>
          </w:tcPr>
          <w:p w:rsidR="00722026" w:rsidRDefault="00722026">
            <w:pPr>
              <w:pStyle w:val="ConsPlusNormal"/>
              <w:jc w:val="both"/>
            </w:pPr>
            <w:r>
              <w:t>Количество субъектов малого и среднего предпринимательства (включая индивидуальных предпринимателей) в расчете на 1 тыс. человек населения субъекта Российской Федерации</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Показатели статистического наблюдения</w:t>
            </w: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c>
          <w:tcPr>
            <w:tcW w:w="1528" w:type="dxa"/>
          </w:tcPr>
          <w:p w:rsidR="00722026" w:rsidRDefault="00722026">
            <w:pPr>
              <w:pStyle w:val="ConsPlusNormal"/>
              <w:jc w:val="center"/>
            </w:pPr>
            <w:r>
              <w:t>61</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8.10.3.</w:t>
            </w:r>
          </w:p>
        </w:tc>
        <w:tc>
          <w:tcPr>
            <w:tcW w:w="5386" w:type="dxa"/>
          </w:tcPr>
          <w:p w:rsidR="00722026" w:rsidRDefault="00722026">
            <w:pPr>
              <w:pStyle w:val="ConsPlusNormal"/>
              <w:jc w:val="both"/>
            </w:pPr>
            <w:r>
              <w:t>Количество субъектов малого и среднего предпринимательства, получивших государственную поддержку</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c>
          <w:tcPr>
            <w:tcW w:w="1528" w:type="dxa"/>
          </w:tcPr>
          <w:p w:rsidR="00722026" w:rsidRDefault="00722026">
            <w:pPr>
              <w:pStyle w:val="ConsPlusNormal"/>
              <w:jc w:val="center"/>
            </w:pPr>
            <w:r>
              <w:t>18</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8.10.4.</w:t>
            </w:r>
          </w:p>
        </w:tc>
        <w:tc>
          <w:tcPr>
            <w:tcW w:w="5386" w:type="dxa"/>
          </w:tcPr>
          <w:p w:rsidR="00722026" w:rsidRDefault="00722026">
            <w:pPr>
              <w:pStyle w:val="ConsPlusNormal"/>
              <w:jc w:val="both"/>
            </w:pPr>
            <w:r>
              <w:t>Обеспечение соблюдения установленного соглашением графика выполнения мероприятий по приобретению, установке и вводу в эксплуатацию оборудования и (или) программного обеспечения (в случае если в рамках использования субсидии предусмотрена закупка оборудования и (или) программного обеспечения)</w:t>
            </w:r>
          </w:p>
        </w:tc>
        <w:tc>
          <w:tcPr>
            <w:tcW w:w="1521" w:type="dxa"/>
          </w:tcPr>
          <w:p w:rsidR="00722026" w:rsidRDefault="00722026">
            <w:pPr>
              <w:pStyle w:val="ConsPlusNormal"/>
              <w:jc w:val="center"/>
            </w:pPr>
            <w:r>
              <w:t>соблюдается/не соблюдается</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c>
          <w:tcPr>
            <w:tcW w:w="1528" w:type="dxa"/>
          </w:tcPr>
          <w:p w:rsidR="00722026" w:rsidRDefault="00722026">
            <w:pPr>
              <w:pStyle w:val="ConsPlusNormal"/>
              <w:jc w:val="center"/>
            </w:pPr>
            <w:r>
              <w:t>соблюдается</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8.10.5.</w:t>
            </w:r>
          </w:p>
        </w:tc>
        <w:tc>
          <w:tcPr>
            <w:tcW w:w="5386" w:type="dxa"/>
          </w:tcPr>
          <w:p w:rsidR="00722026" w:rsidRDefault="00722026">
            <w:pPr>
              <w:pStyle w:val="ConsPlusNormal"/>
              <w:jc w:val="both"/>
            </w:pPr>
            <w:r>
              <w:t>Коэффициент загрузки оборудования и (или) программного обеспечения инжинирингового центра (со второго года работы инжинирингового центра и в случае если в рамках использования субсидии предусмотрена закупка оборудования и (или) программного обеспечения)</w:t>
            </w:r>
          </w:p>
        </w:tc>
        <w:tc>
          <w:tcPr>
            <w:tcW w:w="1521" w:type="dxa"/>
          </w:tcPr>
          <w:p w:rsidR="00722026" w:rsidRDefault="00722026">
            <w:pPr>
              <w:pStyle w:val="ConsPlusNormal"/>
            </w:pP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c>
          <w:tcPr>
            <w:tcW w:w="1528" w:type="dxa"/>
          </w:tcPr>
          <w:p w:rsidR="00722026" w:rsidRDefault="00722026">
            <w:pPr>
              <w:pStyle w:val="ConsPlusNormal"/>
              <w:jc w:val="center"/>
            </w:pPr>
            <w:r>
              <w:t>0</w:t>
            </w:r>
          </w:p>
        </w:tc>
        <w:tc>
          <w:tcPr>
            <w:tcW w:w="1524" w:type="dxa"/>
          </w:tcPr>
          <w:p w:rsidR="00722026" w:rsidRDefault="00722026">
            <w:pPr>
              <w:pStyle w:val="ConsPlusNormal"/>
            </w:pPr>
          </w:p>
        </w:tc>
      </w:tr>
      <w:tr w:rsidR="00722026">
        <w:tc>
          <w:tcPr>
            <w:tcW w:w="907" w:type="dxa"/>
          </w:tcPr>
          <w:p w:rsidR="00722026" w:rsidRDefault="00722026">
            <w:pPr>
              <w:pStyle w:val="ConsPlusNormal"/>
              <w:jc w:val="center"/>
            </w:pPr>
            <w:r>
              <w:t>8.10.6.</w:t>
            </w:r>
          </w:p>
        </w:tc>
        <w:tc>
          <w:tcPr>
            <w:tcW w:w="5386" w:type="dxa"/>
          </w:tcPr>
          <w:p w:rsidR="00722026" w:rsidRDefault="00722026">
            <w:pPr>
              <w:pStyle w:val="ConsPlusNormal"/>
              <w:jc w:val="both"/>
            </w:pPr>
            <w:r>
              <w:t>Количество услуг, предоставленных субъектам малого и среднего предпринимательства инжиниринговым центров</w:t>
            </w:r>
          </w:p>
        </w:tc>
        <w:tc>
          <w:tcPr>
            <w:tcW w:w="1521" w:type="dxa"/>
          </w:tcPr>
          <w:p w:rsidR="00722026" w:rsidRDefault="00722026">
            <w:pPr>
              <w:pStyle w:val="ConsPlusNormal"/>
              <w:jc w:val="center"/>
            </w:pPr>
            <w:r>
              <w:t>единиц</w:t>
            </w:r>
          </w:p>
        </w:tc>
        <w:tc>
          <w:tcPr>
            <w:tcW w:w="2494" w:type="dxa"/>
          </w:tcPr>
          <w:p w:rsidR="00722026" w:rsidRDefault="00722026">
            <w:pPr>
              <w:pStyle w:val="ConsPlusNormal"/>
              <w:jc w:val="center"/>
            </w:pPr>
            <w:r>
              <w:t>Отчет Министерства по делам предпринимательства и развития туризма Республики Саха (Якутия)</w:t>
            </w:r>
          </w:p>
        </w:tc>
        <w:tc>
          <w:tcPr>
            <w:tcW w:w="1528" w:type="dxa"/>
          </w:tcPr>
          <w:p w:rsidR="00722026" w:rsidRDefault="00722026">
            <w:pPr>
              <w:pStyle w:val="ConsPlusNormal"/>
              <w:jc w:val="center"/>
            </w:pPr>
            <w:r>
              <w:t>37</w:t>
            </w:r>
          </w:p>
        </w:tc>
        <w:tc>
          <w:tcPr>
            <w:tcW w:w="1524" w:type="dxa"/>
          </w:tcPr>
          <w:p w:rsidR="00722026" w:rsidRDefault="00722026">
            <w:pPr>
              <w:pStyle w:val="ConsPlusNormal"/>
            </w:pPr>
          </w:p>
        </w:tc>
        <w:tc>
          <w:tcPr>
            <w:tcW w:w="1528" w:type="dxa"/>
          </w:tcPr>
          <w:p w:rsidR="00722026" w:rsidRDefault="00722026">
            <w:pPr>
              <w:pStyle w:val="ConsPlusNormal"/>
              <w:jc w:val="center"/>
            </w:pPr>
            <w:r>
              <w:t>37</w:t>
            </w:r>
          </w:p>
        </w:tc>
        <w:tc>
          <w:tcPr>
            <w:tcW w:w="1524" w:type="dxa"/>
          </w:tcPr>
          <w:p w:rsidR="00722026" w:rsidRDefault="00722026">
            <w:pPr>
              <w:pStyle w:val="ConsPlusNormal"/>
            </w:pPr>
          </w:p>
        </w:tc>
      </w:tr>
    </w:tbl>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11</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154" w:name="P30467"/>
      <w:bookmarkEnd w:id="154"/>
      <w:r>
        <w:t>ТИПОВАЯ ФОРМА ДОГОВОРА</w:t>
      </w:r>
    </w:p>
    <w:p w:rsidR="00722026" w:rsidRDefault="00722026">
      <w:pPr>
        <w:pStyle w:val="ConsPlusNormal"/>
        <w:jc w:val="center"/>
      </w:pPr>
      <w:r>
        <w:t>О ПРЕДОСТАВЛЕНИИ СУБСИДИИ N __</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(введена </w:t>
      </w:r>
      <w:hyperlink r:id="rId641"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nformat"/>
        <w:jc w:val="both"/>
      </w:pPr>
      <w:r>
        <w:t xml:space="preserve">    г. Якутск                                         "__" ________ 20__ г.</w:t>
      </w:r>
    </w:p>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ind w:firstLine="540"/>
        <w:jc w:val="both"/>
      </w:pPr>
      <w:r>
        <w:t>Государственное казенное учреждение Республики Саха (Якутия) "Центр поддержки предпринимательства Республики Саха (Якутия)", в лице генерального директора __________________, действующего (-ей) на основании устава, (далее - Учреждение) с одной стороны, и организация/индивидуальный предприниматель_________ (далее - Получатель), с другой стороны, заключили настоящий договор о нижеследующем:</w:t>
      </w:r>
    </w:p>
    <w:p w:rsidR="00722026" w:rsidRDefault="00722026">
      <w:pPr>
        <w:pStyle w:val="ConsPlusNormal"/>
        <w:jc w:val="both"/>
      </w:pPr>
    </w:p>
    <w:p w:rsidR="00722026" w:rsidRDefault="00722026">
      <w:pPr>
        <w:pStyle w:val="ConsPlusNormal"/>
        <w:jc w:val="center"/>
      </w:pPr>
      <w:r>
        <w:t>1. Предмет договора</w:t>
      </w:r>
    </w:p>
    <w:p w:rsidR="00722026" w:rsidRDefault="00722026">
      <w:pPr>
        <w:pStyle w:val="ConsPlusNormal"/>
        <w:jc w:val="both"/>
      </w:pPr>
    </w:p>
    <w:p w:rsidR="00722026" w:rsidRDefault="00722026">
      <w:pPr>
        <w:pStyle w:val="ConsPlusNormal"/>
        <w:ind w:firstLine="540"/>
        <w:jc w:val="both"/>
      </w:pPr>
      <w:bookmarkStart w:id="155" w:name="P30478"/>
      <w:bookmarkEnd w:id="155"/>
      <w:r>
        <w:t>1.1. Учреждение предоставляет Получателю субсидию в размере____(_____________) рублей 00 копеек для предпринимательской деятельности.</w:t>
      </w:r>
    </w:p>
    <w:p w:rsidR="00722026" w:rsidRDefault="00722026">
      <w:pPr>
        <w:pStyle w:val="ConsPlusNormal"/>
        <w:ind w:firstLine="540"/>
        <w:jc w:val="both"/>
      </w:pPr>
      <w:r>
        <w:t xml:space="preserve">1.2. Финансирование по настоящему договору осуществляется в соответствии с Бюджетным </w:t>
      </w:r>
      <w:hyperlink r:id="rId642" w:history="1">
        <w:r>
          <w:rPr>
            <w:color w:val="0000FF"/>
          </w:rPr>
          <w:t>кодексом</w:t>
        </w:r>
      </w:hyperlink>
      <w:r>
        <w:t xml:space="preserve"> РФ, в соответствии с </w:t>
      </w:r>
      <w:hyperlink w:anchor="P22400" w:history="1">
        <w:r>
          <w:rPr>
            <w:color w:val="0000FF"/>
          </w:rPr>
          <w:t>Условиями и Порядком</w:t>
        </w:r>
      </w:hyperlink>
      <w:r>
        <w:t xml:space="preserve"> оказания государственной поддержки, утвержденным Указом Президента Республики Саха (Якутия) от 12 октября 2011 года N 980 "О государственной программе Республики Саха (Якутия) "Развитие предпринимательства в Республике Саха (Якутия) на 2012 - 2019 годы" (далее - Государственная программа).</w:t>
      </w:r>
    </w:p>
    <w:p w:rsidR="00722026" w:rsidRDefault="00722026">
      <w:pPr>
        <w:pStyle w:val="ConsPlusNormal"/>
        <w:ind w:firstLine="540"/>
        <w:jc w:val="both"/>
      </w:pPr>
      <w:r>
        <w:t>1.3. Основанием для финансирования являются:</w:t>
      </w:r>
    </w:p>
    <w:p w:rsidR="00722026" w:rsidRDefault="00722026">
      <w:pPr>
        <w:pStyle w:val="ConsPlusNormal"/>
        <w:ind w:firstLine="540"/>
        <w:jc w:val="both"/>
      </w:pPr>
      <w:r>
        <w:t>протокол Комиссии по проведению конкурсного отбора по мероприятиям поддержки субъектов малого и среднего предпринимательства N ___ от_____ 20_____ года</w:t>
      </w:r>
    </w:p>
    <w:p w:rsidR="00722026" w:rsidRDefault="00722026">
      <w:pPr>
        <w:pStyle w:val="ConsPlusNormal"/>
        <w:ind w:firstLine="540"/>
        <w:jc w:val="both"/>
      </w:pPr>
      <w:r>
        <w:t>приказ о предоставлении субсидии N ___ от _____20_____ года.</w:t>
      </w:r>
    </w:p>
    <w:p w:rsidR="00722026" w:rsidRDefault="00722026">
      <w:pPr>
        <w:pStyle w:val="ConsPlusNormal"/>
        <w:ind w:firstLine="540"/>
        <w:jc w:val="both"/>
      </w:pPr>
      <w:r>
        <w:t>1.4. Субсидия предоставляется по мероприятию: "______________________________________".</w:t>
      </w:r>
    </w:p>
    <w:p w:rsidR="00722026" w:rsidRDefault="00722026">
      <w:pPr>
        <w:pStyle w:val="ConsPlusNormal"/>
        <w:jc w:val="both"/>
      </w:pPr>
    </w:p>
    <w:p w:rsidR="00722026" w:rsidRDefault="00722026">
      <w:pPr>
        <w:pStyle w:val="ConsPlusNormal"/>
        <w:jc w:val="center"/>
      </w:pPr>
      <w:r>
        <w:t>2. Обязательства сторон</w:t>
      </w:r>
    </w:p>
    <w:p w:rsidR="00722026" w:rsidRDefault="00722026">
      <w:pPr>
        <w:pStyle w:val="ConsPlusNormal"/>
        <w:jc w:val="both"/>
      </w:pPr>
    </w:p>
    <w:p w:rsidR="00722026" w:rsidRDefault="00722026">
      <w:pPr>
        <w:pStyle w:val="ConsPlusNormal"/>
        <w:ind w:firstLine="540"/>
        <w:jc w:val="both"/>
      </w:pPr>
      <w:r>
        <w:t>2.1. Получатель обязуется:</w:t>
      </w:r>
    </w:p>
    <w:p w:rsidR="00722026" w:rsidRDefault="00722026">
      <w:pPr>
        <w:pStyle w:val="ConsPlusNormal"/>
        <w:ind w:firstLine="540"/>
        <w:jc w:val="both"/>
      </w:pPr>
      <w:r>
        <w:t>2.1.1. Реализовать проект на территории Республики Саха (Якутия) согласно документам, представленным для участия в конкурсном отборе.</w:t>
      </w:r>
    </w:p>
    <w:p w:rsidR="00722026" w:rsidRDefault="00722026">
      <w:pPr>
        <w:pStyle w:val="ConsPlusNormal"/>
        <w:ind w:firstLine="540"/>
        <w:jc w:val="both"/>
      </w:pPr>
      <w:r>
        <w:t>2.1.2. Исполнять выполнение показателей социально-экономической эффективности, предусмотренных в соответствии с видом предпринимательской деятельности ОКВЭД, по которому предоставляется субсидия, производство прочей продукции, не включенной в другие группировки.</w:t>
      </w:r>
    </w:p>
    <w:p w:rsidR="00722026" w:rsidRDefault="00722026">
      <w:pPr>
        <w:pStyle w:val="ConsPlusNormal"/>
        <w:ind w:firstLine="540"/>
        <w:jc w:val="both"/>
      </w:pPr>
      <w:r>
        <w:t>2.1.3. В случае предоставления Учреждению недостоверных либо фальсифицированных документов для получения субсидии, а также при недостижении по результатам __________ года следующих фактических показателей реализации проекта:</w:t>
      </w:r>
    </w:p>
    <w:p w:rsidR="00722026" w:rsidRDefault="00722026">
      <w:pPr>
        <w:pStyle w:val="ConsPlusNormal"/>
        <w:ind w:firstLine="540"/>
        <w:jc w:val="both"/>
      </w:pPr>
      <w:r>
        <w:t>а) количество рабочих мест _____________ ед.;</w:t>
      </w:r>
    </w:p>
    <w:p w:rsidR="00722026" w:rsidRDefault="00722026">
      <w:pPr>
        <w:pStyle w:val="ConsPlusNormal"/>
        <w:ind w:firstLine="540"/>
        <w:jc w:val="both"/>
      </w:pPr>
      <w:r>
        <w:t>б) налоговые отчисления _____________ рублей;</w:t>
      </w:r>
    </w:p>
    <w:p w:rsidR="00722026" w:rsidRDefault="00722026">
      <w:pPr>
        <w:pStyle w:val="ConsPlusNormal"/>
        <w:ind w:firstLine="540"/>
        <w:jc w:val="both"/>
      </w:pPr>
      <w:r>
        <w:t>в) выручка от реализации ____________ рублей.</w:t>
      </w:r>
    </w:p>
    <w:p w:rsidR="00722026" w:rsidRDefault="00722026">
      <w:pPr>
        <w:pStyle w:val="ConsPlusNormal"/>
        <w:ind w:firstLine="540"/>
        <w:jc w:val="both"/>
      </w:pPr>
      <w:r>
        <w:t xml:space="preserve">более чем на 20%, Получатель субсидии обязуется возвратить сумму субсидии, указанную в </w:t>
      </w:r>
      <w:hyperlink w:anchor="P30478" w:history="1">
        <w:r>
          <w:rPr>
            <w:color w:val="0000FF"/>
          </w:rPr>
          <w:t>п. 1.1</w:t>
        </w:r>
      </w:hyperlink>
      <w:r>
        <w:t xml:space="preserve"> настоящего договора.</w:t>
      </w:r>
    </w:p>
    <w:p w:rsidR="00722026" w:rsidRDefault="00722026">
      <w:pPr>
        <w:pStyle w:val="ConsPlusNormal"/>
        <w:ind w:firstLine="540"/>
        <w:jc w:val="both"/>
      </w:pPr>
      <w:r>
        <w:t>2.1.4. Незамедлительно информировать Учреждение об обнаруженной Получателем субсидии невозможности реализовать проект в целом либо нецелесообразности его осуществления по иным причинам и в течение 10 (десяти) банковских дней осуществить возврат Учреждению суммы субсидии.</w:t>
      </w:r>
    </w:p>
    <w:p w:rsidR="00722026" w:rsidRDefault="00722026">
      <w:pPr>
        <w:pStyle w:val="ConsPlusNormal"/>
        <w:ind w:firstLine="540"/>
        <w:jc w:val="both"/>
      </w:pPr>
      <w:r>
        <w:t>2.1.5. Предоставлять Учреждению финансовые и иные документы, касающиеся реализации проекта, обеспечить Учреждению возможность для проверки фактической реализации проекта.</w:t>
      </w:r>
    </w:p>
    <w:p w:rsidR="00722026" w:rsidRDefault="00722026">
      <w:pPr>
        <w:pStyle w:val="ConsPlusNormal"/>
        <w:ind w:firstLine="540"/>
        <w:jc w:val="both"/>
      </w:pPr>
      <w:r>
        <w:t>2.1.6. В случае изменения почтовых и банковских реквизитов, контактных номеров телефонов Получателя субсидии, состава учредителей и руководящих лиц, изменения места постановки на налоговый учет, внесения изменений и дополнений в учредительные документы письменно сообщить об этом Учреждению в течение 10 (десяти) рабочих дней.</w:t>
      </w:r>
    </w:p>
    <w:p w:rsidR="00722026" w:rsidRDefault="00722026">
      <w:pPr>
        <w:pStyle w:val="ConsPlusNormal"/>
        <w:ind w:firstLine="540"/>
        <w:jc w:val="both"/>
      </w:pPr>
      <w:r>
        <w:t>2.1.7. В случае нарушения условий предоставления государственной поддержки получатель не имеет права претендовать на государственную поддержку в течение 3 (трех) лет с момента совершения нарушения.</w:t>
      </w:r>
    </w:p>
    <w:p w:rsidR="00722026" w:rsidRDefault="00722026">
      <w:pPr>
        <w:pStyle w:val="ConsPlusNormal"/>
        <w:ind w:firstLine="540"/>
        <w:jc w:val="both"/>
      </w:pPr>
      <w:r>
        <w:t xml:space="preserve">2.1.8. Не допускать на период действия настоящего договора включение в перечень ВЭД видов деятельности, при осуществлении которых меры государственной поддержки не могут быть оказаны в соответствии с Федеральным </w:t>
      </w:r>
      <w:hyperlink r:id="rId643" w:history="1">
        <w:r>
          <w:rPr>
            <w:color w:val="0000FF"/>
          </w:rPr>
          <w:t>законом</w:t>
        </w:r>
      </w:hyperlink>
      <w:r>
        <w:t xml:space="preserve"> "О развитии малого и среднего предпринимательства в Российской Федерации".</w:t>
      </w:r>
    </w:p>
    <w:p w:rsidR="00722026" w:rsidRDefault="00722026">
      <w:pPr>
        <w:pStyle w:val="ConsPlusNormal"/>
        <w:ind w:firstLine="540"/>
        <w:jc w:val="both"/>
      </w:pPr>
      <w:r>
        <w:t>2.2. Обязанности учреждения:</w:t>
      </w:r>
    </w:p>
    <w:p w:rsidR="00722026" w:rsidRDefault="00722026">
      <w:pPr>
        <w:pStyle w:val="ConsPlusNormal"/>
        <w:ind w:firstLine="540"/>
        <w:jc w:val="both"/>
      </w:pPr>
      <w:r>
        <w:t xml:space="preserve">2.2.1. Учреждение обязуется выплатить Получателю субсидию (грант) в размере, указанном в </w:t>
      </w:r>
      <w:hyperlink w:anchor="P30478" w:history="1">
        <w:r>
          <w:rPr>
            <w:color w:val="0000FF"/>
          </w:rPr>
          <w:t>пункте 1.1</w:t>
        </w:r>
      </w:hyperlink>
      <w:r>
        <w:t>, в течение 10 (десяти) рабочих дней после подписания настоящего договора.</w:t>
      </w:r>
    </w:p>
    <w:p w:rsidR="00722026" w:rsidRDefault="00722026">
      <w:pPr>
        <w:pStyle w:val="ConsPlusNormal"/>
        <w:ind w:firstLine="540"/>
        <w:jc w:val="both"/>
      </w:pPr>
      <w:r>
        <w:t>2.3. Учреждение имеет право:</w:t>
      </w:r>
    </w:p>
    <w:p w:rsidR="00722026" w:rsidRDefault="00722026">
      <w:pPr>
        <w:pStyle w:val="ConsPlusNormal"/>
        <w:ind w:firstLine="540"/>
        <w:jc w:val="both"/>
      </w:pPr>
      <w:r>
        <w:t>2.3.1. Осуществлять контроль за выполнением Получателем субсидии возложенных на него обязанностей в соответствии с настоящим Договором.</w:t>
      </w:r>
    </w:p>
    <w:p w:rsidR="00722026" w:rsidRDefault="00722026">
      <w:pPr>
        <w:pStyle w:val="ConsPlusNormal"/>
        <w:ind w:firstLine="540"/>
        <w:jc w:val="both"/>
      </w:pPr>
      <w:r>
        <w:t>2.3.2. Осуществлять выборочную проверку достоверности сведений, предоставляемых претендентом на получение субсидии.</w:t>
      </w:r>
    </w:p>
    <w:p w:rsidR="00722026" w:rsidRDefault="00722026">
      <w:pPr>
        <w:pStyle w:val="ConsPlusNormal"/>
        <w:ind w:firstLine="540"/>
        <w:jc w:val="both"/>
      </w:pPr>
      <w:r>
        <w:t>2.3.3. Запрашивать у Получателя субсидии финансовые и иные документы, касающиеся реализации проекта, в целях мониторинга эффективности оказания государственной поддержки.</w:t>
      </w:r>
    </w:p>
    <w:p w:rsidR="00722026" w:rsidRDefault="00722026">
      <w:pPr>
        <w:pStyle w:val="ConsPlusNormal"/>
        <w:ind w:firstLine="540"/>
        <w:jc w:val="both"/>
      </w:pPr>
      <w:r>
        <w:t>2.3.4. Запрашивать документы, подтверждающие ведение предпринимательской деятельности и содержащие сведения о количестве сохраненных и созданных рабочих мест, размере среднемесячной заработной платы 1 работника, объемах производства продукции, работ и услуг, суммах уплаченных налогов и сборов и др.</w:t>
      </w:r>
    </w:p>
    <w:p w:rsidR="00722026" w:rsidRDefault="00722026">
      <w:pPr>
        <w:pStyle w:val="ConsPlusNormal"/>
        <w:ind w:firstLine="540"/>
        <w:jc w:val="both"/>
      </w:pPr>
      <w:r>
        <w:t>2.3.5. Проводить проверку документов, представленных Получателем субсидии, а также проверку фактической реализации проекта.</w:t>
      </w:r>
    </w:p>
    <w:p w:rsidR="00722026" w:rsidRDefault="00722026">
      <w:pPr>
        <w:pStyle w:val="ConsPlusNormal"/>
        <w:ind w:firstLine="540"/>
        <w:jc w:val="both"/>
      </w:pPr>
      <w:r>
        <w:t>2.3.6. Письменно извещать Заемщика о прекращении или ограничении выплат субсидии в связи с отсутствием (ограничением) финансирования главным распорядителем бюджетных средств или нарушением Заемщиком условий договора.</w:t>
      </w:r>
    </w:p>
    <w:p w:rsidR="00722026" w:rsidRDefault="00722026">
      <w:pPr>
        <w:pStyle w:val="ConsPlusNormal"/>
        <w:ind w:firstLine="540"/>
        <w:jc w:val="both"/>
      </w:pPr>
      <w:r>
        <w:t>2.3.7. Осуществлять в отношении Получателя субсидии предусмотренные законодательством Российской Федерации и настоящим договором действия, направленные на устранение нарушений и обеспечение выполнения договора о предоставлении субсидии.</w:t>
      </w:r>
    </w:p>
    <w:p w:rsidR="00722026" w:rsidRDefault="00722026">
      <w:pPr>
        <w:pStyle w:val="ConsPlusNormal"/>
        <w:jc w:val="both"/>
      </w:pPr>
    </w:p>
    <w:p w:rsidR="00722026" w:rsidRDefault="00722026">
      <w:pPr>
        <w:pStyle w:val="ConsPlusNormal"/>
        <w:jc w:val="center"/>
      </w:pPr>
      <w:r>
        <w:t>3. Порядок предоставления субсидии</w:t>
      </w:r>
    </w:p>
    <w:p w:rsidR="00722026" w:rsidRDefault="00722026">
      <w:pPr>
        <w:pStyle w:val="ConsPlusNormal"/>
        <w:jc w:val="both"/>
      </w:pPr>
    </w:p>
    <w:p w:rsidR="00722026" w:rsidRDefault="00722026">
      <w:pPr>
        <w:pStyle w:val="ConsPlusNormal"/>
        <w:ind w:firstLine="540"/>
        <w:jc w:val="both"/>
      </w:pPr>
      <w:r>
        <w:t>3.1. Перечисление субсидий осуществляется Учреждением единовременно на банковский счет получателя.</w:t>
      </w:r>
    </w:p>
    <w:p w:rsidR="00722026" w:rsidRDefault="00722026">
      <w:pPr>
        <w:pStyle w:val="ConsPlusNormal"/>
        <w:jc w:val="both"/>
      </w:pPr>
    </w:p>
    <w:p w:rsidR="00722026" w:rsidRDefault="00722026">
      <w:pPr>
        <w:pStyle w:val="ConsPlusNormal"/>
        <w:jc w:val="center"/>
      </w:pPr>
      <w:r>
        <w:t>4. Отчетность и контроль</w:t>
      </w:r>
    </w:p>
    <w:p w:rsidR="00722026" w:rsidRDefault="00722026">
      <w:pPr>
        <w:pStyle w:val="ConsPlusNormal"/>
        <w:jc w:val="both"/>
      </w:pPr>
    </w:p>
    <w:p w:rsidR="00722026" w:rsidRDefault="00722026">
      <w:pPr>
        <w:pStyle w:val="ConsPlusNormal"/>
        <w:ind w:firstLine="540"/>
        <w:jc w:val="both"/>
      </w:pPr>
      <w:bookmarkStart w:id="156" w:name="P30517"/>
      <w:bookmarkEnd w:id="156"/>
      <w:r>
        <w:t>4.1. Итоговый отчет об использовании субсидии (далее - Итоговый отчет) представляется Получателем субсидии в Учреждение до 31 числа месяца, следующего за отчетным периодом, или по достижении конкретной задачи, на решение которой направлен проект, и всех показателей реализации проекта (приложение N 1 к настоящему Договору).</w:t>
      </w:r>
    </w:p>
    <w:p w:rsidR="00722026" w:rsidRDefault="00722026">
      <w:pPr>
        <w:pStyle w:val="ConsPlusNormal"/>
        <w:ind w:firstLine="540"/>
        <w:jc w:val="both"/>
      </w:pPr>
      <w:r>
        <w:t xml:space="preserve">4.2. К Итоговому отчету Получатель субсидии прикладывает документы, касающиеся реализации проекта (в соответствии со своей организационно-правовой формой, а также режимом налогообложения), согласно </w:t>
      </w:r>
      <w:hyperlink w:anchor="P30568" w:history="1">
        <w:r>
          <w:rPr>
            <w:color w:val="0000FF"/>
          </w:rPr>
          <w:t>приложению N 1</w:t>
        </w:r>
      </w:hyperlink>
      <w:r>
        <w:t xml:space="preserve"> к настоящему договору.</w:t>
      </w:r>
    </w:p>
    <w:p w:rsidR="00722026" w:rsidRDefault="00722026">
      <w:pPr>
        <w:pStyle w:val="ConsPlusNormal"/>
        <w:ind w:firstLine="540"/>
        <w:jc w:val="both"/>
      </w:pPr>
      <w:r>
        <w:t>4.3. Учреждение вправе истребовать иные документы, подтверждающие данные итогового отчета и имеющие отношение к проекту.</w:t>
      </w:r>
    </w:p>
    <w:p w:rsidR="00722026" w:rsidRDefault="00722026">
      <w:pPr>
        <w:pStyle w:val="ConsPlusNormal"/>
        <w:ind w:firstLine="540"/>
        <w:jc w:val="both"/>
      </w:pPr>
      <w:r>
        <w:t xml:space="preserve">4.4. Контроль за использованием финансовых средств и имущества осуществляется Учреждением на основе отчетов, указанных в </w:t>
      </w:r>
      <w:hyperlink w:anchor="P30517" w:history="1">
        <w:r>
          <w:rPr>
            <w:color w:val="0000FF"/>
          </w:rPr>
          <w:t>пункте 4.1</w:t>
        </w:r>
      </w:hyperlink>
      <w:r>
        <w:t xml:space="preserve"> настоящего Договора, первичных учетных документов и проверки фактической реализации проекта.</w:t>
      </w:r>
    </w:p>
    <w:p w:rsidR="00722026" w:rsidRDefault="00722026">
      <w:pPr>
        <w:pStyle w:val="ConsPlusNormal"/>
        <w:ind w:firstLine="540"/>
        <w:jc w:val="both"/>
      </w:pPr>
      <w:r>
        <w:t>4.5. В случае если достоверность сведений, содержащихся в документах, имеющихся в распоряжении Учреждения, вызывает обоснованные сомнения либо эти сведения не позволяют оценить исполнение Получателем субсидии обязательств по настоящему договору, Учреждение вправе осуществить выездную проверку по месту фактической реализации проекта.</w:t>
      </w:r>
    </w:p>
    <w:p w:rsidR="00722026" w:rsidRDefault="00722026">
      <w:pPr>
        <w:pStyle w:val="ConsPlusNormal"/>
        <w:ind w:firstLine="540"/>
        <w:jc w:val="both"/>
      </w:pPr>
      <w:r>
        <w:t>4.6. Ежегодно в течение 3 (трех) лет Получатель предоставляет по требованию учреждения сведения о ведении предпринимательской деятельности в целях мониторинга эффективности оказания государственной поддержки.</w:t>
      </w:r>
    </w:p>
    <w:p w:rsidR="00722026" w:rsidRDefault="00722026">
      <w:pPr>
        <w:pStyle w:val="ConsPlusNormal"/>
        <w:jc w:val="both"/>
      </w:pPr>
    </w:p>
    <w:p w:rsidR="00722026" w:rsidRDefault="00722026">
      <w:pPr>
        <w:pStyle w:val="ConsPlusNormal"/>
        <w:jc w:val="center"/>
      </w:pPr>
      <w:r>
        <w:t>5. Срок действия договора</w:t>
      </w:r>
    </w:p>
    <w:p w:rsidR="00722026" w:rsidRDefault="00722026">
      <w:pPr>
        <w:pStyle w:val="ConsPlusNormal"/>
        <w:jc w:val="both"/>
      </w:pPr>
    </w:p>
    <w:p w:rsidR="00722026" w:rsidRDefault="00722026">
      <w:pPr>
        <w:pStyle w:val="ConsPlusNormal"/>
        <w:ind w:firstLine="540"/>
        <w:jc w:val="both"/>
      </w:pPr>
      <w:r>
        <w:t>5.1. Настоящий договор действует с момента его подписания до выполнения сторонами своих обязательств.</w:t>
      </w:r>
    </w:p>
    <w:p w:rsidR="00722026" w:rsidRDefault="00722026">
      <w:pPr>
        <w:pStyle w:val="ConsPlusNormal"/>
        <w:jc w:val="both"/>
      </w:pPr>
    </w:p>
    <w:p w:rsidR="00722026" w:rsidRDefault="00722026">
      <w:pPr>
        <w:pStyle w:val="ConsPlusNormal"/>
        <w:jc w:val="center"/>
      </w:pPr>
      <w:r>
        <w:t>6. Порядок разрешения споров</w:t>
      </w:r>
    </w:p>
    <w:p w:rsidR="00722026" w:rsidRDefault="00722026">
      <w:pPr>
        <w:pStyle w:val="ConsPlusNormal"/>
        <w:jc w:val="both"/>
      </w:pPr>
    </w:p>
    <w:p w:rsidR="00722026" w:rsidRDefault="00722026">
      <w:pPr>
        <w:pStyle w:val="ConsPlusNormal"/>
        <w:ind w:firstLine="540"/>
        <w:jc w:val="both"/>
      </w:pPr>
      <w:r>
        <w:t>6.1. В случае неисполнения или ненадлежащего исполнения условий настоящего договора Стороны несут ответственность в соответствии с законодательством Российской Федерации.</w:t>
      </w:r>
    </w:p>
    <w:p w:rsidR="00722026" w:rsidRDefault="00722026">
      <w:pPr>
        <w:pStyle w:val="ConsPlusNormal"/>
        <w:ind w:firstLine="540"/>
        <w:jc w:val="both"/>
      </w:pPr>
      <w:r>
        <w:t>6.2. В случае выявления нарушения получателем субсидии условий предоставления субсидии, установленных Порядком и условиями, предусмотренными в государственной программе, Получатель обязан в бесспорном порядке по письменному требованию Учреждения возвратить полученную Субсидию в полном объеме в государственный бюджет Республики Саха (Якутия) в течение 5 дней с момента получения соответствующего требования. В случае невозврата субсидии Учреждение принимает меры по взысканию подлежащей возврату субсидии в судебном порядке.</w:t>
      </w:r>
    </w:p>
    <w:p w:rsidR="00722026" w:rsidRDefault="00722026">
      <w:pPr>
        <w:pStyle w:val="ConsPlusNormal"/>
        <w:jc w:val="both"/>
      </w:pPr>
    </w:p>
    <w:p w:rsidR="00722026" w:rsidRDefault="00722026">
      <w:pPr>
        <w:pStyle w:val="ConsPlusNormal"/>
        <w:jc w:val="center"/>
      </w:pPr>
      <w:r>
        <w:t>7. Заключительные положения</w:t>
      </w:r>
    </w:p>
    <w:p w:rsidR="00722026" w:rsidRDefault="00722026">
      <w:pPr>
        <w:pStyle w:val="ConsPlusNormal"/>
        <w:jc w:val="both"/>
      </w:pPr>
    </w:p>
    <w:p w:rsidR="00722026" w:rsidRDefault="00722026">
      <w:pPr>
        <w:pStyle w:val="ConsPlusNormal"/>
        <w:ind w:firstLine="540"/>
        <w:jc w:val="both"/>
      </w:pPr>
      <w:r>
        <w:t>7.1. Отношения, не регулируемые настоящим договором, регулируются в соответствии с действующим законодательством Российской Федерации</w:t>
      </w:r>
    </w:p>
    <w:p w:rsidR="00722026" w:rsidRDefault="00722026">
      <w:pPr>
        <w:pStyle w:val="ConsPlusNormal"/>
        <w:ind w:firstLine="540"/>
        <w:jc w:val="both"/>
      </w:pPr>
      <w:r>
        <w:t>7.2. Односторонний отказ от исполнения взятых по настоящему договору обязательств является недопустимым, за исключением случаев, когда односторонний отказ осуществляется Получателем субсидии при выявлении им очевидной невозможности получения ожидаемых результатов по проекту и иных случаев, предусмотренных настоящим договором.</w:t>
      </w:r>
    </w:p>
    <w:p w:rsidR="00722026" w:rsidRDefault="00722026">
      <w:pPr>
        <w:pStyle w:val="ConsPlusNormal"/>
        <w:ind w:firstLine="540"/>
        <w:jc w:val="both"/>
      </w:pPr>
      <w:r>
        <w:t>7.3. Настоящий договор составлен в 2 (двух) экземплярах, имеющих одинаковую юридическую силу, по 1 (одному) экземпляру для каждой из сторон.</w:t>
      </w:r>
    </w:p>
    <w:p w:rsidR="00722026" w:rsidRDefault="00722026">
      <w:pPr>
        <w:pStyle w:val="ConsPlusNormal"/>
        <w:ind w:firstLine="540"/>
        <w:jc w:val="both"/>
      </w:pPr>
      <w:r>
        <w:t xml:space="preserve">7.4. Подписанием настоящего договора Получатель субсидии выражает свое согласие на обработку Учреждением его персональных данных, содержащихся в настоящем договоре и в любых иных документах, предоставленных им Учреждению, в целях исполнения настоящего договора, в соответствии с Федеральным </w:t>
      </w:r>
      <w:hyperlink r:id="rId644" w:history="1">
        <w:r>
          <w:rPr>
            <w:color w:val="0000FF"/>
          </w:rPr>
          <w:t>законом</w:t>
        </w:r>
      </w:hyperlink>
      <w:r>
        <w:t xml:space="preserve"> от 27 июля 2006 г. N 152-ФЗ. В рамках вышеуказанного Федерального </w:t>
      </w:r>
      <w:hyperlink r:id="rId645" w:history="1">
        <w:r>
          <w:rPr>
            <w:color w:val="0000FF"/>
          </w:rPr>
          <w:t>закона</w:t>
        </w:r>
      </w:hyperlink>
      <w:r>
        <w:t xml:space="preserve"> Учреждение может систематизировать, накапливать, хранить, уточнять (обновлять, изменять) использовать, распространять (в том числе передавать третьим лицам) обезличивать, блокировать и уничтожать персональные данные Получателя субсидии. Учреждение может использовать при обработке персональных данных автоматизированный, механический, ручной и иной способ по усмотрению Учреждения.</w:t>
      </w:r>
    </w:p>
    <w:p w:rsidR="00722026" w:rsidRDefault="00722026">
      <w:pPr>
        <w:pStyle w:val="ConsPlusNormal"/>
        <w:jc w:val="both"/>
      </w:pPr>
    </w:p>
    <w:p w:rsidR="00722026" w:rsidRDefault="00722026">
      <w:pPr>
        <w:pStyle w:val="ConsPlusNormal"/>
        <w:jc w:val="center"/>
      </w:pPr>
      <w:r>
        <w:t>8. Адреса и реквизиты сторон</w:t>
      </w:r>
    </w:p>
    <w:p w:rsidR="00722026" w:rsidRDefault="00722026">
      <w:pPr>
        <w:pStyle w:val="ConsPlusNormal"/>
        <w:jc w:val="both"/>
      </w:pPr>
    </w:p>
    <w:p w:rsidR="00722026" w:rsidRDefault="00722026">
      <w:pPr>
        <w:pStyle w:val="ConsPlusNonformat"/>
        <w:jc w:val="both"/>
      </w:pPr>
      <w:r>
        <w:t>Учреждение                                                       Получатель</w:t>
      </w:r>
    </w:p>
    <w:p w:rsidR="00722026" w:rsidRDefault="00722026">
      <w:pPr>
        <w:pStyle w:val="ConsPlusNonformat"/>
        <w:jc w:val="both"/>
      </w:pPr>
      <w:r>
        <w:t>Государственное казенное учреждение              Организация/Индивидуальный</w:t>
      </w:r>
    </w:p>
    <w:p w:rsidR="00722026" w:rsidRDefault="00722026">
      <w:pPr>
        <w:pStyle w:val="ConsPlusNonformat"/>
        <w:jc w:val="both"/>
      </w:pPr>
      <w:r>
        <w:t>Республики Саха (Якутия) "Центр                  предприниматель</w:t>
      </w:r>
    </w:p>
    <w:p w:rsidR="00722026" w:rsidRDefault="00722026">
      <w:pPr>
        <w:pStyle w:val="ConsPlusNonformat"/>
        <w:jc w:val="both"/>
      </w:pPr>
      <w:r>
        <w:t>поддержки предпринимательства                    __________________________</w:t>
      </w:r>
    </w:p>
    <w:p w:rsidR="00722026" w:rsidRDefault="00722026">
      <w:pPr>
        <w:pStyle w:val="ConsPlusNonformat"/>
        <w:jc w:val="both"/>
      </w:pPr>
      <w:r>
        <w:t>Республики Саха (Якутия)"                        Тел.:</w:t>
      </w:r>
    </w:p>
    <w:p w:rsidR="00722026" w:rsidRDefault="00722026">
      <w:pPr>
        <w:pStyle w:val="ConsPlusNonformat"/>
        <w:jc w:val="both"/>
      </w:pPr>
      <w:r>
        <w:t>Адрес: 677000, г. Якутск, ул. Ярославского, 3    Адрес:</w:t>
      </w:r>
    </w:p>
    <w:p w:rsidR="00722026" w:rsidRDefault="00722026">
      <w:pPr>
        <w:pStyle w:val="ConsPlusNonformat"/>
        <w:jc w:val="both"/>
      </w:pPr>
      <w:r>
        <w:t>ИНН/КПП 1435262451/143501001                     ИНН</w:t>
      </w:r>
    </w:p>
    <w:p w:rsidR="00722026" w:rsidRDefault="00722026">
      <w:pPr>
        <w:pStyle w:val="ConsPlusNonformat"/>
        <w:jc w:val="both"/>
      </w:pPr>
      <w:r>
        <w:t>р/с 40201810800000100002</w:t>
      </w:r>
    </w:p>
    <w:p w:rsidR="00722026" w:rsidRDefault="00722026">
      <w:pPr>
        <w:pStyle w:val="ConsPlusNonformat"/>
        <w:jc w:val="both"/>
      </w:pPr>
      <w:r>
        <w:t>в УФК по Республике Саха (Якутия)                К/с 30101810400000000609</w:t>
      </w:r>
    </w:p>
    <w:p w:rsidR="00722026" w:rsidRDefault="00722026">
      <w:pPr>
        <w:pStyle w:val="ConsPlusNonformat"/>
        <w:jc w:val="both"/>
      </w:pPr>
      <w:r>
        <w:t>Министерство финансов РС(Я)                      Р/с 40802810776000067645</w:t>
      </w:r>
    </w:p>
    <w:p w:rsidR="00722026" w:rsidRDefault="00722026">
      <w:pPr>
        <w:pStyle w:val="ConsPlusNonformat"/>
        <w:jc w:val="both"/>
      </w:pPr>
      <w:r>
        <w:t>л/с 03162035937                                  ИК 049805609</w:t>
      </w:r>
    </w:p>
    <w:p w:rsidR="00722026" w:rsidRDefault="00722026">
      <w:pPr>
        <w:pStyle w:val="ConsPlusNonformat"/>
        <w:jc w:val="both"/>
      </w:pPr>
      <w:r>
        <w:t>БИК 049805001</w:t>
      </w:r>
    </w:p>
    <w:p w:rsidR="00722026" w:rsidRDefault="00722026">
      <w:pPr>
        <w:pStyle w:val="ConsPlusNonformat"/>
        <w:jc w:val="both"/>
      </w:pPr>
    </w:p>
    <w:p w:rsidR="00722026" w:rsidRDefault="00722026">
      <w:pPr>
        <w:pStyle w:val="ConsPlusNonformat"/>
        <w:jc w:val="both"/>
      </w:pPr>
      <w:r>
        <w:t>Генеральный директор</w:t>
      </w:r>
    </w:p>
    <w:p w:rsidR="00722026" w:rsidRDefault="00722026">
      <w:pPr>
        <w:pStyle w:val="ConsPlusNonformat"/>
        <w:jc w:val="both"/>
      </w:pPr>
    </w:p>
    <w:p w:rsidR="00722026" w:rsidRDefault="00722026">
      <w:pPr>
        <w:pStyle w:val="ConsPlusNonformat"/>
        <w:jc w:val="both"/>
      </w:pPr>
      <w:r>
        <w:t>___________/Ф.И.О./ (подпись)                    ________/Ф.И.О./ (подпись)</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1</w:t>
      </w:r>
    </w:p>
    <w:p w:rsidR="00722026" w:rsidRDefault="00722026">
      <w:pPr>
        <w:pStyle w:val="ConsPlusNormal"/>
        <w:jc w:val="right"/>
      </w:pPr>
      <w:r>
        <w:t>к договору N ___ от _____________</w:t>
      </w:r>
    </w:p>
    <w:p w:rsidR="00722026" w:rsidRDefault="00722026">
      <w:pPr>
        <w:pStyle w:val="ConsPlusNormal"/>
        <w:jc w:val="right"/>
      </w:pPr>
      <w:r>
        <w:t>о предоставлении субсидий субъектам</w:t>
      </w:r>
    </w:p>
    <w:p w:rsidR="00722026" w:rsidRDefault="00722026">
      <w:pPr>
        <w:pStyle w:val="ConsPlusNormal"/>
        <w:jc w:val="right"/>
      </w:pPr>
      <w:r>
        <w:t>малого и среднего предпринимательства</w:t>
      </w:r>
    </w:p>
    <w:p w:rsidR="00722026" w:rsidRDefault="00722026">
      <w:pPr>
        <w:pStyle w:val="ConsPlusNormal"/>
        <w:jc w:val="both"/>
      </w:pPr>
    </w:p>
    <w:p w:rsidR="00722026" w:rsidRDefault="00722026">
      <w:pPr>
        <w:pStyle w:val="ConsPlusNormal"/>
        <w:jc w:val="center"/>
      </w:pPr>
      <w:bookmarkStart w:id="157" w:name="P30568"/>
      <w:bookmarkEnd w:id="157"/>
      <w:r>
        <w:t>ИТОГОВЫЙ ОТЧЕТ</w:t>
      </w:r>
    </w:p>
    <w:p w:rsidR="00722026" w:rsidRDefault="00722026">
      <w:pPr>
        <w:pStyle w:val="ConsPlusNormal"/>
        <w:jc w:val="center"/>
      </w:pPr>
      <w:r>
        <w:t>по реализации проекта</w:t>
      </w:r>
    </w:p>
    <w:p w:rsidR="00722026" w:rsidRDefault="00722026">
      <w:pPr>
        <w:pStyle w:val="ConsPlusNormal"/>
        <w:jc w:val="center"/>
      </w:pPr>
      <w:r>
        <w:t>"_________________________________________________"</w:t>
      </w:r>
    </w:p>
    <w:p w:rsidR="00722026" w:rsidRDefault="00722026">
      <w:pPr>
        <w:pStyle w:val="ConsPlusNormal"/>
        <w:jc w:val="center"/>
      </w:pPr>
      <w:r>
        <w:t>Наименование организации</w:t>
      </w:r>
    </w:p>
    <w:p w:rsidR="00722026" w:rsidRDefault="00722026">
      <w:pPr>
        <w:pStyle w:val="ConsPlusNormal"/>
        <w:jc w:val="center"/>
      </w:pPr>
      <w:r>
        <w:t>"_________________________________________________"</w:t>
      </w:r>
    </w:p>
    <w:p w:rsidR="00722026" w:rsidRDefault="00722026">
      <w:pPr>
        <w:pStyle w:val="ConsPlusNormal"/>
        <w:jc w:val="center"/>
      </w:pPr>
      <w:r>
        <w:t>Наименование проекта</w:t>
      </w:r>
    </w:p>
    <w:p w:rsidR="00722026" w:rsidRDefault="00722026">
      <w:pPr>
        <w:pStyle w:val="ConsPlusNormal"/>
        <w:jc w:val="both"/>
      </w:pPr>
    </w:p>
    <w:p w:rsidR="00722026" w:rsidRDefault="00722026">
      <w:pPr>
        <w:pStyle w:val="ConsPlusNormal"/>
        <w:jc w:val="center"/>
      </w:pPr>
      <w:r>
        <w:t>Информация об итогах реализации проекта:</w:t>
      </w:r>
    </w:p>
    <w:p w:rsidR="00722026" w:rsidRDefault="00722026">
      <w:pPr>
        <w:pStyle w:val="ConsPlusNormal"/>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53"/>
        <w:gridCol w:w="1350"/>
        <w:gridCol w:w="1460"/>
        <w:gridCol w:w="1871"/>
      </w:tblGrid>
      <w:tr w:rsidR="00722026">
        <w:tc>
          <w:tcPr>
            <w:tcW w:w="4953" w:type="dxa"/>
          </w:tcPr>
          <w:p w:rsidR="00722026" w:rsidRDefault="00722026">
            <w:pPr>
              <w:pStyle w:val="ConsPlusNormal"/>
              <w:jc w:val="center"/>
            </w:pPr>
            <w:r>
              <w:t>Наименование показателя</w:t>
            </w:r>
          </w:p>
        </w:tc>
        <w:tc>
          <w:tcPr>
            <w:tcW w:w="1350" w:type="dxa"/>
          </w:tcPr>
          <w:p w:rsidR="00722026" w:rsidRDefault="00722026">
            <w:pPr>
              <w:pStyle w:val="ConsPlusNormal"/>
              <w:jc w:val="center"/>
            </w:pPr>
            <w:r>
              <w:t>Значение</w:t>
            </w:r>
          </w:p>
          <w:p w:rsidR="00722026" w:rsidRDefault="00722026">
            <w:pPr>
              <w:pStyle w:val="ConsPlusNormal"/>
              <w:jc w:val="center"/>
            </w:pPr>
            <w:r>
              <w:t>(план)</w:t>
            </w:r>
          </w:p>
        </w:tc>
        <w:tc>
          <w:tcPr>
            <w:tcW w:w="1460" w:type="dxa"/>
          </w:tcPr>
          <w:p w:rsidR="00722026" w:rsidRDefault="00722026">
            <w:pPr>
              <w:pStyle w:val="ConsPlusNormal"/>
              <w:jc w:val="center"/>
            </w:pPr>
            <w:r>
              <w:t>Значение</w:t>
            </w:r>
          </w:p>
          <w:p w:rsidR="00722026" w:rsidRDefault="00722026">
            <w:pPr>
              <w:pStyle w:val="ConsPlusNormal"/>
              <w:jc w:val="center"/>
            </w:pPr>
            <w:r>
              <w:t>(факт)</w:t>
            </w:r>
          </w:p>
        </w:tc>
        <w:tc>
          <w:tcPr>
            <w:tcW w:w="1871" w:type="dxa"/>
          </w:tcPr>
          <w:p w:rsidR="00722026" w:rsidRDefault="00722026">
            <w:pPr>
              <w:pStyle w:val="ConsPlusNormal"/>
              <w:jc w:val="center"/>
            </w:pPr>
            <w:r>
              <w:t>Отклонение, %</w:t>
            </w:r>
          </w:p>
        </w:tc>
      </w:tr>
      <w:tr w:rsidR="00722026">
        <w:tc>
          <w:tcPr>
            <w:tcW w:w="4953" w:type="dxa"/>
          </w:tcPr>
          <w:p w:rsidR="00722026" w:rsidRDefault="00722026">
            <w:pPr>
              <w:pStyle w:val="ConsPlusNormal"/>
              <w:jc w:val="both"/>
            </w:pPr>
            <w:r>
              <w:t>Количество рабочих мест, ед.</w:t>
            </w:r>
          </w:p>
        </w:tc>
        <w:tc>
          <w:tcPr>
            <w:tcW w:w="1350" w:type="dxa"/>
          </w:tcPr>
          <w:p w:rsidR="00722026" w:rsidRDefault="00722026">
            <w:pPr>
              <w:pStyle w:val="ConsPlusNormal"/>
            </w:pPr>
          </w:p>
        </w:tc>
        <w:tc>
          <w:tcPr>
            <w:tcW w:w="1460" w:type="dxa"/>
          </w:tcPr>
          <w:p w:rsidR="00722026" w:rsidRDefault="00722026">
            <w:pPr>
              <w:pStyle w:val="ConsPlusNormal"/>
            </w:pPr>
          </w:p>
        </w:tc>
        <w:tc>
          <w:tcPr>
            <w:tcW w:w="1871" w:type="dxa"/>
          </w:tcPr>
          <w:p w:rsidR="00722026" w:rsidRDefault="00722026">
            <w:pPr>
              <w:pStyle w:val="ConsPlusNormal"/>
            </w:pPr>
          </w:p>
        </w:tc>
      </w:tr>
      <w:tr w:rsidR="00722026">
        <w:tc>
          <w:tcPr>
            <w:tcW w:w="4953" w:type="dxa"/>
          </w:tcPr>
          <w:p w:rsidR="00722026" w:rsidRDefault="00722026">
            <w:pPr>
              <w:pStyle w:val="ConsPlusNormal"/>
              <w:jc w:val="both"/>
            </w:pPr>
            <w:r>
              <w:t>Всего налоговых платежей, уплаченных в бюджеты всех уровней и бюджеты государственных внебюджетных фондов, руб.</w:t>
            </w:r>
          </w:p>
        </w:tc>
        <w:tc>
          <w:tcPr>
            <w:tcW w:w="1350" w:type="dxa"/>
          </w:tcPr>
          <w:p w:rsidR="00722026" w:rsidRDefault="00722026">
            <w:pPr>
              <w:pStyle w:val="ConsPlusNormal"/>
            </w:pPr>
          </w:p>
        </w:tc>
        <w:tc>
          <w:tcPr>
            <w:tcW w:w="1460" w:type="dxa"/>
          </w:tcPr>
          <w:p w:rsidR="00722026" w:rsidRDefault="00722026">
            <w:pPr>
              <w:pStyle w:val="ConsPlusNormal"/>
            </w:pPr>
          </w:p>
        </w:tc>
        <w:tc>
          <w:tcPr>
            <w:tcW w:w="1871" w:type="dxa"/>
          </w:tcPr>
          <w:p w:rsidR="00722026" w:rsidRDefault="00722026">
            <w:pPr>
              <w:pStyle w:val="ConsPlusNormal"/>
            </w:pPr>
          </w:p>
        </w:tc>
      </w:tr>
      <w:tr w:rsidR="00722026">
        <w:tc>
          <w:tcPr>
            <w:tcW w:w="4953" w:type="dxa"/>
          </w:tcPr>
          <w:p w:rsidR="00722026" w:rsidRDefault="00722026">
            <w:pPr>
              <w:pStyle w:val="ConsPlusNormal"/>
              <w:jc w:val="both"/>
            </w:pPr>
            <w:r>
              <w:t>Выручка от реализации продукции (товаров, работ, услуг), руб.</w:t>
            </w:r>
          </w:p>
        </w:tc>
        <w:tc>
          <w:tcPr>
            <w:tcW w:w="1350" w:type="dxa"/>
          </w:tcPr>
          <w:p w:rsidR="00722026" w:rsidRDefault="00722026">
            <w:pPr>
              <w:pStyle w:val="ConsPlusNormal"/>
            </w:pPr>
          </w:p>
        </w:tc>
        <w:tc>
          <w:tcPr>
            <w:tcW w:w="1460" w:type="dxa"/>
          </w:tcPr>
          <w:p w:rsidR="00722026" w:rsidRDefault="00722026">
            <w:pPr>
              <w:pStyle w:val="ConsPlusNormal"/>
            </w:pPr>
          </w:p>
        </w:tc>
        <w:tc>
          <w:tcPr>
            <w:tcW w:w="1871" w:type="dxa"/>
          </w:tcPr>
          <w:p w:rsidR="00722026" w:rsidRDefault="00722026">
            <w:pPr>
              <w:pStyle w:val="ConsPlusNormal"/>
            </w:pPr>
          </w:p>
        </w:tc>
      </w:tr>
    </w:tbl>
    <w:p w:rsidR="00722026" w:rsidRDefault="00722026">
      <w:pPr>
        <w:sectPr w:rsidR="00722026">
          <w:pgSz w:w="16838" w:h="11905"/>
          <w:pgMar w:top="1701" w:right="1134" w:bottom="850" w:left="1134" w:header="0" w:footer="0" w:gutter="0"/>
          <w:cols w:space="720"/>
        </w:sectPr>
      </w:pPr>
    </w:p>
    <w:p w:rsidR="00722026" w:rsidRDefault="00722026">
      <w:pPr>
        <w:pStyle w:val="ConsPlusNormal"/>
        <w:jc w:val="both"/>
      </w:pPr>
    </w:p>
    <w:p w:rsidR="00722026" w:rsidRDefault="00722026">
      <w:pPr>
        <w:pStyle w:val="ConsPlusNormal"/>
        <w:ind w:firstLine="540"/>
        <w:jc w:val="both"/>
      </w:pPr>
      <w:r>
        <w:t>К отчету прилагаются следующие, надлежащим образом заверенные, копии подтверждающих документов:</w:t>
      </w:r>
    </w:p>
    <w:p w:rsidR="00722026" w:rsidRDefault="00722026">
      <w:pPr>
        <w:pStyle w:val="ConsPlusNormal"/>
        <w:ind w:firstLine="540"/>
        <w:jc w:val="both"/>
      </w:pPr>
      <w:r>
        <w:t>1. Бухгалтерская отчетность за период реализации проекта, заверенная уполномоченным органом (бухгалтерский баланс и отчет прибылях и убытках или книга учета доходов и расходов).</w:t>
      </w:r>
    </w:p>
    <w:p w:rsidR="00722026" w:rsidRDefault="00722026">
      <w:pPr>
        <w:pStyle w:val="ConsPlusNormal"/>
        <w:ind w:firstLine="540"/>
        <w:jc w:val="both"/>
      </w:pPr>
      <w:r>
        <w:t>2. Налоговая отчетность, заверенная уполномоченным органом (налог на имущество организаций, страховые взносы (единый социальный налог), транспортный налог, земельный налог, налог на доходы физических лиц, налог на имущество физических лиц) в бюджеты всех уровней в зависимости от применяемой системы налогообложения за период реализации бизнес-проекта, а также:</w:t>
      </w:r>
    </w:p>
    <w:p w:rsidR="00722026" w:rsidRDefault="00722026">
      <w:pPr>
        <w:pStyle w:val="ConsPlusNormal"/>
        <w:ind w:firstLine="540"/>
        <w:jc w:val="both"/>
      </w:pPr>
      <w:r>
        <w:t>2.1. При применении общей системы налогообложения:</w:t>
      </w:r>
    </w:p>
    <w:p w:rsidR="00722026" w:rsidRDefault="00722026">
      <w:pPr>
        <w:pStyle w:val="ConsPlusNormal"/>
        <w:ind w:firstLine="540"/>
        <w:jc w:val="both"/>
      </w:pPr>
      <w:r>
        <w:t>налоговая декларация по налогу на прибыль организаций;</w:t>
      </w:r>
    </w:p>
    <w:p w:rsidR="00722026" w:rsidRDefault="00722026">
      <w:pPr>
        <w:pStyle w:val="ConsPlusNormal"/>
        <w:ind w:firstLine="540"/>
        <w:jc w:val="both"/>
      </w:pPr>
      <w:r>
        <w:t>налоговая декларация по налогу на добавленную стоимость.</w:t>
      </w:r>
    </w:p>
    <w:p w:rsidR="00722026" w:rsidRDefault="00722026">
      <w:pPr>
        <w:pStyle w:val="ConsPlusNormal"/>
        <w:ind w:firstLine="540"/>
        <w:jc w:val="both"/>
      </w:pPr>
      <w:r>
        <w:t>2.2. При применении упрощенной системы налогообложения:</w:t>
      </w:r>
    </w:p>
    <w:p w:rsidR="00722026" w:rsidRDefault="00722026">
      <w:pPr>
        <w:pStyle w:val="ConsPlusNormal"/>
        <w:ind w:firstLine="540"/>
        <w:jc w:val="both"/>
      </w:pPr>
      <w:r>
        <w:t>налоговая декларация по налогу, уплачиваемому в связи с применением упрощенной системы налогообложения.</w:t>
      </w:r>
    </w:p>
    <w:p w:rsidR="00722026" w:rsidRDefault="00722026">
      <w:pPr>
        <w:pStyle w:val="ConsPlusNormal"/>
        <w:ind w:firstLine="540"/>
        <w:jc w:val="both"/>
      </w:pPr>
      <w:r>
        <w:t>2.3. При применении единого сельскохозяйственного налога:</w:t>
      </w:r>
    </w:p>
    <w:p w:rsidR="00722026" w:rsidRDefault="00722026">
      <w:pPr>
        <w:pStyle w:val="ConsPlusNormal"/>
        <w:ind w:firstLine="540"/>
        <w:jc w:val="both"/>
      </w:pPr>
      <w:r>
        <w:t>налоговая декларация по единому сельскохозяйственному налогу.</w:t>
      </w:r>
    </w:p>
    <w:p w:rsidR="00722026" w:rsidRDefault="00722026">
      <w:pPr>
        <w:pStyle w:val="ConsPlusNormal"/>
        <w:ind w:firstLine="540"/>
        <w:jc w:val="both"/>
      </w:pPr>
      <w:r>
        <w:t>2.4. При применении единого налога на вмененный доход:</w:t>
      </w:r>
    </w:p>
    <w:p w:rsidR="00722026" w:rsidRDefault="00722026">
      <w:pPr>
        <w:pStyle w:val="ConsPlusNormal"/>
        <w:ind w:firstLine="540"/>
        <w:jc w:val="both"/>
      </w:pPr>
      <w:r>
        <w:t>налоговая декларация по налогу на вмененный доход для отдельных видов деятельности.</w:t>
      </w:r>
    </w:p>
    <w:p w:rsidR="00722026" w:rsidRDefault="00722026">
      <w:pPr>
        <w:pStyle w:val="ConsPlusNormal"/>
        <w:ind w:firstLine="540"/>
        <w:jc w:val="both"/>
      </w:pPr>
      <w:r>
        <w:t>2.5. При применении патентной системы налогообложения:</w:t>
      </w:r>
    </w:p>
    <w:p w:rsidR="00722026" w:rsidRDefault="00722026">
      <w:pPr>
        <w:pStyle w:val="ConsPlusNormal"/>
        <w:ind w:firstLine="540"/>
        <w:jc w:val="both"/>
      </w:pPr>
      <w:r>
        <w:t>налоговая декларация по налогу, уплачиваемому, при патентной системе налогообложения.</w:t>
      </w:r>
    </w:p>
    <w:p w:rsidR="00722026" w:rsidRDefault="00722026">
      <w:pPr>
        <w:pStyle w:val="ConsPlusNormal"/>
        <w:ind w:firstLine="540"/>
        <w:jc w:val="both"/>
      </w:pPr>
      <w:r>
        <w:t>2.6. Документы, подтверждающие факт уплаты налогов (платежное поручение и (или) квитанция об оплате налога);</w:t>
      </w:r>
    </w:p>
    <w:p w:rsidR="00722026" w:rsidRDefault="00722026">
      <w:pPr>
        <w:pStyle w:val="ConsPlusNormal"/>
        <w:ind w:firstLine="540"/>
        <w:jc w:val="both"/>
      </w:pPr>
      <w:r>
        <w:t>3. Расчет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Документы, подтверждающие факт уплаты страховых взносов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(платежное поручение и (или) квитанция об оплате), на момент сдачи Итогового отчета.</w:t>
      </w:r>
    </w:p>
    <w:p w:rsidR="00722026" w:rsidRDefault="00722026">
      <w:pPr>
        <w:pStyle w:val="ConsPlusNormal"/>
        <w:ind w:firstLine="540"/>
        <w:jc w:val="both"/>
      </w:pPr>
      <w:r>
        <w:t>4. Расчет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а также по расходам на выплату страхового обеспечения за период реализации бизнес-проекта. Документы, подтверждающие факт уплаты страховых взносов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а также по расходам на выплату страхового обеспечения за период реализации проекта (платежное поручение и (или) квитанция об оплате).</w:t>
      </w:r>
    </w:p>
    <w:p w:rsidR="00722026" w:rsidRDefault="00722026">
      <w:pPr>
        <w:pStyle w:val="ConsPlusNormal"/>
        <w:ind w:firstLine="540"/>
        <w:jc w:val="both"/>
      </w:pPr>
      <w:r>
        <w:t>5. Справка о среднесписочной численности работающих, выданная уполномоченным органом, за период реализации проекта.</w:t>
      </w:r>
    </w:p>
    <w:p w:rsidR="00722026" w:rsidRDefault="00722026">
      <w:pPr>
        <w:pStyle w:val="ConsPlusNormal"/>
        <w:jc w:val="both"/>
      </w:pPr>
    </w:p>
    <w:p w:rsidR="00722026" w:rsidRDefault="00722026">
      <w:pPr>
        <w:pStyle w:val="ConsPlusNonformat"/>
        <w:jc w:val="both"/>
      </w:pPr>
      <w:r>
        <w:t>Контактные данные получателя субсидии: (Ф.И.О., должность, тел, e-mail)</w:t>
      </w:r>
    </w:p>
    <w:p w:rsidR="00722026" w:rsidRDefault="00722026">
      <w:pPr>
        <w:pStyle w:val="ConsPlusNonformat"/>
        <w:jc w:val="both"/>
      </w:pPr>
      <w:r>
        <w:t>___________________________________________________________________________</w:t>
      </w:r>
    </w:p>
    <w:p w:rsidR="00722026" w:rsidRDefault="00722026">
      <w:pPr>
        <w:pStyle w:val="ConsPlusNonformat"/>
        <w:jc w:val="both"/>
      </w:pPr>
    </w:p>
    <w:p w:rsidR="00722026" w:rsidRDefault="00722026">
      <w:pPr>
        <w:pStyle w:val="ConsPlusNonformat"/>
        <w:jc w:val="both"/>
      </w:pPr>
      <w:r>
        <w:t>Получатель субсидии                    _____________/_____________________/</w:t>
      </w:r>
    </w:p>
    <w:p w:rsidR="00722026" w:rsidRDefault="00722026">
      <w:pPr>
        <w:pStyle w:val="ConsPlusNonformat"/>
        <w:jc w:val="both"/>
      </w:pPr>
      <w:r>
        <w:t xml:space="preserve">                                         (подпись)   (расшифровка подписи)</w:t>
      </w:r>
    </w:p>
    <w:p w:rsidR="00722026" w:rsidRDefault="00722026">
      <w:pPr>
        <w:pStyle w:val="ConsPlusNonformat"/>
        <w:jc w:val="both"/>
      </w:pPr>
    </w:p>
    <w:p w:rsidR="00722026" w:rsidRDefault="00722026">
      <w:pPr>
        <w:pStyle w:val="ConsPlusNonformat"/>
        <w:jc w:val="both"/>
      </w:pPr>
      <w:r>
        <w:t xml:space="preserve">                                      МП</w:t>
      </w:r>
    </w:p>
    <w:p w:rsidR="00722026" w:rsidRDefault="00722026">
      <w:pPr>
        <w:pStyle w:val="ConsPlusNonformat"/>
        <w:jc w:val="both"/>
      </w:pPr>
    </w:p>
    <w:p w:rsidR="00722026" w:rsidRDefault="00722026">
      <w:pPr>
        <w:pStyle w:val="ConsPlusNonformat"/>
        <w:jc w:val="both"/>
      </w:pPr>
      <w:r>
        <w:t>Итоговый  отчет  предоставил:  (Ф.И.О.,  должность,  доверенность N,  тел.,</w:t>
      </w:r>
    </w:p>
    <w:p w:rsidR="00722026" w:rsidRDefault="00722026">
      <w:pPr>
        <w:pStyle w:val="ConsPlusNonformat"/>
        <w:jc w:val="both"/>
      </w:pPr>
      <w:r>
        <w:t>e-mail):</w:t>
      </w:r>
    </w:p>
    <w:p w:rsidR="00722026" w:rsidRDefault="00722026">
      <w:pPr>
        <w:pStyle w:val="ConsPlusNonformat"/>
        <w:jc w:val="both"/>
      </w:pPr>
      <w:r>
        <w:t>___________________________________________________________________________</w:t>
      </w:r>
    </w:p>
    <w:p w:rsidR="00722026" w:rsidRDefault="00722026">
      <w:pPr>
        <w:pStyle w:val="ConsPlusNonformat"/>
        <w:jc w:val="both"/>
      </w:pPr>
    </w:p>
    <w:p w:rsidR="00722026" w:rsidRDefault="00722026">
      <w:pPr>
        <w:pStyle w:val="ConsPlusNonformat"/>
        <w:jc w:val="both"/>
      </w:pPr>
      <w:r>
        <w:t xml:space="preserve">                                       _____________/_____________________/</w:t>
      </w:r>
    </w:p>
    <w:p w:rsidR="00722026" w:rsidRDefault="00722026">
      <w:pPr>
        <w:pStyle w:val="ConsPlusNonformat"/>
        <w:jc w:val="both"/>
      </w:pPr>
      <w:r>
        <w:t xml:space="preserve">                                         (подпись)   (расшифровка подписи)</w:t>
      </w: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12</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bookmarkStart w:id="158" w:name="P30640"/>
      <w:bookmarkEnd w:id="158"/>
      <w:r>
        <w:t>ТИПОВАЯ ФОРМА СОГЛАШЕНИЯ N _________</w:t>
      </w:r>
    </w:p>
    <w:p w:rsidR="00722026" w:rsidRDefault="00722026">
      <w:pPr>
        <w:pStyle w:val="ConsPlusNormal"/>
        <w:jc w:val="center"/>
      </w:pPr>
      <w:r>
        <w:t>О ПРЕДОСТАВЛЕНИИ СУБСИДИЙ ПО СОЗДАНИЮ</w:t>
      </w:r>
    </w:p>
    <w:p w:rsidR="00722026" w:rsidRDefault="00722026">
      <w:pPr>
        <w:pStyle w:val="ConsPlusNormal"/>
        <w:jc w:val="center"/>
      </w:pPr>
      <w:r>
        <w:t>ТЕРРИТОРИЙ КЛАСТЕРНОГО РАЗВИТИЯ</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(введена </w:t>
      </w:r>
      <w:hyperlink r:id="rId646" w:history="1">
        <w:r>
          <w:rPr>
            <w:color w:val="0000FF"/>
          </w:rPr>
          <w:t>Указом</w:t>
        </w:r>
      </w:hyperlink>
      <w:r>
        <w:t xml:space="preserve"> Главы РС(Я) от 17.12.2015 N 853)</w:t>
      </w:r>
    </w:p>
    <w:p w:rsidR="00722026" w:rsidRDefault="00722026">
      <w:pPr>
        <w:pStyle w:val="ConsPlusNormal"/>
        <w:jc w:val="both"/>
      </w:pPr>
    </w:p>
    <w:p w:rsidR="00722026" w:rsidRDefault="00722026">
      <w:pPr>
        <w:pStyle w:val="ConsPlusNonformat"/>
        <w:jc w:val="both"/>
      </w:pPr>
      <w:r>
        <w:t>г. Якутск                                        "__" _____________ 2015 г.</w:t>
      </w:r>
    </w:p>
    <w:p w:rsidR="00722026" w:rsidRDefault="00722026">
      <w:pPr>
        <w:pStyle w:val="ConsPlusNormal"/>
        <w:jc w:val="both"/>
      </w:pPr>
    </w:p>
    <w:p w:rsidR="00722026" w:rsidRDefault="00722026">
      <w:pPr>
        <w:pStyle w:val="ConsPlusNormal"/>
        <w:ind w:firstLine="540"/>
        <w:jc w:val="both"/>
      </w:pPr>
      <w:r>
        <w:t>Министерство по делам предпринимательства и развития туризма Республики Саха (Якутия), именуемое в дальнейшем - Министерство, в лице ____________________, действующего (-ей) на основании Положения, с одной стороны, Администрация муниципального образования "___________________________", именуемое в дальнейшем - Получатель субсидии, в лице ___________________________, действующего на основании _______________, с другой стороны, на основании протокола Комиссии по распределению средств, предусмотренных на государственную поддержку малого и среднего предпринимательства и организаций инфраструктуры поддержки субъектов малого и среднего предпринимательства от __________________, заключили настоящее соглашение о нижеследующем:</w:t>
      </w:r>
    </w:p>
    <w:p w:rsidR="00722026" w:rsidRDefault="00722026">
      <w:pPr>
        <w:pStyle w:val="ConsPlusNormal"/>
        <w:ind w:firstLine="540"/>
        <w:jc w:val="both"/>
      </w:pPr>
      <w:r>
        <w:t xml:space="preserve">1. В целях реализации мероприятия государственной </w:t>
      </w:r>
      <w:hyperlink w:anchor="P46" w:history="1">
        <w:r>
          <w:rPr>
            <w:color w:val="0000FF"/>
          </w:rPr>
          <w:t>программы</w:t>
        </w:r>
      </w:hyperlink>
      <w:r>
        <w:t xml:space="preserve"> Республики Саха (Якутия) "Развитие предпринимательства в Республике Саха (Якутия) на 2012 - 2019 годы", утвержденной Указом Президента Республики Саха (Якутия) от 12 октября 2011 г. N 980 Министерство предоставляет Получателю субсидии на возмещение расходов по мероприятию создание территорий кластерного развития за период ____ год в _____________________руб.</w:t>
      </w:r>
    </w:p>
    <w:p w:rsidR="00722026" w:rsidRDefault="00722026">
      <w:pPr>
        <w:pStyle w:val="ConsPlusNormal"/>
        <w:ind w:firstLine="540"/>
        <w:jc w:val="both"/>
      </w:pPr>
      <w:r>
        <w:t>2. Условиями предоставления и расходования субсидии являются:</w:t>
      </w:r>
    </w:p>
    <w:p w:rsidR="00722026" w:rsidRDefault="00722026">
      <w:pPr>
        <w:pStyle w:val="ConsPlusNormal"/>
        <w:ind w:firstLine="540"/>
        <w:jc w:val="both"/>
      </w:pPr>
      <w:r>
        <w:t>а) наличие на территории Республики Саха (Якутия) созданного ЦКР или наличие обязательства муниципального образования по его созданию в текущем году;</w:t>
      </w:r>
    </w:p>
    <w:p w:rsidR="00722026" w:rsidRDefault="00722026">
      <w:pPr>
        <w:pStyle w:val="ConsPlusNormal"/>
        <w:ind w:firstLine="540"/>
        <w:jc w:val="both"/>
      </w:pPr>
      <w:r>
        <w:t xml:space="preserve">б) ЦКР создан и функционирует в соответствии с требованиями, установленными в </w:t>
      </w:r>
      <w:hyperlink w:anchor="P1386" w:history="1">
        <w:r>
          <w:rPr>
            <w:color w:val="0000FF"/>
          </w:rPr>
          <w:t>пункте 2.5.4 подраздела II раздела 2</w:t>
        </w:r>
      </w:hyperlink>
      <w:r>
        <w:t xml:space="preserve"> государственной программы Республики Саха (Якутия) "Развитие предпринимательства в Республике Саха (Якутия) на 2012 - 2019 годы", утвержденной Указом Президента Республики Саха (Якутия) от 12 октября 2011 г. N 980;</w:t>
      </w:r>
    </w:p>
    <w:p w:rsidR="00722026" w:rsidRDefault="00722026">
      <w:pPr>
        <w:pStyle w:val="ConsPlusNormal"/>
        <w:ind w:firstLine="540"/>
        <w:jc w:val="both"/>
      </w:pPr>
      <w:r>
        <w:t>в) наличие концепции создания (развития) ЦКР на текущий год и плановый период с указанием целей и задач, предпосылок создания, направлений деятельности, системы управления, пользователей услуг, перечня и объема предоставляемых услуг и их стоимости, плана финансово-хозяйственной деятельности;</w:t>
      </w:r>
    </w:p>
    <w:p w:rsidR="00722026" w:rsidRDefault="00722026">
      <w:pPr>
        <w:pStyle w:val="ConsPlusNormal"/>
        <w:ind w:firstLine="540"/>
        <w:jc w:val="both"/>
      </w:pPr>
      <w:r>
        <w:t>г) наличие стратегии (программы) развития территориальных кластеров - совокупности производственных предприятий, предприятий - поставщиков оборудования, комплектующих, производственных и сервисных услуг, научных и образовательных организаций, которые связаны отношениями территориальной близости и кооперационными отношениями в сфере производства товаров и услуг (далее - территориальный кластер), - акта, утвержденного высшим исполнительным органом государственной власти Республики Саха (Якутия) и определяющего приоритеты, цели, задачи и перечень основных мероприятий по развитию территориального кластера (далее - стратегия (программа) развития территориального кластера), - на поддержку которых планируется расходование субсидии федерального бюджета и государственного бюджета Республики Саха (Якутия);</w:t>
      </w:r>
    </w:p>
    <w:p w:rsidR="00722026" w:rsidRDefault="00722026">
      <w:pPr>
        <w:pStyle w:val="ConsPlusNormal"/>
        <w:ind w:firstLine="540"/>
        <w:jc w:val="both"/>
      </w:pPr>
      <w:r>
        <w:t>д) наличие плана работ ЦКР на текущий год с указанием наименований мероприятий, содержания мероприятий, участников мероприятий и их ролей, сроков мероприятий, ответственных за проведение мероприятий, необходимых для реализации мероприятий ресурсов и источников их поступления, а также качественно и количественно измеримые результаты указанных мероприятий;</w:t>
      </w:r>
    </w:p>
    <w:p w:rsidR="00722026" w:rsidRDefault="00722026">
      <w:pPr>
        <w:pStyle w:val="ConsPlusNormal"/>
        <w:ind w:firstLine="540"/>
        <w:jc w:val="both"/>
      </w:pPr>
      <w:r>
        <w:t>е) наличие направлений расходования субсидии государственного бюджета Республики Саха (Якутия) и местного бюджета на финансирование ЦКР;</w:t>
      </w:r>
    </w:p>
    <w:p w:rsidR="00722026" w:rsidRDefault="00722026">
      <w:pPr>
        <w:pStyle w:val="ConsPlusNormal"/>
        <w:ind w:firstLine="540"/>
        <w:jc w:val="both"/>
      </w:pPr>
      <w:r>
        <w:t>ж) наличие информации о планируемых результатах деятельности ЦКР;</w:t>
      </w:r>
    </w:p>
    <w:p w:rsidR="00722026" w:rsidRDefault="00722026">
      <w:pPr>
        <w:pStyle w:val="ConsPlusNormal"/>
        <w:ind w:firstLine="540"/>
        <w:jc w:val="both"/>
      </w:pPr>
      <w:r>
        <w:t>з) наличие обязательства муниципального образования обеспечить функционирование ЦКР в течение не менее 10 лет с момента его создания за счет субсидии государственного бюджета Республики Саха (Якутия).</w:t>
      </w:r>
    </w:p>
    <w:p w:rsidR="00722026" w:rsidRDefault="00722026">
      <w:pPr>
        <w:pStyle w:val="ConsPlusNormal"/>
        <w:ind w:firstLine="540"/>
        <w:jc w:val="both"/>
      </w:pPr>
      <w:r>
        <w:t>3. Получатель дает свое согласие на осуществление министерством и органом государственного финансового контроля проверки соблюдения условий, целей и порядка предоставления субсидии, посредством подписания и заключения настоящего соглашения с министерством.</w:t>
      </w:r>
    </w:p>
    <w:p w:rsidR="00722026" w:rsidRDefault="00722026">
      <w:pPr>
        <w:pStyle w:val="ConsPlusNormal"/>
        <w:ind w:firstLine="540"/>
        <w:jc w:val="both"/>
      </w:pPr>
      <w:r>
        <w:t>4. Ежеквартально, но не позднее 10-го числа месяца, следующего за отчетным периодом, предоставляет Министерству:</w:t>
      </w:r>
    </w:p>
    <w:p w:rsidR="00722026" w:rsidRDefault="00722026">
      <w:pPr>
        <w:pStyle w:val="ConsPlusNormal"/>
        <w:ind w:firstLine="540"/>
        <w:jc w:val="both"/>
      </w:pPr>
      <w:r>
        <w:t>отчет о целевом использовании средств на реализацию мероприятия государственной поддержки;</w:t>
      </w:r>
    </w:p>
    <w:p w:rsidR="00722026" w:rsidRDefault="00722026">
      <w:pPr>
        <w:pStyle w:val="ConsPlusNormal"/>
        <w:ind w:firstLine="540"/>
        <w:jc w:val="both"/>
      </w:pPr>
      <w:r>
        <w:t>мониторинг эффективности реализации мероприятия государственной поддержки малого предпринимательства.</w:t>
      </w:r>
    </w:p>
    <w:p w:rsidR="00722026" w:rsidRDefault="00722026">
      <w:pPr>
        <w:pStyle w:val="ConsPlusNormal"/>
        <w:ind w:firstLine="540"/>
        <w:jc w:val="both"/>
      </w:pPr>
      <w:r>
        <w:t>5. Сумма субсидий перечисляется Министерством в срок 15 дней со дня заключения Соглашения в установленном порядке и производит перечисление субсидии муниципальному образованию со своего лицевого счета, открытого в Министерстве финансов Республики Саха (Якутия), на расчетный счет муниципального образования.</w:t>
      </w:r>
    </w:p>
    <w:p w:rsidR="00722026" w:rsidRDefault="00722026">
      <w:pPr>
        <w:pStyle w:val="ConsPlusNormal"/>
        <w:ind w:firstLine="540"/>
        <w:jc w:val="both"/>
      </w:pPr>
      <w:r>
        <w:t>6. Получатель субсидии дает согласие на осуществление главным распорядителем бюджетных средств, а также уполномоченными органами государственного финансового контроля обязательных проверок соблюдения целей, условий и порядка предоставления субсидии, установленных настоящим соглашением.</w:t>
      </w:r>
    </w:p>
    <w:p w:rsidR="00722026" w:rsidRDefault="00722026">
      <w:pPr>
        <w:pStyle w:val="ConsPlusNormal"/>
        <w:ind w:firstLine="540"/>
        <w:jc w:val="both"/>
      </w:pPr>
      <w:r>
        <w:t>7. Получатель субсидии обязуется возвратить суммы выданных по настоящему соглашению сумм субсидий в случае не достижения установленных по настоящему соглашению значений показателей результативности предоставления субсидий, а также в случае пропуска срока предоставления отчетности о расходовании полученных сумм субсидий. В случае если Получатель субсидии не осуществил добровольный возврат и (или) не направил в Министерство свои пояснения по спорному вопросу, Министерство принимает меры по взысканию подлежащей возврату сумм субсидий в судебном порядке.</w:t>
      </w:r>
    </w:p>
    <w:p w:rsidR="00722026" w:rsidRDefault="00722026">
      <w:pPr>
        <w:pStyle w:val="ConsPlusNormal"/>
        <w:ind w:firstLine="540"/>
        <w:jc w:val="both"/>
      </w:pPr>
      <w:r>
        <w:t xml:space="preserve">8. В случае установления факта нарушения Получателем субсидии условий и порядка предоставления субсидий, установленных в настоящем соглашении, Получатель обязуется возвратить сумму субсидий Министерству, как главному распорядителю государственных средств по государственной </w:t>
      </w:r>
      <w:hyperlink w:anchor="P46" w:history="1">
        <w:r>
          <w:rPr>
            <w:color w:val="0000FF"/>
          </w:rPr>
          <w:t>программе</w:t>
        </w:r>
      </w:hyperlink>
      <w:r>
        <w:t xml:space="preserve"> Республики Саха (Якутия) "Развитие предпринимательства в Республике Саха (Якутия) на 2012 - 2019 годы", утвержденной Указом Президента Республики Саха (Якутия) от 12 октября 2011 г. N 980.</w:t>
      </w:r>
    </w:p>
    <w:p w:rsidR="00722026" w:rsidRDefault="00722026">
      <w:pPr>
        <w:pStyle w:val="ConsPlusNormal"/>
        <w:ind w:firstLine="540"/>
        <w:jc w:val="both"/>
      </w:pPr>
      <w:r>
        <w:t>9. В случае если в течение 15 календарных дней с момента направления требования о возврате сумм субсидий Министерством Получатель субсидии не осуществил добровольный возврат и (или) не направил в Министерство свои пояснения по спорному вопросу, Министерство принимает меры по взысканию подлежащей возврату сумм субсидий в судебном порядке.</w:t>
      </w:r>
    </w:p>
    <w:p w:rsidR="00722026" w:rsidRDefault="00722026">
      <w:pPr>
        <w:pStyle w:val="ConsPlusNormal"/>
        <w:ind w:firstLine="540"/>
        <w:jc w:val="both"/>
      </w:pPr>
      <w:r>
        <w:t>10. Остатки субсидий, не использованные Получателем субсидии в текущем финансовом году, подлежат возврату до первого числа месяца, следующего за отчетным годом. В случае если Получатель субсидии не осуществил добровольный возврат и (или) не направил в Министерство свои пояснения по спорному вопросу, Министерство принимает меры по взысканию подлежащей возврату сумм субсидий в судебном порядке.</w:t>
      </w:r>
    </w:p>
    <w:p w:rsidR="00722026" w:rsidRDefault="00722026">
      <w:pPr>
        <w:pStyle w:val="ConsPlusNormal"/>
        <w:ind w:firstLine="540"/>
        <w:jc w:val="both"/>
      </w:pPr>
      <w:r>
        <w:t xml:space="preserve">11. Министерство и орган государственного финансового контроля в соответствии со </w:t>
      </w:r>
      <w:hyperlink r:id="rId647" w:history="1">
        <w:r>
          <w:rPr>
            <w:color w:val="0000FF"/>
          </w:rPr>
          <w:t>статьей 78</w:t>
        </w:r>
      </w:hyperlink>
      <w:r>
        <w:t xml:space="preserve"> Бюджетного кодекса Российской Федерации осуществляет обязательную проверку соблюдения получателем условий, целей и порядка их предоставления.</w:t>
      </w:r>
    </w:p>
    <w:p w:rsidR="00722026" w:rsidRDefault="00722026">
      <w:pPr>
        <w:pStyle w:val="ConsPlusNormal"/>
        <w:ind w:firstLine="540"/>
        <w:jc w:val="both"/>
      </w:pPr>
      <w:r>
        <w:t>12. Настоящее соглашение составлено в двух экземплярах и вступает в силу со дня подписания сторонами.</w:t>
      </w:r>
    </w:p>
    <w:p w:rsidR="00722026" w:rsidRDefault="00722026">
      <w:pPr>
        <w:pStyle w:val="ConsPlusNormal"/>
        <w:jc w:val="both"/>
      </w:pPr>
    </w:p>
    <w:p w:rsidR="00722026" w:rsidRDefault="00722026">
      <w:pPr>
        <w:pStyle w:val="ConsPlusNormal"/>
        <w:jc w:val="center"/>
      </w:pPr>
      <w:r>
        <w:t>Юридические адреса, реквизиты и подписи Сторон</w:t>
      </w:r>
    </w:p>
    <w:p w:rsidR="00722026" w:rsidRDefault="00722026">
      <w:pPr>
        <w:sectPr w:rsidR="00722026">
          <w:pgSz w:w="11905" w:h="16838"/>
          <w:pgMar w:top="1134" w:right="850" w:bottom="1134" w:left="1701" w:header="0" w:footer="0" w:gutter="0"/>
          <w:cols w:space="720"/>
        </w:sectPr>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both"/>
      </w:pPr>
    </w:p>
    <w:p w:rsidR="00722026" w:rsidRDefault="00722026">
      <w:pPr>
        <w:pStyle w:val="ConsPlusNormal"/>
        <w:jc w:val="right"/>
      </w:pPr>
      <w:r>
        <w:t>Приложение N 13</w:t>
      </w:r>
    </w:p>
    <w:p w:rsidR="00722026" w:rsidRDefault="00722026">
      <w:pPr>
        <w:pStyle w:val="ConsPlusNormal"/>
        <w:jc w:val="right"/>
      </w:pPr>
      <w:r>
        <w:t>к государственной программе</w:t>
      </w:r>
    </w:p>
    <w:p w:rsidR="00722026" w:rsidRDefault="00722026">
      <w:pPr>
        <w:pStyle w:val="ConsPlusNormal"/>
        <w:jc w:val="right"/>
      </w:pPr>
      <w:r>
        <w:t>"Развитие предпринимательства</w:t>
      </w:r>
    </w:p>
    <w:p w:rsidR="00722026" w:rsidRDefault="00722026">
      <w:pPr>
        <w:pStyle w:val="ConsPlusNormal"/>
        <w:jc w:val="right"/>
      </w:pPr>
      <w:r>
        <w:t>в Республике Саха (Якутия)</w:t>
      </w:r>
    </w:p>
    <w:p w:rsidR="00722026" w:rsidRDefault="00722026">
      <w:pPr>
        <w:pStyle w:val="ConsPlusNormal"/>
        <w:jc w:val="right"/>
      </w:pPr>
      <w:r>
        <w:t>на 2012 - 2019 годы"</w:t>
      </w:r>
    </w:p>
    <w:p w:rsidR="00722026" w:rsidRDefault="00722026">
      <w:pPr>
        <w:pStyle w:val="ConsPlusNormal"/>
        <w:jc w:val="both"/>
      </w:pPr>
    </w:p>
    <w:p w:rsidR="00722026" w:rsidRDefault="00722026">
      <w:pPr>
        <w:pStyle w:val="ConsPlusNormal"/>
        <w:jc w:val="center"/>
      </w:pPr>
      <w:r>
        <w:t>ПРОГНОЗНЫЙ ПЛАН ЗАКУПОК</w:t>
      </w:r>
    </w:p>
    <w:p w:rsidR="00722026" w:rsidRDefault="00722026">
      <w:pPr>
        <w:pStyle w:val="ConsPlusNormal"/>
        <w:jc w:val="center"/>
      </w:pPr>
      <w:r>
        <w:t>Список изменяющих документов</w:t>
      </w:r>
    </w:p>
    <w:p w:rsidR="00722026" w:rsidRDefault="00722026">
      <w:pPr>
        <w:pStyle w:val="ConsPlusNormal"/>
        <w:jc w:val="center"/>
      </w:pPr>
      <w:r>
        <w:t xml:space="preserve">(введен </w:t>
      </w:r>
      <w:hyperlink r:id="rId648" w:history="1">
        <w:r>
          <w:rPr>
            <w:color w:val="0000FF"/>
          </w:rPr>
          <w:t>Указом</w:t>
        </w:r>
      </w:hyperlink>
      <w:r>
        <w:t xml:space="preserve"> Главы РС(Я) от 17.12.2015 N 853)</w:t>
      </w:r>
    </w:p>
    <w:p w:rsidR="00722026" w:rsidRDefault="0072202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665"/>
        <w:gridCol w:w="2211"/>
        <w:gridCol w:w="907"/>
        <w:gridCol w:w="2211"/>
        <w:gridCol w:w="2098"/>
        <w:gridCol w:w="964"/>
        <w:gridCol w:w="1701"/>
        <w:gridCol w:w="1644"/>
        <w:gridCol w:w="1757"/>
        <w:gridCol w:w="1757"/>
        <w:gridCol w:w="1587"/>
        <w:gridCol w:w="1757"/>
        <w:gridCol w:w="1701"/>
        <w:gridCol w:w="1701"/>
        <w:gridCol w:w="1701"/>
        <w:gridCol w:w="1814"/>
      </w:tblGrid>
      <w:tr w:rsidR="00722026">
        <w:tc>
          <w:tcPr>
            <w:tcW w:w="567" w:type="dxa"/>
            <w:vMerge w:val="restart"/>
            <w:vAlign w:val="center"/>
          </w:tcPr>
          <w:p w:rsidR="00722026" w:rsidRDefault="00722026">
            <w:pPr>
              <w:pStyle w:val="ConsPlusNormal"/>
              <w:jc w:val="center"/>
            </w:pPr>
            <w:r>
              <w:t>N п/п</w:t>
            </w:r>
          </w:p>
        </w:tc>
        <w:tc>
          <w:tcPr>
            <w:tcW w:w="4876" w:type="dxa"/>
            <w:gridSpan w:val="2"/>
            <w:vAlign w:val="center"/>
          </w:tcPr>
          <w:p w:rsidR="00722026" w:rsidRDefault="00722026">
            <w:pPr>
              <w:pStyle w:val="ConsPlusNormal"/>
              <w:jc w:val="center"/>
            </w:pPr>
            <w:r>
              <w:t>Цель осуществления закупки</w:t>
            </w:r>
          </w:p>
        </w:tc>
        <w:tc>
          <w:tcPr>
            <w:tcW w:w="3118" w:type="dxa"/>
            <w:gridSpan w:val="2"/>
            <w:vMerge w:val="restart"/>
            <w:vAlign w:val="center"/>
          </w:tcPr>
          <w:p w:rsidR="00722026" w:rsidRDefault="00722026">
            <w:pPr>
              <w:pStyle w:val="ConsPlusNormal"/>
              <w:jc w:val="center"/>
            </w:pPr>
            <w:r>
              <w:t>ОКПД &lt;**&gt; (наименование закупки)</w:t>
            </w:r>
          </w:p>
        </w:tc>
        <w:tc>
          <w:tcPr>
            <w:tcW w:w="2098" w:type="dxa"/>
            <w:vMerge w:val="restart"/>
            <w:vAlign w:val="center"/>
          </w:tcPr>
          <w:p w:rsidR="00722026" w:rsidRDefault="00722026">
            <w:pPr>
              <w:pStyle w:val="ConsPlusNormal"/>
              <w:jc w:val="center"/>
            </w:pPr>
            <w:r>
              <w:t>Источник финансирования (ФБ, ГБ, МБ, ВБ)</w:t>
            </w:r>
          </w:p>
        </w:tc>
        <w:tc>
          <w:tcPr>
            <w:tcW w:w="964" w:type="dxa"/>
            <w:vMerge w:val="restart"/>
            <w:vAlign w:val="center"/>
          </w:tcPr>
          <w:p w:rsidR="00722026" w:rsidRDefault="00722026">
            <w:pPr>
              <w:pStyle w:val="ConsPlusNormal"/>
              <w:jc w:val="center"/>
            </w:pPr>
            <w:r>
              <w:t>РС (ГРБС, ПБС)</w:t>
            </w:r>
          </w:p>
        </w:tc>
        <w:tc>
          <w:tcPr>
            <w:tcW w:w="17120" w:type="dxa"/>
            <w:gridSpan w:val="10"/>
            <w:vAlign w:val="center"/>
          </w:tcPr>
          <w:p w:rsidR="00722026" w:rsidRDefault="00722026">
            <w:pPr>
              <w:pStyle w:val="ConsPlusNormal"/>
              <w:jc w:val="center"/>
            </w:pPr>
            <w:r>
              <w:t>Объем финансового обеспечения, тыс. рублей</w:t>
            </w:r>
          </w:p>
        </w:tc>
      </w:tr>
      <w:tr w:rsidR="00722026">
        <w:tc>
          <w:tcPr>
            <w:tcW w:w="567" w:type="dxa"/>
            <w:vMerge/>
          </w:tcPr>
          <w:p w:rsidR="00722026" w:rsidRDefault="00722026"/>
        </w:tc>
        <w:tc>
          <w:tcPr>
            <w:tcW w:w="2665" w:type="dxa"/>
            <w:vMerge w:val="restart"/>
            <w:vAlign w:val="center"/>
          </w:tcPr>
          <w:p w:rsidR="00722026" w:rsidRDefault="00722026">
            <w:pPr>
              <w:pStyle w:val="ConsPlusNormal"/>
              <w:jc w:val="center"/>
            </w:pPr>
            <w:r>
              <w:t>Наименование подпрограммы/ мероприятия государственной программы</w:t>
            </w:r>
          </w:p>
        </w:tc>
        <w:tc>
          <w:tcPr>
            <w:tcW w:w="2211" w:type="dxa"/>
            <w:vMerge w:val="restart"/>
            <w:vAlign w:val="center"/>
          </w:tcPr>
          <w:p w:rsidR="00722026" w:rsidRDefault="00722026">
            <w:pPr>
              <w:pStyle w:val="ConsPlusNormal"/>
              <w:jc w:val="center"/>
            </w:pPr>
            <w:r>
              <w:t>Ожидаемый результат &lt;*&gt; (индикатор)</w:t>
            </w:r>
          </w:p>
        </w:tc>
        <w:tc>
          <w:tcPr>
            <w:tcW w:w="3118" w:type="dxa"/>
            <w:gridSpan w:val="2"/>
            <w:vMerge/>
          </w:tcPr>
          <w:p w:rsidR="00722026" w:rsidRDefault="00722026"/>
        </w:tc>
        <w:tc>
          <w:tcPr>
            <w:tcW w:w="2098" w:type="dxa"/>
            <w:vMerge/>
          </w:tcPr>
          <w:p w:rsidR="00722026" w:rsidRDefault="00722026"/>
        </w:tc>
        <w:tc>
          <w:tcPr>
            <w:tcW w:w="964" w:type="dxa"/>
            <w:vMerge/>
          </w:tcPr>
          <w:p w:rsidR="00722026" w:rsidRDefault="00722026"/>
        </w:tc>
        <w:tc>
          <w:tcPr>
            <w:tcW w:w="1701" w:type="dxa"/>
            <w:vMerge w:val="restart"/>
            <w:vAlign w:val="center"/>
          </w:tcPr>
          <w:p w:rsidR="00722026" w:rsidRDefault="00722026">
            <w:pPr>
              <w:pStyle w:val="ConsPlusNormal"/>
              <w:jc w:val="center"/>
            </w:pPr>
            <w:r>
              <w:t>за отчетный 2015 год (факт)</w:t>
            </w:r>
          </w:p>
        </w:tc>
        <w:tc>
          <w:tcPr>
            <w:tcW w:w="1644" w:type="dxa"/>
            <w:vMerge w:val="restart"/>
            <w:vAlign w:val="center"/>
          </w:tcPr>
          <w:p w:rsidR="00722026" w:rsidRDefault="00722026">
            <w:pPr>
              <w:pStyle w:val="ConsPlusNormal"/>
              <w:jc w:val="center"/>
            </w:pPr>
            <w:r>
              <w:t>в т.ч. закупок</w:t>
            </w:r>
          </w:p>
        </w:tc>
        <w:tc>
          <w:tcPr>
            <w:tcW w:w="1757" w:type="dxa"/>
            <w:vMerge w:val="restart"/>
            <w:vAlign w:val="center"/>
          </w:tcPr>
          <w:p w:rsidR="00722026" w:rsidRDefault="00722026">
            <w:pPr>
              <w:pStyle w:val="ConsPlusNormal"/>
              <w:jc w:val="center"/>
            </w:pPr>
            <w:r>
              <w:t>на текущий 2015 год (оценка)</w:t>
            </w:r>
          </w:p>
        </w:tc>
        <w:tc>
          <w:tcPr>
            <w:tcW w:w="1757" w:type="dxa"/>
            <w:vMerge w:val="restart"/>
            <w:vAlign w:val="center"/>
          </w:tcPr>
          <w:p w:rsidR="00722026" w:rsidRDefault="00722026">
            <w:pPr>
              <w:pStyle w:val="ConsPlusNormal"/>
              <w:jc w:val="center"/>
            </w:pPr>
            <w:r>
              <w:t>в т.ч. закупок</w:t>
            </w:r>
          </w:p>
        </w:tc>
        <w:tc>
          <w:tcPr>
            <w:tcW w:w="10261" w:type="dxa"/>
            <w:gridSpan w:val="6"/>
            <w:vAlign w:val="center"/>
          </w:tcPr>
          <w:p w:rsidR="00722026" w:rsidRDefault="00722026">
            <w:pPr>
              <w:pStyle w:val="ConsPlusNormal"/>
              <w:jc w:val="center"/>
            </w:pPr>
            <w:r>
              <w:t>на плановый период</w:t>
            </w:r>
          </w:p>
        </w:tc>
      </w:tr>
      <w:tr w:rsidR="00722026">
        <w:tc>
          <w:tcPr>
            <w:tcW w:w="567" w:type="dxa"/>
            <w:vMerge/>
          </w:tcPr>
          <w:p w:rsidR="00722026" w:rsidRDefault="00722026"/>
        </w:tc>
        <w:tc>
          <w:tcPr>
            <w:tcW w:w="2665" w:type="dxa"/>
            <w:vMerge/>
          </w:tcPr>
          <w:p w:rsidR="00722026" w:rsidRDefault="00722026"/>
        </w:tc>
        <w:tc>
          <w:tcPr>
            <w:tcW w:w="2211" w:type="dxa"/>
            <w:vMerge/>
          </w:tcPr>
          <w:p w:rsidR="00722026" w:rsidRDefault="00722026"/>
        </w:tc>
        <w:tc>
          <w:tcPr>
            <w:tcW w:w="3118" w:type="dxa"/>
            <w:gridSpan w:val="2"/>
            <w:vMerge/>
          </w:tcPr>
          <w:p w:rsidR="00722026" w:rsidRDefault="00722026"/>
        </w:tc>
        <w:tc>
          <w:tcPr>
            <w:tcW w:w="2098" w:type="dxa"/>
            <w:vMerge/>
          </w:tcPr>
          <w:p w:rsidR="00722026" w:rsidRDefault="00722026"/>
        </w:tc>
        <w:tc>
          <w:tcPr>
            <w:tcW w:w="964" w:type="dxa"/>
            <w:vMerge/>
          </w:tcPr>
          <w:p w:rsidR="00722026" w:rsidRDefault="00722026"/>
        </w:tc>
        <w:tc>
          <w:tcPr>
            <w:tcW w:w="1701" w:type="dxa"/>
            <w:vMerge/>
          </w:tcPr>
          <w:p w:rsidR="00722026" w:rsidRDefault="00722026"/>
        </w:tc>
        <w:tc>
          <w:tcPr>
            <w:tcW w:w="1644" w:type="dxa"/>
            <w:vMerge/>
          </w:tcPr>
          <w:p w:rsidR="00722026" w:rsidRDefault="00722026"/>
        </w:tc>
        <w:tc>
          <w:tcPr>
            <w:tcW w:w="1757" w:type="dxa"/>
            <w:vMerge/>
          </w:tcPr>
          <w:p w:rsidR="00722026" w:rsidRDefault="00722026"/>
        </w:tc>
        <w:tc>
          <w:tcPr>
            <w:tcW w:w="1757" w:type="dxa"/>
            <w:vMerge/>
          </w:tcPr>
          <w:p w:rsidR="00722026" w:rsidRDefault="00722026"/>
        </w:tc>
        <w:tc>
          <w:tcPr>
            <w:tcW w:w="1587" w:type="dxa"/>
            <w:vAlign w:val="center"/>
          </w:tcPr>
          <w:p w:rsidR="00722026" w:rsidRDefault="00722026">
            <w:pPr>
              <w:pStyle w:val="ConsPlusNormal"/>
              <w:jc w:val="center"/>
            </w:pPr>
            <w:r>
              <w:t>на 2016 год</w:t>
            </w:r>
          </w:p>
          <w:p w:rsidR="00722026" w:rsidRDefault="00722026">
            <w:pPr>
              <w:pStyle w:val="ConsPlusNormal"/>
              <w:jc w:val="center"/>
            </w:pPr>
            <w:r>
              <w:t>(план)</w:t>
            </w:r>
          </w:p>
        </w:tc>
        <w:tc>
          <w:tcPr>
            <w:tcW w:w="1757" w:type="dxa"/>
            <w:vAlign w:val="center"/>
          </w:tcPr>
          <w:p w:rsidR="00722026" w:rsidRDefault="00722026">
            <w:pPr>
              <w:pStyle w:val="ConsPlusNormal"/>
              <w:jc w:val="center"/>
            </w:pPr>
            <w:r>
              <w:t>в т.ч. закупок</w:t>
            </w:r>
          </w:p>
        </w:tc>
        <w:tc>
          <w:tcPr>
            <w:tcW w:w="1701" w:type="dxa"/>
            <w:vAlign w:val="center"/>
          </w:tcPr>
          <w:p w:rsidR="00722026" w:rsidRDefault="00722026">
            <w:pPr>
              <w:pStyle w:val="ConsPlusNormal"/>
              <w:jc w:val="center"/>
            </w:pPr>
            <w:r>
              <w:t>на 2017 год (план)</w:t>
            </w:r>
          </w:p>
        </w:tc>
        <w:tc>
          <w:tcPr>
            <w:tcW w:w="1701" w:type="dxa"/>
            <w:vAlign w:val="center"/>
          </w:tcPr>
          <w:p w:rsidR="00722026" w:rsidRDefault="00722026">
            <w:pPr>
              <w:pStyle w:val="ConsPlusNormal"/>
              <w:jc w:val="center"/>
            </w:pPr>
            <w:r>
              <w:t>в т.ч. закупок</w:t>
            </w:r>
          </w:p>
        </w:tc>
        <w:tc>
          <w:tcPr>
            <w:tcW w:w="1701" w:type="dxa"/>
            <w:vAlign w:val="center"/>
          </w:tcPr>
          <w:p w:rsidR="00722026" w:rsidRDefault="00722026">
            <w:pPr>
              <w:pStyle w:val="ConsPlusNormal"/>
              <w:jc w:val="center"/>
            </w:pPr>
            <w:r>
              <w:t>на 2018 год</w:t>
            </w:r>
          </w:p>
          <w:p w:rsidR="00722026" w:rsidRDefault="00722026">
            <w:pPr>
              <w:pStyle w:val="ConsPlusNormal"/>
              <w:jc w:val="center"/>
            </w:pPr>
            <w:r>
              <w:t>(план)</w:t>
            </w:r>
          </w:p>
        </w:tc>
        <w:tc>
          <w:tcPr>
            <w:tcW w:w="1814" w:type="dxa"/>
            <w:vAlign w:val="center"/>
          </w:tcPr>
          <w:p w:rsidR="00722026" w:rsidRDefault="00722026">
            <w:pPr>
              <w:pStyle w:val="ConsPlusNormal"/>
              <w:jc w:val="center"/>
            </w:pPr>
            <w:r>
              <w:t>в т.ч. закупок</w:t>
            </w:r>
          </w:p>
        </w:tc>
      </w:tr>
      <w:tr w:rsidR="00722026">
        <w:tc>
          <w:tcPr>
            <w:tcW w:w="567" w:type="dxa"/>
            <w:vAlign w:val="center"/>
          </w:tcPr>
          <w:p w:rsidR="00722026" w:rsidRDefault="00722026">
            <w:pPr>
              <w:pStyle w:val="ConsPlusNormal"/>
            </w:pPr>
          </w:p>
        </w:tc>
        <w:tc>
          <w:tcPr>
            <w:tcW w:w="11056" w:type="dxa"/>
            <w:gridSpan w:val="6"/>
            <w:vAlign w:val="center"/>
          </w:tcPr>
          <w:p w:rsidR="00722026" w:rsidRDefault="00722026">
            <w:pPr>
              <w:pStyle w:val="ConsPlusNormal"/>
            </w:pPr>
            <w:r>
              <w:t>ИТОГО по государственной программе 230000000000 "Развитие предпринимательства в Республике Саха (Якутия) на 2013 - 2019 годы"</w:t>
            </w:r>
          </w:p>
        </w:tc>
        <w:tc>
          <w:tcPr>
            <w:tcW w:w="1701" w:type="dxa"/>
            <w:vAlign w:val="center"/>
          </w:tcPr>
          <w:p w:rsidR="00722026" w:rsidRDefault="00722026">
            <w:pPr>
              <w:pStyle w:val="ConsPlusNormal"/>
              <w:jc w:val="center"/>
            </w:pPr>
            <w:r>
              <w:t>31 191 322,64</w:t>
            </w:r>
          </w:p>
        </w:tc>
        <w:tc>
          <w:tcPr>
            <w:tcW w:w="1644" w:type="dxa"/>
            <w:vAlign w:val="center"/>
          </w:tcPr>
          <w:p w:rsidR="00722026" w:rsidRDefault="00722026">
            <w:pPr>
              <w:pStyle w:val="ConsPlusNormal"/>
              <w:jc w:val="center"/>
            </w:pPr>
            <w:r>
              <w:t>31 191 322,64</w:t>
            </w:r>
          </w:p>
        </w:tc>
        <w:tc>
          <w:tcPr>
            <w:tcW w:w="1757" w:type="dxa"/>
            <w:vAlign w:val="center"/>
          </w:tcPr>
          <w:p w:rsidR="00722026" w:rsidRDefault="00722026">
            <w:pPr>
              <w:pStyle w:val="ConsPlusNormal"/>
              <w:jc w:val="center"/>
            </w:pPr>
            <w:r>
              <w:t>31 191 322,64</w:t>
            </w:r>
          </w:p>
        </w:tc>
        <w:tc>
          <w:tcPr>
            <w:tcW w:w="1757" w:type="dxa"/>
            <w:vAlign w:val="center"/>
          </w:tcPr>
          <w:p w:rsidR="00722026" w:rsidRDefault="00722026">
            <w:pPr>
              <w:pStyle w:val="ConsPlusNormal"/>
              <w:jc w:val="center"/>
            </w:pPr>
            <w:r>
              <w:t>31 191 322,64</w:t>
            </w:r>
          </w:p>
        </w:tc>
        <w:tc>
          <w:tcPr>
            <w:tcW w:w="1587" w:type="dxa"/>
            <w:vAlign w:val="center"/>
          </w:tcPr>
          <w:p w:rsidR="00722026" w:rsidRDefault="00722026">
            <w:pPr>
              <w:pStyle w:val="ConsPlusNormal"/>
              <w:jc w:val="center"/>
            </w:pPr>
            <w:r>
              <w:t>31 191 322,64</w:t>
            </w:r>
          </w:p>
        </w:tc>
        <w:tc>
          <w:tcPr>
            <w:tcW w:w="1757" w:type="dxa"/>
            <w:vAlign w:val="center"/>
          </w:tcPr>
          <w:p w:rsidR="00722026" w:rsidRDefault="00722026">
            <w:pPr>
              <w:pStyle w:val="ConsPlusNormal"/>
              <w:jc w:val="center"/>
            </w:pPr>
            <w:r>
              <w:t>31 191 322,64</w:t>
            </w:r>
          </w:p>
        </w:tc>
        <w:tc>
          <w:tcPr>
            <w:tcW w:w="1701" w:type="dxa"/>
            <w:vAlign w:val="center"/>
          </w:tcPr>
          <w:p w:rsidR="00722026" w:rsidRDefault="00722026">
            <w:pPr>
              <w:pStyle w:val="ConsPlusNormal"/>
              <w:jc w:val="center"/>
            </w:pPr>
            <w:r>
              <w:t>31 191 322,64</w:t>
            </w:r>
          </w:p>
        </w:tc>
        <w:tc>
          <w:tcPr>
            <w:tcW w:w="1701" w:type="dxa"/>
            <w:vAlign w:val="center"/>
          </w:tcPr>
          <w:p w:rsidR="00722026" w:rsidRDefault="00722026">
            <w:pPr>
              <w:pStyle w:val="ConsPlusNormal"/>
              <w:jc w:val="center"/>
            </w:pPr>
            <w:r>
              <w:t>31 191 322,64</w:t>
            </w:r>
          </w:p>
        </w:tc>
        <w:tc>
          <w:tcPr>
            <w:tcW w:w="1701" w:type="dxa"/>
            <w:vAlign w:val="center"/>
          </w:tcPr>
          <w:p w:rsidR="00722026" w:rsidRDefault="00722026">
            <w:pPr>
              <w:pStyle w:val="ConsPlusNormal"/>
              <w:jc w:val="center"/>
            </w:pPr>
            <w:r>
              <w:t>31 191 322,64</w:t>
            </w:r>
          </w:p>
        </w:tc>
        <w:tc>
          <w:tcPr>
            <w:tcW w:w="1814" w:type="dxa"/>
            <w:vAlign w:val="center"/>
          </w:tcPr>
          <w:p w:rsidR="00722026" w:rsidRDefault="00722026">
            <w:pPr>
              <w:pStyle w:val="ConsPlusNormal"/>
              <w:jc w:val="center"/>
            </w:pPr>
            <w:r>
              <w:t>31 191 322,64</w:t>
            </w:r>
          </w:p>
        </w:tc>
      </w:tr>
      <w:tr w:rsidR="00722026">
        <w:tc>
          <w:tcPr>
            <w:tcW w:w="567" w:type="dxa"/>
            <w:vAlign w:val="center"/>
          </w:tcPr>
          <w:p w:rsidR="00722026" w:rsidRDefault="00722026">
            <w:pPr>
              <w:pStyle w:val="ConsPlusNormal"/>
              <w:jc w:val="center"/>
            </w:pPr>
            <w:r>
              <w:t>1</w:t>
            </w:r>
          </w:p>
        </w:tc>
        <w:tc>
          <w:tcPr>
            <w:tcW w:w="4876" w:type="dxa"/>
            <w:gridSpan w:val="2"/>
            <w:vAlign w:val="center"/>
          </w:tcPr>
          <w:p w:rsidR="00722026" w:rsidRDefault="00722026">
            <w:pPr>
              <w:pStyle w:val="ConsPlusNormal"/>
              <w:jc w:val="both"/>
            </w:pPr>
            <w:r>
              <w:t>Подпрограмма "Повышение конкурентоспособности субъектов малого и среднего предпринимательства, производящих и реализующих товары (работы, услуги)"</w:t>
            </w: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12 484 532,64</w:t>
            </w:r>
          </w:p>
        </w:tc>
        <w:tc>
          <w:tcPr>
            <w:tcW w:w="1644" w:type="dxa"/>
            <w:vAlign w:val="center"/>
          </w:tcPr>
          <w:p w:rsidR="00722026" w:rsidRDefault="00722026">
            <w:pPr>
              <w:pStyle w:val="ConsPlusNormal"/>
              <w:jc w:val="center"/>
            </w:pPr>
            <w:r>
              <w:t>12 484 532,64</w:t>
            </w:r>
          </w:p>
        </w:tc>
        <w:tc>
          <w:tcPr>
            <w:tcW w:w="1757" w:type="dxa"/>
            <w:vAlign w:val="center"/>
          </w:tcPr>
          <w:p w:rsidR="00722026" w:rsidRDefault="00722026">
            <w:pPr>
              <w:pStyle w:val="ConsPlusNormal"/>
              <w:jc w:val="center"/>
            </w:pPr>
            <w:r>
              <w:t>12 484 532,64</w:t>
            </w:r>
          </w:p>
        </w:tc>
        <w:tc>
          <w:tcPr>
            <w:tcW w:w="1757" w:type="dxa"/>
            <w:vAlign w:val="center"/>
          </w:tcPr>
          <w:p w:rsidR="00722026" w:rsidRDefault="00722026">
            <w:pPr>
              <w:pStyle w:val="ConsPlusNormal"/>
              <w:jc w:val="center"/>
            </w:pPr>
            <w:r>
              <w:t>12 484 532,64</w:t>
            </w:r>
          </w:p>
        </w:tc>
        <w:tc>
          <w:tcPr>
            <w:tcW w:w="1587" w:type="dxa"/>
            <w:vAlign w:val="center"/>
          </w:tcPr>
          <w:p w:rsidR="00722026" w:rsidRDefault="00722026">
            <w:pPr>
              <w:pStyle w:val="ConsPlusNormal"/>
              <w:jc w:val="center"/>
            </w:pPr>
            <w:r>
              <w:t>12 484 532,64</w:t>
            </w:r>
          </w:p>
        </w:tc>
        <w:tc>
          <w:tcPr>
            <w:tcW w:w="1757" w:type="dxa"/>
            <w:vAlign w:val="center"/>
          </w:tcPr>
          <w:p w:rsidR="00722026" w:rsidRDefault="00722026">
            <w:pPr>
              <w:pStyle w:val="ConsPlusNormal"/>
              <w:jc w:val="center"/>
            </w:pPr>
            <w:r>
              <w:t>12 484 532,64</w:t>
            </w:r>
          </w:p>
        </w:tc>
        <w:tc>
          <w:tcPr>
            <w:tcW w:w="1701" w:type="dxa"/>
            <w:vAlign w:val="center"/>
          </w:tcPr>
          <w:p w:rsidR="00722026" w:rsidRDefault="00722026">
            <w:pPr>
              <w:pStyle w:val="ConsPlusNormal"/>
              <w:jc w:val="center"/>
            </w:pPr>
            <w:r>
              <w:t>12 484 532,64</w:t>
            </w:r>
          </w:p>
        </w:tc>
        <w:tc>
          <w:tcPr>
            <w:tcW w:w="1701" w:type="dxa"/>
            <w:vAlign w:val="center"/>
          </w:tcPr>
          <w:p w:rsidR="00722026" w:rsidRDefault="00722026">
            <w:pPr>
              <w:pStyle w:val="ConsPlusNormal"/>
              <w:jc w:val="center"/>
            </w:pPr>
            <w:r>
              <w:t>12 484 532,64</w:t>
            </w:r>
          </w:p>
        </w:tc>
        <w:tc>
          <w:tcPr>
            <w:tcW w:w="1701" w:type="dxa"/>
            <w:vAlign w:val="center"/>
          </w:tcPr>
          <w:p w:rsidR="00722026" w:rsidRDefault="00722026">
            <w:pPr>
              <w:pStyle w:val="ConsPlusNormal"/>
              <w:jc w:val="center"/>
            </w:pPr>
            <w:r>
              <w:t>12 484 532,64</w:t>
            </w:r>
          </w:p>
        </w:tc>
        <w:tc>
          <w:tcPr>
            <w:tcW w:w="1814" w:type="dxa"/>
            <w:vAlign w:val="center"/>
          </w:tcPr>
          <w:p w:rsidR="00722026" w:rsidRDefault="00722026">
            <w:pPr>
              <w:pStyle w:val="ConsPlusNormal"/>
              <w:jc w:val="center"/>
            </w:pPr>
            <w:r>
              <w:t>12 484 532,64</w:t>
            </w:r>
          </w:p>
        </w:tc>
      </w:tr>
      <w:tr w:rsidR="00722026">
        <w:tc>
          <w:tcPr>
            <w:tcW w:w="567" w:type="dxa"/>
            <w:vAlign w:val="center"/>
          </w:tcPr>
          <w:p w:rsidR="00722026" w:rsidRDefault="00722026">
            <w:pPr>
              <w:pStyle w:val="ConsPlusNormal"/>
            </w:pPr>
          </w:p>
        </w:tc>
        <w:tc>
          <w:tcPr>
            <w:tcW w:w="4876" w:type="dxa"/>
            <w:gridSpan w:val="2"/>
            <w:vAlign w:val="center"/>
          </w:tcPr>
          <w:p w:rsidR="00722026" w:rsidRDefault="00722026">
            <w:pPr>
              <w:pStyle w:val="ConsPlusNormal"/>
              <w:jc w:val="both"/>
            </w:pPr>
            <w:r>
              <w:t>Задача N 5. Развитие сети объектов инфраструктуры поддержки малого и среднего предпринимательства, специализирующихся на предоставлении услуг различным категориям субъектов предпринимательской деятельности</w:t>
            </w: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11 578 342,64</w:t>
            </w:r>
          </w:p>
        </w:tc>
        <w:tc>
          <w:tcPr>
            <w:tcW w:w="1644" w:type="dxa"/>
            <w:vAlign w:val="center"/>
          </w:tcPr>
          <w:p w:rsidR="00722026" w:rsidRDefault="00722026">
            <w:pPr>
              <w:pStyle w:val="ConsPlusNormal"/>
              <w:jc w:val="center"/>
            </w:pPr>
            <w:r>
              <w:t>11 578 342,64</w:t>
            </w:r>
          </w:p>
        </w:tc>
        <w:tc>
          <w:tcPr>
            <w:tcW w:w="1757" w:type="dxa"/>
            <w:vAlign w:val="center"/>
          </w:tcPr>
          <w:p w:rsidR="00722026" w:rsidRDefault="00722026">
            <w:pPr>
              <w:pStyle w:val="ConsPlusNormal"/>
              <w:jc w:val="center"/>
            </w:pPr>
            <w:r>
              <w:t>11 578 342,64</w:t>
            </w:r>
          </w:p>
        </w:tc>
        <w:tc>
          <w:tcPr>
            <w:tcW w:w="1757" w:type="dxa"/>
            <w:vAlign w:val="center"/>
          </w:tcPr>
          <w:p w:rsidR="00722026" w:rsidRDefault="00722026">
            <w:pPr>
              <w:pStyle w:val="ConsPlusNormal"/>
              <w:jc w:val="center"/>
            </w:pPr>
            <w:r>
              <w:t>11 578 342,64</w:t>
            </w:r>
          </w:p>
        </w:tc>
        <w:tc>
          <w:tcPr>
            <w:tcW w:w="1587" w:type="dxa"/>
            <w:vAlign w:val="center"/>
          </w:tcPr>
          <w:p w:rsidR="00722026" w:rsidRDefault="00722026">
            <w:pPr>
              <w:pStyle w:val="ConsPlusNormal"/>
              <w:jc w:val="center"/>
            </w:pPr>
            <w:r>
              <w:t>11 578 342,64</w:t>
            </w:r>
          </w:p>
        </w:tc>
        <w:tc>
          <w:tcPr>
            <w:tcW w:w="1757" w:type="dxa"/>
            <w:vAlign w:val="center"/>
          </w:tcPr>
          <w:p w:rsidR="00722026" w:rsidRDefault="00722026">
            <w:pPr>
              <w:pStyle w:val="ConsPlusNormal"/>
              <w:jc w:val="center"/>
            </w:pPr>
            <w:r>
              <w:t>11 578 342,64</w:t>
            </w:r>
          </w:p>
        </w:tc>
        <w:tc>
          <w:tcPr>
            <w:tcW w:w="1701" w:type="dxa"/>
            <w:vAlign w:val="center"/>
          </w:tcPr>
          <w:p w:rsidR="00722026" w:rsidRDefault="00722026">
            <w:pPr>
              <w:pStyle w:val="ConsPlusNormal"/>
              <w:jc w:val="center"/>
            </w:pPr>
            <w:r>
              <w:t>11 578 342,64</w:t>
            </w:r>
          </w:p>
        </w:tc>
        <w:tc>
          <w:tcPr>
            <w:tcW w:w="1701" w:type="dxa"/>
            <w:vAlign w:val="center"/>
          </w:tcPr>
          <w:p w:rsidR="00722026" w:rsidRDefault="00722026">
            <w:pPr>
              <w:pStyle w:val="ConsPlusNormal"/>
              <w:jc w:val="center"/>
            </w:pPr>
            <w:r>
              <w:t>11 578 342,64</w:t>
            </w:r>
          </w:p>
        </w:tc>
        <w:tc>
          <w:tcPr>
            <w:tcW w:w="1701" w:type="dxa"/>
            <w:vAlign w:val="center"/>
          </w:tcPr>
          <w:p w:rsidR="00722026" w:rsidRDefault="00722026">
            <w:pPr>
              <w:pStyle w:val="ConsPlusNormal"/>
              <w:jc w:val="center"/>
            </w:pPr>
            <w:r>
              <w:t>11 578 342,64</w:t>
            </w:r>
          </w:p>
        </w:tc>
        <w:tc>
          <w:tcPr>
            <w:tcW w:w="1814" w:type="dxa"/>
            <w:vAlign w:val="center"/>
          </w:tcPr>
          <w:p w:rsidR="00722026" w:rsidRDefault="00722026">
            <w:pPr>
              <w:pStyle w:val="ConsPlusNormal"/>
              <w:jc w:val="center"/>
            </w:pPr>
            <w:r>
              <w:t>11 578 342,64</w:t>
            </w:r>
          </w:p>
        </w:tc>
      </w:tr>
      <w:tr w:rsidR="00722026">
        <w:tc>
          <w:tcPr>
            <w:tcW w:w="567" w:type="dxa"/>
            <w:vAlign w:val="center"/>
          </w:tcPr>
          <w:p w:rsidR="00722026" w:rsidRDefault="00722026">
            <w:pPr>
              <w:pStyle w:val="ConsPlusNormal"/>
              <w:jc w:val="center"/>
            </w:pPr>
            <w:r>
              <w:t>1</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21.23</w:t>
            </w:r>
          </w:p>
        </w:tc>
        <w:tc>
          <w:tcPr>
            <w:tcW w:w="2211" w:type="dxa"/>
            <w:vAlign w:val="center"/>
          </w:tcPr>
          <w:p w:rsidR="00722026" w:rsidRDefault="00722026">
            <w:pPr>
              <w:pStyle w:val="ConsPlusNormal"/>
            </w:pPr>
            <w:r>
              <w:t>Принадлежности канцелярские бумажные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80 000,00</w:t>
            </w:r>
          </w:p>
        </w:tc>
        <w:tc>
          <w:tcPr>
            <w:tcW w:w="1644" w:type="dxa"/>
            <w:vAlign w:val="center"/>
          </w:tcPr>
          <w:p w:rsidR="00722026" w:rsidRDefault="00722026">
            <w:pPr>
              <w:pStyle w:val="ConsPlusNormal"/>
              <w:jc w:val="center"/>
            </w:pPr>
            <w:r>
              <w:t>80 000,00</w:t>
            </w:r>
          </w:p>
        </w:tc>
        <w:tc>
          <w:tcPr>
            <w:tcW w:w="1757" w:type="dxa"/>
            <w:vAlign w:val="center"/>
          </w:tcPr>
          <w:p w:rsidR="00722026" w:rsidRDefault="00722026">
            <w:pPr>
              <w:pStyle w:val="ConsPlusNormal"/>
              <w:jc w:val="center"/>
            </w:pPr>
            <w:r>
              <w:t>80 000,00</w:t>
            </w:r>
          </w:p>
        </w:tc>
        <w:tc>
          <w:tcPr>
            <w:tcW w:w="1757" w:type="dxa"/>
            <w:vAlign w:val="center"/>
          </w:tcPr>
          <w:p w:rsidR="00722026" w:rsidRDefault="00722026">
            <w:pPr>
              <w:pStyle w:val="ConsPlusNormal"/>
              <w:jc w:val="center"/>
            </w:pPr>
            <w:r>
              <w:t>80 000,00</w:t>
            </w:r>
          </w:p>
        </w:tc>
        <w:tc>
          <w:tcPr>
            <w:tcW w:w="1587" w:type="dxa"/>
            <w:vAlign w:val="center"/>
          </w:tcPr>
          <w:p w:rsidR="00722026" w:rsidRDefault="00722026">
            <w:pPr>
              <w:pStyle w:val="ConsPlusNormal"/>
              <w:jc w:val="center"/>
            </w:pPr>
            <w:r>
              <w:t>80 000,00</w:t>
            </w:r>
          </w:p>
        </w:tc>
        <w:tc>
          <w:tcPr>
            <w:tcW w:w="1757" w:type="dxa"/>
            <w:vAlign w:val="center"/>
          </w:tcPr>
          <w:p w:rsidR="00722026" w:rsidRDefault="00722026">
            <w:pPr>
              <w:pStyle w:val="ConsPlusNormal"/>
              <w:jc w:val="center"/>
            </w:pPr>
            <w:r>
              <w:t>80 000,00</w:t>
            </w:r>
          </w:p>
        </w:tc>
        <w:tc>
          <w:tcPr>
            <w:tcW w:w="1701" w:type="dxa"/>
            <w:vAlign w:val="center"/>
          </w:tcPr>
          <w:p w:rsidR="00722026" w:rsidRDefault="00722026">
            <w:pPr>
              <w:pStyle w:val="ConsPlusNormal"/>
              <w:jc w:val="center"/>
            </w:pPr>
            <w:r>
              <w:t>80 000,00</w:t>
            </w:r>
          </w:p>
        </w:tc>
        <w:tc>
          <w:tcPr>
            <w:tcW w:w="1701" w:type="dxa"/>
            <w:vAlign w:val="center"/>
          </w:tcPr>
          <w:p w:rsidR="00722026" w:rsidRDefault="00722026">
            <w:pPr>
              <w:pStyle w:val="ConsPlusNormal"/>
              <w:jc w:val="center"/>
            </w:pPr>
            <w:r>
              <w:t>80 000,00</w:t>
            </w:r>
          </w:p>
        </w:tc>
        <w:tc>
          <w:tcPr>
            <w:tcW w:w="1701" w:type="dxa"/>
            <w:vAlign w:val="center"/>
          </w:tcPr>
          <w:p w:rsidR="00722026" w:rsidRDefault="00722026">
            <w:pPr>
              <w:pStyle w:val="ConsPlusNormal"/>
              <w:jc w:val="center"/>
            </w:pPr>
            <w:r>
              <w:t>80 000,00</w:t>
            </w:r>
          </w:p>
        </w:tc>
        <w:tc>
          <w:tcPr>
            <w:tcW w:w="1814" w:type="dxa"/>
            <w:vAlign w:val="center"/>
          </w:tcPr>
          <w:p w:rsidR="00722026" w:rsidRDefault="00722026">
            <w:pPr>
              <w:pStyle w:val="ConsPlusNormal"/>
              <w:jc w:val="center"/>
            </w:pPr>
            <w:r>
              <w:t>80 000,00</w:t>
            </w:r>
          </w:p>
        </w:tc>
      </w:tr>
      <w:tr w:rsidR="00722026">
        <w:tc>
          <w:tcPr>
            <w:tcW w:w="567" w:type="dxa"/>
            <w:vAlign w:val="center"/>
          </w:tcPr>
          <w:p w:rsidR="00722026" w:rsidRDefault="00722026">
            <w:pPr>
              <w:pStyle w:val="ConsPlusNormal"/>
              <w:jc w:val="center"/>
            </w:pPr>
            <w:r>
              <w:t>2</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22.13</w:t>
            </w:r>
          </w:p>
        </w:tc>
        <w:tc>
          <w:tcPr>
            <w:tcW w:w="2211" w:type="dxa"/>
            <w:vAlign w:val="center"/>
          </w:tcPr>
          <w:p w:rsidR="00722026" w:rsidRDefault="00722026">
            <w:pPr>
              <w:pStyle w:val="ConsPlusNormal"/>
            </w:pPr>
            <w:r>
              <w:t>Газеты, журналы и прочие периодические издания, выходящие реже четырех раз в неделю</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70 000,00</w:t>
            </w:r>
          </w:p>
        </w:tc>
        <w:tc>
          <w:tcPr>
            <w:tcW w:w="1644" w:type="dxa"/>
            <w:vAlign w:val="center"/>
          </w:tcPr>
          <w:p w:rsidR="00722026" w:rsidRDefault="00722026">
            <w:pPr>
              <w:pStyle w:val="ConsPlusNormal"/>
              <w:jc w:val="center"/>
            </w:pPr>
            <w:r>
              <w:t>70 000,00</w:t>
            </w:r>
          </w:p>
        </w:tc>
        <w:tc>
          <w:tcPr>
            <w:tcW w:w="1757" w:type="dxa"/>
            <w:vAlign w:val="center"/>
          </w:tcPr>
          <w:p w:rsidR="00722026" w:rsidRDefault="00722026">
            <w:pPr>
              <w:pStyle w:val="ConsPlusNormal"/>
              <w:jc w:val="center"/>
            </w:pPr>
            <w:r>
              <w:t>70 000,00</w:t>
            </w:r>
          </w:p>
        </w:tc>
        <w:tc>
          <w:tcPr>
            <w:tcW w:w="1757" w:type="dxa"/>
            <w:vAlign w:val="center"/>
          </w:tcPr>
          <w:p w:rsidR="00722026" w:rsidRDefault="00722026">
            <w:pPr>
              <w:pStyle w:val="ConsPlusNormal"/>
              <w:jc w:val="center"/>
            </w:pPr>
            <w:r>
              <w:t>70 000,00</w:t>
            </w:r>
          </w:p>
        </w:tc>
        <w:tc>
          <w:tcPr>
            <w:tcW w:w="1587" w:type="dxa"/>
            <w:vAlign w:val="center"/>
          </w:tcPr>
          <w:p w:rsidR="00722026" w:rsidRDefault="00722026">
            <w:pPr>
              <w:pStyle w:val="ConsPlusNormal"/>
              <w:jc w:val="center"/>
            </w:pPr>
            <w:r>
              <w:t>70 000,00</w:t>
            </w:r>
          </w:p>
        </w:tc>
        <w:tc>
          <w:tcPr>
            <w:tcW w:w="1757" w:type="dxa"/>
            <w:vAlign w:val="center"/>
          </w:tcPr>
          <w:p w:rsidR="00722026" w:rsidRDefault="00722026">
            <w:pPr>
              <w:pStyle w:val="ConsPlusNormal"/>
              <w:jc w:val="center"/>
            </w:pPr>
            <w:r>
              <w:t>70 000,00</w:t>
            </w:r>
          </w:p>
        </w:tc>
        <w:tc>
          <w:tcPr>
            <w:tcW w:w="1701" w:type="dxa"/>
            <w:vAlign w:val="center"/>
          </w:tcPr>
          <w:p w:rsidR="00722026" w:rsidRDefault="00722026">
            <w:pPr>
              <w:pStyle w:val="ConsPlusNormal"/>
              <w:jc w:val="center"/>
            </w:pPr>
            <w:r>
              <w:t>70 000,00</w:t>
            </w:r>
          </w:p>
        </w:tc>
        <w:tc>
          <w:tcPr>
            <w:tcW w:w="1701" w:type="dxa"/>
            <w:vAlign w:val="center"/>
          </w:tcPr>
          <w:p w:rsidR="00722026" w:rsidRDefault="00722026">
            <w:pPr>
              <w:pStyle w:val="ConsPlusNormal"/>
              <w:jc w:val="center"/>
            </w:pPr>
            <w:r>
              <w:t>70 000,00</w:t>
            </w:r>
          </w:p>
        </w:tc>
        <w:tc>
          <w:tcPr>
            <w:tcW w:w="1701" w:type="dxa"/>
            <w:vAlign w:val="center"/>
          </w:tcPr>
          <w:p w:rsidR="00722026" w:rsidRDefault="00722026">
            <w:pPr>
              <w:pStyle w:val="ConsPlusNormal"/>
              <w:jc w:val="center"/>
            </w:pPr>
            <w:r>
              <w:t>70 000,00</w:t>
            </w:r>
          </w:p>
        </w:tc>
        <w:tc>
          <w:tcPr>
            <w:tcW w:w="1814" w:type="dxa"/>
            <w:vAlign w:val="center"/>
          </w:tcPr>
          <w:p w:rsidR="00722026" w:rsidRDefault="00722026">
            <w:pPr>
              <w:pStyle w:val="ConsPlusNormal"/>
              <w:jc w:val="center"/>
            </w:pPr>
            <w:r>
              <w:t>70 000,00</w:t>
            </w:r>
          </w:p>
        </w:tc>
      </w:tr>
      <w:tr w:rsidR="00722026">
        <w:tc>
          <w:tcPr>
            <w:tcW w:w="567" w:type="dxa"/>
            <w:vAlign w:val="center"/>
          </w:tcPr>
          <w:p w:rsidR="00722026" w:rsidRDefault="00722026">
            <w:pPr>
              <w:pStyle w:val="ConsPlusNormal"/>
              <w:jc w:val="center"/>
            </w:pPr>
            <w:r>
              <w:t>3</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22.13</w:t>
            </w:r>
          </w:p>
        </w:tc>
        <w:tc>
          <w:tcPr>
            <w:tcW w:w="2211" w:type="dxa"/>
            <w:vAlign w:val="center"/>
          </w:tcPr>
          <w:p w:rsidR="00722026" w:rsidRDefault="00722026">
            <w:pPr>
              <w:pStyle w:val="ConsPlusNormal"/>
            </w:pPr>
            <w:r>
              <w:t>Газеты, журналы и прочие периодические издания, выходящие реже четырех раз в неделю</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530 500,00</w:t>
            </w:r>
          </w:p>
        </w:tc>
        <w:tc>
          <w:tcPr>
            <w:tcW w:w="1644" w:type="dxa"/>
            <w:vAlign w:val="center"/>
          </w:tcPr>
          <w:p w:rsidR="00722026" w:rsidRDefault="00722026">
            <w:pPr>
              <w:pStyle w:val="ConsPlusNormal"/>
              <w:jc w:val="center"/>
            </w:pPr>
            <w:r>
              <w:t>530 500,00</w:t>
            </w:r>
          </w:p>
        </w:tc>
        <w:tc>
          <w:tcPr>
            <w:tcW w:w="1757" w:type="dxa"/>
            <w:vAlign w:val="center"/>
          </w:tcPr>
          <w:p w:rsidR="00722026" w:rsidRDefault="00722026">
            <w:pPr>
              <w:pStyle w:val="ConsPlusNormal"/>
              <w:jc w:val="center"/>
            </w:pPr>
            <w:r>
              <w:t>530 500,00</w:t>
            </w:r>
          </w:p>
        </w:tc>
        <w:tc>
          <w:tcPr>
            <w:tcW w:w="1757" w:type="dxa"/>
            <w:vAlign w:val="center"/>
          </w:tcPr>
          <w:p w:rsidR="00722026" w:rsidRDefault="00722026">
            <w:pPr>
              <w:pStyle w:val="ConsPlusNormal"/>
              <w:jc w:val="center"/>
            </w:pPr>
            <w:r>
              <w:t>530 500,00</w:t>
            </w:r>
          </w:p>
        </w:tc>
        <w:tc>
          <w:tcPr>
            <w:tcW w:w="1587" w:type="dxa"/>
            <w:vAlign w:val="center"/>
          </w:tcPr>
          <w:p w:rsidR="00722026" w:rsidRDefault="00722026">
            <w:pPr>
              <w:pStyle w:val="ConsPlusNormal"/>
              <w:jc w:val="center"/>
            </w:pPr>
            <w:r>
              <w:t>530 500,00</w:t>
            </w:r>
          </w:p>
        </w:tc>
        <w:tc>
          <w:tcPr>
            <w:tcW w:w="1757" w:type="dxa"/>
            <w:vAlign w:val="center"/>
          </w:tcPr>
          <w:p w:rsidR="00722026" w:rsidRDefault="00722026">
            <w:pPr>
              <w:pStyle w:val="ConsPlusNormal"/>
              <w:jc w:val="center"/>
            </w:pPr>
            <w:r>
              <w:t>530 500,00</w:t>
            </w:r>
          </w:p>
        </w:tc>
        <w:tc>
          <w:tcPr>
            <w:tcW w:w="1701" w:type="dxa"/>
            <w:vAlign w:val="center"/>
          </w:tcPr>
          <w:p w:rsidR="00722026" w:rsidRDefault="00722026">
            <w:pPr>
              <w:pStyle w:val="ConsPlusNormal"/>
              <w:jc w:val="center"/>
            </w:pPr>
            <w:r>
              <w:t>530 500,00</w:t>
            </w:r>
          </w:p>
        </w:tc>
        <w:tc>
          <w:tcPr>
            <w:tcW w:w="1701" w:type="dxa"/>
            <w:vAlign w:val="center"/>
          </w:tcPr>
          <w:p w:rsidR="00722026" w:rsidRDefault="00722026">
            <w:pPr>
              <w:pStyle w:val="ConsPlusNormal"/>
              <w:jc w:val="center"/>
            </w:pPr>
            <w:r>
              <w:t>530 500,00</w:t>
            </w:r>
          </w:p>
        </w:tc>
        <w:tc>
          <w:tcPr>
            <w:tcW w:w="1701" w:type="dxa"/>
            <w:vAlign w:val="center"/>
          </w:tcPr>
          <w:p w:rsidR="00722026" w:rsidRDefault="00722026">
            <w:pPr>
              <w:pStyle w:val="ConsPlusNormal"/>
              <w:jc w:val="center"/>
            </w:pPr>
            <w:r>
              <w:t>530 500,00</w:t>
            </w:r>
          </w:p>
        </w:tc>
        <w:tc>
          <w:tcPr>
            <w:tcW w:w="1814" w:type="dxa"/>
            <w:vAlign w:val="center"/>
          </w:tcPr>
          <w:p w:rsidR="00722026" w:rsidRDefault="00722026">
            <w:pPr>
              <w:pStyle w:val="ConsPlusNormal"/>
              <w:jc w:val="center"/>
            </w:pPr>
            <w:r>
              <w:t>530 500,00</w:t>
            </w:r>
          </w:p>
        </w:tc>
      </w:tr>
      <w:tr w:rsidR="00722026">
        <w:tc>
          <w:tcPr>
            <w:tcW w:w="567" w:type="dxa"/>
            <w:vAlign w:val="center"/>
          </w:tcPr>
          <w:p w:rsidR="00722026" w:rsidRDefault="00722026">
            <w:pPr>
              <w:pStyle w:val="ConsPlusNormal"/>
              <w:jc w:val="center"/>
            </w:pPr>
            <w:r>
              <w:t>4</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22.22</w:t>
            </w:r>
          </w:p>
        </w:tc>
        <w:tc>
          <w:tcPr>
            <w:tcW w:w="2211" w:type="dxa"/>
            <w:vAlign w:val="center"/>
          </w:tcPr>
          <w:p w:rsidR="00722026" w:rsidRDefault="00722026">
            <w:pPr>
              <w:pStyle w:val="ConsPlusNormal"/>
            </w:pPr>
            <w:r>
              <w:t>Продукция печатная, не включенная в другие группировки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1 090 300,00</w:t>
            </w:r>
          </w:p>
        </w:tc>
        <w:tc>
          <w:tcPr>
            <w:tcW w:w="1644" w:type="dxa"/>
            <w:vAlign w:val="center"/>
          </w:tcPr>
          <w:p w:rsidR="00722026" w:rsidRDefault="00722026">
            <w:pPr>
              <w:pStyle w:val="ConsPlusNormal"/>
              <w:jc w:val="center"/>
            </w:pPr>
            <w:r>
              <w:t>1 090 300,00</w:t>
            </w:r>
          </w:p>
        </w:tc>
        <w:tc>
          <w:tcPr>
            <w:tcW w:w="1757" w:type="dxa"/>
            <w:vAlign w:val="center"/>
          </w:tcPr>
          <w:p w:rsidR="00722026" w:rsidRDefault="00722026">
            <w:pPr>
              <w:pStyle w:val="ConsPlusNormal"/>
              <w:jc w:val="center"/>
            </w:pPr>
            <w:r>
              <w:t>1 090 300,00</w:t>
            </w:r>
          </w:p>
        </w:tc>
        <w:tc>
          <w:tcPr>
            <w:tcW w:w="1757" w:type="dxa"/>
            <w:vAlign w:val="center"/>
          </w:tcPr>
          <w:p w:rsidR="00722026" w:rsidRDefault="00722026">
            <w:pPr>
              <w:pStyle w:val="ConsPlusNormal"/>
              <w:jc w:val="center"/>
            </w:pPr>
            <w:r>
              <w:t>1 090 300,00</w:t>
            </w:r>
          </w:p>
        </w:tc>
        <w:tc>
          <w:tcPr>
            <w:tcW w:w="1587" w:type="dxa"/>
            <w:vAlign w:val="center"/>
          </w:tcPr>
          <w:p w:rsidR="00722026" w:rsidRDefault="00722026">
            <w:pPr>
              <w:pStyle w:val="ConsPlusNormal"/>
              <w:jc w:val="center"/>
            </w:pPr>
            <w:r>
              <w:t>1 090 300,00</w:t>
            </w:r>
          </w:p>
        </w:tc>
        <w:tc>
          <w:tcPr>
            <w:tcW w:w="1757" w:type="dxa"/>
            <w:vAlign w:val="center"/>
          </w:tcPr>
          <w:p w:rsidR="00722026" w:rsidRDefault="00722026">
            <w:pPr>
              <w:pStyle w:val="ConsPlusNormal"/>
              <w:jc w:val="center"/>
            </w:pPr>
            <w:r>
              <w:t>1 090 300,00</w:t>
            </w:r>
          </w:p>
        </w:tc>
        <w:tc>
          <w:tcPr>
            <w:tcW w:w="1701" w:type="dxa"/>
            <w:vAlign w:val="center"/>
          </w:tcPr>
          <w:p w:rsidR="00722026" w:rsidRDefault="00722026">
            <w:pPr>
              <w:pStyle w:val="ConsPlusNormal"/>
              <w:jc w:val="center"/>
            </w:pPr>
            <w:r>
              <w:t>1 090 300,00</w:t>
            </w:r>
          </w:p>
        </w:tc>
        <w:tc>
          <w:tcPr>
            <w:tcW w:w="1701" w:type="dxa"/>
            <w:vAlign w:val="center"/>
          </w:tcPr>
          <w:p w:rsidR="00722026" w:rsidRDefault="00722026">
            <w:pPr>
              <w:pStyle w:val="ConsPlusNormal"/>
              <w:jc w:val="center"/>
            </w:pPr>
            <w:r>
              <w:t>1 090 300,00</w:t>
            </w:r>
          </w:p>
        </w:tc>
        <w:tc>
          <w:tcPr>
            <w:tcW w:w="1701" w:type="dxa"/>
            <w:vAlign w:val="center"/>
          </w:tcPr>
          <w:p w:rsidR="00722026" w:rsidRDefault="00722026">
            <w:pPr>
              <w:pStyle w:val="ConsPlusNormal"/>
              <w:jc w:val="center"/>
            </w:pPr>
            <w:r>
              <w:t>1 090 300,00</w:t>
            </w:r>
          </w:p>
        </w:tc>
        <w:tc>
          <w:tcPr>
            <w:tcW w:w="1814" w:type="dxa"/>
            <w:vAlign w:val="center"/>
          </w:tcPr>
          <w:p w:rsidR="00722026" w:rsidRDefault="00722026">
            <w:pPr>
              <w:pStyle w:val="ConsPlusNormal"/>
              <w:jc w:val="center"/>
            </w:pPr>
            <w:r>
              <w:t>1 090 300,00</w:t>
            </w:r>
          </w:p>
        </w:tc>
      </w:tr>
      <w:tr w:rsidR="00722026">
        <w:tc>
          <w:tcPr>
            <w:tcW w:w="567" w:type="dxa"/>
            <w:vAlign w:val="center"/>
          </w:tcPr>
          <w:p w:rsidR="00722026" w:rsidRDefault="00722026">
            <w:pPr>
              <w:pStyle w:val="ConsPlusNormal"/>
              <w:jc w:val="center"/>
            </w:pPr>
            <w:r>
              <w:t>5</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23.20</w:t>
            </w:r>
          </w:p>
        </w:tc>
        <w:tc>
          <w:tcPr>
            <w:tcW w:w="2211" w:type="dxa"/>
            <w:vAlign w:val="center"/>
          </w:tcPr>
          <w:p w:rsidR="00722026" w:rsidRDefault="00722026">
            <w:pPr>
              <w:pStyle w:val="ConsPlusNormal"/>
            </w:pPr>
            <w:r>
              <w:t>Нефтепродукты</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180 000,00</w:t>
            </w:r>
          </w:p>
        </w:tc>
        <w:tc>
          <w:tcPr>
            <w:tcW w:w="1644" w:type="dxa"/>
            <w:vAlign w:val="center"/>
          </w:tcPr>
          <w:p w:rsidR="00722026" w:rsidRDefault="00722026">
            <w:pPr>
              <w:pStyle w:val="ConsPlusNormal"/>
              <w:jc w:val="center"/>
            </w:pPr>
            <w:r>
              <w:t>180 000,00</w:t>
            </w:r>
          </w:p>
        </w:tc>
        <w:tc>
          <w:tcPr>
            <w:tcW w:w="1757" w:type="dxa"/>
            <w:vAlign w:val="center"/>
          </w:tcPr>
          <w:p w:rsidR="00722026" w:rsidRDefault="00722026">
            <w:pPr>
              <w:pStyle w:val="ConsPlusNormal"/>
              <w:jc w:val="center"/>
            </w:pPr>
            <w:r>
              <w:t>180 000,00</w:t>
            </w:r>
          </w:p>
        </w:tc>
        <w:tc>
          <w:tcPr>
            <w:tcW w:w="1757" w:type="dxa"/>
            <w:vAlign w:val="center"/>
          </w:tcPr>
          <w:p w:rsidR="00722026" w:rsidRDefault="00722026">
            <w:pPr>
              <w:pStyle w:val="ConsPlusNormal"/>
              <w:jc w:val="center"/>
            </w:pPr>
            <w:r>
              <w:t>180 000,00</w:t>
            </w:r>
          </w:p>
        </w:tc>
        <w:tc>
          <w:tcPr>
            <w:tcW w:w="1587" w:type="dxa"/>
            <w:vAlign w:val="center"/>
          </w:tcPr>
          <w:p w:rsidR="00722026" w:rsidRDefault="00722026">
            <w:pPr>
              <w:pStyle w:val="ConsPlusNormal"/>
              <w:jc w:val="center"/>
            </w:pPr>
            <w:r>
              <w:t>180 000,00</w:t>
            </w:r>
          </w:p>
        </w:tc>
        <w:tc>
          <w:tcPr>
            <w:tcW w:w="1757" w:type="dxa"/>
            <w:vAlign w:val="center"/>
          </w:tcPr>
          <w:p w:rsidR="00722026" w:rsidRDefault="00722026">
            <w:pPr>
              <w:pStyle w:val="ConsPlusNormal"/>
              <w:jc w:val="center"/>
            </w:pPr>
            <w:r>
              <w:t>180 000,00</w:t>
            </w:r>
          </w:p>
        </w:tc>
        <w:tc>
          <w:tcPr>
            <w:tcW w:w="1701" w:type="dxa"/>
            <w:vAlign w:val="center"/>
          </w:tcPr>
          <w:p w:rsidR="00722026" w:rsidRDefault="00722026">
            <w:pPr>
              <w:pStyle w:val="ConsPlusNormal"/>
              <w:jc w:val="center"/>
            </w:pPr>
            <w:r>
              <w:t>180 000,00</w:t>
            </w:r>
          </w:p>
        </w:tc>
        <w:tc>
          <w:tcPr>
            <w:tcW w:w="1701" w:type="dxa"/>
            <w:vAlign w:val="center"/>
          </w:tcPr>
          <w:p w:rsidR="00722026" w:rsidRDefault="00722026">
            <w:pPr>
              <w:pStyle w:val="ConsPlusNormal"/>
              <w:jc w:val="center"/>
            </w:pPr>
            <w:r>
              <w:t>180 000,00</w:t>
            </w:r>
          </w:p>
        </w:tc>
        <w:tc>
          <w:tcPr>
            <w:tcW w:w="1701" w:type="dxa"/>
            <w:vAlign w:val="center"/>
          </w:tcPr>
          <w:p w:rsidR="00722026" w:rsidRDefault="00722026">
            <w:pPr>
              <w:pStyle w:val="ConsPlusNormal"/>
              <w:jc w:val="center"/>
            </w:pPr>
            <w:r>
              <w:t>180 000,00</w:t>
            </w:r>
          </w:p>
        </w:tc>
        <w:tc>
          <w:tcPr>
            <w:tcW w:w="1814" w:type="dxa"/>
            <w:vAlign w:val="center"/>
          </w:tcPr>
          <w:p w:rsidR="00722026" w:rsidRDefault="00722026">
            <w:pPr>
              <w:pStyle w:val="ConsPlusNormal"/>
              <w:jc w:val="center"/>
            </w:pPr>
            <w:r>
              <w:t>180 000,00</w:t>
            </w:r>
          </w:p>
        </w:tc>
      </w:tr>
      <w:tr w:rsidR="00722026">
        <w:tc>
          <w:tcPr>
            <w:tcW w:w="567" w:type="dxa"/>
            <w:vAlign w:val="center"/>
          </w:tcPr>
          <w:p w:rsidR="00722026" w:rsidRDefault="00722026">
            <w:pPr>
              <w:pStyle w:val="ConsPlusNormal"/>
              <w:jc w:val="center"/>
            </w:pPr>
            <w:r>
              <w:t>6</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34.30</w:t>
            </w:r>
          </w:p>
        </w:tc>
        <w:tc>
          <w:tcPr>
            <w:tcW w:w="2211" w:type="dxa"/>
            <w:vAlign w:val="center"/>
          </w:tcPr>
          <w:p w:rsidR="00722026" w:rsidRDefault="00722026">
            <w:pPr>
              <w:pStyle w:val="ConsPlusNormal"/>
            </w:pPr>
            <w:r>
              <w:t>Части и принадлежности для автотранспортных средств и их двигателей</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150 000,00</w:t>
            </w:r>
          </w:p>
        </w:tc>
        <w:tc>
          <w:tcPr>
            <w:tcW w:w="1644" w:type="dxa"/>
            <w:vAlign w:val="center"/>
          </w:tcPr>
          <w:p w:rsidR="00722026" w:rsidRDefault="00722026">
            <w:pPr>
              <w:pStyle w:val="ConsPlusNormal"/>
              <w:jc w:val="center"/>
            </w:pPr>
            <w:r>
              <w:t>150 000,00</w:t>
            </w:r>
          </w:p>
        </w:tc>
        <w:tc>
          <w:tcPr>
            <w:tcW w:w="1757" w:type="dxa"/>
            <w:vAlign w:val="center"/>
          </w:tcPr>
          <w:p w:rsidR="00722026" w:rsidRDefault="00722026">
            <w:pPr>
              <w:pStyle w:val="ConsPlusNormal"/>
              <w:jc w:val="center"/>
            </w:pPr>
            <w:r>
              <w:t>150 000,00</w:t>
            </w:r>
          </w:p>
        </w:tc>
        <w:tc>
          <w:tcPr>
            <w:tcW w:w="1757" w:type="dxa"/>
            <w:vAlign w:val="center"/>
          </w:tcPr>
          <w:p w:rsidR="00722026" w:rsidRDefault="00722026">
            <w:pPr>
              <w:pStyle w:val="ConsPlusNormal"/>
              <w:jc w:val="center"/>
            </w:pPr>
            <w:r>
              <w:t>150 000,00</w:t>
            </w:r>
          </w:p>
        </w:tc>
        <w:tc>
          <w:tcPr>
            <w:tcW w:w="1587" w:type="dxa"/>
            <w:vAlign w:val="center"/>
          </w:tcPr>
          <w:p w:rsidR="00722026" w:rsidRDefault="00722026">
            <w:pPr>
              <w:pStyle w:val="ConsPlusNormal"/>
              <w:jc w:val="center"/>
            </w:pPr>
            <w:r>
              <w:t>150 000,00</w:t>
            </w:r>
          </w:p>
        </w:tc>
        <w:tc>
          <w:tcPr>
            <w:tcW w:w="1757" w:type="dxa"/>
            <w:vAlign w:val="center"/>
          </w:tcPr>
          <w:p w:rsidR="00722026" w:rsidRDefault="00722026">
            <w:pPr>
              <w:pStyle w:val="ConsPlusNormal"/>
              <w:jc w:val="center"/>
            </w:pPr>
            <w:r>
              <w:t>150 000,00</w:t>
            </w:r>
          </w:p>
        </w:tc>
        <w:tc>
          <w:tcPr>
            <w:tcW w:w="1701" w:type="dxa"/>
            <w:vAlign w:val="center"/>
          </w:tcPr>
          <w:p w:rsidR="00722026" w:rsidRDefault="00722026">
            <w:pPr>
              <w:pStyle w:val="ConsPlusNormal"/>
              <w:jc w:val="center"/>
            </w:pPr>
            <w:r>
              <w:t>150 000,00</w:t>
            </w:r>
          </w:p>
        </w:tc>
        <w:tc>
          <w:tcPr>
            <w:tcW w:w="1701" w:type="dxa"/>
            <w:vAlign w:val="center"/>
          </w:tcPr>
          <w:p w:rsidR="00722026" w:rsidRDefault="00722026">
            <w:pPr>
              <w:pStyle w:val="ConsPlusNormal"/>
              <w:jc w:val="center"/>
            </w:pPr>
            <w:r>
              <w:t>150 000,00</w:t>
            </w:r>
          </w:p>
        </w:tc>
        <w:tc>
          <w:tcPr>
            <w:tcW w:w="1701" w:type="dxa"/>
            <w:vAlign w:val="center"/>
          </w:tcPr>
          <w:p w:rsidR="00722026" w:rsidRDefault="00722026">
            <w:pPr>
              <w:pStyle w:val="ConsPlusNormal"/>
              <w:jc w:val="center"/>
            </w:pPr>
            <w:r>
              <w:t>150 000,00</w:t>
            </w:r>
          </w:p>
        </w:tc>
        <w:tc>
          <w:tcPr>
            <w:tcW w:w="1814" w:type="dxa"/>
            <w:vAlign w:val="center"/>
          </w:tcPr>
          <w:p w:rsidR="00722026" w:rsidRDefault="00722026">
            <w:pPr>
              <w:pStyle w:val="ConsPlusNormal"/>
              <w:jc w:val="center"/>
            </w:pPr>
            <w:r>
              <w:t>150 000,00</w:t>
            </w:r>
          </w:p>
        </w:tc>
      </w:tr>
      <w:tr w:rsidR="00722026">
        <w:tc>
          <w:tcPr>
            <w:tcW w:w="567" w:type="dxa"/>
            <w:vAlign w:val="center"/>
          </w:tcPr>
          <w:p w:rsidR="00722026" w:rsidRDefault="00722026">
            <w:pPr>
              <w:pStyle w:val="ConsPlusNormal"/>
              <w:jc w:val="center"/>
            </w:pPr>
            <w:r>
              <w:t>7</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40.11</w:t>
            </w:r>
          </w:p>
        </w:tc>
        <w:tc>
          <w:tcPr>
            <w:tcW w:w="2211" w:type="dxa"/>
            <w:vAlign w:val="center"/>
          </w:tcPr>
          <w:p w:rsidR="00722026" w:rsidRDefault="00722026">
            <w:pPr>
              <w:pStyle w:val="ConsPlusNormal"/>
            </w:pPr>
            <w:r>
              <w:t>Электроэнергия</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731 740,92</w:t>
            </w:r>
          </w:p>
        </w:tc>
        <w:tc>
          <w:tcPr>
            <w:tcW w:w="1644" w:type="dxa"/>
            <w:vAlign w:val="center"/>
          </w:tcPr>
          <w:p w:rsidR="00722026" w:rsidRDefault="00722026">
            <w:pPr>
              <w:pStyle w:val="ConsPlusNormal"/>
              <w:jc w:val="center"/>
            </w:pPr>
            <w:r>
              <w:t>731 740,92</w:t>
            </w:r>
          </w:p>
        </w:tc>
        <w:tc>
          <w:tcPr>
            <w:tcW w:w="1757" w:type="dxa"/>
            <w:vAlign w:val="center"/>
          </w:tcPr>
          <w:p w:rsidR="00722026" w:rsidRDefault="00722026">
            <w:pPr>
              <w:pStyle w:val="ConsPlusNormal"/>
              <w:jc w:val="center"/>
            </w:pPr>
            <w:r>
              <w:t>731 740,92</w:t>
            </w:r>
          </w:p>
        </w:tc>
        <w:tc>
          <w:tcPr>
            <w:tcW w:w="1757" w:type="dxa"/>
            <w:vAlign w:val="center"/>
          </w:tcPr>
          <w:p w:rsidR="00722026" w:rsidRDefault="00722026">
            <w:pPr>
              <w:pStyle w:val="ConsPlusNormal"/>
              <w:jc w:val="center"/>
            </w:pPr>
            <w:r>
              <w:t>731 740,92</w:t>
            </w:r>
          </w:p>
        </w:tc>
        <w:tc>
          <w:tcPr>
            <w:tcW w:w="1587" w:type="dxa"/>
            <w:vAlign w:val="center"/>
          </w:tcPr>
          <w:p w:rsidR="00722026" w:rsidRDefault="00722026">
            <w:pPr>
              <w:pStyle w:val="ConsPlusNormal"/>
              <w:jc w:val="center"/>
            </w:pPr>
            <w:r>
              <w:t>731 740,92</w:t>
            </w:r>
          </w:p>
        </w:tc>
        <w:tc>
          <w:tcPr>
            <w:tcW w:w="1757" w:type="dxa"/>
            <w:vAlign w:val="center"/>
          </w:tcPr>
          <w:p w:rsidR="00722026" w:rsidRDefault="00722026">
            <w:pPr>
              <w:pStyle w:val="ConsPlusNormal"/>
              <w:jc w:val="center"/>
            </w:pPr>
            <w:r>
              <w:t>731 740,92</w:t>
            </w:r>
          </w:p>
        </w:tc>
        <w:tc>
          <w:tcPr>
            <w:tcW w:w="1701" w:type="dxa"/>
            <w:vAlign w:val="center"/>
          </w:tcPr>
          <w:p w:rsidR="00722026" w:rsidRDefault="00722026">
            <w:pPr>
              <w:pStyle w:val="ConsPlusNormal"/>
              <w:jc w:val="center"/>
            </w:pPr>
            <w:r>
              <w:t>731 740,92</w:t>
            </w:r>
          </w:p>
        </w:tc>
        <w:tc>
          <w:tcPr>
            <w:tcW w:w="1701" w:type="dxa"/>
            <w:vAlign w:val="center"/>
          </w:tcPr>
          <w:p w:rsidR="00722026" w:rsidRDefault="00722026">
            <w:pPr>
              <w:pStyle w:val="ConsPlusNormal"/>
              <w:jc w:val="center"/>
            </w:pPr>
            <w:r>
              <w:t>731 740,92</w:t>
            </w:r>
          </w:p>
        </w:tc>
        <w:tc>
          <w:tcPr>
            <w:tcW w:w="1701" w:type="dxa"/>
            <w:vAlign w:val="center"/>
          </w:tcPr>
          <w:p w:rsidR="00722026" w:rsidRDefault="00722026">
            <w:pPr>
              <w:pStyle w:val="ConsPlusNormal"/>
              <w:jc w:val="center"/>
            </w:pPr>
            <w:r>
              <w:t>731 740,92</w:t>
            </w:r>
          </w:p>
        </w:tc>
        <w:tc>
          <w:tcPr>
            <w:tcW w:w="1814" w:type="dxa"/>
            <w:vAlign w:val="center"/>
          </w:tcPr>
          <w:p w:rsidR="00722026" w:rsidRDefault="00722026">
            <w:pPr>
              <w:pStyle w:val="ConsPlusNormal"/>
              <w:jc w:val="center"/>
            </w:pPr>
            <w:r>
              <w:t>731 740,92</w:t>
            </w:r>
          </w:p>
        </w:tc>
      </w:tr>
      <w:tr w:rsidR="00722026">
        <w:tc>
          <w:tcPr>
            <w:tcW w:w="567" w:type="dxa"/>
            <w:vAlign w:val="center"/>
          </w:tcPr>
          <w:p w:rsidR="00722026" w:rsidRDefault="00722026">
            <w:pPr>
              <w:pStyle w:val="ConsPlusNormal"/>
              <w:jc w:val="center"/>
            </w:pPr>
            <w:r>
              <w:t>8</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40.11</w:t>
            </w:r>
          </w:p>
        </w:tc>
        <w:tc>
          <w:tcPr>
            <w:tcW w:w="2211" w:type="dxa"/>
            <w:vAlign w:val="center"/>
          </w:tcPr>
          <w:p w:rsidR="00722026" w:rsidRDefault="00722026">
            <w:pPr>
              <w:pStyle w:val="ConsPlusNormal"/>
            </w:pPr>
            <w:r>
              <w:t>Электроэнергия</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886 802,63</w:t>
            </w:r>
          </w:p>
        </w:tc>
        <w:tc>
          <w:tcPr>
            <w:tcW w:w="1644" w:type="dxa"/>
            <w:vAlign w:val="center"/>
          </w:tcPr>
          <w:p w:rsidR="00722026" w:rsidRDefault="00722026">
            <w:pPr>
              <w:pStyle w:val="ConsPlusNormal"/>
              <w:jc w:val="center"/>
            </w:pPr>
            <w:r>
              <w:t>886 802,63</w:t>
            </w:r>
          </w:p>
        </w:tc>
        <w:tc>
          <w:tcPr>
            <w:tcW w:w="1757" w:type="dxa"/>
            <w:vAlign w:val="center"/>
          </w:tcPr>
          <w:p w:rsidR="00722026" w:rsidRDefault="00722026">
            <w:pPr>
              <w:pStyle w:val="ConsPlusNormal"/>
              <w:jc w:val="center"/>
            </w:pPr>
            <w:r>
              <w:t>886 802,63</w:t>
            </w:r>
          </w:p>
        </w:tc>
        <w:tc>
          <w:tcPr>
            <w:tcW w:w="1757" w:type="dxa"/>
            <w:vAlign w:val="center"/>
          </w:tcPr>
          <w:p w:rsidR="00722026" w:rsidRDefault="00722026">
            <w:pPr>
              <w:pStyle w:val="ConsPlusNormal"/>
              <w:jc w:val="center"/>
            </w:pPr>
            <w:r>
              <w:t>886 802,63</w:t>
            </w:r>
          </w:p>
        </w:tc>
        <w:tc>
          <w:tcPr>
            <w:tcW w:w="1587" w:type="dxa"/>
            <w:vAlign w:val="center"/>
          </w:tcPr>
          <w:p w:rsidR="00722026" w:rsidRDefault="00722026">
            <w:pPr>
              <w:pStyle w:val="ConsPlusNormal"/>
              <w:jc w:val="center"/>
            </w:pPr>
            <w:r>
              <w:t>886 802,63</w:t>
            </w:r>
          </w:p>
        </w:tc>
        <w:tc>
          <w:tcPr>
            <w:tcW w:w="1757" w:type="dxa"/>
            <w:vAlign w:val="center"/>
          </w:tcPr>
          <w:p w:rsidR="00722026" w:rsidRDefault="00722026">
            <w:pPr>
              <w:pStyle w:val="ConsPlusNormal"/>
              <w:jc w:val="center"/>
            </w:pPr>
            <w:r>
              <w:t>886 802,63</w:t>
            </w:r>
          </w:p>
        </w:tc>
        <w:tc>
          <w:tcPr>
            <w:tcW w:w="1701" w:type="dxa"/>
            <w:vAlign w:val="center"/>
          </w:tcPr>
          <w:p w:rsidR="00722026" w:rsidRDefault="00722026">
            <w:pPr>
              <w:pStyle w:val="ConsPlusNormal"/>
              <w:jc w:val="center"/>
            </w:pPr>
            <w:r>
              <w:t>886 802,63</w:t>
            </w:r>
          </w:p>
        </w:tc>
        <w:tc>
          <w:tcPr>
            <w:tcW w:w="1701" w:type="dxa"/>
            <w:vAlign w:val="center"/>
          </w:tcPr>
          <w:p w:rsidR="00722026" w:rsidRDefault="00722026">
            <w:pPr>
              <w:pStyle w:val="ConsPlusNormal"/>
              <w:jc w:val="center"/>
            </w:pPr>
            <w:r>
              <w:t>886 802,63</w:t>
            </w:r>
          </w:p>
        </w:tc>
        <w:tc>
          <w:tcPr>
            <w:tcW w:w="1701" w:type="dxa"/>
            <w:vAlign w:val="center"/>
          </w:tcPr>
          <w:p w:rsidR="00722026" w:rsidRDefault="00722026">
            <w:pPr>
              <w:pStyle w:val="ConsPlusNormal"/>
              <w:jc w:val="center"/>
            </w:pPr>
            <w:r>
              <w:t>886 802,63</w:t>
            </w:r>
          </w:p>
        </w:tc>
        <w:tc>
          <w:tcPr>
            <w:tcW w:w="1814" w:type="dxa"/>
            <w:vAlign w:val="center"/>
          </w:tcPr>
          <w:p w:rsidR="00722026" w:rsidRDefault="00722026">
            <w:pPr>
              <w:pStyle w:val="ConsPlusNormal"/>
              <w:jc w:val="center"/>
            </w:pPr>
            <w:r>
              <w:t>886 802,63</w:t>
            </w:r>
          </w:p>
        </w:tc>
      </w:tr>
      <w:tr w:rsidR="00722026">
        <w:tc>
          <w:tcPr>
            <w:tcW w:w="567" w:type="dxa"/>
            <w:vAlign w:val="center"/>
          </w:tcPr>
          <w:p w:rsidR="00722026" w:rsidRDefault="00722026">
            <w:pPr>
              <w:pStyle w:val="ConsPlusNormal"/>
              <w:jc w:val="center"/>
            </w:pPr>
            <w:r>
              <w:t>9</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40.30</w:t>
            </w:r>
          </w:p>
        </w:tc>
        <w:tc>
          <w:tcPr>
            <w:tcW w:w="2211" w:type="dxa"/>
            <w:vAlign w:val="center"/>
          </w:tcPr>
          <w:p w:rsidR="00722026" w:rsidRDefault="00722026">
            <w:pPr>
              <w:pStyle w:val="ConsPlusNormal"/>
            </w:pPr>
            <w:r>
              <w:t>Пар и горячая вода (тепловая энергия), услуги по передаче и распределению пара и горячей воды (тепловой энергии)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777 196,15</w:t>
            </w:r>
          </w:p>
        </w:tc>
        <w:tc>
          <w:tcPr>
            <w:tcW w:w="1644" w:type="dxa"/>
            <w:vAlign w:val="center"/>
          </w:tcPr>
          <w:p w:rsidR="00722026" w:rsidRDefault="00722026">
            <w:pPr>
              <w:pStyle w:val="ConsPlusNormal"/>
              <w:jc w:val="center"/>
            </w:pPr>
            <w:r>
              <w:t>777 196,15</w:t>
            </w:r>
          </w:p>
        </w:tc>
        <w:tc>
          <w:tcPr>
            <w:tcW w:w="1757" w:type="dxa"/>
            <w:vAlign w:val="center"/>
          </w:tcPr>
          <w:p w:rsidR="00722026" w:rsidRDefault="00722026">
            <w:pPr>
              <w:pStyle w:val="ConsPlusNormal"/>
              <w:jc w:val="center"/>
            </w:pPr>
            <w:r>
              <w:t>777 196,15</w:t>
            </w:r>
          </w:p>
        </w:tc>
        <w:tc>
          <w:tcPr>
            <w:tcW w:w="1757" w:type="dxa"/>
            <w:vAlign w:val="center"/>
          </w:tcPr>
          <w:p w:rsidR="00722026" w:rsidRDefault="00722026">
            <w:pPr>
              <w:pStyle w:val="ConsPlusNormal"/>
              <w:jc w:val="center"/>
            </w:pPr>
            <w:r>
              <w:t>777 196,15</w:t>
            </w:r>
          </w:p>
        </w:tc>
        <w:tc>
          <w:tcPr>
            <w:tcW w:w="1587" w:type="dxa"/>
            <w:vAlign w:val="center"/>
          </w:tcPr>
          <w:p w:rsidR="00722026" w:rsidRDefault="00722026">
            <w:pPr>
              <w:pStyle w:val="ConsPlusNormal"/>
              <w:jc w:val="center"/>
            </w:pPr>
            <w:r>
              <w:t>777 196,15</w:t>
            </w:r>
          </w:p>
        </w:tc>
        <w:tc>
          <w:tcPr>
            <w:tcW w:w="1757" w:type="dxa"/>
            <w:vAlign w:val="center"/>
          </w:tcPr>
          <w:p w:rsidR="00722026" w:rsidRDefault="00722026">
            <w:pPr>
              <w:pStyle w:val="ConsPlusNormal"/>
              <w:jc w:val="center"/>
            </w:pPr>
            <w:r>
              <w:t>777 196,15</w:t>
            </w:r>
          </w:p>
        </w:tc>
        <w:tc>
          <w:tcPr>
            <w:tcW w:w="1701" w:type="dxa"/>
            <w:vAlign w:val="center"/>
          </w:tcPr>
          <w:p w:rsidR="00722026" w:rsidRDefault="00722026">
            <w:pPr>
              <w:pStyle w:val="ConsPlusNormal"/>
              <w:jc w:val="center"/>
            </w:pPr>
            <w:r>
              <w:t>777 196,15</w:t>
            </w:r>
          </w:p>
        </w:tc>
        <w:tc>
          <w:tcPr>
            <w:tcW w:w="1701" w:type="dxa"/>
            <w:vAlign w:val="center"/>
          </w:tcPr>
          <w:p w:rsidR="00722026" w:rsidRDefault="00722026">
            <w:pPr>
              <w:pStyle w:val="ConsPlusNormal"/>
              <w:jc w:val="center"/>
            </w:pPr>
            <w:r>
              <w:t>777 196,15</w:t>
            </w:r>
          </w:p>
        </w:tc>
        <w:tc>
          <w:tcPr>
            <w:tcW w:w="1701" w:type="dxa"/>
            <w:vAlign w:val="center"/>
          </w:tcPr>
          <w:p w:rsidR="00722026" w:rsidRDefault="00722026">
            <w:pPr>
              <w:pStyle w:val="ConsPlusNormal"/>
              <w:jc w:val="center"/>
            </w:pPr>
            <w:r>
              <w:t>777 196,15</w:t>
            </w:r>
          </w:p>
        </w:tc>
        <w:tc>
          <w:tcPr>
            <w:tcW w:w="1814" w:type="dxa"/>
            <w:vAlign w:val="center"/>
          </w:tcPr>
          <w:p w:rsidR="00722026" w:rsidRDefault="00722026">
            <w:pPr>
              <w:pStyle w:val="ConsPlusNormal"/>
              <w:jc w:val="center"/>
            </w:pPr>
            <w:r>
              <w:t>777 196,15</w:t>
            </w:r>
          </w:p>
        </w:tc>
      </w:tr>
      <w:tr w:rsidR="00722026">
        <w:tc>
          <w:tcPr>
            <w:tcW w:w="567" w:type="dxa"/>
            <w:vAlign w:val="center"/>
          </w:tcPr>
          <w:p w:rsidR="00722026" w:rsidRDefault="00722026">
            <w:pPr>
              <w:pStyle w:val="ConsPlusNormal"/>
              <w:jc w:val="center"/>
            </w:pPr>
            <w:r>
              <w:t>10</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40.30</w:t>
            </w:r>
          </w:p>
        </w:tc>
        <w:tc>
          <w:tcPr>
            <w:tcW w:w="2211" w:type="dxa"/>
            <w:vAlign w:val="center"/>
          </w:tcPr>
          <w:p w:rsidR="00722026" w:rsidRDefault="00722026">
            <w:pPr>
              <w:pStyle w:val="ConsPlusNormal"/>
            </w:pPr>
            <w:r>
              <w:t>Пар и горячая вода (тепловая энергия), услуги по передаче и распределению пара и горячей воды (тепловой энергии)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670 406,72</w:t>
            </w:r>
          </w:p>
        </w:tc>
        <w:tc>
          <w:tcPr>
            <w:tcW w:w="1644" w:type="dxa"/>
            <w:vAlign w:val="center"/>
          </w:tcPr>
          <w:p w:rsidR="00722026" w:rsidRDefault="00722026">
            <w:pPr>
              <w:pStyle w:val="ConsPlusNormal"/>
              <w:jc w:val="center"/>
            </w:pPr>
            <w:r>
              <w:t>670 406,72</w:t>
            </w:r>
          </w:p>
        </w:tc>
        <w:tc>
          <w:tcPr>
            <w:tcW w:w="1757" w:type="dxa"/>
            <w:vAlign w:val="center"/>
          </w:tcPr>
          <w:p w:rsidR="00722026" w:rsidRDefault="00722026">
            <w:pPr>
              <w:pStyle w:val="ConsPlusNormal"/>
              <w:jc w:val="center"/>
            </w:pPr>
            <w:r>
              <w:t>670 406,72</w:t>
            </w:r>
          </w:p>
        </w:tc>
        <w:tc>
          <w:tcPr>
            <w:tcW w:w="1757" w:type="dxa"/>
            <w:vAlign w:val="center"/>
          </w:tcPr>
          <w:p w:rsidR="00722026" w:rsidRDefault="00722026">
            <w:pPr>
              <w:pStyle w:val="ConsPlusNormal"/>
              <w:jc w:val="center"/>
            </w:pPr>
            <w:r>
              <w:t>670 406,72</w:t>
            </w:r>
          </w:p>
        </w:tc>
        <w:tc>
          <w:tcPr>
            <w:tcW w:w="1587" w:type="dxa"/>
            <w:vAlign w:val="center"/>
          </w:tcPr>
          <w:p w:rsidR="00722026" w:rsidRDefault="00722026">
            <w:pPr>
              <w:pStyle w:val="ConsPlusNormal"/>
              <w:jc w:val="center"/>
            </w:pPr>
            <w:r>
              <w:t>670 406,72</w:t>
            </w:r>
          </w:p>
        </w:tc>
        <w:tc>
          <w:tcPr>
            <w:tcW w:w="1757" w:type="dxa"/>
            <w:vAlign w:val="center"/>
          </w:tcPr>
          <w:p w:rsidR="00722026" w:rsidRDefault="00722026">
            <w:pPr>
              <w:pStyle w:val="ConsPlusNormal"/>
              <w:jc w:val="center"/>
            </w:pPr>
            <w:r>
              <w:t>670 406,72</w:t>
            </w:r>
          </w:p>
        </w:tc>
        <w:tc>
          <w:tcPr>
            <w:tcW w:w="1701" w:type="dxa"/>
            <w:vAlign w:val="center"/>
          </w:tcPr>
          <w:p w:rsidR="00722026" w:rsidRDefault="00722026">
            <w:pPr>
              <w:pStyle w:val="ConsPlusNormal"/>
              <w:jc w:val="center"/>
            </w:pPr>
            <w:r>
              <w:t>670 406,72</w:t>
            </w:r>
          </w:p>
        </w:tc>
        <w:tc>
          <w:tcPr>
            <w:tcW w:w="1701" w:type="dxa"/>
            <w:vAlign w:val="center"/>
          </w:tcPr>
          <w:p w:rsidR="00722026" w:rsidRDefault="00722026">
            <w:pPr>
              <w:pStyle w:val="ConsPlusNormal"/>
              <w:jc w:val="center"/>
            </w:pPr>
            <w:r>
              <w:t>670 406,72</w:t>
            </w:r>
          </w:p>
        </w:tc>
        <w:tc>
          <w:tcPr>
            <w:tcW w:w="1701" w:type="dxa"/>
            <w:vAlign w:val="center"/>
          </w:tcPr>
          <w:p w:rsidR="00722026" w:rsidRDefault="00722026">
            <w:pPr>
              <w:pStyle w:val="ConsPlusNormal"/>
              <w:jc w:val="center"/>
            </w:pPr>
            <w:r>
              <w:t>670 406,72</w:t>
            </w:r>
          </w:p>
        </w:tc>
        <w:tc>
          <w:tcPr>
            <w:tcW w:w="1814" w:type="dxa"/>
            <w:vAlign w:val="center"/>
          </w:tcPr>
          <w:p w:rsidR="00722026" w:rsidRDefault="00722026">
            <w:pPr>
              <w:pStyle w:val="ConsPlusNormal"/>
              <w:jc w:val="center"/>
            </w:pPr>
            <w:r>
              <w:t>670 406,72</w:t>
            </w:r>
          </w:p>
        </w:tc>
      </w:tr>
      <w:tr w:rsidR="00722026">
        <w:tc>
          <w:tcPr>
            <w:tcW w:w="567" w:type="dxa"/>
            <w:vAlign w:val="center"/>
          </w:tcPr>
          <w:p w:rsidR="00722026" w:rsidRDefault="00722026">
            <w:pPr>
              <w:pStyle w:val="ConsPlusNormal"/>
              <w:jc w:val="center"/>
            </w:pPr>
            <w:r>
              <w:t>11</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40.30</w:t>
            </w:r>
          </w:p>
        </w:tc>
        <w:tc>
          <w:tcPr>
            <w:tcW w:w="2211" w:type="dxa"/>
            <w:vAlign w:val="center"/>
          </w:tcPr>
          <w:p w:rsidR="00722026" w:rsidRDefault="00722026">
            <w:pPr>
              <w:pStyle w:val="ConsPlusNormal"/>
            </w:pPr>
            <w:r>
              <w:t>Пар и горячая вода (тепловая энергия), услуги по передаче и распределению пара и горячей воды (тепловой энергии)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33 365,28</w:t>
            </w:r>
          </w:p>
        </w:tc>
        <w:tc>
          <w:tcPr>
            <w:tcW w:w="1644" w:type="dxa"/>
            <w:vAlign w:val="center"/>
          </w:tcPr>
          <w:p w:rsidR="00722026" w:rsidRDefault="00722026">
            <w:pPr>
              <w:pStyle w:val="ConsPlusNormal"/>
              <w:jc w:val="center"/>
            </w:pPr>
            <w:r>
              <w:t>33 365,28</w:t>
            </w:r>
          </w:p>
        </w:tc>
        <w:tc>
          <w:tcPr>
            <w:tcW w:w="1757" w:type="dxa"/>
            <w:vAlign w:val="center"/>
          </w:tcPr>
          <w:p w:rsidR="00722026" w:rsidRDefault="00722026">
            <w:pPr>
              <w:pStyle w:val="ConsPlusNormal"/>
              <w:jc w:val="center"/>
            </w:pPr>
            <w:r>
              <w:t>33 365,28</w:t>
            </w:r>
          </w:p>
        </w:tc>
        <w:tc>
          <w:tcPr>
            <w:tcW w:w="1757" w:type="dxa"/>
            <w:vAlign w:val="center"/>
          </w:tcPr>
          <w:p w:rsidR="00722026" w:rsidRDefault="00722026">
            <w:pPr>
              <w:pStyle w:val="ConsPlusNormal"/>
              <w:jc w:val="center"/>
            </w:pPr>
            <w:r>
              <w:t>33 365,28</w:t>
            </w:r>
          </w:p>
        </w:tc>
        <w:tc>
          <w:tcPr>
            <w:tcW w:w="1587" w:type="dxa"/>
            <w:vAlign w:val="center"/>
          </w:tcPr>
          <w:p w:rsidR="00722026" w:rsidRDefault="00722026">
            <w:pPr>
              <w:pStyle w:val="ConsPlusNormal"/>
              <w:jc w:val="center"/>
            </w:pPr>
            <w:r>
              <w:t>33 365,28</w:t>
            </w:r>
          </w:p>
        </w:tc>
        <w:tc>
          <w:tcPr>
            <w:tcW w:w="1757" w:type="dxa"/>
            <w:vAlign w:val="center"/>
          </w:tcPr>
          <w:p w:rsidR="00722026" w:rsidRDefault="00722026">
            <w:pPr>
              <w:pStyle w:val="ConsPlusNormal"/>
              <w:jc w:val="center"/>
            </w:pPr>
            <w:r>
              <w:t>33 365,28</w:t>
            </w:r>
          </w:p>
        </w:tc>
        <w:tc>
          <w:tcPr>
            <w:tcW w:w="1701" w:type="dxa"/>
            <w:vAlign w:val="center"/>
          </w:tcPr>
          <w:p w:rsidR="00722026" w:rsidRDefault="00722026">
            <w:pPr>
              <w:pStyle w:val="ConsPlusNormal"/>
              <w:jc w:val="center"/>
            </w:pPr>
            <w:r>
              <w:t>33 365,28</w:t>
            </w:r>
          </w:p>
        </w:tc>
        <w:tc>
          <w:tcPr>
            <w:tcW w:w="1701" w:type="dxa"/>
            <w:vAlign w:val="center"/>
          </w:tcPr>
          <w:p w:rsidR="00722026" w:rsidRDefault="00722026">
            <w:pPr>
              <w:pStyle w:val="ConsPlusNormal"/>
              <w:jc w:val="center"/>
            </w:pPr>
            <w:r>
              <w:t>33 365,28</w:t>
            </w:r>
          </w:p>
        </w:tc>
        <w:tc>
          <w:tcPr>
            <w:tcW w:w="1701" w:type="dxa"/>
            <w:vAlign w:val="center"/>
          </w:tcPr>
          <w:p w:rsidR="00722026" w:rsidRDefault="00722026">
            <w:pPr>
              <w:pStyle w:val="ConsPlusNormal"/>
              <w:jc w:val="center"/>
            </w:pPr>
            <w:r>
              <w:t>33 365,28</w:t>
            </w:r>
          </w:p>
        </w:tc>
        <w:tc>
          <w:tcPr>
            <w:tcW w:w="1814" w:type="dxa"/>
            <w:vAlign w:val="center"/>
          </w:tcPr>
          <w:p w:rsidR="00722026" w:rsidRDefault="00722026">
            <w:pPr>
              <w:pStyle w:val="ConsPlusNormal"/>
              <w:jc w:val="center"/>
            </w:pPr>
            <w:r>
              <w:t>33 365,28</w:t>
            </w:r>
          </w:p>
        </w:tc>
      </w:tr>
      <w:tr w:rsidR="00722026">
        <w:tc>
          <w:tcPr>
            <w:tcW w:w="567" w:type="dxa"/>
            <w:vAlign w:val="center"/>
          </w:tcPr>
          <w:p w:rsidR="00722026" w:rsidRDefault="00722026">
            <w:pPr>
              <w:pStyle w:val="ConsPlusNormal"/>
              <w:jc w:val="center"/>
            </w:pPr>
            <w:r>
              <w:t>12</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40.30</w:t>
            </w:r>
          </w:p>
        </w:tc>
        <w:tc>
          <w:tcPr>
            <w:tcW w:w="2211" w:type="dxa"/>
            <w:vAlign w:val="center"/>
          </w:tcPr>
          <w:p w:rsidR="00722026" w:rsidRDefault="00722026">
            <w:pPr>
              <w:pStyle w:val="ConsPlusNormal"/>
            </w:pPr>
            <w:r>
              <w:t>Пар и горячая вода (тепловая энергия), услуги по передаче и распределению пара и горячей воды (тепловой энергии)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40 833,98</w:t>
            </w:r>
          </w:p>
        </w:tc>
        <w:tc>
          <w:tcPr>
            <w:tcW w:w="1644" w:type="dxa"/>
            <w:vAlign w:val="center"/>
          </w:tcPr>
          <w:p w:rsidR="00722026" w:rsidRDefault="00722026">
            <w:pPr>
              <w:pStyle w:val="ConsPlusNormal"/>
              <w:jc w:val="center"/>
            </w:pPr>
            <w:r>
              <w:t>40 833,98</w:t>
            </w:r>
          </w:p>
        </w:tc>
        <w:tc>
          <w:tcPr>
            <w:tcW w:w="1757" w:type="dxa"/>
            <w:vAlign w:val="center"/>
          </w:tcPr>
          <w:p w:rsidR="00722026" w:rsidRDefault="00722026">
            <w:pPr>
              <w:pStyle w:val="ConsPlusNormal"/>
              <w:jc w:val="center"/>
            </w:pPr>
            <w:r>
              <w:t>40 833,98</w:t>
            </w:r>
          </w:p>
        </w:tc>
        <w:tc>
          <w:tcPr>
            <w:tcW w:w="1757" w:type="dxa"/>
            <w:vAlign w:val="center"/>
          </w:tcPr>
          <w:p w:rsidR="00722026" w:rsidRDefault="00722026">
            <w:pPr>
              <w:pStyle w:val="ConsPlusNormal"/>
              <w:jc w:val="center"/>
            </w:pPr>
            <w:r>
              <w:t>40 833,98</w:t>
            </w:r>
          </w:p>
        </w:tc>
        <w:tc>
          <w:tcPr>
            <w:tcW w:w="1587" w:type="dxa"/>
            <w:vAlign w:val="center"/>
          </w:tcPr>
          <w:p w:rsidR="00722026" w:rsidRDefault="00722026">
            <w:pPr>
              <w:pStyle w:val="ConsPlusNormal"/>
              <w:jc w:val="center"/>
            </w:pPr>
            <w:r>
              <w:t>40 833,98</w:t>
            </w:r>
          </w:p>
        </w:tc>
        <w:tc>
          <w:tcPr>
            <w:tcW w:w="1757" w:type="dxa"/>
            <w:vAlign w:val="center"/>
          </w:tcPr>
          <w:p w:rsidR="00722026" w:rsidRDefault="00722026">
            <w:pPr>
              <w:pStyle w:val="ConsPlusNormal"/>
              <w:jc w:val="center"/>
            </w:pPr>
            <w:r>
              <w:t>40 833,98</w:t>
            </w:r>
          </w:p>
        </w:tc>
        <w:tc>
          <w:tcPr>
            <w:tcW w:w="1701" w:type="dxa"/>
            <w:vAlign w:val="center"/>
          </w:tcPr>
          <w:p w:rsidR="00722026" w:rsidRDefault="00722026">
            <w:pPr>
              <w:pStyle w:val="ConsPlusNormal"/>
              <w:jc w:val="center"/>
            </w:pPr>
            <w:r>
              <w:t>40 833,98</w:t>
            </w:r>
          </w:p>
        </w:tc>
        <w:tc>
          <w:tcPr>
            <w:tcW w:w="1701" w:type="dxa"/>
            <w:vAlign w:val="center"/>
          </w:tcPr>
          <w:p w:rsidR="00722026" w:rsidRDefault="00722026">
            <w:pPr>
              <w:pStyle w:val="ConsPlusNormal"/>
              <w:jc w:val="center"/>
            </w:pPr>
            <w:r>
              <w:t>40 833,98</w:t>
            </w:r>
          </w:p>
        </w:tc>
        <w:tc>
          <w:tcPr>
            <w:tcW w:w="1701" w:type="dxa"/>
            <w:vAlign w:val="center"/>
          </w:tcPr>
          <w:p w:rsidR="00722026" w:rsidRDefault="00722026">
            <w:pPr>
              <w:pStyle w:val="ConsPlusNormal"/>
              <w:jc w:val="center"/>
            </w:pPr>
            <w:r>
              <w:t>40 833,98</w:t>
            </w:r>
          </w:p>
        </w:tc>
        <w:tc>
          <w:tcPr>
            <w:tcW w:w="1814" w:type="dxa"/>
            <w:vAlign w:val="center"/>
          </w:tcPr>
          <w:p w:rsidR="00722026" w:rsidRDefault="00722026">
            <w:pPr>
              <w:pStyle w:val="ConsPlusNormal"/>
              <w:jc w:val="center"/>
            </w:pPr>
            <w:r>
              <w:t>40 833,98</w:t>
            </w:r>
          </w:p>
        </w:tc>
      </w:tr>
      <w:tr w:rsidR="00722026">
        <w:tc>
          <w:tcPr>
            <w:tcW w:w="567" w:type="dxa"/>
            <w:vAlign w:val="center"/>
          </w:tcPr>
          <w:p w:rsidR="00722026" w:rsidRDefault="00722026">
            <w:pPr>
              <w:pStyle w:val="ConsPlusNormal"/>
              <w:jc w:val="center"/>
            </w:pPr>
            <w:r>
              <w:t>13</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41.00</w:t>
            </w:r>
          </w:p>
        </w:tc>
        <w:tc>
          <w:tcPr>
            <w:tcW w:w="2211" w:type="dxa"/>
            <w:vAlign w:val="center"/>
          </w:tcPr>
          <w:p w:rsidR="00722026" w:rsidRDefault="00722026">
            <w:pPr>
              <w:pStyle w:val="ConsPlusNormal"/>
            </w:pPr>
            <w:r>
              <w:t>Вода собранная и очищенная, услуги по распределению воды</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51 615,24</w:t>
            </w:r>
          </w:p>
        </w:tc>
        <w:tc>
          <w:tcPr>
            <w:tcW w:w="1644" w:type="dxa"/>
            <w:vAlign w:val="center"/>
          </w:tcPr>
          <w:p w:rsidR="00722026" w:rsidRDefault="00722026">
            <w:pPr>
              <w:pStyle w:val="ConsPlusNormal"/>
              <w:jc w:val="center"/>
            </w:pPr>
            <w:r>
              <w:t>51 615,24</w:t>
            </w:r>
          </w:p>
        </w:tc>
        <w:tc>
          <w:tcPr>
            <w:tcW w:w="1757" w:type="dxa"/>
            <w:vAlign w:val="center"/>
          </w:tcPr>
          <w:p w:rsidR="00722026" w:rsidRDefault="00722026">
            <w:pPr>
              <w:pStyle w:val="ConsPlusNormal"/>
              <w:jc w:val="center"/>
            </w:pPr>
            <w:r>
              <w:t>51 615,24</w:t>
            </w:r>
          </w:p>
        </w:tc>
        <w:tc>
          <w:tcPr>
            <w:tcW w:w="1757" w:type="dxa"/>
            <w:vAlign w:val="center"/>
          </w:tcPr>
          <w:p w:rsidR="00722026" w:rsidRDefault="00722026">
            <w:pPr>
              <w:pStyle w:val="ConsPlusNormal"/>
              <w:jc w:val="center"/>
            </w:pPr>
            <w:r>
              <w:t>51 615,24</w:t>
            </w:r>
          </w:p>
        </w:tc>
        <w:tc>
          <w:tcPr>
            <w:tcW w:w="1587" w:type="dxa"/>
            <w:vAlign w:val="center"/>
          </w:tcPr>
          <w:p w:rsidR="00722026" w:rsidRDefault="00722026">
            <w:pPr>
              <w:pStyle w:val="ConsPlusNormal"/>
              <w:jc w:val="center"/>
            </w:pPr>
            <w:r>
              <w:t>51 615,24</w:t>
            </w:r>
          </w:p>
        </w:tc>
        <w:tc>
          <w:tcPr>
            <w:tcW w:w="1757" w:type="dxa"/>
            <w:vAlign w:val="center"/>
          </w:tcPr>
          <w:p w:rsidR="00722026" w:rsidRDefault="00722026">
            <w:pPr>
              <w:pStyle w:val="ConsPlusNormal"/>
              <w:jc w:val="center"/>
            </w:pPr>
            <w:r>
              <w:t>51 615,24</w:t>
            </w:r>
          </w:p>
        </w:tc>
        <w:tc>
          <w:tcPr>
            <w:tcW w:w="1701" w:type="dxa"/>
            <w:vAlign w:val="center"/>
          </w:tcPr>
          <w:p w:rsidR="00722026" w:rsidRDefault="00722026">
            <w:pPr>
              <w:pStyle w:val="ConsPlusNormal"/>
              <w:jc w:val="center"/>
            </w:pPr>
            <w:r>
              <w:t>51 615,24</w:t>
            </w:r>
          </w:p>
        </w:tc>
        <w:tc>
          <w:tcPr>
            <w:tcW w:w="1701" w:type="dxa"/>
            <w:vAlign w:val="center"/>
          </w:tcPr>
          <w:p w:rsidR="00722026" w:rsidRDefault="00722026">
            <w:pPr>
              <w:pStyle w:val="ConsPlusNormal"/>
              <w:jc w:val="center"/>
            </w:pPr>
            <w:r>
              <w:t>51 615,24</w:t>
            </w:r>
          </w:p>
        </w:tc>
        <w:tc>
          <w:tcPr>
            <w:tcW w:w="1701" w:type="dxa"/>
            <w:vAlign w:val="center"/>
          </w:tcPr>
          <w:p w:rsidR="00722026" w:rsidRDefault="00722026">
            <w:pPr>
              <w:pStyle w:val="ConsPlusNormal"/>
              <w:jc w:val="center"/>
            </w:pPr>
            <w:r>
              <w:t>51 615,24</w:t>
            </w:r>
          </w:p>
        </w:tc>
        <w:tc>
          <w:tcPr>
            <w:tcW w:w="1814" w:type="dxa"/>
            <w:vAlign w:val="center"/>
          </w:tcPr>
          <w:p w:rsidR="00722026" w:rsidRDefault="00722026">
            <w:pPr>
              <w:pStyle w:val="ConsPlusNormal"/>
              <w:jc w:val="center"/>
            </w:pPr>
            <w:r>
              <w:t>51 615,24</w:t>
            </w:r>
          </w:p>
        </w:tc>
      </w:tr>
      <w:tr w:rsidR="00722026">
        <w:tc>
          <w:tcPr>
            <w:tcW w:w="567" w:type="dxa"/>
            <w:vAlign w:val="center"/>
          </w:tcPr>
          <w:p w:rsidR="00722026" w:rsidRDefault="00722026">
            <w:pPr>
              <w:pStyle w:val="ConsPlusNormal"/>
              <w:jc w:val="center"/>
            </w:pPr>
            <w:r>
              <w:t>14</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41.00</w:t>
            </w:r>
          </w:p>
        </w:tc>
        <w:tc>
          <w:tcPr>
            <w:tcW w:w="2211" w:type="dxa"/>
            <w:vAlign w:val="center"/>
          </w:tcPr>
          <w:p w:rsidR="00722026" w:rsidRDefault="00722026">
            <w:pPr>
              <w:pStyle w:val="ConsPlusNormal"/>
            </w:pPr>
            <w:r>
              <w:t>Вода собранная и очищенная, услуги по распределению воды</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60 036,78</w:t>
            </w:r>
          </w:p>
        </w:tc>
        <w:tc>
          <w:tcPr>
            <w:tcW w:w="1644" w:type="dxa"/>
            <w:vAlign w:val="center"/>
          </w:tcPr>
          <w:p w:rsidR="00722026" w:rsidRDefault="00722026">
            <w:pPr>
              <w:pStyle w:val="ConsPlusNormal"/>
              <w:jc w:val="center"/>
            </w:pPr>
            <w:r>
              <w:t>60 036,78</w:t>
            </w:r>
          </w:p>
        </w:tc>
        <w:tc>
          <w:tcPr>
            <w:tcW w:w="1757" w:type="dxa"/>
            <w:vAlign w:val="center"/>
          </w:tcPr>
          <w:p w:rsidR="00722026" w:rsidRDefault="00722026">
            <w:pPr>
              <w:pStyle w:val="ConsPlusNormal"/>
              <w:jc w:val="center"/>
            </w:pPr>
            <w:r>
              <w:t>60 036,78</w:t>
            </w:r>
          </w:p>
        </w:tc>
        <w:tc>
          <w:tcPr>
            <w:tcW w:w="1757" w:type="dxa"/>
            <w:vAlign w:val="center"/>
          </w:tcPr>
          <w:p w:rsidR="00722026" w:rsidRDefault="00722026">
            <w:pPr>
              <w:pStyle w:val="ConsPlusNormal"/>
              <w:jc w:val="center"/>
            </w:pPr>
            <w:r>
              <w:t>60 036,78</w:t>
            </w:r>
          </w:p>
        </w:tc>
        <w:tc>
          <w:tcPr>
            <w:tcW w:w="1587" w:type="dxa"/>
            <w:vAlign w:val="center"/>
          </w:tcPr>
          <w:p w:rsidR="00722026" w:rsidRDefault="00722026">
            <w:pPr>
              <w:pStyle w:val="ConsPlusNormal"/>
              <w:jc w:val="center"/>
            </w:pPr>
            <w:r>
              <w:t>60 036,78</w:t>
            </w:r>
          </w:p>
        </w:tc>
        <w:tc>
          <w:tcPr>
            <w:tcW w:w="1757" w:type="dxa"/>
            <w:vAlign w:val="center"/>
          </w:tcPr>
          <w:p w:rsidR="00722026" w:rsidRDefault="00722026">
            <w:pPr>
              <w:pStyle w:val="ConsPlusNormal"/>
              <w:jc w:val="center"/>
            </w:pPr>
            <w:r>
              <w:t>60 036,78</w:t>
            </w:r>
          </w:p>
        </w:tc>
        <w:tc>
          <w:tcPr>
            <w:tcW w:w="1701" w:type="dxa"/>
            <w:vAlign w:val="center"/>
          </w:tcPr>
          <w:p w:rsidR="00722026" w:rsidRDefault="00722026">
            <w:pPr>
              <w:pStyle w:val="ConsPlusNormal"/>
              <w:jc w:val="center"/>
            </w:pPr>
            <w:r>
              <w:t>60 036,78</w:t>
            </w:r>
          </w:p>
        </w:tc>
        <w:tc>
          <w:tcPr>
            <w:tcW w:w="1701" w:type="dxa"/>
            <w:vAlign w:val="center"/>
          </w:tcPr>
          <w:p w:rsidR="00722026" w:rsidRDefault="00722026">
            <w:pPr>
              <w:pStyle w:val="ConsPlusNormal"/>
              <w:jc w:val="center"/>
            </w:pPr>
            <w:r>
              <w:t>60 036,78</w:t>
            </w:r>
          </w:p>
        </w:tc>
        <w:tc>
          <w:tcPr>
            <w:tcW w:w="1701" w:type="dxa"/>
            <w:vAlign w:val="center"/>
          </w:tcPr>
          <w:p w:rsidR="00722026" w:rsidRDefault="00722026">
            <w:pPr>
              <w:pStyle w:val="ConsPlusNormal"/>
              <w:jc w:val="center"/>
            </w:pPr>
            <w:r>
              <w:t>60 036,78</w:t>
            </w:r>
          </w:p>
        </w:tc>
        <w:tc>
          <w:tcPr>
            <w:tcW w:w="1814" w:type="dxa"/>
            <w:vAlign w:val="center"/>
          </w:tcPr>
          <w:p w:rsidR="00722026" w:rsidRDefault="00722026">
            <w:pPr>
              <w:pStyle w:val="ConsPlusNormal"/>
              <w:jc w:val="center"/>
            </w:pPr>
            <w:r>
              <w:t>60 036,78</w:t>
            </w:r>
          </w:p>
        </w:tc>
      </w:tr>
      <w:tr w:rsidR="00722026">
        <w:tc>
          <w:tcPr>
            <w:tcW w:w="567" w:type="dxa"/>
            <w:vAlign w:val="center"/>
          </w:tcPr>
          <w:p w:rsidR="00722026" w:rsidRDefault="00722026">
            <w:pPr>
              <w:pStyle w:val="ConsPlusNormal"/>
              <w:jc w:val="center"/>
            </w:pPr>
            <w:r>
              <w:t>15</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 Министерства</w:t>
            </w:r>
          </w:p>
        </w:tc>
        <w:tc>
          <w:tcPr>
            <w:tcW w:w="907" w:type="dxa"/>
            <w:vAlign w:val="center"/>
          </w:tcPr>
          <w:p w:rsidR="00722026" w:rsidRDefault="00722026">
            <w:pPr>
              <w:pStyle w:val="ConsPlusNormal"/>
              <w:jc w:val="center"/>
            </w:pPr>
            <w:r>
              <w:t>45.31</w:t>
            </w:r>
          </w:p>
        </w:tc>
        <w:tc>
          <w:tcPr>
            <w:tcW w:w="2211" w:type="dxa"/>
            <w:vAlign w:val="center"/>
          </w:tcPr>
          <w:p w:rsidR="00722026" w:rsidRDefault="00722026">
            <w:pPr>
              <w:pStyle w:val="ConsPlusNormal"/>
            </w:pPr>
            <w:r>
              <w:t>Работы электромонтажные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97 410,36</w:t>
            </w:r>
          </w:p>
        </w:tc>
        <w:tc>
          <w:tcPr>
            <w:tcW w:w="1644" w:type="dxa"/>
            <w:vAlign w:val="center"/>
          </w:tcPr>
          <w:p w:rsidR="00722026" w:rsidRDefault="00722026">
            <w:pPr>
              <w:pStyle w:val="ConsPlusNormal"/>
              <w:jc w:val="center"/>
            </w:pPr>
            <w:r>
              <w:t>97 410,36</w:t>
            </w:r>
          </w:p>
        </w:tc>
        <w:tc>
          <w:tcPr>
            <w:tcW w:w="1757" w:type="dxa"/>
            <w:vAlign w:val="center"/>
          </w:tcPr>
          <w:p w:rsidR="00722026" w:rsidRDefault="00722026">
            <w:pPr>
              <w:pStyle w:val="ConsPlusNormal"/>
              <w:jc w:val="center"/>
            </w:pPr>
            <w:r>
              <w:t>97 410,36</w:t>
            </w:r>
          </w:p>
        </w:tc>
        <w:tc>
          <w:tcPr>
            <w:tcW w:w="1757" w:type="dxa"/>
            <w:vAlign w:val="center"/>
          </w:tcPr>
          <w:p w:rsidR="00722026" w:rsidRDefault="00722026">
            <w:pPr>
              <w:pStyle w:val="ConsPlusNormal"/>
              <w:jc w:val="center"/>
            </w:pPr>
            <w:r>
              <w:t>97 410,36</w:t>
            </w:r>
          </w:p>
        </w:tc>
        <w:tc>
          <w:tcPr>
            <w:tcW w:w="1587" w:type="dxa"/>
            <w:vAlign w:val="center"/>
          </w:tcPr>
          <w:p w:rsidR="00722026" w:rsidRDefault="00722026">
            <w:pPr>
              <w:pStyle w:val="ConsPlusNormal"/>
              <w:jc w:val="center"/>
            </w:pPr>
            <w:r>
              <w:t>97 410,36</w:t>
            </w:r>
          </w:p>
        </w:tc>
        <w:tc>
          <w:tcPr>
            <w:tcW w:w="1757" w:type="dxa"/>
            <w:vAlign w:val="center"/>
          </w:tcPr>
          <w:p w:rsidR="00722026" w:rsidRDefault="00722026">
            <w:pPr>
              <w:pStyle w:val="ConsPlusNormal"/>
              <w:jc w:val="center"/>
            </w:pPr>
            <w:r>
              <w:t>97 410,36</w:t>
            </w:r>
          </w:p>
        </w:tc>
        <w:tc>
          <w:tcPr>
            <w:tcW w:w="1701" w:type="dxa"/>
            <w:vAlign w:val="center"/>
          </w:tcPr>
          <w:p w:rsidR="00722026" w:rsidRDefault="00722026">
            <w:pPr>
              <w:pStyle w:val="ConsPlusNormal"/>
              <w:jc w:val="center"/>
            </w:pPr>
            <w:r>
              <w:t>97 410,36</w:t>
            </w:r>
          </w:p>
        </w:tc>
        <w:tc>
          <w:tcPr>
            <w:tcW w:w="1701" w:type="dxa"/>
            <w:vAlign w:val="center"/>
          </w:tcPr>
          <w:p w:rsidR="00722026" w:rsidRDefault="00722026">
            <w:pPr>
              <w:pStyle w:val="ConsPlusNormal"/>
              <w:jc w:val="center"/>
            </w:pPr>
            <w:r>
              <w:t>97 410,36</w:t>
            </w:r>
          </w:p>
        </w:tc>
        <w:tc>
          <w:tcPr>
            <w:tcW w:w="1701" w:type="dxa"/>
            <w:vAlign w:val="center"/>
          </w:tcPr>
          <w:p w:rsidR="00722026" w:rsidRDefault="00722026">
            <w:pPr>
              <w:pStyle w:val="ConsPlusNormal"/>
              <w:jc w:val="center"/>
            </w:pPr>
            <w:r>
              <w:t>97 410,36</w:t>
            </w:r>
          </w:p>
        </w:tc>
        <w:tc>
          <w:tcPr>
            <w:tcW w:w="1814" w:type="dxa"/>
            <w:vAlign w:val="center"/>
          </w:tcPr>
          <w:p w:rsidR="00722026" w:rsidRDefault="00722026">
            <w:pPr>
              <w:pStyle w:val="ConsPlusNormal"/>
              <w:jc w:val="center"/>
            </w:pPr>
            <w:r>
              <w:t>97 410,36</w:t>
            </w:r>
          </w:p>
        </w:tc>
      </w:tr>
      <w:tr w:rsidR="00722026">
        <w:tc>
          <w:tcPr>
            <w:tcW w:w="567" w:type="dxa"/>
            <w:vAlign w:val="center"/>
          </w:tcPr>
          <w:p w:rsidR="00722026" w:rsidRDefault="00722026">
            <w:pPr>
              <w:pStyle w:val="ConsPlusNormal"/>
              <w:jc w:val="center"/>
            </w:pPr>
            <w:r>
              <w:t>16</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63.2</w:t>
            </w:r>
          </w:p>
        </w:tc>
        <w:tc>
          <w:tcPr>
            <w:tcW w:w="2211" w:type="dxa"/>
            <w:vAlign w:val="center"/>
          </w:tcPr>
          <w:p w:rsidR="00722026" w:rsidRDefault="00722026">
            <w:pPr>
              <w:pStyle w:val="ConsPlusNormal"/>
            </w:pPr>
            <w:r>
              <w:t>Услуги транспортные вспомогательные прочие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379 500,00</w:t>
            </w:r>
          </w:p>
        </w:tc>
        <w:tc>
          <w:tcPr>
            <w:tcW w:w="1644" w:type="dxa"/>
            <w:vAlign w:val="center"/>
          </w:tcPr>
          <w:p w:rsidR="00722026" w:rsidRDefault="00722026">
            <w:pPr>
              <w:pStyle w:val="ConsPlusNormal"/>
              <w:jc w:val="center"/>
            </w:pPr>
            <w:r>
              <w:t>379 500,00</w:t>
            </w:r>
          </w:p>
        </w:tc>
        <w:tc>
          <w:tcPr>
            <w:tcW w:w="1757" w:type="dxa"/>
            <w:vAlign w:val="center"/>
          </w:tcPr>
          <w:p w:rsidR="00722026" w:rsidRDefault="00722026">
            <w:pPr>
              <w:pStyle w:val="ConsPlusNormal"/>
              <w:jc w:val="center"/>
            </w:pPr>
            <w:r>
              <w:t>379 500,00</w:t>
            </w:r>
          </w:p>
        </w:tc>
        <w:tc>
          <w:tcPr>
            <w:tcW w:w="1757" w:type="dxa"/>
            <w:vAlign w:val="center"/>
          </w:tcPr>
          <w:p w:rsidR="00722026" w:rsidRDefault="00722026">
            <w:pPr>
              <w:pStyle w:val="ConsPlusNormal"/>
              <w:jc w:val="center"/>
            </w:pPr>
            <w:r>
              <w:t>379 500,00</w:t>
            </w:r>
          </w:p>
        </w:tc>
        <w:tc>
          <w:tcPr>
            <w:tcW w:w="1587" w:type="dxa"/>
            <w:vAlign w:val="center"/>
          </w:tcPr>
          <w:p w:rsidR="00722026" w:rsidRDefault="00722026">
            <w:pPr>
              <w:pStyle w:val="ConsPlusNormal"/>
              <w:jc w:val="center"/>
            </w:pPr>
            <w:r>
              <w:t>379 500,00</w:t>
            </w:r>
          </w:p>
        </w:tc>
        <w:tc>
          <w:tcPr>
            <w:tcW w:w="1757" w:type="dxa"/>
            <w:vAlign w:val="center"/>
          </w:tcPr>
          <w:p w:rsidR="00722026" w:rsidRDefault="00722026">
            <w:pPr>
              <w:pStyle w:val="ConsPlusNormal"/>
              <w:jc w:val="center"/>
            </w:pPr>
            <w:r>
              <w:t>379 500,00</w:t>
            </w:r>
          </w:p>
        </w:tc>
        <w:tc>
          <w:tcPr>
            <w:tcW w:w="1701" w:type="dxa"/>
            <w:vAlign w:val="center"/>
          </w:tcPr>
          <w:p w:rsidR="00722026" w:rsidRDefault="00722026">
            <w:pPr>
              <w:pStyle w:val="ConsPlusNormal"/>
              <w:jc w:val="center"/>
            </w:pPr>
            <w:r>
              <w:t>379 500,00</w:t>
            </w:r>
          </w:p>
        </w:tc>
        <w:tc>
          <w:tcPr>
            <w:tcW w:w="1701" w:type="dxa"/>
            <w:vAlign w:val="center"/>
          </w:tcPr>
          <w:p w:rsidR="00722026" w:rsidRDefault="00722026">
            <w:pPr>
              <w:pStyle w:val="ConsPlusNormal"/>
              <w:jc w:val="center"/>
            </w:pPr>
            <w:r>
              <w:t>379 500,00</w:t>
            </w:r>
          </w:p>
        </w:tc>
        <w:tc>
          <w:tcPr>
            <w:tcW w:w="1701" w:type="dxa"/>
            <w:vAlign w:val="center"/>
          </w:tcPr>
          <w:p w:rsidR="00722026" w:rsidRDefault="00722026">
            <w:pPr>
              <w:pStyle w:val="ConsPlusNormal"/>
              <w:jc w:val="center"/>
            </w:pPr>
            <w:r>
              <w:t>379 500,00</w:t>
            </w:r>
          </w:p>
        </w:tc>
        <w:tc>
          <w:tcPr>
            <w:tcW w:w="1814" w:type="dxa"/>
            <w:vAlign w:val="center"/>
          </w:tcPr>
          <w:p w:rsidR="00722026" w:rsidRDefault="00722026">
            <w:pPr>
              <w:pStyle w:val="ConsPlusNormal"/>
              <w:jc w:val="center"/>
            </w:pPr>
            <w:r>
              <w:t>379 500,00</w:t>
            </w:r>
          </w:p>
        </w:tc>
      </w:tr>
      <w:tr w:rsidR="00722026">
        <w:tc>
          <w:tcPr>
            <w:tcW w:w="567" w:type="dxa"/>
            <w:vAlign w:val="center"/>
          </w:tcPr>
          <w:p w:rsidR="00722026" w:rsidRDefault="00722026">
            <w:pPr>
              <w:pStyle w:val="ConsPlusNormal"/>
              <w:jc w:val="center"/>
            </w:pPr>
            <w:r>
              <w:t>17</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64.11</w:t>
            </w:r>
          </w:p>
        </w:tc>
        <w:tc>
          <w:tcPr>
            <w:tcW w:w="2211" w:type="dxa"/>
            <w:vAlign w:val="center"/>
          </w:tcPr>
          <w:p w:rsidR="00722026" w:rsidRDefault="00722026">
            <w:pPr>
              <w:pStyle w:val="ConsPlusNormal"/>
            </w:pPr>
            <w:r>
              <w:t>Услуги национальной почты</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6 000,00</w:t>
            </w:r>
          </w:p>
        </w:tc>
        <w:tc>
          <w:tcPr>
            <w:tcW w:w="1644" w:type="dxa"/>
            <w:vAlign w:val="center"/>
          </w:tcPr>
          <w:p w:rsidR="00722026" w:rsidRDefault="00722026">
            <w:pPr>
              <w:pStyle w:val="ConsPlusNormal"/>
              <w:jc w:val="center"/>
            </w:pPr>
            <w:r>
              <w:t>6 000,00</w:t>
            </w:r>
          </w:p>
        </w:tc>
        <w:tc>
          <w:tcPr>
            <w:tcW w:w="1757" w:type="dxa"/>
            <w:vAlign w:val="center"/>
          </w:tcPr>
          <w:p w:rsidR="00722026" w:rsidRDefault="00722026">
            <w:pPr>
              <w:pStyle w:val="ConsPlusNormal"/>
              <w:jc w:val="center"/>
            </w:pPr>
            <w:r>
              <w:t>6 000,00</w:t>
            </w:r>
          </w:p>
        </w:tc>
        <w:tc>
          <w:tcPr>
            <w:tcW w:w="1757" w:type="dxa"/>
            <w:vAlign w:val="center"/>
          </w:tcPr>
          <w:p w:rsidR="00722026" w:rsidRDefault="00722026">
            <w:pPr>
              <w:pStyle w:val="ConsPlusNormal"/>
              <w:jc w:val="center"/>
            </w:pPr>
            <w:r>
              <w:t>6 000,00</w:t>
            </w:r>
          </w:p>
        </w:tc>
        <w:tc>
          <w:tcPr>
            <w:tcW w:w="1587" w:type="dxa"/>
            <w:vAlign w:val="center"/>
          </w:tcPr>
          <w:p w:rsidR="00722026" w:rsidRDefault="00722026">
            <w:pPr>
              <w:pStyle w:val="ConsPlusNormal"/>
              <w:jc w:val="center"/>
            </w:pPr>
            <w:r>
              <w:t>6 000,00</w:t>
            </w:r>
          </w:p>
        </w:tc>
        <w:tc>
          <w:tcPr>
            <w:tcW w:w="1757" w:type="dxa"/>
            <w:vAlign w:val="center"/>
          </w:tcPr>
          <w:p w:rsidR="00722026" w:rsidRDefault="00722026">
            <w:pPr>
              <w:pStyle w:val="ConsPlusNormal"/>
              <w:jc w:val="center"/>
            </w:pPr>
            <w:r>
              <w:t>6 000,00</w:t>
            </w:r>
          </w:p>
        </w:tc>
        <w:tc>
          <w:tcPr>
            <w:tcW w:w="1701" w:type="dxa"/>
            <w:vAlign w:val="center"/>
          </w:tcPr>
          <w:p w:rsidR="00722026" w:rsidRDefault="00722026">
            <w:pPr>
              <w:pStyle w:val="ConsPlusNormal"/>
              <w:jc w:val="center"/>
            </w:pPr>
            <w:r>
              <w:t>6 000,00</w:t>
            </w:r>
          </w:p>
        </w:tc>
        <w:tc>
          <w:tcPr>
            <w:tcW w:w="1701" w:type="dxa"/>
            <w:vAlign w:val="center"/>
          </w:tcPr>
          <w:p w:rsidR="00722026" w:rsidRDefault="00722026">
            <w:pPr>
              <w:pStyle w:val="ConsPlusNormal"/>
              <w:jc w:val="center"/>
            </w:pPr>
            <w:r>
              <w:t>6 000,00</w:t>
            </w:r>
          </w:p>
        </w:tc>
        <w:tc>
          <w:tcPr>
            <w:tcW w:w="1701" w:type="dxa"/>
            <w:vAlign w:val="center"/>
          </w:tcPr>
          <w:p w:rsidR="00722026" w:rsidRDefault="00722026">
            <w:pPr>
              <w:pStyle w:val="ConsPlusNormal"/>
              <w:jc w:val="center"/>
            </w:pPr>
            <w:r>
              <w:t>6 000,00</w:t>
            </w:r>
          </w:p>
        </w:tc>
        <w:tc>
          <w:tcPr>
            <w:tcW w:w="1814" w:type="dxa"/>
            <w:vAlign w:val="center"/>
          </w:tcPr>
          <w:p w:rsidR="00722026" w:rsidRDefault="00722026">
            <w:pPr>
              <w:pStyle w:val="ConsPlusNormal"/>
              <w:jc w:val="center"/>
            </w:pPr>
            <w:r>
              <w:t>6 000,00</w:t>
            </w:r>
          </w:p>
        </w:tc>
      </w:tr>
      <w:tr w:rsidR="00722026">
        <w:tc>
          <w:tcPr>
            <w:tcW w:w="567" w:type="dxa"/>
            <w:vAlign w:val="center"/>
          </w:tcPr>
          <w:p w:rsidR="00722026" w:rsidRDefault="00722026">
            <w:pPr>
              <w:pStyle w:val="ConsPlusNormal"/>
              <w:jc w:val="center"/>
            </w:pPr>
            <w:r>
              <w:t>18</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64.20</w:t>
            </w:r>
          </w:p>
        </w:tc>
        <w:tc>
          <w:tcPr>
            <w:tcW w:w="2211" w:type="dxa"/>
            <w:vAlign w:val="center"/>
          </w:tcPr>
          <w:p w:rsidR="00722026" w:rsidRDefault="00722026">
            <w:pPr>
              <w:pStyle w:val="ConsPlusNormal"/>
            </w:pPr>
            <w:r>
              <w:t>Услуги электросвязи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182 208,00</w:t>
            </w:r>
          </w:p>
        </w:tc>
        <w:tc>
          <w:tcPr>
            <w:tcW w:w="1644" w:type="dxa"/>
            <w:vAlign w:val="center"/>
          </w:tcPr>
          <w:p w:rsidR="00722026" w:rsidRDefault="00722026">
            <w:pPr>
              <w:pStyle w:val="ConsPlusNormal"/>
              <w:jc w:val="center"/>
            </w:pPr>
            <w:r>
              <w:t>182 208,00</w:t>
            </w:r>
          </w:p>
        </w:tc>
        <w:tc>
          <w:tcPr>
            <w:tcW w:w="1757" w:type="dxa"/>
            <w:vAlign w:val="center"/>
          </w:tcPr>
          <w:p w:rsidR="00722026" w:rsidRDefault="00722026">
            <w:pPr>
              <w:pStyle w:val="ConsPlusNormal"/>
              <w:jc w:val="center"/>
            </w:pPr>
            <w:r>
              <w:t>182 208,00</w:t>
            </w:r>
          </w:p>
        </w:tc>
        <w:tc>
          <w:tcPr>
            <w:tcW w:w="1757" w:type="dxa"/>
            <w:vAlign w:val="center"/>
          </w:tcPr>
          <w:p w:rsidR="00722026" w:rsidRDefault="00722026">
            <w:pPr>
              <w:pStyle w:val="ConsPlusNormal"/>
              <w:jc w:val="center"/>
            </w:pPr>
            <w:r>
              <w:t>182 208,00</w:t>
            </w:r>
          </w:p>
        </w:tc>
        <w:tc>
          <w:tcPr>
            <w:tcW w:w="1587" w:type="dxa"/>
            <w:vAlign w:val="center"/>
          </w:tcPr>
          <w:p w:rsidR="00722026" w:rsidRDefault="00722026">
            <w:pPr>
              <w:pStyle w:val="ConsPlusNormal"/>
              <w:jc w:val="center"/>
            </w:pPr>
            <w:r>
              <w:t>182 208,00</w:t>
            </w:r>
          </w:p>
        </w:tc>
        <w:tc>
          <w:tcPr>
            <w:tcW w:w="1757" w:type="dxa"/>
            <w:vAlign w:val="center"/>
          </w:tcPr>
          <w:p w:rsidR="00722026" w:rsidRDefault="00722026">
            <w:pPr>
              <w:pStyle w:val="ConsPlusNormal"/>
              <w:jc w:val="center"/>
            </w:pPr>
            <w:r>
              <w:t>182 208,00</w:t>
            </w:r>
          </w:p>
        </w:tc>
        <w:tc>
          <w:tcPr>
            <w:tcW w:w="1701" w:type="dxa"/>
            <w:vAlign w:val="center"/>
          </w:tcPr>
          <w:p w:rsidR="00722026" w:rsidRDefault="00722026">
            <w:pPr>
              <w:pStyle w:val="ConsPlusNormal"/>
              <w:jc w:val="center"/>
            </w:pPr>
            <w:r>
              <w:t>182 208,00</w:t>
            </w:r>
          </w:p>
        </w:tc>
        <w:tc>
          <w:tcPr>
            <w:tcW w:w="1701" w:type="dxa"/>
            <w:vAlign w:val="center"/>
          </w:tcPr>
          <w:p w:rsidR="00722026" w:rsidRDefault="00722026">
            <w:pPr>
              <w:pStyle w:val="ConsPlusNormal"/>
              <w:jc w:val="center"/>
            </w:pPr>
            <w:r>
              <w:t>182 208,00</w:t>
            </w:r>
          </w:p>
        </w:tc>
        <w:tc>
          <w:tcPr>
            <w:tcW w:w="1701" w:type="dxa"/>
            <w:vAlign w:val="center"/>
          </w:tcPr>
          <w:p w:rsidR="00722026" w:rsidRDefault="00722026">
            <w:pPr>
              <w:pStyle w:val="ConsPlusNormal"/>
              <w:jc w:val="center"/>
            </w:pPr>
            <w:r>
              <w:t>182 208,00</w:t>
            </w:r>
          </w:p>
        </w:tc>
        <w:tc>
          <w:tcPr>
            <w:tcW w:w="1814" w:type="dxa"/>
            <w:vAlign w:val="center"/>
          </w:tcPr>
          <w:p w:rsidR="00722026" w:rsidRDefault="00722026">
            <w:pPr>
              <w:pStyle w:val="ConsPlusNormal"/>
              <w:jc w:val="center"/>
            </w:pPr>
            <w:r>
              <w:t>182 208,00</w:t>
            </w:r>
          </w:p>
        </w:tc>
      </w:tr>
      <w:tr w:rsidR="00722026">
        <w:tc>
          <w:tcPr>
            <w:tcW w:w="567" w:type="dxa"/>
            <w:vAlign w:val="center"/>
          </w:tcPr>
          <w:p w:rsidR="00722026" w:rsidRDefault="00722026">
            <w:pPr>
              <w:pStyle w:val="ConsPlusNormal"/>
              <w:jc w:val="center"/>
            </w:pPr>
            <w:r>
              <w:t>19</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64.20</w:t>
            </w:r>
          </w:p>
        </w:tc>
        <w:tc>
          <w:tcPr>
            <w:tcW w:w="2211" w:type="dxa"/>
            <w:vAlign w:val="center"/>
          </w:tcPr>
          <w:p w:rsidR="00722026" w:rsidRDefault="00722026">
            <w:pPr>
              <w:pStyle w:val="ConsPlusNormal"/>
            </w:pPr>
            <w:r>
              <w:t>Услуги электросвязи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122 000,00</w:t>
            </w:r>
          </w:p>
        </w:tc>
        <w:tc>
          <w:tcPr>
            <w:tcW w:w="1644" w:type="dxa"/>
            <w:vAlign w:val="center"/>
          </w:tcPr>
          <w:p w:rsidR="00722026" w:rsidRDefault="00722026">
            <w:pPr>
              <w:pStyle w:val="ConsPlusNormal"/>
              <w:jc w:val="center"/>
            </w:pPr>
            <w:r>
              <w:t>122 000,00</w:t>
            </w:r>
          </w:p>
        </w:tc>
        <w:tc>
          <w:tcPr>
            <w:tcW w:w="1757" w:type="dxa"/>
            <w:vAlign w:val="center"/>
          </w:tcPr>
          <w:p w:rsidR="00722026" w:rsidRDefault="00722026">
            <w:pPr>
              <w:pStyle w:val="ConsPlusNormal"/>
              <w:jc w:val="center"/>
            </w:pPr>
            <w:r>
              <w:t>122 000,00</w:t>
            </w:r>
          </w:p>
        </w:tc>
        <w:tc>
          <w:tcPr>
            <w:tcW w:w="1757" w:type="dxa"/>
            <w:vAlign w:val="center"/>
          </w:tcPr>
          <w:p w:rsidR="00722026" w:rsidRDefault="00722026">
            <w:pPr>
              <w:pStyle w:val="ConsPlusNormal"/>
              <w:jc w:val="center"/>
            </w:pPr>
            <w:r>
              <w:t>122 000,00</w:t>
            </w:r>
          </w:p>
        </w:tc>
        <w:tc>
          <w:tcPr>
            <w:tcW w:w="1587" w:type="dxa"/>
            <w:vAlign w:val="center"/>
          </w:tcPr>
          <w:p w:rsidR="00722026" w:rsidRDefault="00722026">
            <w:pPr>
              <w:pStyle w:val="ConsPlusNormal"/>
              <w:jc w:val="center"/>
            </w:pPr>
            <w:r>
              <w:t>122 000,00</w:t>
            </w:r>
          </w:p>
        </w:tc>
        <w:tc>
          <w:tcPr>
            <w:tcW w:w="1757" w:type="dxa"/>
            <w:vAlign w:val="center"/>
          </w:tcPr>
          <w:p w:rsidR="00722026" w:rsidRDefault="00722026">
            <w:pPr>
              <w:pStyle w:val="ConsPlusNormal"/>
              <w:jc w:val="center"/>
            </w:pPr>
            <w:r>
              <w:t>122 000,00</w:t>
            </w:r>
          </w:p>
        </w:tc>
        <w:tc>
          <w:tcPr>
            <w:tcW w:w="1701" w:type="dxa"/>
            <w:vAlign w:val="center"/>
          </w:tcPr>
          <w:p w:rsidR="00722026" w:rsidRDefault="00722026">
            <w:pPr>
              <w:pStyle w:val="ConsPlusNormal"/>
              <w:jc w:val="center"/>
            </w:pPr>
            <w:r>
              <w:t>122 000,00</w:t>
            </w:r>
          </w:p>
        </w:tc>
        <w:tc>
          <w:tcPr>
            <w:tcW w:w="1701" w:type="dxa"/>
            <w:vAlign w:val="center"/>
          </w:tcPr>
          <w:p w:rsidR="00722026" w:rsidRDefault="00722026">
            <w:pPr>
              <w:pStyle w:val="ConsPlusNormal"/>
              <w:jc w:val="center"/>
            </w:pPr>
            <w:r>
              <w:t>122 000,00</w:t>
            </w:r>
          </w:p>
        </w:tc>
        <w:tc>
          <w:tcPr>
            <w:tcW w:w="1701" w:type="dxa"/>
            <w:vAlign w:val="center"/>
          </w:tcPr>
          <w:p w:rsidR="00722026" w:rsidRDefault="00722026">
            <w:pPr>
              <w:pStyle w:val="ConsPlusNormal"/>
              <w:jc w:val="center"/>
            </w:pPr>
            <w:r>
              <w:t>122 000,00</w:t>
            </w:r>
          </w:p>
        </w:tc>
        <w:tc>
          <w:tcPr>
            <w:tcW w:w="1814" w:type="dxa"/>
            <w:vAlign w:val="center"/>
          </w:tcPr>
          <w:p w:rsidR="00722026" w:rsidRDefault="00722026">
            <w:pPr>
              <w:pStyle w:val="ConsPlusNormal"/>
              <w:jc w:val="center"/>
            </w:pPr>
            <w:r>
              <w:t>122 000,00</w:t>
            </w:r>
          </w:p>
        </w:tc>
      </w:tr>
      <w:tr w:rsidR="00722026">
        <w:tc>
          <w:tcPr>
            <w:tcW w:w="567" w:type="dxa"/>
            <w:vAlign w:val="center"/>
          </w:tcPr>
          <w:p w:rsidR="00722026" w:rsidRDefault="00722026">
            <w:pPr>
              <w:pStyle w:val="ConsPlusNormal"/>
              <w:jc w:val="center"/>
            </w:pPr>
            <w:r>
              <w:t>20</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66.03</w:t>
            </w:r>
          </w:p>
        </w:tc>
        <w:tc>
          <w:tcPr>
            <w:tcW w:w="2211" w:type="dxa"/>
            <w:vAlign w:val="center"/>
          </w:tcPr>
          <w:p w:rsidR="00722026" w:rsidRDefault="00722026">
            <w:pPr>
              <w:pStyle w:val="ConsPlusNormal"/>
            </w:pPr>
            <w:r>
              <w:t>Услуги по страхованию, кроме страхования жизни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265 000,00</w:t>
            </w:r>
          </w:p>
        </w:tc>
        <w:tc>
          <w:tcPr>
            <w:tcW w:w="1644" w:type="dxa"/>
            <w:vAlign w:val="center"/>
          </w:tcPr>
          <w:p w:rsidR="00722026" w:rsidRDefault="00722026">
            <w:pPr>
              <w:pStyle w:val="ConsPlusNormal"/>
              <w:jc w:val="center"/>
            </w:pPr>
            <w:r>
              <w:t>265 000,00</w:t>
            </w:r>
          </w:p>
        </w:tc>
        <w:tc>
          <w:tcPr>
            <w:tcW w:w="1757" w:type="dxa"/>
            <w:vAlign w:val="center"/>
          </w:tcPr>
          <w:p w:rsidR="00722026" w:rsidRDefault="00722026">
            <w:pPr>
              <w:pStyle w:val="ConsPlusNormal"/>
              <w:jc w:val="center"/>
            </w:pPr>
            <w:r>
              <w:t>265 000,00</w:t>
            </w:r>
          </w:p>
        </w:tc>
        <w:tc>
          <w:tcPr>
            <w:tcW w:w="1757" w:type="dxa"/>
            <w:vAlign w:val="center"/>
          </w:tcPr>
          <w:p w:rsidR="00722026" w:rsidRDefault="00722026">
            <w:pPr>
              <w:pStyle w:val="ConsPlusNormal"/>
              <w:jc w:val="center"/>
            </w:pPr>
            <w:r>
              <w:t>265 000,00</w:t>
            </w:r>
          </w:p>
        </w:tc>
        <w:tc>
          <w:tcPr>
            <w:tcW w:w="1587" w:type="dxa"/>
            <w:vAlign w:val="center"/>
          </w:tcPr>
          <w:p w:rsidR="00722026" w:rsidRDefault="00722026">
            <w:pPr>
              <w:pStyle w:val="ConsPlusNormal"/>
              <w:jc w:val="center"/>
            </w:pPr>
            <w:r>
              <w:t>265 000,00</w:t>
            </w:r>
          </w:p>
        </w:tc>
        <w:tc>
          <w:tcPr>
            <w:tcW w:w="1757" w:type="dxa"/>
            <w:vAlign w:val="center"/>
          </w:tcPr>
          <w:p w:rsidR="00722026" w:rsidRDefault="00722026">
            <w:pPr>
              <w:pStyle w:val="ConsPlusNormal"/>
              <w:jc w:val="center"/>
            </w:pPr>
            <w:r>
              <w:t>265 000,00</w:t>
            </w:r>
          </w:p>
        </w:tc>
        <w:tc>
          <w:tcPr>
            <w:tcW w:w="1701" w:type="dxa"/>
            <w:vAlign w:val="center"/>
          </w:tcPr>
          <w:p w:rsidR="00722026" w:rsidRDefault="00722026">
            <w:pPr>
              <w:pStyle w:val="ConsPlusNormal"/>
              <w:jc w:val="center"/>
            </w:pPr>
            <w:r>
              <w:t>265 000,00</w:t>
            </w:r>
          </w:p>
        </w:tc>
        <w:tc>
          <w:tcPr>
            <w:tcW w:w="1701" w:type="dxa"/>
            <w:vAlign w:val="center"/>
          </w:tcPr>
          <w:p w:rsidR="00722026" w:rsidRDefault="00722026">
            <w:pPr>
              <w:pStyle w:val="ConsPlusNormal"/>
              <w:jc w:val="center"/>
            </w:pPr>
            <w:r>
              <w:t>265 000,00</w:t>
            </w:r>
          </w:p>
        </w:tc>
        <w:tc>
          <w:tcPr>
            <w:tcW w:w="1701" w:type="dxa"/>
            <w:vAlign w:val="center"/>
          </w:tcPr>
          <w:p w:rsidR="00722026" w:rsidRDefault="00722026">
            <w:pPr>
              <w:pStyle w:val="ConsPlusNormal"/>
              <w:jc w:val="center"/>
            </w:pPr>
            <w:r>
              <w:t>265 000,00</w:t>
            </w:r>
          </w:p>
        </w:tc>
        <w:tc>
          <w:tcPr>
            <w:tcW w:w="1814" w:type="dxa"/>
            <w:vAlign w:val="center"/>
          </w:tcPr>
          <w:p w:rsidR="00722026" w:rsidRDefault="00722026">
            <w:pPr>
              <w:pStyle w:val="ConsPlusNormal"/>
              <w:jc w:val="center"/>
            </w:pPr>
            <w:r>
              <w:t>265 000,00</w:t>
            </w:r>
          </w:p>
        </w:tc>
      </w:tr>
      <w:tr w:rsidR="00722026">
        <w:tc>
          <w:tcPr>
            <w:tcW w:w="567" w:type="dxa"/>
            <w:vAlign w:val="center"/>
          </w:tcPr>
          <w:p w:rsidR="00722026" w:rsidRDefault="00722026">
            <w:pPr>
              <w:pStyle w:val="ConsPlusNormal"/>
              <w:jc w:val="center"/>
            </w:pPr>
            <w:r>
              <w:t>21</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66.03</w:t>
            </w:r>
          </w:p>
        </w:tc>
        <w:tc>
          <w:tcPr>
            <w:tcW w:w="2211" w:type="dxa"/>
            <w:vAlign w:val="center"/>
          </w:tcPr>
          <w:p w:rsidR="00722026" w:rsidRDefault="00722026">
            <w:pPr>
              <w:pStyle w:val="ConsPlusNormal"/>
            </w:pPr>
            <w:r>
              <w:t>Услуги по страхованию, кроме страхования жизни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12 000,00</w:t>
            </w:r>
          </w:p>
        </w:tc>
        <w:tc>
          <w:tcPr>
            <w:tcW w:w="1644" w:type="dxa"/>
            <w:vAlign w:val="center"/>
          </w:tcPr>
          <w:p w:rsidR="00722026" w:rsidRDefault="00722026">
            <w:pPr>
              <w:pStyle w:val="ConsPlusNormal"/>
              <w:jc w:val="center"/>
            </w:pPr>
            <w:r>
              <w:t>12 000,00</w:t>
            </w:r>
          </w:p>
        </w:tc>
        <w:tc>
          <w:tcPr>
            <w:tcW w:w="1757" w:type="dxa"/>
            <w:vAlign w:val="center"/>
          </w:tcPr>
          <w:p w:rsidR="00722026" w:rsidRDefault="00722026">
            <w:pPr>
              <w:pStyle w:val="ConsPlusNormal"/>
              <w:jc w:val="center"/>
            </w:pPr>
            <w:r>
              <w:t>12 000,00</w:t>
            </w:r>
          </w:p>
        </w:tc>
        <w:tc>
          <w:tcPr>
            <w:tcW w:w="1757" w:type="dxa"/>
            <w:vAlign w:val="center"/>
          </w:tcPr>
          <w:p w:rsidR="00722026" w:rsidRDefault="00722026">
            <w:pPr>
              <w:pStyle w:val="ConsPlusNormal"/>
              <w:jc w:val="center"/>
            </w:pPr>
            <w:r>
              <w:t>12 000,00</w:t>
            </w:r>
          </w:p>
        </w:tc>
        <w:tc>
          <w:tcPr>
            <w:tcW w:w="1587" w:type="dxa"/>
            <w:vAlign w:val="center"/>
          </w:tcPr>
          <w:p w:rsidR="00722026" w:rsidRDefault="00722026">
            <w:pPr>
              <w:pStyle w:val="ConsPlusNormal"/>
              <w:jc w:val="center"/>
            </w:pPr>
            <w:r>
              <w:t>12 000,00</w:t>
            </w:r>
          </w:p>
        </w:tc>
        <w:tc>
          <w:tcPr>
            <w:tcW w:w="1757" w:type="dxa"/>
            <w:vAlign w:val="center"/>
          </w:tcPr>
          <w:p w:rsidR="00722026" w:rsidRDefault="00722026">
            <w:pPr>
              <w:pStyle w:val="ConsPlusNormal"/>
              <w:jc w:val="center"/>
            </w:pPr>
            <w:r>
              <w:t>12 000,00</w:t>
            </w:r>
          </w:p>
        </w:tc>
        <w:tc>
          <w:tcPr>
            <w:tcW w:w="1701" w:type="dxa"/>
            <w:vAlign w:val="center"/>
          </w:tcPr>
          <w:p w:rsidR="00722026" w:rsidRDefault="00722026">
            <w:pPr>
              <w:pStyle w:val="ConsPlusNormal"/>
              <w:jc w:val="center"/>
            </w:pPr>
            <w:r>
              <w:t>12 000,00</w:t>
            </w:r>
          </w:p>
        </w:tc>
        <w:tc>
          <w:tcPr>
            <w:tcW w:w="1701" w:type="dxa"/>
            <w:vAlign w:val="center"/>
          </w:tcPr>
          <w:p w:rsidR="00722026" w:rsidRDefault="00722026">
            <w:pPr>
              <w:pStyle w:val="ConsPlusNormal"/>
              <w:jc w:val="center"/>
            </w:pPr>
            <w:r>
              <w:t>12 000,00</w:t>
            </w:r>
          </w:p>
        </w:tc>
        <w:tc>
          <w:tcPr>
            <w:tcW w:w="1701" w:type="dxa"/>
            <w:vAlign w:val="center"/>
          </w:tcPr>
          <w:p w:rsidR="00722026" w:rsidRDefault="00722026">
            <w:pPr>
              <w:pStyle w:val="ConsPlusNormal"/>
              <w:jc w:val="center"/>
            </w:pPr>
            <w:r>
              <w:t>12 000,00</w:t>
            </w:r>
          </w:p>
        </w:tc>
        <w:tc>
          <w:tcPr>
            <w:tcW w:w="1814" w:type="dxa"/>
            <w:vAlign w:val="center"/>
          </w:tcPr>
          <w:p w:rsidR="00722026" w:rsidRDefault="00722026">
            <w:pPr>
              <w:pStyle w:val="ConsPlusNormal"/>
              <w:jc w:val="center"/>
            </w:pPr>
            <w:r>
              <w:t>12 000,00</w:t>
            </w:r>
          </w:p>
        </w:tc>
      </w:tr>
      <w:tr w:rsidR="00722026">
        <w:tc>
          <w:tcPr>
            <w:tcW w:w="567" w:type="dxa"/>
            <w:vAlign w:val="center"/>
          </w:tcPr>
          <w:p w:rsidR="00722026" w:rsidRDefault="00722026">
            <w:pPr>
              <w:pStyle w:val="ConsPlusNormal"/>
              <w:jc w:val="center"/>
            </w:pPr>
            <w:r>
              <w:t>22</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70.31</w:t>
            </w:r>
          </w:p>
        </w:tc>
        <w:tc>
          <w:tcPr>
            <w:tcW w:w="2211" w:type="dxa"/>
            <w:vAlign w:val="center"/>
          </w:tcPr>
          <w:p w:rsidR="00722026" w:rsidRDefault="00722026">
            <w:pPr>
              <w:pStyle w:val="ConsPlusNormal"/>
            </w:pPr>
            <w:r>
              <w:t>Услуги агентств по операциям с недвижимым имуществом за вознаграждение или на договорной основе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41 000,00</w:t>
            </w:r>
          </w:p>
        </w:tc>
        <w:tc>
          <w:tcPr>
            <w:tcW w:w="1644" w:type="dxa"/>
            <w:vAlign w:val="center"/>
          </w:tcPr>
          <w:p w:rsidR="00722026" w:rsidRDefault="00722026">
            <w:pPr>
              <w:pStyle w:val="ConsPlusNormal"/>
              <w:jc w:val="center"/>
            </w:pPr>
            <w:r>
              <w:t>41 000,00</w:t>
            </w:r>
          </w:p>
        </w:tc>
        <w:tc>
          <w:tcPr>
            <w:tcW w:w="1757" w:type="dxa"/>
            <w:vAlign w:val="center"/>
          </w:tcPr>
          <w:p w:rsidR="00722026" w:rsidRDefault="00722026">
            <w:pPr>
              <w:pStyle w:val="ConsPlusNormal"/>
              <w:jc w:val="center"/>
            </w:pPr>
            <w:r>
              <w:t>41 000,00</w:t>
            </w:r>
          </w:p>
        </w:tc>
        <w:tc>
          <w:tcPr>
            <w:tcW w:w="1757" w:type="dxa"/>
            <w:vAlign w:val="center"/>
          </w:tcPr>
          <w:p w:rsidR="00722026" w:rsidRDefault="00722026">
            <w:pPr>
              <w:pStyle w:val="ConsPlusNormal"/>
              <w:jc w:val="center"/>
            </w:pPr>
            <w:r>
              <w:t>41 000,00</w:t>
            </w:r>
          </w:p>
        </w:tc>
        <w:tc>
          <w:tcPr>
            <w:tcW w:w="1587" w:type="dxa"/>
            <w:vAlign w:val="center"/>
          </w:tcPr>
          <w:p w:rsidR="00722026" w:rsidRDefault="00722026">
            <w:pPr>
              <w:pStyle w:val="ConsPlusNormal"/>
              <w:jc w:val="center"/>
            </w:pPr>
            <w:r>
              <w:t>41 000,00</w:t>
            </w:r>
          </w:p>
        </w:tc>
        <w:tc>
          <w:tcPr>
            <w:tcW w:w="1757" w:type="dxa"/>
            <w:vAlign w:val="center"/>
          </w:tcPr>
          <w:p w:rsidR="00722026" w:rsidRDefault="00722026">
            <w:pPr>
              <w:pStyle w:val="ConsPlusNormal"/>
              <w:jc w:val="center"/>
            </w:pPr>
            <w:r>
              <w:t>41 000,00</w:t>
            </w:r>
          </w:p>
        </w:tc>
        <w:tc>
          <w:tcPr>
            <w:tcW w:w="1701" w:type="dxa"/>
            <w:vAlign w:val="center"/>
          </w:tcPr>
          <w:p w:rsidR="00722026" w:rsidRDefault="00722026">
            <w:pPr>
              <w:pStyle w:val="ConsPlusNormal"/>
              <w:jc w:val="center"/>
            </w:pPr>
            <w:r>
              <w:t>41 000,00</w:t>
            </w:r>
          </w:p>
        </w:tc>
        <w:tc>
          <w:tcPr>
            <w:tcW w:w="1701" w:type="dxa"/>
            <w:vAlign w:val="center"/>
          </w:tcPr>
          <w:p w:rsidR="00722026" w:rsidRDefault="00722026">
            <w:pPr>
              <w:pStyle w:val="ConsPlusNormal"/>
              <w:jc w:val="center"/>
            </w:pPr>
            <w:r>
              <w:t>41 000,00</w:t>
            </w:r>
          </w:p>
        </w:tc>
        <w:tc>
          <w:tcPr>
            <w:tcW w:w="1701" w:type="dxa"/>
            <w:vAlign w:val="center"/>
          </w:tcPr>
          <w:p w:rsidR="00722026" w:rsidRDefault="00722026">
            <w:pPr>
              <w:pStyle w:val="ConsPlusNormal"/>
              <w:jc w:val="center"/>
            </w:pPr>
            <w:r>
              <w:t>41 000,00</w:t>
            </w:r>
          </w:p>
        </w:tc>
        <w:tc>
          <w:tcPr>
            <w:tcW w:w="1814" w:type="dxa"/>
            <w:vAlign w:val="center"/>
          </w:tcPr>
          <w:p w:rsidR="00722026" w:rsidRDefault="00722026">
            <w:pPr>
              <w:pStyle w:val="ConsPlusNormal"/>
              <w:jc w:val="center"/>
            </w:pPr>
            <w:r>
              <w:t>41 000,00</w:t>
            </w:r>
          </w:p>
        </w:tc>
      </w:tr>
      <w:tr w:rsidR="00722026">
        <w:tc>
          <w:tcPr>
            <w:tcW w:w="567" w:type="dxa"/>
            <w:vAlign w:val="center"/>
          </w:tcPr>
          <w:p w:rsidR="00722026" w:rsidRDefault="00722026">
            <w:pPr>
              <w:pStyle w:val="ConsPlusNormal"/>
              <w:jc w:val="center"/>
            </w:pPr>
            <w:r>
              <w:t>23</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72.40</w:t>
            </w:r>
          </w:p>
        </w:tc>
        <w:tc>
          <w:tcPr>
            <w:tcW w:w="2211" w:type="dxa"/>
            <w:vAlign w:val="center"/>
          </w:tcPr>
          <w:p w:rsidR="00722026" w:rsidRDefault="00722026">
            <w:pPr>
              <w:pStyle w:val="ConsPlusNormal"/>
            </w:pPr>
            <w:r>
              <w:t>Услуги, связанные с созданием и использованием баз данных и информационных ресурсов</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472 852,00</w:t>
            </w:r>
          </w:p>
        </w:tc>
        <w:tc>
          <w:tcPr>
            <w:tcW w:w="1644" w:type="dxa"/>
            <w:vAlign w:val="center"/>
          </w:tcPr>
          <w:p w:rsidR="00722026" w:rsidRDefault="00722026">
            <w:pPr>
              <w:pStyle w:val="ConsPlusNormal"/>
              <w:jc w:val="center"/>
            </w:pPr>
            <w:r>
              <w:t>472 852,00</w:t>
            </w:r>
          </w:p>
        </w:tc>
        <w:tc>
          <w:tcPr>
            <w:tcW w:w="1757" w:type="dxa"/>
            <w:vAlign w:val="center"/>
          </w:tcPr>
          <w:p w:rsidR="00722026" w:rsidRDefault="00722026">
            <w:pPr>
              <w:pStyle w:val="ConsPlusNormal"/>
              <w:jc w:val="center"/>
            </w:pPr>
            <w:r>
              <w:t>472 852,00</w:t>
            </w:r>
          </w:p>
        </w:tc>
        <w:tc>
          <w:tcPr>
            <w:tcW w:w="1757" w:type="dxa"/>
            <w:vAlign w:val="center"/>
          </w:tcPr>
          <w:p w:rsidR="00722026" w:rsidRDefault="00722026">
            <w:pPr>
              <w:pStyle w:val="ConsPlusNormal"/>
              <w:jc w:val="center"/>
            </w:pPr>
            <w:r>
              <w:t>472 852,00</w:t>
            </w:r>
          </w:p>
        </w:tc>
        <w:tc>
          <w:tcPr>
            <w:tcW w:w="1587" w:type="dxa"/>
            <w:vAlign w:val="center"/>
          </w:tcPr>
          <w:p w:rsidR="00722026" w:rsidRDefault="00722026">
            <w:pPr>
              <w:pStyle w:val="ConsPlusNormal"/>
              <w:jc w:val="center"/>
            </w:pPr>
            <w:r>
              <w:t>472 852,00</w:t>
            </w:r>
          </w:p>
        </w:tc>
        <w:tc>
          <w:tcPr>
            <w:tcW w:w="1757" w:type="dxa"/>
            <w:vAlign w:val="center"/>
          </w:tcPr>
          <w:p w:rsidR="00722026" w:rsidRDefault="00722026">
            <w:pPr>
              <w:pStyle w:val="ConsPlusNormal"/>
              <w:jc w:val="center"/>
            </w:pPr>
            <w:r>
              <w:t>472 852,00</w:t>
            </w:r>
          </w:p>
        </w:tc>
        <w:tc>
          <w:tcPr>
            <w:tcW w:w="1701" w:type="dxa"/>
            <w:vAlign w:val="center"/>
          </w:tcPr>
          <w:p w:rsidR="00722026" w:rsidRDefault="00722026">
            <w:pPr>
              <w:pStyle w:val="ConsPlusNormal"/>
              <w:jc w:val="center"/>
            </w:pPr>
            <w:r>
              <w:t>472 852,00</w:t>
            </w:r>
          </w:p>
        </w:tc>
        <w:tc>
          <w:tcPr>
            <w:tcW w:w="1701" w:type="dxa"/>
            <w:vAlign w:val="center"/>
          </w:tcPr>
          <w:p w:rsidR="00722026" w:rsidRDefault="00722026">
            <w:pPr>
              <w:pStyle w:val="ConsPlusNormal"/>
              <w:jc w:val="center"/>
            </w:pPr>
            <w:r>
              <w:t>472 852,00</w:t>
            </w:r>
          </w:p>
        </w:tc>
        <w:tc>
          <w:tcPr>
            <w:tcW w:w="1701" w:type="dxa"/>
            <w:vAlign w:val="center"/>
          </w:tcPr>
          <w:p w:rsidR="00722026" w:rsidRDefault="00722026">
            <w:pPr>
              <w:pStyle w:val="ConsPlusNormal"/>
              <w:jc w:val="center"/>
            </w:pPr>
            <w:r>
              <w:t>472 852,00</w:t>
            </w:r>
          </w:p>
        </w:tc>
        <w:tc>
          <w:tcPr>
            <w:tcW w:w="1814" w:type="dxa"/>
            <w:vAlign w:val="center"/>
          </w:tcPr>
          <w:p w:rsidR="00722026" w:rsidRDefault="00722026">
            <w:pPr>
              <w:pStyle w:val="ConsPlusNormal"/>
              <w:jc w:val="center"/>
            </w:pPr>
            <w:r>
              <w:t>472 852,00</w:t>
            </w:r>
          </w:p>
        </w:tc>
      </w:tr>
      <w:tr w:rsidR="00722026">
        <w:tc>
          <w:tcPr>
            <w:tcW w:w="567" w:type="dxa"/>
            <w:vAlign w:val="center"/>
          </w:tcPr>
          <w:p w:rsidR="00722026" w:rsidRDefault="00722026">
            <w:pPr>
              <w:pStyle w:val="ConsPlusNormal"/>
              <w:jc w:val="center"/>
            </w:pPr>
            <w:r>
              <w:t>24</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74.60</w:t>
            </w:r>
          </w:p>
        </w:tc>
        <w:tc>
          <w:tcPr>
            <w:tcW w:w="2211" w:type="dxa"/>
            <w:vAlign w:val="center"/>
          </w:tcPr>
          <w:p w:rsidR="00722026" w:rsidRDefault="00722026">
            <w:pPr>
              <w:pStyle w:val="ConsPlusNormal"/>
            </w:pPr>
            <w:r>
              <w:t>Услуги по проведению расследований и обеспечению безопасности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793 880,39</w:t>
            </w:r>
          </w:p>
        </w:tc>
        <w:tc>
          <w:tcPr>
            <w:tcW w:w="1644" w:type="dxa"/>
            <w:vAlign w:val="center"/>
          </w:tcPr>
          <w:p w:rsidR="00722026" w:rsidRDefault="00722026">
            <w:pPr>
              <w:pStyle w:val="ConsPlusNormal"/>
              <w:jc w:val="center"/>
            </w:pPr>
            <w:r>
              <w:t>793 880,39</w:t>
            </w:r>
          </w:p>
        </w:tc>
        <w:tc>
          <w:tcPr>
            <w:tcW w:w="1757" w:type="dxa"/>
            <w:vAlign w:val="center"/>
          </w:tcPr>
          <w:p w:rsidR="00722026" w:rsidRDefault="00722026">
            <w:pPr>
              <w:pStyle w:val="ConsPlusNormal"/>
              <w:jc w:val="center"/>
            </w:pPr>
            <w:r>
              <w:t>793 880,39</w:t>
            </w:r>
          </w:p>
        </w:tc>
        <w:tc>
          <w:tcPr>
            <w:tcW w:w="1757" w:type="dxa"/>
            <w:vAlign w:val="center"/>
          </w:tcPr>
          <w:p w:rsidR="00722026" w:rsidRDefault="00722026">
            <w:pPr>
              <w:pStyle w:val="ConsPlusNormal"/>
              <w:jc w:val="center"/>
            </w:pPr>
            <w:r>
              <w:t>793 880,39</w:t>
            </w:r>
          </w:p>
        </w:tc>
        <w:tc>
          <w:tcPr>
            <w:tcW w:w="1587" w:type="dxa"/>
            <w:vAlign w:val="center"/>
          </w:tcPr>
          <w:p w:rsidR="00722026" w:rsidRDefault="00722026">
            <w:pPr>
              <w:pStyle w:val="ConsPlusNormal"/>
              <w:jc w:val="center"/>
            </w:pPr>
            <w:r>
              <w:t>793 880,39</w:t>
            </w:r>
          </w:p>
        </w:tc>
        <w:tc>
          <w:tcPr>
            <w:tcW w:w="1757" w:type="dxa"/>
            <w:vAlign w:val="center"/>
          </w:tcPr>
          <w:p w:rsidR="00722026" w:rsidRDefault="00722026">
            <w:pPr>
              <w:pStyle w:val="ConsPlusNormal"/>
              <w:jc w:val="center"/>
            </w:pPr>
            <w:r>
              <w:t>793 880,39</w:t>
            </w:r>
          </w:p>
        </w:tc>
        <w:tc>
          <w:tcPr>
            <w:tcW w:w="1701" w:type="dxa"/>
            <w:vAlign w:val="center"/>
          </w:tcPr>
          <w:p w:rsidR="00722026" w:rsidRDefault="00722026">
            <w:pPr>
              <w:pStyle w:val="ConsPlusNormal"/>
              <w:jc w:val="center"/>
            </w:pPr>
            <w:r>
              <w:t>793 880,39</w:t>
            </w:r>
          </w:p>
        </w:tc>
        <w:tc>
          <w:tcPr>
            <w:tcW w:w="1701" w:type="dxa"/>
            <w:vAlign w:val="center"/>
          </w:tcPr>
          <w:p w:rsidR="00722026" w:rsidRDefault="00722026">
            <w:pPr>
              <w:pStyle w:val="ConsPlusNormal"/>
              <w:jc w:val="center"/>
            </w:pPr>
            <w:r>
              <w:t>793 880,39</w:t>
            </w:r>
          </w:p>
        </w:tc>
        <w:tc>
          <w:tcPr>
            <w:tcW w:w="1701" w:type="dxa"/>
            <w:vAlign w:val="center"/>
          </w:tcPr>
          <w:p w:rsidR="00722026" w:rsidRDefault="00722026">
            <w:pPr>
              <w:pStyle w:val="ConsPlusNormal"/>
              <w:jc w:val="center"/>
            </w:pPr>
            <w:r>
              <w:t>793 880,39</w:t>
            </w:r>
          </w:p>
        </w:tc>
        <w:tc>
          <w:tcPr>
            <w:tcW w:w="1814" w:type="dxa"/>
            <w:vAlign w:val="center"/>
          </w:tcPr>
          <w:p w:rsidR="00722026" w:rsidRDefault="00722026">
            <w:pPr>
              <w:pStyle w:val="ConsPlusNormal"/>
              <w:jc w:val="center"/>
            </w:pPr>
            <w:r>
              <w:t>793 880,39</w:t>
            </w:r>
          </w:p>
        </w:tc>
      </w:tr>
      <w:tr w:rsidR="00722026">
        <w:tc>
          <w:tcPr>
            <w:tcW w:w="567" w:type="dxa"/>
            <w:vAlign w:val="center"/>
          </w:tcPr>
          <w:p w:rsidR="00722026" w:rsidRDefault="00722026">
            <w:pPr>
              <w:pStyle w:val="ConsPlusNormal"/>
              <w:jc w:val="center"/>
            </w:pPr>
            <w:r>
              <w:t>25</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74.60</w:t>
            </w:r>
          </w:p>
        </w:tc>
        <w:tc>
          <w:tcPr>
            <w:tcW w:w="2211" w:type="dxa"/>
            <w:vAlign w:val="center"/>
          </w:tcPr>
          <w:p w:rsidR="00722026" w:rsidRDefault="00722026">
            <w:pPr>
              <w:pStyle w:val="ConsPlusNormal"/>
            </w:pPr>
            <w:r>
              <w:t>Услуги по проведению расследований и обеспечению безопасности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870 364,58</w:t>
            </w:r>
          </w:p>
        </w:tc>
        <w:tc>
          <w:tcPr>
            <w:tcW w:w="1644" w:type="dxa"/>
            <w:vAlign w:val="center"/>
          </w:tcPr>
          <w:p w:rsidR="00722026" w:rsidRDefault="00722026">
            <w:pPr>
              <w:pStyle w:val="ConsPlusNormal"/>
              <w:jc w:val="center"/>
            </w:pPr>
            <w:r>
              <w:t>870 364,58</w:t>
            </w:r>
          </w:p>
        </w:tc>
        <w:tc>
          <w:tcPr>
            <w:tcW w:w="1757" w:type="dxa"/>
            <w:vAlign w:val="center"/>
          </w:tcPr>
          <w:p w:rsidR="00722026" w:rsidRDefault="00722026">
            <w:pPr>
              <w:pStyle w:val="ConsPlusNormal"/>
              <w:jc w:val="center"/>
            </w:pPr>
            <w:r>
              <w:t>870 364,58</w:t>
            </w:r>
          </w:p>
        </w:tc>
        <w:tc>
          <w:tcPr>
            <w:tcW w:w="1757" w:type="dxa"/>
            <w:vAlign w:val="center"/>
          </w:tcPr>
          <w:p w:rsidR="00722026" w:rsidRDefault="00722026">
            <w:pPr>
              <w:pStyle w:val="ConsPlusNormal"/>
              <w:jc w:val="center"/>
            </w:pPr>
            <w:r>
              <w:t>870 364,58</w:t>
            </w:r>
          </w:p>
        </w:tc>
        <w:tc>
          <w:tcPr>
            <w:tcW w:w="1587" w:type="dxa"/>
            <w:vAlign w:val="center"/>
          </w:tcPr>
          <w:p w:rsidR="00722026" w:rsidRDefault="00722026">
            <w:pPr>
              <w:pStyle w:val="ConsPlusNormal"/>
              <w:jc w:val="center"/>
            </w:pPr>
            <w:r>
              <w:t>870 364,58</w:t>
            </w:r>
          </w:p>
        </w:tc>
        <w:tc>
          <w:tcPr>
            <w:tcW w:w="1757" w:type="dxa"/>
            <w:vAlign w:val="center"/>
          </w:tcPr>
          <w:p w:rsidR="00722026" w:rsidRDefault="00722026">
            <w:pPr>
              <w:pStyle w:val="ConsPlusNormal"/>
              <w:jc w:val="center"/>
            </w:pPr>
            <w:r>
              <w:t>870 364,58</w:t>
            </w:r>
          </w:p>
        </w:tc>
        <w:tc>
          <w:tcPr>
            <w:tcW w:w="1701" w:type="dxa"/>
            <w:vAlign w:val="center"/>
          </w:tcPr>
          <w:p w:rsidR="00722026" w:rsidRDefault="00722026">
            <w:pPr>
              <w:pStyle w:val="ConsPlusNormal"/>
              <w:jc w:val="center"/>
            </w:pPr>
            <w:r>
              <w:t>870 364,58</w:t>
            </w:r>
          </w:p>
        </w:tc>
        <w:tc>
          <w:tcPr>
            <w:tcW w:w="1701" w:type="dxa"/>
            <w:vAlign w:val="center"/>
          </w:tcPr>
          <w:p w:rsidR="00722026" w:rsidRDefault="00722026">
            <w:pPr>
              <w:pStyle w:val="ConsPlusNormal"/>
              <w:jc w:val="center"/>
            </w:pPr>
            <w:r>
              <w:t>870 364,58</w:t>
            </w:r>
          </w:p>
        </w:tc>
        <w:tc>
          <w:tcPr>
            <w:tcW w:w="1701" w:type="dxa"/>
            <w:vAlign w:val="center"/>
          </w:tcPr>
          <w:p w:rsidR="00722026" w:rsidRDefault="00722026">
            <w:pPr>
              <w:pStyle w:val="ConsPlusNormal"/>
              <w:jc w:val="center"/>
            </w:pPr>
            <w:r>
              <w:t>870 364,58</w:t>
            </w:r>
          </w:p>
        </w:tc>
        <w:tc>
          <w:tcPr>
            <w:tcW w:w="1814" w:type="dxa"/>
            <w:vAlign w:val="center"/>
          </w:tcPr>
          <w:p w:rsidR="00722026" w:rsidRDefault="00722026">
            <w:pPr>
              <w:pStyle w:val="ConsPlusNormal"/>
              <w:jc w:val="center"/>
            </w:pPr>
            <w:r>
              <w:t>870 364,58</w:t>
            </w:r>
          </w:p>
        </w:tc>
      </w:tr>
      <w:tr w:rsidR="00722026">
        <w:tc>
          <w:tcPr>
            <w:tcW w:w="567" w:type="dxa"/>
            <w:vAlign w:val="center"/>
          </w:tcPr>
          <w:p w:rsidR="00722026" w:rsidRDefault="00722026">
            <w:pPr>
              <w:pStyle w:val="ConsPlusNormal"/>
              <w:jc w:val="center"/>
            </w:pPr>
            <w:r>
              <w:t>26</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74.70</w:t>
            </w:r>
          </w:p>
        </w:tc>
        <w:tc>
          <w:tcPr>
            <w:tcW w:w="2211" w:type="dxa"/>
            <w:vAlign w:val="center"/>
          </w:tcPr>
          <w:p w:rsidR="00722026" w:rsidRDefault="00722026">
            <w:pPr>
              <w:pStyle w:val="ConsPlusNormal"/>
            </w:pPr>
            <w:r>
              <w:t>Услуги по чистке и уборке помещений, оборудования и транспортных средств</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567 261,08</w:t>
            </w:r>
          </w:p>
        </w:tc>
        <w:tc>
          <w:tcPr>
            <w:tcW w:w="1644" w:type="dxa"/>
            <w:vAlign w:val="center"/>
          </w:tcPr>
          <w:p w:rsidR="00722026" w:rsidRDefault="00722026">
            <w:pPr>
              <w:pStyle w:val="ConsPlusNormal"/>
              <w:jc w:val="center"/>
            </w:pPr>
            <w:r>
              <w:t>567 261,08</w:t>
            </w:r>
          </w:p>
        </w:tc>
        <w:tc>
          <w:tcPr>
            <w:tcW w:w="1757" w:type="dxa"/>
            <w:vAlign w:val="center"/>
          </w:tcPr>
          <w:p w:rsidR="00722026" w:rsidRDefault="00722026">
            <w:pPr>
              <w:pStyle w:val="ConsPlusNormal"/>
              <w:jc w:val="center"/>
            </w:pPr>
            <w:r>
              <w:t>567 261,08</w:t>
            </w:r>
          </w:p>
        </w:tc>
        <w:tc>
          <w:tcPr>
            <w:tcW w:w="1757" w:type="dxa"/>
            <w:vAlign w:val="center"/>
          </w:tcPr>
          <w:p w:rsidR="00722026" w:rsidRDefault="00722026">
            <w:pPr>
              <w:pStyle w:val="ConsPlusNormal"/>
              <w:jc w:val="center"/>
            </w:pPr>
            <w:r>
              <w:t>567 261,08</w:t>
            </w:r>
          </w:p>
        </w:tc>
        <w:tc>
          <w:tcPr>
            <w:tcW w:w="1587" w:type="dxa"/>
            <w:vAlign w:val="center"/>
          </w:tcPr>
          <w:p w:rsidR="00722026" w:rsidRDefault="00722026">
            <w:pPr>
              <w:pStyle w:val="ConsPlusNormal"/>
              <w:jc w:val="center"/>
            </w:pPr>
            <w:r>
              <w:t>567 261,08</w:t>
            </w:r>
          </w:p>
        </w:tc>
        <w:tc>
          <w:tcPr>
            <w:tcW w:w="1757" w:type="dxa"/>
            <w:vAlign w:val="center"/>
          </w:tcPr>
          <w:p w:rsidR="00722026" w:rsidRDefault="00722026">
            <w:pPr>
              <w:pStyle w:val="ConsPlusNormal"/>
              <w:jc w:val="center"/>
            </w:pPr>
            <w:r>
              <w:t>567 261,08</w:t>
            </w:r>
          </w:p>
        </w:tc>
        <w:tc>
          <w:tcPr>
            <w:tcW w:w="1701" w:type="dxa"/>
            <w:vAlign w:val="center"/>
          </w:tcPr>
          <w:p w:rsidR="00722026" w:rsidRDefault="00722026">
            <w:pPr>
              <w:pStyle w:val="ConsPlusNormal"/>
              <w:jc w:val="center"/>
            </w:pPr>
            <w:r>
              <w:t>567 261,08</w:t>
            </w:r>
          </w:p>
        </w:tc>
        <w:tc>
          <w:tcPr>
            <w:tcW w:w="1701" w:type="dxa"/>
            <w:vAlign w:val="center"/>
          </w:tcPr>
          <w:p w:rsidR="00722026" w:rsidRDefault="00722026">
            <w:pPr>
              <w:pStyle w:val="ConsPlusNormal"/>
              <w:jc w:val="center"/>
            </w:pPr>
            <w:r>
              <w:t>567 261,08</w:t>
            </w:r>
          </w:p>
        </w:tc>
        <w:tc>
          <w:tcPr>
            <w:tcW w:w="1701" w:type="dxa"/>
            <w:vAlign w:val="center"/>
          </w:tcPr>
          <w:p w:rsidR="00722026" w:rsidRDefault="00722026">
            <w:pPr>
              <w:pStyle w:val="ConsPlusNormal"/>
              <w:jc w:val="center"/>
            </w:pPr>
            <w:r>
              <w:t>567 261,08</w:t>
            </w:r>
          </w:p>
        </w:tc>
        <w:tc>
          <w:tcPr>
            <w:tcW w:w="1814" w:type="dxa"/>
            <w:vAlign w:val="center"/>
          </w:tcPr>
          <w:p w:rsidR="00722026" w:rsidRDefault="00722026">
            <w:pPr>
              <w:pStyle w:val="ConsPlusNormal"/>
              <w:jc w:val="center"/>
            </w:pPr>
            <w:r>
              <w:t>567 261,08</w:t>
            </w:r>
          </w:p>
        </w:tc>
      </w:tr>
      <w:tr w:rsidR="00722026">
        <w:tc>
          <w:tcPr>
            <w:tcW w:w="567" w:type="dxa"/>
            <w:vAlign w:val="center"/>
          </w:tcPr>
          <w:p w:rsidR="00722026" w:rsidRDefault="00722026">
            <w:pPr>
              <w:pStyle w:val="ConsPlusNormal"/>
              <w:jc w:val="center"/>
            </w:pPr>
            <w:r>
              <w:t>27</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74.70</w:t>
            </w:r>
          </w:p>
        </w:tc>
        <w:tc>
          <w:tcPr>
            <w:tcW w:w="2211" w:type="dxa"/>
            <w:vAlign w:val="center"/>
          </w:tcPr>
          <w:p w:rsidR="00722026" w:rsidRDefault="00722026">
            <w:pPr>
              <w:pStyle w:val="ConsPlusNormal"/>
            </w:pPr>
            <w:r>
              <w:t>Услуги по чистке и уборке помещений, оборудования и транспортных средств</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661 457,64</w:t>
            </w:r>
          </w:p>
        </w:tc>
        <w:tc>
          <w:tcPr>
            <w:tcW w:w="1644" w:type="dxa"/>
            <w:vAlign w:val="center"/>
          </w:tcPr>
          <w:p w:rsidR="00722026" w:rsidRDefault="00722026">
            <w:pPr>
              <w:pStyle w:val="ConsPlusNormal"/>
              <w:jc w:val="center"/>
            </w:pPr>
            <w:r>
              <w:t>661 457,64</w:t>
            </w:r>
          </w:p>
        </w:tc>
        <w:tc>
          <w:tcPr>
            <w:tcW w:w="1757" w:type="dxa"/>
            <w:vAlign w:val="center"/>
          </w:tcPr>
          <w:p w:rsidR="00722026" w:rsidRDefault="00722026">
            <w:pPr>
              <w:pStyle w:val="ConsPlusNormal"/>
              <w:jc w:val="center"/>
            </w:pPr>
            <w:r>
              <w:t>661 457,64</w:t>
            </w:r>
          </w:p>
        </w:tc>
        <w:tc>
          <w:tcPr>
            <w:tcW w:w="1757" w:type="dxa"/>
            <w:vAlign w:val="center"/>
          </w:tcPr>
          <w:p w:rsidR="00722026" w:rsidRDefault="00722026">
            <w:pPr>
              <w:pStyle w:val="ConsPlusNormal"/>
              <w:jc w:val="center"/>
            </w:pPr>
            <w:r>
              <w:t>661 457,64</w:t>
            </w:r>
          </w:p>
        </w:tc>
        <w:tc>
          <w:tcPr>
            <w:tcW w:w="1587" w:type="dxa"/>
            <w:vAlign w:val="center"/>
          </w:tcPr>
          <w:p w:rsidR="00722026" w:rsidRDefault="00722026">
            <w:pPr>
              <w:pStyle w:val="ConsPlusNormal"/>
              <w:jc w:val="center"/>
            </w:pPr>
            <w:r>
              <w:t>661 457,64</w:t>
            </w:r>
          </w:p>
        </w:tc>
        <w:tc>
          <w:tcPr>
            <w:tcW w:w="1757" w:type="dxa"/>
            <w:vAlign w:val="center"/>
          </w:tcPr>
          <w:p w:rsidR="00722026" w:rsidRDefault="00722026">
            <w:pPr>
              <w:pStyle w:val="ConsPlusNormal"/>
              <w:jc w:val="center"/>
            </w:pPr>
            <w:r>
              <w:t>661 457,64</w:t>
            </w:r>
          </w:p>
        </w:tc>
        <w:tc>
          <w:tcPr>
            <w:tcW w:w="1701" w:type="dxa"/>
            <w:vAlign w:val="center"/>
          </w:tcPr>
          <w:p w:rsidR="00722026" w:rsidRDefault="00722026">
            <w:pPr>
              <w:pStyle w:val="ConsPlusNormal"/>
              <w:jc w:val="center"/>
            </w:pPr>
            <w:r>
              <w:t>661 457,64</w:t>
            </w:r>
          </w:p>
        </w:tc>
        <w:tc>
          <w:tcPr>
            <w:tcW w:w="1701" w:type="dxa"/>
            <w:vAlign w:val="center"/>
          </w:tcPr>
          <w:p w:rsidR="00722026" w:rsidRDefault="00722026">
            <w:pPr>
              <w:pStyle w:val="ConsPlusNormal"/>
              <w:jc w:val="center"/>
            </w:pPr>
            <w:r>
              <w:t>661 457,64</w:t>
            </w:r>
          </w:p>
        </w:tc>
        <w:tc>
          <w:tcPr>
            <w:tcW w:w="1701" w:type="dxa"/>
            <w:vAlign w:val="center"/>
          </w:tcPr>
          <w:p w:rsidR="00722026" w:rsidRDefault="00722026">
            <w:pPr>
              <w:pStyle w:val="ConsPlusNormal"/>
              <w:jc w:val="center"/>
            </w:pPr>
            <w:r>
              <w:t>661 457,64</w:t>
            </w:r>
          </w:p>
        </w:tc>
        <w:tc>
          <w:tcPr>
            <w:tcW w:w="1814" w:type="dxa"/>
            <w:vAlign w:val="center"/>
          </w:tcPr>
          <w:p w:rsidR="00722026" w:rsidRDefault="00722026">
            <w:pPr>
              <w:pStyle w:val="ConsPlusNormal"/>
              <w:jc w:val="center"/>
            </w:pPr>
            <w:r>
              <w:t>661 457,64</w:t>
            </w:r>
          </w:p>
        </w:tc>
      </w:tr>
      <w:tr w:rsidR="00722026">
        <w:tc>
          <w:tcPr>
            <w:tcW w:w="567" w:type="dxa"/>
            <w:vAlign w:val="center"/>
          </w:tcPr>
          <w:p w:rsidR="00722026" w:rsidRDefault="00722026">
            <w:pPr>
              <w:pStyle w:val="ConsPlusNormal"/>
              <w:jc w:val="center"/>
            </w:pPr>
            <w:r>
              <w:t>28</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75.11</w:t>
            </w:r>
          </w:p>
        </w:tc>
        <w:tc>
          <w:tcPr>
            <w:tcW w:w="2211" w:type="dxa"/>
            <w:vAlign w:val="center"/>
          </w:tcPr>
          <w:p w:rsidR="00722026" w:rsidRDefault="00722026">
            <w:pPr>
              <w:pStyle w:val="ConsPlusNormal"/>
            </w:pPr>
            <w:r>
              <w:t>Услуги государственного управления общего характера</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633 485,95</w:t>
            </w:r>
          </w:p>
        </w:tc>
        <w:tc>
          <w:tcPr>
            <w:tcW w:w="1644" w:type="dxa"/>
            <w:vAlign w:val="center"/>
          </w:tcPr>
          <w:p w:rsidR="00722026" w:rsidRDefault="00722026">
            <w:pPr>
              <w:pStyle w:val="ConsPlusNormal"/>
              <w:jc w:val="center"/>
            </w:pPr>
            <w:r>
              <w:t>633 485,95</w:t>
            </w:r>
          </w:p>
        </w:tc>
        <w:tc>
          <w:tcPr>
            <w:tcW w:w="1757" w:type="dxa"/>
            <w:vAlign w:val="center"/>
          </w:tcPr>
          <w:p w:rsidR="00722026" w:rsidRDefault="00722026">
            <w:pPr>
              <w:pStyle w:val="ConsPlusNormal"/>
              <w:jc w:val="center"/>
            </w:pPr>
            <w:r>
              <w:t>633 485,95</w:t>
            </w:r>
          </w:p>
        </w:tc>
        <w:tc>
          <w:tcPr>
            <w:tcW w:w="1757" w:type="dxa"/>
            <w:vAlign w:val="center"/>
          </w:tcPr>
          <w:p w:rsidR="00722026" w:rsidRDefault="00722026">
            <w:pPr>
              <w:pStyle w:val="ConsPlusNormal"/>
              <w:jc w:val="center"/>
            </w:pPr>
            <w:r>
              <w:t>633 485,95</w:t>
            </w:r>
          </w:p>
        </w:tc>
        <w:tc>
          <w:tcPr>
            <w:tcW w:w="1587" w:type="dxa"/>
            <w:vAlign w:val="center"/>
          </w:tcPr>
          <w:p w:rsidR="00722026" w:rsidRDefault="00722026">
            <w:pPr>
              <w:pStyle w:val="ConsPlusNormal"/>
              <w:jc w:val="center"/>
            </w:pPr>
            <w:r>
              <w:t>633 485,95</w:t>
            </w:r>
          </w:p>
        </w:tc>
        <w:tc>
          <w:tcPr>
            <w:tcW w:w="1757" w:type="dxa"/>
            <w:vAlign w:val="center"/>
          </w:tcPr>
          <w:p w:rsidR="00722026" w:rsidRDefault="00722026">
            <w:pPr>
              <w:pStyle w:val="ConsPlusNormal"/>
              <w:jc w:val="center"/>
            </w:pPr>
            <w:r>
              <w:t>633 485,95</w:t>
            </w:r>
          </w:p>
        </w:tc>
        <w:tc>
          <w:tcPr>
            <w:tcW w:w="1701" w:type="dxa"/>
            <w:vAlign w:val="center"/>
          </w:tcPr>
          <w:p w:rsidR="00722026" w:rsidRDefault="00722026">
            <w:pPr>
              <w:pStyle w:val="ConsPlusNormal"/>
              <w:jc w:val="center"/>
            </w:pPr>
            <w:r>
              <w:t>633 485,95</w:t>
            </w:r>
          </w:p>
        </w:tc>
        <w:tc>
          <w:tcPr>
            <w:tcW w:w="1701" w:type="dxa"/>
            <w:vAlign w:val="center"/>
          </w:tcPr>
          <w:p w:rsidR="00722026" w:rsidRDefault="00722026">
            <w:pPr>
              <w:pStyle w:val="ConsPlusNormal"/>
              <w:jc w:val="center"/>
            </w:pPr>
            <w:r>
              <w:t>633 485,95</w:t>
            </w:r>
          </w:p>
        </w:tc>
        <w:tc>
          <w:tcPr>
            <w:tcW w:w="1701" w:type="dxa"/>
            <w:vAlign w:val="center"/>
          </w:tcPr>
          <w:p w:rsidR="00722026" w:rsidRDefault="00722026">
            <w:pPr>
              <w:pStyle w:val="ConsPlusNormal"/>
              <w:jc w:val="center"/>
            </w:pPr>
            <w:r>
              <w:t>633 485,95</w:t>
            </w:r>
          </w:p>
        </w:tc>
        <w:tc>
          <w:tcPr>
            <w:tcW w:w="1814" w:type="dxa"/>
            <w:vAlign w:val="center"/>
          </w:tcPr>
          <w:p w:rsidR="00722026" w:rsidRDefault="00722026">
            <w:pPr>
              <w:pStyle w:val="ConsPlusNormal"/>
              <w:jc w:val="center"/>
            </w:pPr>
            <w:r>
              <w:t>633 485,95</w:t>
            </w:r>
          </w:p>
        </w:tc>
      </w:tr>
      <w:tr w:rsidR="00722026">
        <w:tc>
          <w:tcPr>
            <w:tcW w:w="567" w:type="dxa"/>
            <w:vAlign w:val="center"/>
          </w:tcPr>
          <w:p w:rsidR="00722026" w:rsidRDefault="00722026">
            <w:pPr>
              <w:pStyle w:val="ConsPlusNormal"/>
              <w:jc w:val="center"/>
            </w:pPr>
            <w:r>
              <w:t>29</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75.11</w:t>
            </w:r>
          </w:p>
        </w:tc>
        <w:tc>
          <w:tcPr>
            <w:tcW w:w="2211" w:type="dxa"/>
            <w:vAlign w:val="center"/>
          </w:tcPr>
          <w:p w:rsidR="00722026" w:rsidRDefault="00722026">
            <w:pPr>
              <w:pStyle w:val="ConsPlusNormal"/>
            </w:pPr>
            <w:r>
              <w:t>Услуги государственного управления общего характера</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315 857,84</w:t>
            </w:r>
          </w:p>
        </w:tc>
        <w:tc>
          <w:tcPr>
            <w:tcW w:w="1644" w:type="dxa"/>
            <w:vAlign w:val="center"/>
          </w:tcPr>
          <w:p w:rsidR="00722026" w:rsidRDefault="00722026">
            <w:pPr>
              <w:pStyle w:val="ConsPlusNormal"/>
              <w:jc w:val="center"/>
            </w:pPr>
            <w:r>
              <w:t>315 857,84</w:t>
            </w:r>
          </w:p>
        </w:tc>
        <w:tc>
          <w:tcPr>
            <w:tcW w:w="1757" w:type="dxa"/>
            <w:vAlign w:val="center"/>
          </w:tcPr>
          <w:p w:rsidR="00722026" w:rsidRDefault="00722026">
            <w:pPr>
              <w:pStyle w:val="ConsPlusNormal"/>
              <w:jc w:val="center"/>
            </w:pPr>
            <w:r>
              <w:t>315 857,84</w:t>
            </w:r>
          </w:p>
        </w:tc>
        <w:tc>
          <w:tcPr>
            <w:tcW w:w="1757" w:type="dxa"/>
            <w:vAlign w:val="center"/>
          </w:tcPr>
          <w:p w:rsidR="00722026" w:rsidRDefault="00722026">
            <w:pPr>
              <w:pStyle w:val="ConsPlusNormal"/>
              <w:jc w:val="center"/>
            </w:pPr>
            <w:r>
              <w:t>315 857,84</w:t>
            </w:r>
          </w:p>
        </w:tc>
        <w:tc>
          <w:tcPr>
            <w:tcW w:w="1587" w:type="dxa"/>
            <w:vAlign w:val="center"/>
          </w:tcPr>
          <w:p w:rsidR="00722026" w:rsidRDefault="00722026">
            <w:pPr>
              <w:pStyle w:val="ConsPlusNormal"/>
              <w:jc w:val="center"/>
            </w:pPr>
            <w:r>
              <w:t>315 857,84</w:t>
            </w:r>
          </w:p>
        </w:tc>
        <w:tc>
          <w:tcPr>
            <w:tcW w:w="1757" w:type="dxa"/>
            <w:vAlign w:val="center"/>
          </w:tcPr>
          <w:p w:rsidR="00722026" w:rsidRDefault="00722026">
            <w:pPr>
              <w:pStyle w:val="ConsPlusNormal"/>
              <w:jc w:val="center"/>
            </w:pPr>
            <w:r>
              <w:t>315 857,84</w:t>
            </w:r>
          </w:p>
        </w:tc>
        <w:tc>
          <w:tcPr>
            <w:tcW w:w="1701" w:type="dxa"/>
            <w:vAlign w:val="center"/>
          </w:tcPr>
          <w:p w:rsidR="00722026" w:rsidRDefault="00722026">
            <w:pPr>
              <w:pStyle w:val="ConsPlusNormal"/>
              <w:jc w:val="center"/>
            </w:pPr>
            <w:r>
              <w:t>315 857,84</w:t>
            </w:r>
          </w:p>
        </w:tc>
        <w:tc>
          <w:tcPr>
            <w:tcW w:w="1701" w:type="dxa"/>
            <w:vAlign w:val="center"/>
          </w:tcPr>
          <w:p w:rsidR="00722026" w:rsidRDefault="00722026">
            <w:pPr>
              <w:pStyle w:val="ConsPlusNormal"/>
              <w:jc w:val="center"/>
            </w:pPr>
            <w:r>
              <w:t>315 857,84</w:t>
            </w:r>
          </w:p>
        </w:tc>
        <w:tc>
          <w:tcPr>
            <w:tcW w:w="1701" w:type="dxa"/>
            <w:vAlign w:val="center"/>
          </w:tcPr>
          <w:p w:rsidR="00722026" w:rsidRDefault="00722026">
            <w:pPr>
              <w:pStyle w:val="ConsPlusNormal"/>
              <w:jc w:val="center"/>
            </w:pPr>
            <w:r>
              <w:t>315 857,84</w:t>
            </w:r>
          </w:p>
        </w:tc>
        <w:tc>
          <w:tcPr>
            <w:tcW w:w="1814" w:type="dxa"/>
            <w:vAlign w:val="center"/>
          </w:tcPr>
          <w:p w:rsidR="00722026" w:rsidRDefault="00722026">
            <w:pPr>
              <w:pStyle w:val="ConsPlusNormal"/>
              <w:jc w:val="center"/>
            </w:pPr>
            <w:r>
              <w:t>315 857,84</w:t>
            </w:r>
          </w:p>
        </w:tc>
      </w:tr>
      <w:tr w:rsidR="00722026">
        <w:tc>
          <w:tcPr>
            <w:tcW w:w="567" w:type="dxa"/>
            <w:vAlign w:val="center"/>
          </w:tcPr>
          <w:p w:rsidR="00722026" w:rsidRDefault="00722026">
            <w:pPr>
              <w:pStyle w:val="ConsPlusNormal"/>
              <w:jc w:val="center"/>
            </w:pPr>
            <w:r>
              <w:t>30</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80.30</w:t>
            </w:r>
          </w:p>
        </w:tc>
        <w:tc>
          <w:tcPr>
            <w:tcW w:w="2211" w:type="dxa"/>
            <w:vAlign w:val="center"/>
          </w:tcPr>
          <w:p w:rsidR="00722026" w:rsidRDefault="00722026">
            <w:pPr>
              <w:pStyle w:val="ConsPlusNormal"/>
            </w:pPr>
            <w:r>
              <w:t>Услуги в области высшего профессионального образования</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490 000,00</w:t>
            </w:r>
          </w:p>
        </w:tc>
        <w:tc>
          <w:tcPr>
            <w:tcW w:w="1644" w:type="dxa"/>
            <w:vAlign w:val="center"/>
          </w:tcPr>
          <w:p w:rsidR="00722026" w:rsidRDefault="00722026">
            <w:pPr>
              <w:pStyle w:val="ConsPlusNormal"/>
              <w:jc w:val="center"/>
            </w:pPr>
            <w:r>
              <w:t>490 000,00</w:t>
            </w:r>
          </w:p>
        </w:tc>
        <w:tc>
          <w:tcPr>
            <w:tcW w:w="1757" w:type="dxa"/>
            <w:vAlign w:val="center"/>
          </w:tcPr>
          <w:p w:rsidR="00722026" w:rsidRDefault="00722026">
            <w:pPr>
              <w:pStyle w:val="ConsPlusNormal"/>
              <w:jc w:val="center"/>
            </w:pPr>
            <w:r>
              <w:t>490 000,00</w:t>
            </w:r>
          </w:p>
        </w:tc>
        <w:tc>
          <w:tcPr>
            <w:tcW w:w="1757" w:type="dxa"/>
            <w:vAlign w:val="center"/>
          </w:tcPr>
          <w:p w:rsidR="00722026" w:rsidRDefault="00722026">
            <w:pPr>
              <w:pStyle w:val="ConsPlusNormal"/>
              <w:jc w:val="center"/>
            </w:pPr>
            <w:r>
              <w:t>490 000,00</w:t>
            </w:r>
          </w:p>
        </w:tc>
        <w:tc>
          <w:tcPr>
            <w:tcW w:w="1587" w:type="dxa"/>
            <w:vAlign w:val="center"/>
          </w:tcPr>
          <w:p w:rsidR="00722026" w:rsidRDefault="00722026">
            <w:pPr>
              <w:pStyle w:val="ConsPlusNormal"/>
              <w:jc w:val="center"/>
            </w:pPr>
            <w:r>
              <w:t>490 000,00</w:t>
            </w:r>
          </w:p>
        </w:tc>
        <w:tc>
          <w:tcPr>
            <w:tcW w:w="1757" w:type="dxa"/>
            <w:vAlign w:val="center"/>
          </w:tcPr>
          <w:p w:rsidR="00722026" w:rsidRDefault="00722026">
            <w:pPr>
              <w:pStyle w:val="ConsPlusNormal"/>
              <w:jc w:val="center"/>
            </w:pPr>
            <w:r>
              <w:t>490 000,00</w:t>
            </w:r>
          </w:p>
        </w:tc>
        <w:tc>
          <w:tcPr>
            <w:tcW w:w="1701" w:type="dxa"/>
            <w:vAlign w:val="center"/>
          </w:tcPr>
          <w:p w:rsidR="00722026" w:rsidRDefault="00722026">
            <w:pPr>
              <w:pStyle w:val="ConsPlusNormal"/>
              <w:jc w:val="center"/>
            </w:pPr>
            <w:r>
              <w:t>490 000,00</w:t>
            </w:r>
          </w:p>
        </w:tc>
        <w:tc>
          <w:tcPr>
            <w:tcW w:w="1701" w:type="dxa"/>
            <w:vAlign w:val="center"/>
          </w:tcPr>
          <w:p w:rsidR="00722026" w:rsidRDefault="00722026">
            <w:pPr>
              <w:pStyle w:val="ConsPlusNormal"/>
              <w:jc w:val="center"/>
            </w:pPr>
            <w:r>
              <w:t>490 000,00</w:t>
            </w:r>
          </w:p>
        </w:tc>
        <w:tc>
          <w:tcPr>
            <w:tcW w:w="1701" w:type="dxa"/>
            <w:vAlign w:val="center"/>
          </w:tcPr>
          <w:p w:rsidR="00722026" w:rsidRDefault="00722026">
            <w:pPr>
              <w:pStyle w:val="ConsPlusNormal"/>
              <w:jc w:val="center"/>
            </w:pPr>
            <w:r>
              <w:t>490 000,00</w:t>
            </w:r>
          </w:p>
        </w:tc>
        <w:tc>
          <w:tcPr>
            <w:tcW w:w="1814" w:type="dxa"/>
            <w:vAlign w:val="center"/>
          </w:tcPr>
          <w:p w:rsidR="00722026" w:rsidRDefault="00722026">
            <w:pPr>
              <w:pStyle w:val="ConsPlusNormal"/>
              <w:jc w:val="center"/>
            </w:pPr>
            <w:r>
              <w:t>490 000,00</w:t>
            </w:r>
          </w:p>
        </w:tc>
      </w:tr>
      <w:tr w:rsidR="00722026">
        <w:tc>
          <w:tcPr>
            <w:tcW w:w="567" w:type="dxa"/>
            <w:vAlign w:val="center"/>
          </w:tcPr>
          <w:p w:rsidR="00722026" w:rsidRDefault="00722026">
            <w:pPr>
              <w:pStyle w:val="ConsPlusNormal"/>
              <w:jc w:val="center"/>
            </w:pPr>
            <w:r>
              <w:t>31</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90.01</w:t>
            </w:r>
          </w:p>
        </w:tc>
        <w:tc>
          <w:tcPr>
            <w:tcW w:w="2211" w:type="dxa"/>
            <w:vAlign w:val="center"/>
          </w:tcPr>
          <w:p w:rsidR="00722026" w:rsidRDefault="00722026">
            <w:pPr>
              <w:pStyle w:val="ConsPlusNormal"/>
            </w:pPr>
            <w:r>
              <w:t>Услуги по сбору и обработке сточных вод</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79 572,12</w:t>
            </w:r>
          </w:p>
        </w:tc>
        <w:tc>
          <w:tcPr>
            <w:tcW w:w="1644" w:type="dxa"/>
            <w:vAlign w:val="center"/>
          </w:tcPr>
          <w:p w:rsidR="00722026" w:rsidRDefault="00722026">
            <w:pPr>
              <w:pStyle w:val="ConsPlusNormal"/>
              <w:jc w:val="center"/>
            </w:pPr>
            <w:r>
              <w:t>79 572,12</w:t>
            </w:r>
          </w:p>
        </w:tc>
        <w:tc>
          <w:tcPr>
            <w:tcW w:w="1757" w:type="dxa"/>
            <w:vAlign w:val="center"/>
          </w:tcPr>
          <w:p w:rsidR="00722026" w:rsidRDefault="00722026">
            <w:pPr>
              <w:pStyle w:val="ConsPlusNormal"/>
              <w:jc w:val="center"/>
            </w:pPr>
            <w:r>
              <w:t>79 572,12</w:t>
            </w:r>
          </w:p>
        </w:tc>
        <w:tc>
          <w:tcPr>
            <w:tcW w:w="1757" w:type="dxa"/>
            <w:vAlign w:val="center"/>
          </w:tcPr>
          <w:p w:rsidR="00722026" w:rsidRDefault="00722026">
            <w:pPr>
              <w:pStyle w:val="ConsPlusNormal"/>
              <w:jc w:val="center"/>
            </w:pPr>
            <w:r>
              <w:t>79 572,12</w:t>
            </w:r>
          </w:p>
        </w:tc>
        <w:tc>
          <w:tcPr>
            <w:tcW w:w="1587" w:type="dxa"/>
            <w:vAlign w:val="center"/>
          </w:tcPr>
          <w:p w:rsidR="00722026" w:rsidRDefault="00722026">
            <w:pPr>
              <w:pStyle w:val="ConsPlusNormal"/>
              <w:jc w:val="center"/>
            </w:pPr>
            <w:r>
              <w:t>79 572,12</w:t>
            </w:r>
          </w:p>
        </w:tc>
        <w:tc>
          <w:tcPr>
            <w:tcW w:w="1757" w:type="dxa"/>
            <w:vAlign w:val="center"/>
          </w:tcPr>
          <w:p w:rsidR="00722026" w:rsidRDefault="00722026">
            <w:pPr>
              <w:pStyle w:val="ConsPlusNormal"/>
              <w:jc w:val="center"/>
            </w:pPr>
            <w:r>
              <w:t>79 572,12</w:t>
            </w:r>
          </w:p>
        </w:tc>
        <w:tc>
          <w:tcPr>
            <w:tcW w:w="1701" w:type="dxa"/>
            <w:vAlign w:val="center"/>
          </w:tcPr>
          <w:p w:rsidR="00722026" w:rsidRDefault="00722026">
            <w:pPr>
              <w:pStyle w:val="ConsPlusNormal"/>
              <w:jc w:val="center"/>
            </w:pPr>
            <w:r>
              <w:t>79 572,12</w:t>
            </w:r>
          </w:p>
        </w:tc>
        <w:tc>
          <w:tcPr>
            <w:tcW w:w="1701" w:type="dxa"/>
            <w:vAlign w:val="center"/>
          </w:tcPr>
          <w:p w:rsidR="00722026" w:rsidRDefault="00722026">
            <w:pPr>
              <w:pStyle w:val="ConsPlusNormal"/>
              <w:jc w:val="center"/>
            </w:pPr>
            <w:r>
              <w:t>79 572,12</w:t>
            </w:r>
          </w:p>
        </w:tc>
        <w:tc>
          <w:tcPr>
            <w:tcW w:w="1701" w:type="dxa"/>
            <w:vAlign w:val="center"/>
          </w:tcPr>
          <w:p w:rsidR="00722026" w:rsidRDefault="00722026">
            <w:pPr>
              <w:pStyle w:val="ConsPlusNormal"/>
              <w:jc w:val="center"/>
            </w:pPr>
            <w:r>
              <w:t>79 572,12</w:t>
            </w:r>
          </w:p>
        </w:tc>
        <w:tc>
          <w:tcPr>
            <w:tcW w:w="1814" w:type="dxa"/>
            <w:vAlign w:val="center"/>
          </w:tcPr>
          <w:p w:rsidR="00722026" w:rsidRDefault="00722026">
            <w:pPr>
              <w:pStyle w:val="ConsPlusNormal"/>
              <w:jc w:val="center"/>
            </w:pPr>
            <w:r>
              <w:t>79 572,12</w:t>
            </w:r>
          </w:p>
        </w:tc>
      </w:tr>
      <w:tr w:rsidR="00722026">
        <w:tc>
          <w:tcPr>
            <w:tcW w:w="567" w:type="dxa"/>
            <w:vAlign w:val="center"/>
          </w:tcPr>
          <w:p w:rsidR="00722026" w:rsidRDefault="00722026">
            <w:pPr>
              <w:pStyle w:val="ConsPlusNormal"/>
              <w:jc w:val="center"/>
            </w:pPr>
            <w:r>
              <w:t>32</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90.01</w:t>
            </w:r>
          </w:p>
        </w:tc>
        <w:tc>
          <w:tcPr>
            <w:tcW w:w="2211" w:type="dxa"/>
            <w:vAlign w:val="center"/>
          </w:tcPr>
          <w:p w:rsidR="00722026" w:rsidRDefault="00722026">
            <w:pPr>
              <w:pStyle w:val="ConsPlusNormal"/>
            </w:pPr>
            <w:r>
              <w:t>Услуги по сбору и обработке сточных вод</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93 694,98</w:t>
            </w:r>
          </w:p>
        </w:tc>
        <w:tc>
          <w:tcPr>
            <w:tcW w:w="1644" w:type="dxa"/>
            <w:vAlign w:val="center"/>
          </w:tcPr>
          <w:p w:rsidR="00722026" w:rsidRDefault="00722026">
            <w:pPr>
              <w:pStyle w:val="ConsPlusNormal"/>
              <w:jc w:val="center"/>
            </w:pPr>
            <w:r>
              <w:t>93 694,98</w:t>
            </w:r>
          </w:p>
        </w:tc>
        <w:tc>
          <w:tcPr>
            <w:tcW w:w="1757" w:type="dxa"/>
            <w:vAlign w:val="center"/>
          </w:tcPr>
          <w:p w:rsidR="00722026" w:rsidRDefault="00722026">
            <w:pPr>
              <w:pStyle w:val="ConsPlusNormal"/>
              <w:jc w:val="center"/>
            </w:pPr>
            <w:r>
              <w:t>93 694,98</w:t>
            </w:r>
          </w:p>
        </w:tc>
        <w:tc>
          <w:tcPr>
            <w:tcW w:w="1757" w:type="dxa"/>
            <w:vAlign w:val="center"/>
          </w:tcPr>
          <w:p w:rsidR="00722026" w:rsidRDefault="00722026">
            <w:pPr>
              <w:pStyle w:val="ConsPlusNormal"/>
              <w:jc w:val="center"/>
            </w:pPr>
            <w:r>
              <w:t>93 694,98</w:t>
            </w:r>
          </w:p>
        </w:tc>
        <w:tc>
          <w:tcPr>
            <w:tcW w:w="1587" w:type="dxa"/>
            <w:vAlign w:val="center"/>
          </w:tcPr>
          <w:p w:rsidR="00722026" w:rsidRDefault="00722026">
            <w:pPr>
              <w:pStyle w:val="ConsPlusNormal"/>
              <w:jc w:val="center"/>
            </w:pPr>
            <w:r>
              <w:t>93 694,98</w:t>
            </w:r>
          </w:p>
        </w:tc>
        <w:tc>
          <w:tcPr>
            <w:tcW w:w="1757" w:type="dxa"/>
            <w:vAlign w:val="center"/>
          </w:tcPr>
          <w:p w:rsidR="00722026" w:rsidRDefault="00722026">
            <w:pPr>
              <w:pStyle w:val="ConsPlusNormal"/>
              <w:jc w:val="center"/>
            </w:pPr>
            <w:r>
              <w:t>93 694,98</w:t>
            </w:r>
          </w:p>
        </w:tc>
        <w:tc>
          <w:tcPr>
            <w:tcW w:w="1701" w:type="dxa"/>
            <w:vAlign w:val="center"/>
          </w:tcPr>
          <w:p w:rsidR="00722026" w:rsidRDefault="00722026">
            <w:pPr>
              <w:pStyle w:val="ConsPlusNormal"/>
              <w:jc w:val="center"/>
            </w:pPr>
            <w:r>
              <w:t>93 694,98</w:t>
            </w:r>
          </w:p>
        </w:tc>
        <w:tc>
          <w:tcPr>
            <w:tcW w:w="1701" w:type="dxa"/>
            <w:vAlign w:val="center"/>
          </w:tcPr>
          <w:p w:rsidR="00722026" w:rsidRDefault="00722026">
            <w:pPr>
              <w:pStyle w:val="ConsPlusNormal"/>
              <w:jc w:val="center"/>
            </w:pPr>
            <w:r>
              <w:t>93 694,98</w:t>
            </w:r>
          </w:p>
        </w:tc>
        <w:tc>
          <w:tcPr>
            <w:tcW w:w="1701" w:type="dxa"/>
            <w:vAlign w:val="center"/>
          </w:tcPr>
          <w:p w:rsidR="00722026" w:rsidRDefault="00722026">
            <w:pPr>
              <w:pStyle w:val="ConsPlusNormal"/>
              <w:jc w:val="center"/>
            </w:pPr>
            <w:r>
              <w:t>93 694,98</w:t>
            </w:r>
          </w:p>
        </w:tc>
        <w:tc>
          <w:tcPr>
            <w:tcW w:w="1814" w:type="dxa"/>
            <w:vAlign w:val="center"/>
          </w:tcPr>
          <w:p w:rsidR="00722026" w:rsidRDefault="00722026">
            <w:pPr>
              <w:pStyle w:val="ConsPlusNormal"/>
              <w:jc w:val="center"/>
            </w:pPr>
            <w:r>
              <w:t>93 694,98</w:t>
            </w:r>
          </w:p>
        </w:tc>
      </w:tr>
      <w:tr w:rsidR="00722026">
        <w:tc>
          <w:tcPr>
            <w:tcW w:w="567" w:type="dxa"/>
            <w:vAlign w:val="center"/>
          </w:tcPr>
          <w:p w:rsidR="00722026" w:rsidRDefault="00722026">
            <w:pPr>
              <w:pStyle w:val="ConsPlusNormal"/>
              <w:jc w:val="center"/>
            </w:pPr>
            <w:r>
              <w:t>33</w:t>
            </w:r>
          </w:p>
        </w:tc>
        <w:tc>
          <w:tcPr>
            <w:tcW w:w="2665" w:type="dxa"/>
            <w:vAlign w:val="center"/>
          </w:tcPr>
          <w:p w:rsidR="00722026" w:rsidRDefault="00722026">
            <w:pPr>
              <w:pStyle w:val="ConsPlusNormal"/>
            </w:pPr>
            <w:r>
              <w:t>Поддержка бизнес-инкубаторов в части развития процессов бизнес-инкубирования</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93.05</w:t>
            </w:r>
          </w:p>
        </w:tc>
        <w:tc>
          <w:tcPr>
            <w:tcW w:w="2211" w:type="dxa"/>
            <w:vAlign w:val="center"/>
          </w:tcPr>
          <w:p w:rsidR="00722026" w:rsidRDefault="00722026">
            <w:pPr>
              <w:pStyle w:val="ConsPlusNormal"/>
            </w:pPr>
            <w:r>
              <w:t>Услуги персональные прочие, не включенные в другие группировки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142 000,00</w:t>
            </w:r>
          </w:p>
        </w:tc>
        <w:tc>
          <w:tcPr>
            <w:tcW w:w="1644" w:type="dxa"/>
            <w:vAlign w:val="center"/>
          </w:tcPr>
          <w:p w:rsidR="00722026" w:rsidRDefault="00722026">
            <w:pPr>
              <w:pStyle w:val="ConsPlusNormal"/>
              <w:jc w:val="center"/>
            </w:pPr>
            <w:r>
              <w:t>142 000,00</w:t>
            </w:r>
          </w:p>
        </w:tc>
        <w:tc>
          <w:tcPr>
            <w:tcW w:w="1757" w:type="dxa"/>
            <w:vAlign w:val="center"/>
          </w:tcPr>
          <w:p w:rsidR="00722026" w:rsidRDefault="00722026">
            <w:pPr>
              <w:pStyle w:val="ConsPlusNormal"/>
              <w:jc w:val="center"/>
            </w:pPr>
            <w:r>
              <w:t>142 000,00</w:t>
            </w:r>
          </w:p>
        </w:tc>
        <w:tc>
          <w:tcPr>
            <w:tcW w:w="1757" w:type="dxa"/>
            <w:vAlign w:val="center"/>
          </w:tcPr>
          <w:p w:rsidR="00722026" w:rsidRDefault="00722026">
            <w:pPr>
              <w:pStyle w:val="ConsPlusNormal"/>
              <w:jc w:val="center"/>
            </w:pPr>
            <w:r>
              <w:t>142 000,00</w:t>
            </w:r>
          </w:p>
        </w:tc>
        <w:tc>
          <w:tcPr>
            <w:tcW w:w="1587" w:type="dxa"/>
            <w:vAlign w:val="center"/>
          </w:tcPr>
          <w:p w:rsidR="00722026" w:rsidRDefault="00722026">
            <w:pPr>
              <w:pStyle w:val="ConsPlusNormal"/>
              <w:jc w:val="center"/>
            </w:pPr>
            <w:r>
              <w:t>142 000,00</w:t>
            </w:r>
          </w:p>
        </w:tc>
        <w:tc>
          <w:tcPr>
            <w:tcW w:w="1757" w:type="dxa"/>
            <w:vAlign w:val="center"/>
          </w:tcPr>
          <w:p w:rsidR="00722026" w:rsidRDefault="00722026">
            <w:pPr>
              <w:pStyle w:val="ConsPlusNormal"/>
              <w:jc w:val="center"/>
            </w:pPr>
            <w:r>
              <w:t>142 000,00</w:t>
            </w:r>
          </w:p>
        </w:tc>
        <w:tc>
          <w:tcPr>
            <w:tcW w:w="1701" w:type="dxa"/>
            <w:vAlign w:val="center"/>
          </w:tcPr>
          <w:p w:rsidR="00722026" w:rsidRDefault="00722026">
            <w:pPr>
              <w:pStyle w:val="ConsPlusNormal"/>
              <w:jc w:val="center"/>
            </w:pPr>
            <w:r>
              <w:t>142 000,00</w:t>
            </w:r>
          </w:p>
        </w:tc>
        <w:tc>
          <w:tcPr>
            <w:tcW w:w="1701" w:type="dxa"/>
            <w:vAlign w:val="center"/>
          </w:tcPr>
          <w:p w:rsidR="00722026" w:rsidRDefault="00722026">
            <w:pPr>
              <w:pStyle w:val="ConsPlusNormal"/>
              <w:jc w:val="center"/>
            </w:pPr>
            <w:r>
              <w:t>142 000,00</w:t>
            </w:r>
          </w:p>
        </w:tc>
        <w:tc>
          <w:tcPr>
            <w:tcW w:w="1701" w:type="dxa"/>
            <w:vAlign w:val="center"/>
          </w:tcPr>
          <w:p w:rsidR="00722026" w:rsidRDefault="00722026">
            <w:pPr>
              <w:pStyle w:val="ConsPlusNormal"/>
              <w:jc w:val="center"/>
            </w:pPr>
            <w:r>
              <w:t>142 000,00</w:t>
            </w:r>
          </w:p>
        </w:tc>
        <w:tc>
          <w:tcPr>
            <w:tcW w:w="1814" w:type="dxa"/>
            <w:vAlign w:val="center"/>
          </w:tcPr>
          <w:p w:rsidR="00722026" w:rsidRDefault="00722026">
            <w:pPr>
              <w:pStyle w:val="ConsPlusNormal"/>
              <w:jc w:val="center"/>
            </w:pPr>
            <w:r>
              <w:t>142 000,00</w:t>
            </w:r>
          </w:p>
        </w:tc>
      </w:tr>
      <w:tr w:rsidR="00722026">
        <w:tc>
          <w:tcPr>
            <w:tcW w:w="567" w:type="dxa"/>
            <w:vAlign w:val="center"/>
          </w:tcPr>
          <w:p w:rsidR="00722026" w:rsidRDefault="00722026">
            <w:pPr>
              <w:pStyle w:val="ConsPlusNormal"/>
            </w:pPr>
          </w:p>
        </w:tc>
        <w:tc>
          <w:tcPr>
            <w:tcW w:w="2665" w:type="dxa"/>
            <w:vAlign w:val="center"/>
          </w:tcPr>
          <w:p w:rsidR="00722026" w:rsidRDefault="00722026">
            <w:pPr>
              <w:pStyle w:val="ConsPlusNormal"/>
            </w:pPr>
            <w:r>
              <w:t>Задача N 7.5. Реализация приоритетных направлений развития малого и среднего бизнеса - Развитие и внедрение процессов аутсорсинга и субконтрактации</w:t>
            </w:r>
          </w:p>
        </w:tc>
        <w:tc>
          <w:tcPr>
            <w:tcW w:w="2211" w:type="dxa"/>
            <w:vAlign w:val="center"/>
          </w:tcPr>
          <w:p w:rsidR="00722026" w:rsidRDefault="00722026">
            <w:pPr>
              <w:pStyle w:val="ConsPlusNormal"/>
            </w:pP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906 190,00</w:t>
            </w:r>
          </w:p>
        </w:tc>
        <w:tc>
          <w:tcPr>
            <w:tcW w:w="1644" w:type="dxa"/>
            <w:vAlign w:val="center"/>
          </w:tcPr>
          <w:p w:rsidR="00722026" w:rsidRDefault="00722026">
            <w:pPr>
              <w:pStyle w:val="ConsPlusNormal"/>
              <w:jc w:val="center"/>
            </w:pPr>
            <w:r>
              <w:t>906 190,00</w:t>
            </w:r>
          </w:p>
        </w:tc>
        <w:tc>
          <w:tcPr>
            <w:tcW w:w="1757" w:type="dxa"/>
            <w:vAlign w:val="center"/>
          </w:tcPr>
          <w:p w:rsidR="00722026" w:rsidRDefault="00722026">
            <w:pPr>
              <w:pStyle w:val="ConsPlusNormal"/>
              <w:jc w:val="center"/>
            </w:pPr>
            <w:r>
              <w:t>906 190,00</w:t>
            </w:r>
          </w:p>
        </w:tc>
        <w:tc>
          <w:tcPr>
            <w:tcW w:w="1757" w:type="dxa"/>
            <w:vAlign w:val="center"/>
          </w:tcPr>
          <w:p w:rsidR="00722026" w:rsidRDefault="00722026">
            <w:pPr>
              <w:pStyle w:val="ConsPlusNormal"/>
              <w:jc w:val="center"/>
            </w:pPr>
            <w:r>
              <w:t>906 190,00</w:t>
            </w:r>
          </w:p>
        </w:tc>
        <w:tc>
          <w:tcPr>
            <w:tcW w:w="1587" w:type="dxa"/>
            <w:vAlign w:val="center"/>
          </w:tcPr>
          <w:p w:rsidR="00722026" w:rsidRDefault="00722026">
            <w:pPr>
              <w:pStyle w:val="ConsPlusNormal"/>
              <w:jc w:val="center"/>
            </w:pPr>
            <w:r>
              <w:t>906 190,00</w:t>
            </w:r>
          </w:p>
        </w:tc>
        <w:tc>
          <w:tcPr>
            <w:tcW w:w="1757" w:type="dxa"/>
            <w:vAlign w:val="center"/>
          </w:tcPr>
          <w:p w:rsidR="00722026" w:rsidRDefault="00722026">
            <w:pPr>
              <w:pStyle w:val="ConsPlusNormal"/>
              <w:jc w:val="center"/>
            </w:pPr>
            <w:r>
              <w:t>906 190,00</w:t>
            </w:r>
          </w:p>
        </w:tc>
        <w:tc>
          <w:tcPr>
            <w:tcW w:w="1701" w:type="dxa"/>
            <w:vAlign w:val="center"/>
          </w:tcPr>
          <w:p w:rsidR="00722026" w:rsidRDefault="00722026">
            <w:pPr>
              <w:pStyle w:val="ConsPlusNormal"/>
              <w:jc w:val="center"/>
            </w:pPr>
            <w:r>
              <w:t>906 190,00</w:t>
            </w:r>
          </w:p>
        </w:tc>
        <w:tc>
          <w:tcPr>
            <w:tcW w:w="1701" w:type="dxa"/>
            <w:vAlign w:val="center"/>
          </w:tcPr>
          <w:p w:rsidR="00722026" w:rsidRDefault="00722026">
            <w:pPr>
              <w:pStyle w:val="ConsPlusNormal"/>
              <w:jc w:val="center"/>
            </w:pPr>
            <w:r>
              <w:t>906 190,00</w:t>
            </w:r>
          </w:p>
        </w:tc>
        <w:tc>
          <w:tcPr>
            <w:tcW w:w="1701" w:type="dxa"/>
            <w:vAlign w:val="center"/>
          </w:tcPr>
          <w:p w:rsidR="00722026" w:rsidRDefault="00722026">
            <w:pPr>
              <w:pStyle w:val="ConsPlusNormal"/>
              <w:jc w:val="center"/>
            </w:pPr>
            <w:r>
              <w:t>906 190,00</w:t>
            </w:r>
          </w:p>
        </w:tc>
        <w:tc>
          <w:tcPr>
            <w:tcW w:w="1814" w:type="dxa"/>
            <w:vAlign w:val="center"/>
          </w:tcPr>
          <w:p w:rsidR="00722026" w:rsidRDefault="00722026">
            <w:pPr>
              <w:pStyle w:val="ConsPlusNormal"/>
              <w:jc w:val="center"/>
            </w:pPr>
            <w:r>
              <w:t>906 190,00</w:t>
            </w:r>
          </w:p>
        </w:tc>
      </w:tr>
      <w:tr w:rsidR="00722026">
        <w:tc>
          <w:tcPr>
            <w:tcW w:w="567" w:type="dxa"/>
            <w:vAlign w:val="center"/>
          </w:tcPr>
          <w:p w:rsidR="00722026" w:rsidRDefault="00722026">
            <w:pPr>
              <w:pStyle w:val="ConsPlusNormal"/>
              <w:jc w:val="center"/>
            </w:pPr>
            <w:r>
              <w:t>34</w:t>
            </w:r>
          </w:p>
        </w:tc>
        <w:tc>
          <w:tcPr>
            <w:tcW w:w="2665" w:type="dxa"/>
            <w:vAlign w:val="center"/>
          </w:tcPr>
          <w:p w:rsidR="00722026" w:rsidRDefault="00722026">
            <w:pPr>
              <w:pStyle w:val="ConsPlusNormal"/>
            </w:pPr>
            <w:r>
              <w:t>Содействие развитию приоритетных направлений малого и среднего предпринимательства через Агентство продвижения проектов</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22</w:t>
            </w:r>
          </w:p>
        </w:tc>
        <w:tc>
          <w:tcPr>
            <w:tcW w:w="2211" w:type="dxa"/>
            <w:vAlign w:val="center"/>
          </w:tcPr>
          <w:p w:rsidR="00722026" w:rsidRDefault="00722026">
            <w:pPr>
              <w:pStyle w:val="ConsPlusNormal"/>
            </w:pPr>
            <w:r>
              <w:t>Продукция печатная и носители информации записанные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89 290,00</w:t>
            </w:r>
          </w:p>
        </w:tc>
        <w:tc>
          <w:tcPr>
            <w:tcW w:w="1644" w:type="dxa"/>
            <w:vAlign w:val="center"/>
          </w:tcPr>
          <w:p w:rsidR="00722026" w:rsidRDefault="00722026">
            <w:pPr>
              <w:pStyle w:val="ConsPlusNormal"/>
              <w:jc w:val="center"/>
            </w:pPr>
            <w:r>
              <w:t>89 290,00</w:t>
            </w:r>
          </w:p>
        </w:tc>
        <w:tc>
          <w:tcPr>
            <w:tcW w:w="1757" w:type="dxa"/>
            <w:vAlign w:val="center"/>
          </w:tcPr>
          <w:p w:rsidR="00722026" w:rsidRDefault="00722026">
            <w:pPr>
              <w:pStyle w:val="ConsPlusNormal"/>
              <w:jc w:val="center"/>
            </w:pPr>
            <w:r>
              <w:t>89 290,00</w:t>
            </w:r>
          </w:p>
        </w:tc>
        <w:tc>
          <w:tcPr>
            <w:tcW w:w="1757" w:type="dxa"/>
            <w:vAlign w:val="center"/>
          </w:tcPr>
          <w:p w:rsidR="00722026" w:rsidRDefault="00722026">
            <w:pPr>
              <w:pStyle w:val="ConsPlusNormal"/>
              <w:jc w:val="center"/>
            </w:pPr>
            <w:r>
              <w:t>89 290,00</w:t>
            </w:r>
          </w:p>
        </w:tc>
        <w:tc>
          <w:tcPr>
            <w:tcW w:w="1587" w:type="dxa"/>
            <w:vAlign w:val="center"/>
          </w:tcPr>
          <w:p w:rsidR="00722026" w:rsidRDefault="00722026">
            <w:pPr>
              <w:pStyle w:val="ConsPlusNormal"/>
              <w:jc w:val="center"/>
            </w:pPr>
            <w:r>
              <w:t>89 290,00</w:t>
            </w:r>
          </w:p>
        </w:tc>
        <w:tc>
          <w:tcPr>
            <w:tcW w:w="1757" w:type="dxa"/>
            <w:vAlign w:val="center"/>
          </w:tcPr>
          <w:p w:rsidR="00722026" w:rsidRDefault="00722026">
            <w:pPr>
              <w:pStyle w:val="ConsPlusNormal"/>
              <w:jc w:val="center"/>
            </w:pPr>
            <w:r>
              <w:t>89 290,00</w:t>
            </w:r>
          </w:p>
        </w:tc>
        <w:tc>
          <w:tcPr>
            <w:tcW w:w="1701" w:type="dxa"/>
            <w:vAlign w:val="center"/>
          </w:tcPr>
          <w:p w:rsidR="00722026" w:rsidRDefault="00722026">
            <w:pPr>
              <w:pStyle w:val="ConsPlusNormal"/>
              <w:jc w:val="center"/>
            </w:pPr>
            <w:r>
              <w:t>89 290,00</w:t>
            </w:r>
          </w:p>
        </w:tc>
        <w:tc>
          <w:tcPr>
            <w:tcW w:w="1701" w:type="dxa"/>
            <w:vAlign w:val="center"/>
          </w:tcPr>
          <w:p w:rsidR="00722026" w:rsidRDefault="00722026">
            <w:pPr>
              <w:pStyle w:val="ConsPlusNormal"/>
              <w:jc w:val="center"/>
            </w:pPr>
            <w:r>
              <w:t>89 290,00</w:t>
            </w:r>
          </w:p>
        </w:tc>
        <w:tc>
          <w:tcPr>
            <w:tcW w:w="1701" w:type="dxa"/>
            <w:vAlign w:val="center"/>
          </w:tcPr>
          <w:p w:rsidR="00722026" w:rsidRDefault="00722026">
            <w:pPr>
              <w:pStyle w:val="ConsPlusNormal"/>
              <w:jc w:val="center"/>
            </w:pPr>
            <w:r>
              <w:t>89 290,00</w:t>
            </w:r>
          </w:p>
        </w:tc>
        <w:tc>
          <w:tcPr>
            <w:tcW w:w="1814" w:type="dxa"/>
            <w:vAlign w:val="center"/>
          </w:tcPr>
          <w:p w:rsidR="00722026" w:rsidRDefault="00722026">
            <w:pPr>
              <w:pStyle w:val="ConsPlusNormal"/>
              <w:jc w:val="center"/>
            </w:pPr>
            <w:r>
              <w:t>89 290,00</w:t>
            </w:r>
          </w:p>
        </w:tc>
      </w:tr>
      <w:tr w:rsidR="00722026">
        <w:tc>
          <w:tcPr>
            <w:tcW w:w="567" w:type="dxa"/>
            <w:vAlign w:val="center"/>
          </w:tcPr>
          <w:p w:rsidR="00722026" w:rsidRDefault="00722026">
            <w:pPr>
              <w:pStyle w:val="ConsPlusNormal"/>
              <w:jc w:val="center"/>
            </w:pPr>
            <w:r>
              <w:t>35</w:t>
            </w:r>
          </w:p>
        </w:tc>
        <w:tc>
          <w:tcPr>
            <w:tcW w:w="2665" w:type="dxa"/>
            <w:vAlign w:val="center"/>
          </w:tcPr>
          <w:p w:rsidR="00722026" w:rsidRDefault="00722026">
            <w:pPr>
              <w:pStyle w:val="ConsPlusNormal"/>
            </w:pPr>
            <w:r>
              <w:t>Содействие развитию приоритетных направлений малого и среднего предпринимательства через Агентство продвижения проектов</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71</w:t>
            </w:r>
          </w:p>
        </w:tc>
        <w:tc>
          <w:tcPr>
            <w:tcW w:w="2211" w:type="dxa"/>
            <w:vAlign w:val="center"/>
          </w:tcPr>
          <w:p w:rsidR="00722026" w:rsidRDefault="00722026">
            <w:pPr>
              <w:pStyle w:val="ConsPlusNormal"/>
            </w:pPr>
            <w:r>
              <w:t>Услуги по аренде машин и оборудования (без оператора), бытовых изделий и предметов личного пользования</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157 500,00</w:t>
            </w:r>
          </w:p>
        </w:tc>
        <w:tc>
          <w:tcPr>
            <w:tcW w:w="1644" w:type="dxa"/>
            <w:vAlign w:val="center"/>
          </w:tcPr>
          <w:p w:rsidR="00722026" w:rsidRDefault="00722026">
            <w:pPr>
              <w:pStyle w:val="ConsPlusNormal"/>
              <w:jc w:val="center"/>
            </w:pPr>
            <w:r>
              <w:t>157 500,00</w:t>
            </w:r>
          </w:p>
        </w:tc>
        <w:tc>
          <w:tcPr>
            <w:tcW w:w="1757" w:type="dxa"/>
            <w:vAlign w:val="center"/>
          </w:tcPr>
          <w:p w:rsidR="00722026" w:rsidRDefault="00722026">
            <w:pPr>
              <w:pStyle w:val="ConsPlusNormal"/>
              <w:jc w:val="center"/>
            </w:pPr>
            <w:r>
              <w:t>157 500,00</w:t>
            </w:r>
          </w:p>
        </w:tc>
        <w:tc>
          <w:tcPr>
            <w:tcW w:w="1757" w:type="dxa"/>
            <w:vAlign w:val="center"/>
          </w:tcPr>
          <w:p w:rsidR="00722026" w:rsidRDefault="00722026">
            <w:pPr>
              <w:pStyle w:val="ConsPlusNormal"/>
              <w:jc w:val="center"/>
            </w:pPr>
            <w:r>
              <w:t>157 500,00</w:t>
            </w:r>
          </w:p>
        </w:tc>
        <w:tc>
          <w:tcPr>
            <w:tcW w:w="1587" w:type="dxa"/>
            <w:vAlign w:val="center"/>
          </w:tcPr>
          <w:p w:rsidR="00722026" w:rsidRDefault="00722026">
            <w:pPr>
              <w:pStyle w:val="ConsPlusNormal"/>
              <w:jc w:val="center"/>
            </w:pPr>
            <w:r>
              <w:t>157 500,00</w:t>
            </w:r>
          </w:p>
        </w:tc>
        <w:tc>
          <w:tcPr>
            <w:tcW w:w="1757" w:type="dxa"/>
            <w:vAlign w:val="center"/>
          </w:tcPr>
          <w:p w:rsidR="00722026" w:rsidRDefault="00722026">
            <w:pPr>
              <w:pStyle w:val="ConsPlusNormal"/>
              <w:jc w:val="center"/>
            </w:pPr>
            <w:r>
              <w:t>157 500,00</w:t>
            </w:r>
          </w:p>
        </w:tc>
        <w:tc>
          <w:tcPr>
            <w:tcW w:w="1701" w:type="dxa"/>
            <w:vAlign w:val="center"/>
          </w:tcPr>
          <w:p w:rsidR="00722026" w:rsidRDefault="00722026">
            <w:pPr>
              <w:pStyle w:val="ConsPlusNormal"/>
              <w:jc w:val="center"/>
            </w:pPr>
            <w:r>
              <w:t>157 500,00</w:t>
            </w:r>
          </w:p>
        </w:tc>
        <w:tc>
          <w:tcPr>
            <w:tcW w:w="1701" w:type="dxa"/>
            <w:vAlign w:val="center"/>
          </w:tcPr>
          <w:p w:rsidR="00722026" w:rsidRDefault="00722026">
            <w:pPr>
              <w:pStyle w:val="ConsPlusNormal"/>
              <w:jc w:val="center"/>
            </w:pPr>
            <w:r>
              <w:t>157 500,00</w:t>
            </w:r>
          </w:p>
        </w:tc>
        <w:tc>
          <w:tcPr>
            <w:tcW w:w="1701" w:type="dxa"/>
            <w:vAlign w:val="center"/>
          </w:tcPr>
          <w:p w:rsidR="00722026" w:rsidRDefault="00722026">
            <w:pPr>
              <w:pStyle w:val="ConsPlusNormal"/>
              <w:jc w:val="center"/>
            </w:pPr>
            <w:r>
              <w:t>157 500,00</w:t>
            </w:r>
          </w:p>
        </w:tc>
        <w:tc>
          <w:tcPr>
            <w:tcW w:w="1814" w:type="dxa"/>
            <w:vAlign w:val="center"/>
          </w:tcPr>
          <w:p w:rsidR="00722026" w:rsidRDefault="00722026">
            <w:pPr>
              <w:pStyle w:val="ConsPlusNormal"/>
              <w:jc w:val="center"/>
            </w:pPr>
            <w:r>
              <w:t>157 500,00</w:t>
            </w:r>
          </w:p>
        </w:tc>
      </w:tr>
      <w:tr w:rsidR="00722026">
        <w:tc>
          <w:tcPr>
            <w:tcW w:w="567" w:type="dxa"/>
            <w:vAlign w:val="center"/>
          </w:tcPr>
          <w:p w:rsidR="00722026" w:rsidRDefault="00722026">
            <w:pPr>
              <w:pStyle w:val="ConsPlusNormal"/>
              <w:jc w:val="center"/>
            </w:pPr>
            <w:r>
              <w:t>36</w:t>
            </w:r>
          </w:p>
        </w:tc>
        <w:tc>
          <w:tcPr>
            <w:tcW w:w="2665" w:type="dxa"/>
            <w:vAlign w:val="center"/>
          </w:tcPr>
          <w:p w:rsidR="00722026" w:rsidRDefault="00722026">
            <w:pPr>
              <w:pStyle w:val="ConsPlusNormal"/>
            </w:pPr>
            <w:r>
              <w:t>Содействие развитию приоритетных направлений малого и среднего предпринимательства через Агентство продвижения проектов</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71.3</w:t>
            </w:r>
          </w:p>
        </w:tc>
        <w:tc>
          <w:tcPr>
            <w:tcW w:w="2211" w:type="dxa"/>
            <w:vAlign w:val="center"/>
          </w:tcPr>
          <w:p w:rsidR="00722026" w:rsidRDefault="00722026">
            <w:pPr>
              <w:pStyle w:val="ConsPlusNormal"/>
            </w:pPr>
            <w:r>
              <w:t>Услуги по аренде прочих машин и оборудования</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105 000,00</w:t>
            </w:r>
          </w:p>
        </w:tc>
        <w:tc>
          <w:tcPr>
            <w:tcW w:w="1644" w:type="dxa"/>
            <w:vAlign w:val="center"/>
          </w:tcPr>
          <w:p w:rsidR="00722026" w:rsidRDefault="00722026">
            <w:pPr>
              <w:pStyle w:val="ConsPlusNormal"/>
              <w:jc w:val="center"/>
            </w:pPr>
            <w:r>
              <w:t>105 000,00</w:t>
            </w:r>
          </w:p>
        </w:tc>
        <w:tc>
          <w:tcPr>
            <w:tcW w:w="1757" w:type="dxa"/>
            <w:vAlign w:val="center"/>
          </w:tcPr>
          <w:p w:rsidR="00722026" w:rsidRDefault="00722026">
            <w:pPr>
              <w:pStyle w:val="ConsPlusNormal"/>
              <w:jc w:val="center"/>
            </w:pPr>
            <w:r>
              <w:t>105 000,00</w:t>
            </w:r>
          </w:p>
        </w:tc>
        <w:tc>
          <w:tcPr>
            <w:tcW w:w="1757" w:type="dxa"/>
            <w:vAlign w:val="center"/>
          </w:tcPr>
          <w:p w:rsidR="00722026" w:rsidRDefault="00722026">
            <w:pPr>
              <w:pStyle w:val="ConsPlusNormal"/>
              <w:jc w:val="center"/>
            </w:pPr>
            <w:r>
              <w:t>105 000,00</w:t>
            </w:r>
          </w:p>
        </w:tc>
        <w:tc>
          <w:tcPr>
            <w:tcW w:w="1587" w:type="dxa"/>
            <w:vAlign w:val="center"/>
          </w:tcPr>
          <w:p w:rsidR="00722026" w:rsidRDefault="00722026">
            <w:pPr>
              <w:pStyle w:val="ConsPlusNormal"/>
              <w:jc w:val="center"/>
            </w:pPr>
            <w:r>
              <w:t>105 000,00</w:t>
            </w:r>
          </w:p>
        </w:tc>
        <w:tc>
          <w:tcPr>
            <w:tcW w:w="1757" w:type="dxa"/>
            <w:vAlign w:val="center"/>
          </w:tcPr>
          <w:p w:rsidR="00722026" w:rsidRDefault="00722026">
            <w:pPr>
              <w:pStyle w:val="ConsPlusNormal"/>
              <w:jc w:val="center"/>
            </w:pPr>
            <w:r>
              <w:t>105 000,00</w:t>
            </w:r>
          </w:p>
        </w:tc>
        <w:tc>
          <w:tcPr>
            <w:tcW w:w="1701" w:type="dxa"/>
            <w:vAlign w:val="center"/>
          </w:tcPr>
          <w:p w:rsidR="00722026" w:rsidRDefault="00722026">
            <w:pPr>
              <w:pStyle w:val="ConsPlusNormal"/>
              <w:jc w:val="center"/>
            </w:pPr>
            <w:r>
              <w:t>105 000,00</w:t>
            </w:r>
          </w:p>
        </w:tc>
        <w:tc>
          <w:tcPr>
            <w:tcW w:w="1701" w:type="dxa"/>
            <w:vAlign w:val="center"/>
          </w:tcPr>
          <w:p w:rsidR="00722026" w:rsidRDefault="00722026">
            <w:pPr>
              <w:pStyle w:val="ConsPlusNormal"/>
              <w:jc w:val="center"/>
            </w:pPr>
            <w:r>
              <w:t>105 000,00</w:t>
            </w:r>
          </w:p>
        </w:tc>
        <w:tc>
          <w:tcPr>
            <w:tcW w:w="1701" w:type="dxa"/>
            <w:vAlign w:val="center"/>
          </w:tcPr>
          <w:p w:rsidR="00722026" w:rsidRDefault="00722026">
            <w:pPr>
              <w:pStyle w:val="ConsPlusNormal"/>
              <w:jc w:val="center"/>
            </w:pPr>
            <w:r>
              <w:t>105 000,00</w:t>
            </w:r>
          </w:p>
        </w:tc>
        <w:tc>
          <w:tcPr>
            <w:tcW w:w="1814" w:type="dxa"/>
            <w:vAlign w:val="center"/>
          </w:tcPr>
          <w:p w:rsidR="00722026" w:rsidRDefault="00722026">
            <w:pPr>
              <w:pStyle w:val="ConsPlusNormal"/>
              <w:jc w:val="center"/>
            </w:pPr>
            <w:r>
              <w:t>105 000,00</w:t>
            </w:r>
          </w:p>
        </w:tc>
      </w:tr>
      <w:tr w:rsidR="00722026">
        <w:tc>
          <w:tcPr>
            <w:tcW w:w="567" w:type="dxa"/>
            <w:vAlign w:val="center"/>
          </w:tcPr>
          <w:p w:rsidR="00722026" w:rsidRDefault="00722026">
            <w:pPr>
              <w:pStyle w:val="ConsPlusNormal"/>
              <w:jc w:val="center"/>
            </w:pPr>
            <w:r>
              <w:t>37</w:t>
            </w:r>
          </w:p>
        </w:tc>
        <w:tc>
          <w:tcPr>
            <w:tcW w:w="2665" w:type="dxa"/>
            <w:vAlign w:val="center"/>
          </w:tcPr>
          <w:p w:rsidR="00722026" w:rsidRDefault="00722026">
            <w:pPr>
              <w:pStyle w:val="ConsPlusNormal"/>
            </w:pPr>
            <w:r>
              <w:t>Содействие развитию приоритетных направлений малого и среднего предпринимательства через Агентство продвижения проектов</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72.2</w:t>
            </w:r>
          </w:p>
        </w:tc>
        <w:tc>
          <w:tcPr>
            <w:tcW w:w="2211" w:type="dxa"/>
            <w:vAlign w:val="center"/>
          </w:tcPr>
          <w:p w:rsidR="00722026" w:rsidRDefault="00722026">
            <w:pPr>
              <w:pStyle w:val="ConsPlusNormal"/>
            </w:pPr>
            <w:r>
              <w:t>Обеспечение программное, компьютерные базы данных и услуги по их производству</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3 150,00</w:t>
            </w:r>
          </w:p>
        </w:tc>
        <w:tc>
          <w:tcPr>
            <w:tcW w:w="1644" w:type="dxa"/>
            <w:vAlign w:val="center"/>
          </w:tcPr>
          <w:p w:rsidR="00722026" w:rsidRDefault="00722026">
            <w:pPr>
              <w:pStyle w:val="ConsPlusNormal"/>
              <w:jc w:val="center"/>
            </w:pPr>
            <w:r>
              <w:t>3 150,00</w:t>
            </w:r>
          </w:p>
        </w:tc>
        <w:tc>
          <w:tcPr>
            <w:tcW w:w="1757" w:type="dxa"/>
            <w:vAlign w:val="center"/>
          </w:tcPr>
          <w:p w:rsidR="00722026" w:rsidRDefault="00722026">
            <w:pPr>
              <w:pStyle w:val="ConsPlusNormal"/>
              <w:jc w:val="center"/>
            </w:pPr>
            <w:r>
              <w:t>3 150,00</w:t>
            </w:r>
          </w:p>
        </w:tc>
        <w:tc>
          <w:tcPr>
            <w:tcW w:w="1757" w:type="dxa"/>
            <w:vAlign w:val="center"/>
          </w:tcPr>
          <w:p w:rsidR="00722026" w:rsidRDefault="00722026">
            <w:pPr>
              <w:pStyle w:val="ConsPlusNormal"/>
              <w:jc w:val="center"/>
            </w:pPr>
            <w:r>
              <w:t>3 150,00</w:t>
            </w:r>
          </w:p>
        </w:tc>
        <w:tc>
          <w:tcPr>
            <w:tcW w:w="1587" w:type="dxa"/>
            <w:vAlign w:val="center"/>
          </w:tcPr>
          <w:p w:rsidR="00722026" w:rsidRDefault="00722026">
            <w:pPr>
              <w:pStyle w:val="ConsPlusNormal"/>
              <w:jc w:val="center"/>
            </w:pPr>
            <w:r>
              <w:t>3 150,00</w:t>
            </w:r>
          </w:p>
        </w:tc>
        <w:tc>
          <w:tcPr>
            <w:tcW w:w="1757" w:type="dxa"/>
            <w:vAlign w:val="center"/>
          </w:tcPr>
          <w:p w:rsidR="00722026" w:rsidRDefault="00722026">
            <w:pPr>
              <w:pStyle w:val="ConsPlusNormal"/>
              <w:jc w:val="center"/>
            </w:pPr>
            <w:r>
              <w:t>3 150,00</w:t>
            </w:r>
          </w:p>
        </w:tc>
        <w:tc>
          <w:tcPr>
            <w:tcW w:w="1701" w:type="dxa"/>
            <w:vAlign w:val="center"/>
          </w:tcPr>
          <w:p w:rsidR="00722026" w:rsidRDefault="00722026">
            <w:pPr>
              <w:pStyle w:val="ConsPlusNormal"/>
              <w:jc w:val="center"/>
            </w:pPr>
            <w:r>
              <w:t>3 150,00</w:t>
            </w:r>
          </w:p>
        </w:tc>
        <w:tc>
          <w:tcPr>
            <w:tcW w:w="1701" w:type="dxa"/>
            <w:vAlign w:val="center"/>
          </w:tcPr>
          <w:p w:rsidR="00722026" w:rsidRDefault="00722026">
            <w:pPr>
              <w:pStyle w:val="ConsPlusNormal"/>
              <w:jc w:val="center"/>
            </w:pPr>
            <w:r>
              <w:t>3 150,00</w:t>
            </w:r>
          </w:p>
        </w:tc>
        <w:tc>
          <w:tcPr>
            <w:tcW w:w="1701" w:type="dxa"/>
            <w:vAlign w:val="center"/>
          </w:tcPr>
          <w:p w:rsidR="00722026" w:rsidRDefault="00722026">
            <w:pPr>
              <w:pStyle w:val="ConsPlusNormal"/>
              <w:jc w:val="center"/>
            </w:pPr>
            <w:r>
              <w:t>3 150,00</w:t>
            </w:r>
          </w:p>
        </w:tc>
        <w:tc>
          <w:tcPr>
            <w:tcW w:w="1814" w:type="dxa"/>
            <w:vAlign w:val="center"/>
          </w:tcPr>
          <w:p w:rsidR="00722026" w:rsidRDefault="00722026">
            <w:pPr>
              <w:pStyle w:val="ConsPlusNormal"/>
              <w:jc w:val="center"/>
            </w:pPr>
            <w:r>
              <w:t>3 150,00</w:t>
            </w:r>
          </w:p>
        </w:tc>
      </w:tr>
      <w:tr w:rsidR="00722026">
        <w:tc>
          <w:tcPr>
            <w:tcW w:w="567" w:type="dxa"/>
            <w:vAlign w:val="center"/>
          </w:tcPr>
          <w:p w:rsidR="00722026" w:rsidRDefault="00722026">
            <w:pPr>
              <w:pStyle w:val="ConsPlusNormal"/>
              <w:jc w:val="center"/>
            </w:pPr>
            <w:r>
              <w:t>38</w:t>
            </w:r>
          </w:p>
        </w:tc>
        <w:tc>
          <w:tcPr>
            <w:tcW w:w="2665" w:type="dxa"/>
            <w:vAlign w:val="center"/>
          </w:tcPr>
          <w:p w:rsidR="00722026" w:rsidRDefault="00722026">
            <w:pPr>
              <w:pStyle w:val="ConsPlusNormal"/>
            </w:pPr>
            <w:r>
              <w:t>Содействие развитию приоритетных направлений малого и среднего предпринимательства через Агентство продвижения проектов</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80.42</w:t>
            </w:r>
          </w:p>
        </w:tc>
        <w:tc>
          <w:tcPr>
            <w:tcW w:w="2211" w:type="dxa"/>
            <w:vAlign w:val="center"/>
          </w:tcPr>
          <w:p w:rsidR="00722026" w:rsidRDefault="00722026">
            <w:pPr>
              <w:pStyle w:val="ConsPlusNormal"/>
            </w:pPr>
            <w:r>
              <w:t>Услуги в области дополнительного образования и прочего образования, не включенные в другие группировки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551 250,00</w:t>
            </w:r>
          </w:p>
        </w:tc>
        <w:tc>
          <w:tcPr>
            <w:tcW w:w="1644" w:type="dxa"/>
            <w:vAlign w:val="center"/>
          </w:tcPr>
          <w:p w:rsidR="00722026" w:rsidRDefault="00722026">
            <w:pPr>
              <w:pStyle w:val="ConsPlusNormal"/>
              <w:jc w:val="center"/>
            </w:pPr>
            <w:r>
              <w:t>551 250,00</w:t>
            </w:r>
          </w:p>
        </w:tc>
        <w:tc>
          <w:tcPr>
            <w:tcW w:w="1757" w:type="dxa"/>
            <w:vAlign w:val="center"/>
          </w:tcPr>
          <w:p w:rsidR="00722026" w:rsidRDefault="00722026">
            <w:pPr>
              <w:pStyle w:val="ConsPlusNormal"/>
              <w:jc w:val="center"/>
            </w:pPr>
            <w:r>
              <w:t>551 250,00</w:t>
            </w:r>
          </w:p>
        </w:tc>
        <w:tc>
          <w:tcPr>
            <w:tcW w:w="1757" w:type="dxa"/>
            <w:vAlign w:val="center"/>
          </w:tcPr>
          <w:p w:rsidR="00722026" w:rsidRDefault="00722026">
            <w:pPr>
              <w:pStyle w:val="ConsPlusNormal"/>
              <w:jc w:val="center"/>
            </w:pPr>
            <w:r>
              <w:t>551 250,00</w:t>
            </w:r>
          </w:p>
        </w:tc>
        <w:tc>
          <w:tcPr>
            <w:tcW w:w="1587" w:type="dxa"/>
            <w:vAlign w:val="center"/>
          </w:tcPr>
          <w:p w:rsidR="00722026" w:rsidRDefault="00722026">
            <w:pPr>
              <w:pStyle w:val="ConsPlusNormal"/>
              <w:jc w:val="center"/>
            </w:pPr>
            <w:r>
              <w:t>551 250,00</w:t>
            </w:r>
          </w:p>
        </w:tc>
        <w:tc>
          <w:tcPr>
            <w:tcW w:w="1757" w:type="dxa"/>
            <w:vAlign w:val="center"/>
          </w:tcPr>
          <w:p w:rsidR="00722026" w:rsidRDefault="00722026">
            <w:pPr>
              <w:pStyle w:val="ConsPlusNormal"/>
              <w:jc w:val="center"/>
            </w:pPr>
            <w:r>
              <w:t>551 250,00</w:t>
            </w:r>
          </w:p>
        </w:tc>
        <w:tc>
          <w:tcPr>
            <w:tcW w:w="1701" w:type="dxa"/>
            <w:vAlign w:val="center"/>
          </w:tcPr>
          <w:p w:rsidR="00722026" w:rsidRDefault="00722026">
            <w:pPr>
              <w:pStyle w:val="ConsPlusNormal"/>
              <w:jc w:val="center"/>
            </w:pPr>
            <w:r>
              <w:t>551 250,00</w:t>
            </w:r>
          </w:p>
        </w:tc>
        <w:tc>
          <w:tcPr>
            <w:tcW w:w="1701" w:type="dxa"/>
            <w:vAlign w:val="center"/>
          </w:tcPr>
          <w:p w:rsidR="00722026" w:rsidRDefault="00722026">
            <w:pPr>
              <w:pStyle w:val="ConsPlusNormal"/>
              <w:jc w:val="center"/>
            </w:pPr>
            <w:r>
              <w:t>551 250,00</w:t>
            </w:r>
          </w:p>
        </w:tc>
        <w:tc>
          <w:tcPr>
            <w:tcW w:w="1701" w:type="dxa"/>
            <w:vAlign w:val="center"/>
          </w:tcPr>
          <w:p w:rsidR="00722026" w:rsidRDefault="00722026">
            <w:pPr>
              <w:pStyle w:val="ConsPlusNormal"/>
              <w:jc w:val="center"/>
            </w:pPr>
            <w:r>
              <w:t>551 250,00</w:t>
            </w:r>
          </w:p>
        </w:tc>
        <w:tc>
          <w:tcPr>
            <w:tcW w:w="1814" w:type="dxa"/>
            <w:vAlign w:val="center"/>
          </w:tcPr>
          <w:p w:rsidR="00722026" w:rsidRDefault="00722026">
            <w:pPr>
              <w:pStyle w:val="ConsPlusNormal"/>
              <w:jc w:val="center"/>
            </w:pPr>
            <w:r>
              <w:t>551 250,00</w:t>
            </w:r>
          </w:p>
        </w:tc>
      </w:tr>
      <w:tr w:rsidR="00722026">
        <w:tc>
          <w:tcPr>
            <w:tcW w:w="567" w:type="dxa"/>
            <w:vAlign w:val="center"/>
          </w:tcPr>
          <w:p w:rsidR="00722026" w:rsidRDefault="00722026">
            <w:pPr>
              <w:pStyle w:val="ConsPlusNormal"/>
              <w:jc w:val="center"/>
            </w:pPr>
            <w:r>
              <w:t>2</w:t>
            </w:r>
          </w:p>
        </w:tc>
        <w:tc>
          <w:tcPr>
            <w:tcW w:w="4876" w:type="dxa"/>
            <w:gridSpan w:val="2"/>
            <w:vAlign w:val="center"/>
          </w:tcPr>
          <w:p w:rsidR="00722026" w:rsidRDefault="00722026">
            <w:pPr>
              <w:pStyle w:val="ConsPlusNormal"/>
            </w:pPr>
            <w:r>
              <w:t>Подпрограмма "Создание благоприятной административной среды"</w:t>
            </w: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18 706 790,00</w:t>
            </w:r>
          </w:p>
        </w:tc>
        <w:tc>
          <w:tcPr>
            <w:tcW w:w="1644" w:type="dxa"/>
            <w:vAlign w:val="center"/>
          </w:tcPr>
          <w:p w:rsidR="00722026" w:rsidRDefault="00722026">
            <w:pPr>
              <w:pStyle w:val="ConsPlusNormal"/>
              <w:jc w:val="center"/>
            </w:pPr>
            <w:r>
              <w:t>18 706 790,00</w:t>
            </w:r>
          </w:p>
        </w:tc>
        <w:tc>
          <w:tcPr>
            <w:tcW w:w="1757" w:type="dxa"/>
            <w:vAlign w:val="center"/>
          </w:tcPr>
          <w:p w:rsidR="00722026" w:rsidRDefault="00722026">
            <w:pPr>
              <w:pStyle w:val="ConsPlusNormal"/>
              <w:jc w:val="center"/>
            </w:pPr>
            <w:r>
              <w:t>18 706 790,00</w:t>
            </w:r>
          </w:p>
        </w:tc>
        <w:tc>
          <w:tcPr>
            <w:tcW w:w="1757" w:type="dxa"/>
            <w:vAlign w:val="center"/>
          </w:tcPr>
          <w:p w:rsidR="00722026" w:rsidRDefault="00722026">
            <w:pPr>
              <w:pStyle w:val="ConsPlusNormal"/>
              <w:jc w:val="center"/>
            </w:pPr>
            <w:r>
              <w:t>18 706 790,00</w:t>
            </w:r>
          </w:p>
        </w:tc>
        <w:tc>
          <w:tcPr>
            <w:tcW w:w="1587" w:type="dxa"/>
            <w:vAlign w:val="center"/>
          </w:tcPr>
          <w:p w:rsidR="00722026" w:rsidRDefault="00722026">
            <w:pPr>
              <w:pStyle w:val="ConsPlusNormal"/>
              <w:jc w:val="center"/>
            </w:pPr>
            <w:r>
              <w:t>18 706 790,00</w:t>
            </w:r>
          </w:p>
        </w:tc>
        <w:tc>
          <w:tcPr>
            <w:tcW w:w="1757" w:type="dxa"/>
            <w:vAlign w:val="center"/>
          </w:tcPr>
          <w:p w:rsidR="00722026" w:rsidRDefault="00722026">
            <w:pPr>
              <w:pStyle w:val="ConsPlusNormal"/>
              <w:jc w:val="center"/>
            </w:pPr>
            <w:r>
              <w:t>18 706 790,00</w:t>
            </w:r>
          </w:p>
        </w:tc>
        <w:tc>
          <w:tcPr>
            <w:tcW w:w="1701" w:type="dxa"/>
            <w:vAlign w:val="center"/>
          </w:tcPr>
          <w:p w:rsidR="00722026" w:rsidRDefault="00722026">
            <w:pPr>
              <w:pStyle w:val="ConsPlusNormal"/>
              <w:jc w:val="center"/>
            </w:pPr>
            <w:r>
              <w:t>18 706 790,00</w:t>
            </w:r>
          </w:p>
        </w:tc>
        <w:tc>
          <w:tcPr>
            <w:tcW w:w="1701" w:type="dxa"/>
            <w:vAlign w:val="center"/>
          </w:tcPr>
          <w:p w:rsidR="00722026" w:rsidRDefault="00722026">
            <w:pPr>
              <w:pStyle w:val="ConsPlusNormal"/>
              <w:jc w:val="center"/>
            </w:pPr>
            <w:r>
              <w:t>18 706 790,00</w:t>
            </w:r>
          </w:p>
        </w:tc>
        <w:tc>
          <w:tcPr>
            <w:tcW w:w="1701" w:type="dxa"/>
            <w:vAlign w:val="center"/>
          </w:tcPr>
          <w:p w:rsidR="00722026" w:rsidRDefault="00722026">
            <w:pPr>
              <w:pStyle w:val="ConsPlusNormal"/>
              <w:jc w:val="center"/>
            </w:pPr>
            <w:r>
              <w:t>18 706 790,00</w:t>
            </w:r>
          </w:p>
        </w:tc>
        <w:tc>
          <w:tcPr>
            <w:tcW w:w="1814" w:type="dxa"/>
            <w:vAlign w:val="center"/>
          </w:tcPr>
          <w:p w:rsidR="00722026" w:rsidRDefault="00722026">
            <w:pPr>
              <w:pStyle w:val="ConsPlusNormal"/>
              <w:jc w:val="center"/>
            </w:pPr>
            <w:r>
              <w:t>18 706 790,00</w:t>
            </w:r>
          </w:p>
        </w:tc>
      </w:tr>
      <w:tr w:rsidR="00722026">
        <w:tc>
          <w:tcPr>
            <w:tcW w:w="567" w:type="dxa"/>
            <w:vAlign w:val="center"/>
          </w:tcPr>
          <w:p w:rsidR="00722026" w:rsidRDefault="00722026">
            <w:pPr>
              <w:pStyle w:val="ConsPlusNormal"/>
            </w:pPr>
          </w:p>
        </w:tc>
        <w:tc>
          <w:tcPr>
            <w:tcW w:w="4876" w:type="dxa"/>
            <w:gridSpan w:val="2"/>
            <w:vAlign w:val="center"/>
          </w:tcPr>
          <w:p w:rsidR="00722026" w:rsidRDefault="00722026">
            <w:pPr>
              <w:pStyle w:val="ConsPlusNormal"/>
            </w:pPr>
            <w:r>
              <w:t>Задача N 1. Оказание информационной, консультационной и образовательной поддержки субъектам малого и среднего предпринимательства</w:t>
            </w: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12 218 200,00</w:t>
            </w:r>
          </w:p>
        </w:tc>
        <w:tc>
          <w:tcPr>
            <w:tcW w:w="1644" w:type="dxa"/>
            <w:vAlign w:val="center"/>
          </w:tcPr>
          <w:p w:rsidR="00722026" w:rsidRDefault="00722026">
            <w:pPr>
              <w:pStyle w:val="ConsPlusNormal"/>
              <w:jc w:val="center"/>
            </w:pPr>
            <w:r>
              <w:t>12 218 200,00</w:t>
            </w:r>
          </w:p>
        </w:tc>
        <w:tc>
          <w:tcPr>
            <w:tcW w:w="1757" w:type="dxa"/>
            <w:vAlign w:val="center"/>
          </w:tcPr>
          <w:p w:rsidR="00722026" w:rsidRDefault="00722026">
            <w:pPr>
              <w:pStyle w:val="ConsPlusNormal"/>
              <w:jc w:val="center"/>
            </w:pPr>
            <w:r>
              <w:t>12 218 200,00</w:t>
            </w:r>
          </w:p>
        </w:tc>
        <w:tc>
          <w:tcPr>
            <w:tcW w:w="1757" w:type="dxa"/>
            <w:vAlign w:val="center"/>
          </w:tcPr>
          <w:p w:rsidR="00722026" w:rsidRDefault="00722026">
            <w:pPr>
              <w:pStyle w:val="ConsPlusNormal"/>
              <w:jc w:val="center"/>
            </w:pPr>
            <w:r>
              <w:t>12 218 200,00</w:t>
            </w:r>
          </w:p>
        </w:tc>
        <w:tc>
          <w:tcPr>
            <w:tcW w:w="1587" w:type="dxa"/>
            <w:vAlign w:val="center"/>
          </w:tcPr>
          <w:p w:rsidR="00722026" w:rsidRDefault="00722026">
            <w:pPr>
              <w:pStyle w:val="ConsPlusNormal"/>
              <w:jc w:val="center"/>
            </w:pPr>
            <w:r>
              <w:t>12 218 200,00</w:t>
            </w:r>
          </w:p>
        </w:tc>
        <w:tc>
          <w:tcPr>
            <w:tcW w:w="1757" w:type="dxa"/>
            <w:vAlign w:val="center"/>
          </w:tcPr>
          <w:p w:rsidR="00722026" w:rsidRDefault="00722026">
            <w:pPr>
              <w:pStyle w:val="ConsPlusNormal"/>
              <w:jc w:val="center"/>
            </w:pPr>
            <w:r>
              <w:t>12 218 200,00</w:t>
            </w:r>
          </w:p>
        </w:tc>
        <w:tc>
          <w:tcPr>
            <w:tcW w:w="1701" w:type="dxa"/>
            <w:vAlign w:val="center"/>
          </w:tcPr>
          <w:p w:rsidR="00722026" w:rsidRDefault="00722026">
            <w:pPr>
              <w:pStyle w:val="ConsPlusNormal"/>
              <w:jc w:val="center"/>
            </w:pPr>
            <w:r>
              <w:t>12 218 200,00</w:t>
            </w:r>
          </w:p>
        </w:tc>
        <w:tc>
          <w:tcPr>
            <w:tcW w:w="1701" w:type="dxa"/>
            <w:vAlign w:val="center"/>
          </w:tcPr>
          <w:p w:rsidR="00722026" w:rsidRDefault="00722026">
            <w:pPr>
              <w:pStyle w:val="ConsPlusNormal"/>
              <w:jc w:val="center"/>
            </w:pPr>
            <w:r>
              <w:t>12 218 200,00</w:t>
            </w:r>
          </w:p>
        </w:tc>
        <w:tc>
          <w:tcPr>
            <w:tcW w:w="1701" w:type="dxa"/>
            <w:vAlign w:val="center"/>
          </w:tcPr>
          <w:p w:rsidR="00722026" w:rsidRDefault="00722026">
            <w:pPr>
              <w:pStyle w:val="ConsPlusNormal"/>
              <w:jc w:val="center"/>
            </w:pPr>
            <w:r>
              <w:t>12 218 200,00</w:t>
            </w:r>
          </w:p>
        </w:tc>
        <w:tc>
          <w:tcPr>
            <w:tcW w:w="1814" w:type="dxa"/>
            <w:vAlign w:val="center"/>
          </w:tcPr>
          <w:p w:rsidR="00722026" w:rsidRDefault="00722026">
            <w:pPr>
              <w:pStyle w:val="ConsPlusNormal"/>
              <w:jc w:val="center"/>
            </w:pPr>
            <w:r>
              <w:t>12 218 200,00</w:t>
            </w:r>
          </w:p>
        </w:tc>
      </w:tr>
      <w:tr w:rsidR="00722026">
        <w:tblPrEx>
          <w:tblBorders>
            <w:insideH w:val="nil"/>
          </w:tblBorders>
        </w:tblPrEx>
        <w:tc>
          <w:tcPr>
            <w:tcW w:w="28743" w:type="dxa"/>
            <w:gridSpan w:val="17"/>
            <w:tcBorders>
              <w:bottom w:val="nil"/>
            </w:tcBorders>
            <w:vAlign w:val="center"/>
          </w:tcPr>
          <w:p w:rsidR="00722026" w:rsidRDefault="00722026">
            <w:pPr>
              <w:pStyle w:val="ConsPlusNormal"/>
              <w:pBdr>
                <w:top w:val="single" w:sz="6" w:space="0" w:color="auto"/>
              </w:pBdr>
              <w:spacing w:before="100" w:after="100"/>
              <w:jc w:val="both"/>
              <w:rPr>
                <w:sz w:val="2"/>
                <w:szCs w:val="2"/>
              </w:rPr>
            </w:pPr>
          </w:p>
          <w:p w:rsidR="00722026" w:rsidRDefault="00722026">
            <w:pPr>
              <w:pStyle w:val="ConsPlusNormal"/>
              <w:ind w:firstLine="540"/>
              <w:jc w:val="both"/>
            </w:pPr>
            <w:r>
              <w:rPr>
                <w:color w:val="0A2666"/>
              </w:rPr>
              <w:t>КонсультантПлюс: примечание.</w:t>
            </w:r>
          </w:p>
          <w:p w:rsidR="00722026" w:rsidRDefault="00722026">
            <w:pPr>
              <w:pStyle w:val="ConsPlusNormal"/>
              <w:jc w:val="both"/>
            </w:pPr>
            <w:r>
              <w:rPr>
                <w:color w:val="0A2666"/>
              </w:rPr>
              <w:t>Текст дан в соответствии с официальным текстом документа.</w:t>
            </w:r>
          </w:p>
          <w:p w:rsidR="00722026" w:rsidRDefault="00722026">
            <w:pPr>
              <w:pStyle w:val="ConsPlusNormal"/>
              <w:pBdr>
                <w:top w:val="single" w:sz="6" w:space="0" w:color="auto"/>
              </w:pBdr>
              <w:spacing w:before="100" w:after="100"/>
              <w:jc w:val="both"/>
              <w:rPr>
                <w:sz w:val="2"/>
                <w:szCs w:val="2"/>
              </w:rPr>
            </w:pPr>
          </w:p>
        </w:tc>
      </w:tr>
      <w:tr w:rsidR="00722026">
        <w:tblPrEx>
          <w:tblBorders>
            <w:insideH w:val="nil"/>
          </w:tblBorders>
        </w:tblPrEx>
        <w:tc>
          <w:tcPr>
            <w:tcW w:w="567" w:type="dxa"/>
            <w:tcBorders>
              <w:top w:val="nil"/>
            </w:tcBorders>
            <w:vAlign w:val="center"/>
          </w:tcPr>
          <w:p w:rsidR="00722026" w:rsidRDefault="00722026">
            <w:pPr>
              <w:pStyle w:val="ConsPlusNormal"/>
              <w:jc w:val="center"/>
            </w:pPr>
            <w:r>
              <w:t>39</w:t>
            </w:r>
          </w:p>
        </w:tc>
        <w:tc>
          <w:tcPr>
            <w:tcW w:w="2665" w:type="dxa"/>
            <w:tcBorders>
              <w:top w:val="nil"/>
            </w:tcBorders>
            <w:vAlign w:val="center"/>
          </w:tcPr>
          <w:p w:rsidR="00722026" w:rsidRDefault="00722026">
            <w:pPr>
              <w:pStyle w:val="ConsPlusNormal"/>
            </w:pPr>
            <w:r>
              <w:t>Предоставление информационных услуг по актуальным вопросам организации и осуществления предпринимательской деятельности, а также мерам государственной поддержки через созданные в сети интернет официальный сайт органа исполнительной власти на республиканск</w:t>
            </w:r>
          </w:p>
        </w:tc>
        <w:tc>
          <w:tcPr>
            <w:tcW w:w="2211" w:type="dxa"/>
            <w:tcBorders>
              <w:top w:val="nil"/>
            </w:tcBorders>
            <w:vAlign w:val="center"/>
          </w:tcPr>
          <w:p w:rsidR="00722026" w:rsidRDefault="00722026">
            <w:pPr>
              <w:pStyle w:val="ConsPlusNormal"/>
            </w:pPr>
            <w:r>
              <w:t>Оперативная и бесперебойная работа деятельности</w:t>
            </w:r>
          </w:p>
        </w:tc>
        <w:tc>
          <w:tcPr>
            <w:tcW w:w="907" w:type="dxa"/>
            <w:tcBorders>
              <w:top w:val="nil"/>
            </w:tcBorders>
            <w:vAlign w:val="center"/>
          </w:tcPr>
          <w:p w:rsidR="00722026" w:rsidRDefault="00722026">
            <w:pPr>
              <w:pStyle w:val="ConsPlusNormal"/>
              <w:jc w:val="center"/>
            </w:pPr>
            <w:r>
              <w:t>72.2</w:t>
            </w:r>
          </w:p>
        </w:tc>
        <w:tc>
          <w:tcPr>
            <w:tcW w:w="2211" w:type="dxa"/>
            <w:tcBorders>
              <w:top w:val="nil"/>
            </w:tcBorders>
            <w:vAlign w:val="center"/>
          </w:tcPr>
          <w:p w:rsidR="00722026" w:rsidRDefault="00722026">
            <w:pPr>
              <w:pStyle w:val="ConsPlusNormal"/>
            </w:pPr>
            <w:r>
              <w:t>Обеспечение программное, компьютерные базы данных и услуги по их производству</w:t>
            </w:r>
          </w:p>
        </w:tc>
        <w:tc>
          <w:tcPr>
            <w:tcW w:w="2098" w:type="dxa"/>
            <w:tcBorders>
              <w:top w:val="nil"/>
            </w:tcBorders>
            <w:vAlign w:val="center"/>
          </w:tcPr>
          <w:p w:rsidR="00722026" w:rsidRDefault="00722026">
            <w:pPr>
              <w:pStyle w:val="ConsPlusNormal"/>
              <w:jc w:val="center"/>
            </w:pPr>
            <w:r>
              <w:t>Государственный бюджет РС(Я)</w:t>
            </w:r>
          </w:p>
        </w:tc>
        <w:tc>
          <w:tcPr>
            <w:tcW w:w="964" w:type="dxa"/>
            <w:tcBorders>
              <w:top w:val="nil"/>
            </w:tcBorders>
            <w:vAlign w:val="center"/>
          </w:tcPr>
          <w:p w:rsidR="00722026" w:rsidRDefault="00722026">
            <w:pPr>
              <w:pStyle w:val="ConsPlusNormal"/>
            </w:pPr>
          </w:p>
        </w:tc>
        <w:tc>
          <w:tcPr>
            <w:tcW w:w="1701" w:type="dxa"/>
            <w:tcBorders>
              <w:top w:val="nil"/>
            </w:tcBorders>
            <w:vAlign w:val="center"/>
          </w:tcPr>
          <w:p w:rsidR="00722026" w:rsidRDefault="00722026">
            <w:pPr>
              <w:pStyle w:val="ConsPlusNormal"/>
              <w:jc w:val="center"/>
            </w:pPr>
            <w:r>
              <w:t>69 050,00</w:t>
            </w:r>
          </w:p>
        </w:tc>
        <w:tc>
          <w:tcPr>
            <w:tcW w:w="1644" w:type="dxa"/>
            <w:tcBorders>
              <w:top w:val="nil"/>
            </w:tcBorders>
            <w:vAlign w:val="center"/>
          </w:tcPr>
          <w:p w:rsidR="00722026" w:rsidRDefault="00722026">
            <w:pPr>
              <w:pStyle w:val="ConsPlusNormal"/>
              <w:jc w:val="center"/>
            </w:pPr>
            <w:r>
              <w:t>69 050,00</w:t>
            </w:r>
          </w:p>
        </w:tc>
        <w:tc>
          <w:tcPr>
            <w:tcW w:w="1757" w:type="dxa"/>
            <w:tcBorders>
              <w:top w:val="nil"/>
            </w:tcBorders>
            <w:vAlign w:val="center"/>
          </w:tcPr>
          <w:p w:rsidR="00722026" w:rsidRDefault="00722026">
            <w:pPr>
              <w:pStyle w:val="ConsPlusNormal"/>
              <w:jc w:val="center"/>
            </w:pPr>
            <w:r>
              <w:t>69 050,00</w:t>
            </w:r>
          </w:p>
        </w:tc>
        <w:tc>
          <w:tcPr>
            <w:tcW w:w="1757" w:type="dxa"/>
            <w:tcBorders>
              <w:top w:val="nil"/>
            </w:tcBorders>
            <w:vAlign w:val="center"/>
          </w:tcPr>
          <w:p w:rsidR="00722026" w:rsidRDefault="00722026">
            <w:pPr>
              <w:pStyle w:val="ConsPlusNormal"/>
              <w:jc w:val="center"/>
            </w:pPr>
            <w:r>
              <w:t>69 050,00</w:t>
            </w:r>
          </w:p>
        </w:tc>
        <w:tc>
          <w:tcPr>
            <w:tcW w:w="1587" w:type="dxa"/>
            <w:tcBorders>
              <w:top w:val="nil"/>
            </w:tcBorders>
            <w:vAlign w:val="center"/>
          </w:tcPr>
          <w:p w:rsidR="00722026" w:rsidRDefault="00722026">
            <w:pPr>
              <w:pStyle w:val="ConsPlusNormal"/>
              <w:jc w:val="center"/>
            </w:pPr>
            <w:r>
              <w:t>69 050,00</w:t>
            </w:r>
          </w:p>
        </w:tc>
        <w:tc>
          <w:tcPr>
            <w:tcW w:w="1757" w:type="dxa"/>
            <w:tcBorders>
              <w:top w:val="nil"/>
            </w:tcBorders>
            <w:vAlign w:val="center"/>
          </w:tcPr>
          <w:p w:rsidR="00722026" w:rsidRDefault="00722026">
            <w:pPr>
              <w:pStyle w:val="ConsPlusNormal"/>
              <w:jc w:val="center"/>
            </w:pPr>
            <w:r>
              <w:t>69 050,00</w:t>
            </w:r>
          </w:p>
        </w:tc>
        <w:tc>
          <w:tcPr>
            <w:tcW w:w="1701" w:type="dxa"/>
            <w:tcBorders>
              <w:top w:val="nil"/>
            </w:tcBorders>
            <w:vAlign w:val="center"/>
          </w:tcPr>
          <w:p w:rsidR="00722026" w:rsidRDefault="00722026">
            <w:pPr>
              <w:pStyle w:val="ConsPlusNormal"/>
              <w:jc w:val="center"/>
            </w:pPr>
            <w:r>
              <w:t>69 050,00</w:t>
            </w:r>
          </w:p>
        </w:tc>
        <w:tc>
          <w:tcPr>
            <w:tcW w:w="1701" w:type="dxa"/>
            <w:tcBorders>
              <w:top w:val="nil"/>
            </w:tcBorders>
            <w:vAlign w:val="center"/>
          </w:tcPr>
          <w:p w:rsidR="00722026" w:rsidRDefault="00722026">
            <w:pPr>
              <w:pStyle w:val="ConsPlusNormal"/>
              <w:jc w:val="center"/>
            </w:pPr>
            <w:r>
              <w:t>69 050,00</w:t>
            </w:r>
          </w:p>
        </w:tc>
        <w:tc>
          <w:tcPr>
            <w:tcW w:w="1701" w:type="dxa"/>
            <w:tcBorders>
              <w:top w:val="nil"/>
            </w:tcBorders>
            <w:vAlign w:val="center"/>
          </w:tcPr>
          <w:p w:rsidR="00722026" w:rsidRDefault="00722026">
            <w:pPr>
              <w:pStyle w:val="ConsPlusNormal"/>
              <w:jc w:val="center"/>
            </w:pPr>
            <w:r>
              <w:t>69 050,00</w:t>
            </w:r>
          </w:p>
        </w:tc>
        <w:tc>
          <w:tcPr>
            <w:tcW w:w="1814" w:type="dxa"/>
            <w:tcBorders>
              <w:top w:val="nil"/>
            </w:tcBorders>
            <w:vAlign w:val="center"/>
          </w:tcPr>
          <w:p w:rsidR="00722026" w:rsidRDefault="00722026">
            <w:pPr>
              <w:pStyle w:val="ConsPlusNormal"/>
              <w:jc w:val="center"/>
            </w:pPr>
            <w:r>
              <w:t>69 050,00</w:t>
            </w:r>
          </w:p>
        </w:tc>
      </w:tr>
      <w:tr w:rsidR="00722026">
        <w:tc>
          <w:tcPr>
            <w:tcW w:w="567" w:type="dxa"/>
            <w:vAlign w:val="center"/>
          </w:tcPr>
          <w:p w:rsidR="00722026" w:rsidRDefault="00722026">
            <w:pPr>
              <w:pStyle w:val="ConsPlusNormal"/>
              <w:jc w:val="center"/>
            </w:pPr>
            <w:r>
              <w:t>40</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21.23</w:t>
            </w:r>
          </w:p>
        </w:tc>
        <w:tc>
          <w:tcPr>
            <w:tcW w:w="2211" w:type="dxa"/>
            <w:vAlign w:val="center"/>
          </w:tcPr>
          <w:p w:rsidR="00722026" w:rsidRDefault="00722026">
            <w:pPr>
              <w:pStyle w:val="ConsPlusNormal"/>
            </w:pPr>
            <w:r>
              <w:t>Принадлежности канцелярские бумажные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120 000,00</w:t>
            </w:r>
          </w:p>
        </w:tc>
        <w:tc>
          <w:tcPr>
            <w:tcW w:w="1644" w:type="dxa"/>
            <w:vAlign w:val="center"/>
          </w:tcPr>
          <w:p w:rsidR="00722026" w:rsidRDefault="00722026">
            <w:pPr>
              <w:pStyle w:val="ConsPlusNormal"/>
              <w:jc w:val="center"/>
            </w:pPr>
            <w:r>
              <w:t>120 000,00</w:t>
            </w:r>
          </w:p>
        </w:tc>
        <w:tc>
          <w:tcPr>
            <w:tcW w:w="1757" w:type="dxa"/>
            <w:vAlign w:val="center"/>
          </w:tcPr>
          <w:p w:rsidR="00722026" w:rsidRDefault="00722026">
            <w:pPr>
              <w:pStyle w:val="ConsPlusNormal"/>
              <w:jc w:val="center"/>
            </w:pPr>
            <w:r>
              <w:t>120 000,00</w:t>
            </w:r>
          </w:p>
        </w:tc>
        <w:tc>
          <w:tcPr>
            <w:tcW w:w="1757" w:type="dxa"/>
            <w:vAlign w:val="center"/>
          </w:tcPr>
          <w:p w:rsidR="00722026" w:rsidRDefault="00722026">
            <w:pPr>
              <w:pStyle w:val="ConsPlusNormal"/>
              <w:jc w:val="center"/>
            </w:pPr>
            <w:r>
              <w:t>120 000,00</w:t>
            </w:r>
          </w:p>
        </w:tc>
        <w:tc>
          <w:tcPr>
            <w:tcW w:w="1587" w:type="dxa"/>
            <w:vAlign w:val="center"/>
          </w:tcPr>
          <w:p w:rsidR="00722026" w:rsidRDefault="00722026">
            <w:pPr>
              <w:pStyle w:val="ConsPlusNormal"/>
              <w:jc w:val="center"/>
            </w:pPr>
            <w:r>
              <w:t>120 000,00</w:t>
            </w:r>
          </w:p>
        </w:tc>
        <w:tc>
          <w:tcPr>
            <w:tcW w:w="1757" w:type="dxa"/>
            <w:vAlign w:val="center"/>
          </w:tcPr>
          <w:p w:rsidR="00722026" w:rsidRDefault="00722026">
            <w:pPr>
              <w:pStyle w:val="ConsPlusNormal"/>
              <w:jc w:val="center"/>
            </w:pPr>
            <w:r>
              <w:t>120 000,00</w:t>
            </w:r>
          </w:p>
        </w:tc>
        <w:tc>
          <w:tcPr>
            <w:tcW w:w="1701" w:type="dxa"/>
            <w:vAlign w:val="center"/>
          </w:tcPr>
          <w:p w:rsidR="00722026" w:rsidRDefault="00722026">
            <w:pPr>
              <w:pStyle w:val="ConsPlusNormal"/>
              <w:jc w:val="center"/>
            </w:pPr>
            <w:r>
              <w:t>120 000,00</w:t>
            </w:r>
          </w:p>
        </w:tc>
        <w:tc>
          <w:tcPr>
            <w:tcW w:w="1701" w:type="dxa"/>
            <w:vAlign w:val="center"/>
          </w:tcPr>
          <w:p w:rsidR="00722026" w:rsidRDefault="00722026">
            <w:pPr>
              <w:pStyle w:val="ConsPlusNormal"/>
              <w:jc w:val="center"/>
            </w:pPr>
            <w:r>
              <w:t>120 000,00</w:t>
            </w:r>
          </w:p>
        </w:tc>
        <w:tc>
          <w:tcPr>
            <w:tcW w:w="1701" w:type="dxa"/>
            <w:vAlign w:val="center"/>
          </w:tcPr>
          <w:p w:rsidR="00722026" w:rsidRDefault="00722026">
            <w:pPr>
              <w:pStyle w:val="ConsPlusNormal"/>
              <w:jc w:val="center"/>
            </w:pPr>
            <w:r>
              <w:t>120 000,00</w:t>
            </w:r>
          </w:p>
        </w:tc>
        <w:tc>
          <w:tcPr>
            <w:tcW w:w="1814" w:type="dxa"/>
            <w:vAlign w:val="center"/>
          </w:tcPr>
          <w:p w:rsidR="00722026" w:rsidRDefault="00722026">
            <w:pPr>
              <w:pStyle w:val="ConsPlusNormal"/>
              <w:jc w:val="center"/>
            </w:pPr>
            <w:r>
              <w:t>120 000,00</w:t>
            </w:r>
          </w:p>
        </w:tc>
      </w:tr>
      <w:tr w:rsidR="00722026">
        <w:tc>
          <w:tcPr>
            <w:tcW w:w="567" w:type="dxa"/>
            <w:vAlign w:val="center"/>
          </w:tcPr>
          <w:p w:rsidR="00722026" w:rsidRDefault="00722026">
            <w:pPr>
              <w:pStyle w:val="ConsPlusNormal"/>
              <w:jc w:val="center"/>
            </w:pPr>
            <w:r>
              <w:t>41</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26.21</w:t>
            </w:r>
          </w:p>
        </w:tc>
        <w:tc>
          <w:tcPr>
            <w:tcW w:w="2211" w:type="dxa"/>
            <w:vAlign w:val="center"/>
          </w:tcPr>
          <w:p w:rsidR="00722026" w:rsidRDefault="00722026">
            <w:pPr>
              <w:pStyle w:val="ConsPlusNormal"/>
            </w:pPr>
            <w:r>
              <w:t>Изделия хозяйственные и декоративные керамические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10 000,00</w:t>
            </w:r>
          </w:p>
        </w:tc>
        <w:tc>
          <w:tcPr>
            <w:tcW w:w="1644" w:type="dxa"/>
            <w:vAlign w:val="center"/>
          </w:tcPr>
          <w:p w:rsidR="00722026" w:rsidRDefault="00722026">
            <w:pPr>
              <w:pStyle w:val="ConsPlusNormal"/>
              <w:jc w:val="center"/>
            </w:pPr>
            <w:r>
              <w:t>10 000,00</w:t>
            </w:r>
          </w:p>
        </w:tc>
        <w:tc>
          <w:tcPr>
            <w:tcW w:w="1757" w:type="dxa"/>
            <w:vAlign w:val="center"/>
          </w:tcPr>
          <w:p w:rsidR="00722026" w:rsidRDefault="00722026">
            <w:pPr>
              <w:pStyle w:val="ConsPlusNormal"/>
              <w:jc w:val="center"/>
            </w:pPr>
            <w:r>
              <w:t>10 000,00</w:t>
            </w:r>
          </w:p>
        </w:tc>
        <w:tc>
          <w:tcPr>
            <w:tcW w:w="1757" w:type="dxa"/>
            <w:vAlign w:val="center"/>
          </w:tcPr>
          <w:p w:rsidR="00722026" w:rsidRDefault="00722026">
            <w:pPr>
              <w:pStyle w:val="ConsPlusNormal"/>
              <w:jc w:val="center"/>
            </w:pPr>
            <w:r>
              <w:t>10 000,00</w:t>
            </w:r>
          </w:p>
        </w:tc>
        <w:tc>
          <w:tcPr>
            <w:tcW w:w="1587" w:type="dxa"/>
            <w:vAlign w:val="center"/>
          </w:tcPr>
          <w:p w:rsidR="00722026" w:rsidRDefault="00722026">
            <w:pPr>
              <w:pStyle w:val="ConsPlusNormal"/>
              <w:jc w:val="center"/>
            </w:pPr>
            <w:r>
              <w:t>10 000,00</w:t>
            </w:r>
          </w:p>
        </w:tc>
        <w:tc>
          <w:tcPr>
            <w:tcW w:w="1757" w:type="dxa"/>
            <w:vAlign w:val="center"/>
          </w:tcPr>
          <w:p w:rsidR="00722026" w:rsidRDefault="00722026">
            <w:pPr>
              <w:pStyle w:val="ConsPlusNormal"/>
              <w:jc w:val="center"/>
            </w:pPr>
            <w:r>
              <w:t>10 000,00</w:t>
            </w:r>
          </w:p>
        </w:tc>
        <w:tc>
          <w:tcPr>
            <w:tcW w:w="1701" w:type="dxa"/>
            <w:vAlign w:val="center"/>
          </w:tcPr>
          <w:p w:rsidR="00722026" w:rsidRDefault="00722026">
            <w:pPr>
              <w:pStyle w:val="ConsPlusNormal"/>
              <w:jc w:val="center"/>
            </w:pPr>
            <w:r>
              <w:t>10 000,00</w:t>
            </w:r>
          </w:p>
        </w:tc>
        <w:tc>
          <w:tcPr>
            <w:tcW w:w="1701" w:type="dxa"/>
            <w:vAlign w:val="center"/>
          </w:tcPr>
          <w:p w:rsidR="00722026" w:rsidRDefault="00722026">
            <w:pPr>
              <w:pStyle w:val="ConsPlusNormal"/>
              <w:jc w:val="center"/>
            </w:pPr>
            <w:r>
              <w:t>10 000,00</w:t>
            </w:r>
          </w:p>
        </w:tc>
        <w:tc>
          <w:tcPr>
            <w:tcW w:w="1701" w:type="dxa"/>
            <w:vAlign w:val="center"/>
          </w:tcPr>
          <w:p w:rsidR="00722026" w:rsidRDefault="00722026">
            <w:pPr>
              <w:pStyle w:val="ConsPlusNormal"/>
              <w:jc w:val="center"/>
            </w:pPr>
            <w:r>
              <w:t>10 000,00</w:t>
            </w:r>
          </w:p>
        </w:tc>
        <w:tc>
          <w:tcPr>
            <w:tcW w:w="1814" w:type="dxa"/>
            <w:vAlign w:val="center"/>
          </w:tcPr>
          <w:p w:rsidR="00722026" w:rsidRDefault="00722026">
            <w:pPr>
              <w:pStyle w:val="ConsPlusNormal"/>
              <w:jc w:val="center"/>
            </w:pPr>
            <w:r>
              <w:t>10 000,00</w:t>
            </w:r>
          </w:p>
        </w:tc>
      </w:tr>
      <w:tr w:rsidR="00722026">
        <w:tc>
          <w:tcPr>
            <w:tcW w:w="567" w:type="dxa"/>
            <w:vAlign w:val="center"/>
          </w:tcPr>
          <w:p w:rsidR="00722026" w:rsidRDefault="00722026">
            <w:pPr>
              <w:pStyle w:val="ConsPlusNormal"/>
              <w:jc w:val="center"/>
            </w:pPr>
            <w:r>
              <w:t>42</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26.8</w:t>
            </w:r>
          </w:p>
        </w:tc>
        <w:tc>
          <w:tcPr>
            <w:tcW w:w="2211" w:type="dxa"/>
            <w:vAlign w:val="center"/>
          </w:tcPr>
          <w:p w:rsidR="00722026" w:rsidRDefault="00722026">
            <w:pPr>
              <w:pStyle w:val="ConsPlusNormal"/>
            </w:pPr>
            <w:r>
              <w:t>Продукция минеральная неметаллическая прочая</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100 000,00</w:t>
            </w:r>
          </w:p>
        </w:tc>
        <w:tc>
          <w:tcPr>
            <w:tcW w:w="1644" w:type="dxa"/>
            <w:vAlign w:val="center"/>
          </w:tcPr>
          <w:p w:rsidR="00722026" w:rsidRDefault="00722026">
            <w:pPr>
              <w:pStyle w:val="ConsPlusNormal"/>
              <w:jc w:val="center"/>
            </w:pPr>
            <w:r>
              <w:t>100 000,00</w:t>
            </w:r>
          </w:p>
        </w:tc>
        <w:tc>
          <w:tcPr>
            <w:tcW w:w="1757" w:type="dxa"/>
            <w:vAlign w:val="center"/>
          </w:tcPr>
          <w:p w:rsidR="00722026" w:rsidRDefault="00722026">
            <w:pPr>
              <w:pStyle w:val="ConsPlusNormal"/>
              <w:jc w:val="center"/>
            </w:pPr>
            <w:r>
              <w:t>100 000,00</w:t>
            </w:r>
          </w:p>
        </w:tc>
        <w:tc>
          <w:tcPr>
            <w:tcW w:w="1757" w:type="dxa"/>
            <w:vAlign w:val="center"/>
          </w:tcPr>
          <w:p w:rsidR="00722026" w:rsidRDefault="00722026">
            <w:pPr>
              <w:pStyle w:val="ConsPlusNormal"/>
              <w:jc w:val="center"/>
            </w:pPr>
            <w:r>
              <w:t>100 000,00</w:t>
            </w:r>
          </w:p>
        </w:tc>
        <w:tc>
          <w:tcPr>
            <w:tcW w:w="1587" w:type="dxa"/>
            <w:vAlign w:val="center"/>
          </w:tcPr>
          <w:p w:rsidR="00722026" w:rsidRDefault="00722026">
            <w:pPr>
              <w:pStyle w:val="ConsPlusNormal"/>
              <w:jc w:val="center"/>
            </w:pPr>
            <w:r>
              <w:t>100 000,00</w:t>
            </w:r>
          </w:p>
        </w:tc>
        <w:tc>
          <w:tcPr>
            <w:tcW w:w="1757" w:type="dxa"/>
            <w:vAlign w:val="center"/>
          </w:tcPr>
          <w:p w:rsidR="00722026" w:rsidRDefault="00722026">
            <w:pPr>
              <w:pStyle w:val="ConsPlusNormal"/>
              <w:jc w:val="center"/>
            </w:pPr>
            <w:r>
              <w:t>100 000,00</w:t>
            </w:r>
          </w:p>
        </w:tc>
        <w:tc>
          <w:tcPr>
            <w:tcW w:w="1701" w:type="dxa"/>
            <w:vAlign w:val="center"/>
          </w:tcPr>
          <w:p w:rsidR="00722026" w:rsidRDefault="00722026">
            <w:pPr>
              <w:pStyle w:val="ConsPlusNormal"/>
              <w:jc w:val="center"/>
            </w:pPr>
            <w:r>
              <w:t>100 000,00</w:t>
            </w:r>
          </w:p>
        </w:tc>
        <w:tc>
          <w:tcPr>
            <w:tcW w:w="1701" w:type="dxa"/>
            <w:vAlign w:val="center"/>
          </w:tcPr>
          <w:p w:rsidR="00722026" w:rsidRDefault="00722026">
            <w:pPr>
              <w:pStyle w:val="ConsPlusNormal"/>
              <w:jc w:val="center"/>
            </w:pPr>
            <w:r>
              <w:t>100 000,00</w:t>
            </w:r>
          </w:p>
        </w:tc>
        <w:tc>
          <w:tcPr>
            <w:tcW w:w="1701" w:type="dxa"/>
            <w:vAlign w:val="center"/>
          </w:tcPr>
          <w:p w:rsidR="00722026" w:rsidRDefault="00722026">
            <w:pPr>
              <w:pStyle w:val="ConsPlusNormal"/>
              <w:jc w:val="center"/>
            </w:pPr>
            <w:r>
              <w:t>100 000,00</w:t>
            </w:r>
          </w:p>
        </w:tc>
        <w:tc>
          <w:tcPr>
            <w:tcW w:w="1814" w:type="dxa"/>
            <w:vAlign w:val="center"/>
          </w:tcPr>
          <w:p w:rsidR="00722026" w:rsidRDefault="00722026">
            <w:pPr>
              <w:pStyle w:val="ConsPlusNormal"/>
              <w:jc w:val="center"/>
            </w:pPr>
            <w:r>
              <w:t>100 000,00</w:t>
            </w:r>
          </w:p>
        </w:tc>
      </w:tr>
      <w:tr w:rsidR="00722026">
        <w:tc>
          <w:tcPr>
            <w:tcW w:w="567" w:type="dxa"/>
            <w:vAlign w:val="center"/>
          </w:tcPr>
          <w:p w:rsidR="00722026" w:rsidRDefault="00722026">
            <w:pPr>
              <w:pStyle w:val="ConsPlusNormal"/>
              <w:jc w:val="center"/>
            </w:pPr>
            <w:r>
              <w:t>43</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30</w:t>
            </w:r>
          </w:p>
        </w:tc>
        <w:tc>
          <w:tcPr>
            <w:tcW w:w="2211" w:type="dxa"/>
            <w:vAlign w:val="center"/>
          </w:tcPr>
          <w:p w:rsidR="00722026" w:rsidRDefault="00722026">
            <w:pPr>
              <w:pStyle w:val="ConsPlusNormal"/>
            </w:pPr>
            <w:r>
              <w:t>Офисное оборудование и вычислительная техника</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304 500,00</w:t>
            </w:r>
          </w:p>
        </w:tc>
        <w:tc>
          <w:tcPr>
            <w:tcW w:w="1644" w:type="dxa"/>
            <w:vAlign w:val="center"/>
          </w:tcPr>
          <w:p w:rsidR="00722026" w:rsidRDefault="00722026">
            <w:pPr>
              <w:pStyle w:val="ConsPlusNormal"/>
              <w:jc w:val="center"/>
            </w:pPr>
            <w:r>
              <w:t>304 500,00</w:t>
            </w:r>
          </w:p>
        </w:tc>
        <w:tc>
          <w:tcPr>
            <w:tcW w:w="1757" w:type="dxa"/>
            <w:vAlign w:val="center"/>
          </w:tcPr>
          <w:p w:rsidR="00722026" w:rsidRDefault="00722026">
            <w:pPr>
              <w:pStyle w:val="ConsPlusNormal"/>
              <w:jc w:val="center"/>
            </w:pPr>
            <w:r>
              <w:t>304 500,00</w:t>
            </w:r>
          </w:p>
        </w:tc>
        <w:tc>
          <w:tcPr>
            <w:tcW w:w="1757" w:type="dxa"/>
            <w:vAlign w:val="center"/>
          </w:tcPr>
          <w:p w:rsidR="00722026" w:rsidRDefault="00722026">
            <w:pPr>
              <w:pStyle w:val="ConsPlusNormal"/>
              <w:jc w:val="center"/>
            </w:pPr>
            <w:r>
              <w:t>304 500,00</w:t>
            </w:r>
          </w:p>
        </w:tc>
        <w:tc>
          <w:tcPr>
            <w:tcW w:w="1587" w:type="dxa"/>
            <w:vAlign w:val="center"/>
          </w:tcPr>
          <w:p w:rsidR="00722026" w:rsidRDefault="00722026">
            <w:pPr>
              <w:pStyle w:val="ConsPlusNormal"/>
              <w:jc w:val="center"/>
            </w:pPr>
            <w:r>
              <w:t>304 500,00</w:t>
            </w:r>
          </w:p>
        </w:tc>
        <w:tc>
          <w:tcPr>
            <w:tcW w:w="1757" w:type="dxa"/>
            <w:vAlign w:val="center"/>
          </w:tcPr>
          <w:p w:rsidR="00722026" w:rsidRDefault="00722026">
            <w:pPr>
              <w:pStyle w:val="ConsPlusNormal"/>
              <w:jc w:val="center"/>
            </w:pPr>
            <w:r>
              <w:t>304 500,00</w:t>
            </w:r>
          </w:p>
        </w:tc>
        <w:tc>
          <w:tcPr>
            <w:tcW w:w="1701" w:type="dxa"/>
            <w:vAlign w:val="center"/>
          </w:tcPr>
          <w:p w:rsidR="00722026" w:rsidRDefault="00722026">
            <w:pPr>
              <w:pStyle w:val="ConsPlusNormal"/>
              <w:jc w:val="center"/>
            </w:pPr>
            <w:r>
              <w:t>304 500,00</w:t>
            </w:r>
          </w:p>
        </w:tc>
        <w:tc>
          <w:tcPr>
            <w:tcW w:w="1701" w:type="dxa"/>
            <w:vAlign w:val="center"/>
          </w:tcPr>
          <w:p w:rsidR="00722026" w:rsidRDefault="00722026">
            <w:pPr>
              <w:pStyle w:val="ConsPlusNormal"/>
              <w:jc w:val="center"/>
            </w:pPr>
            <w:r>
              <w:t>304 500,00</w:t>
            </w:r>
          </w:p>
        </w:tc>
        <w:tc>
          <w:tcPr>
            <w:tcW w:w="1701" w:type="dxa"/>
            <w:vAlign w:val="center"/>
          </w:tcPr>
          <w:p w:rsidR="00722026" w:rsidRDefault="00722026">
            <w:pPr>
              <w:pStyle w:val="ConsPlusNormal"/>
              <w:jc w:val="center"/>
            </w:pPr>
            <w:r>
              <w:t>304 500,00</w:t>
            </w:r>
          </w:p>
        </w:tc>
        <w:tc>
          <w:tcPr>
            <w:tcW w:w="1814" w:type="dxa"/>
            <w:vAlign w:val="center"/>
          </w:tcPr>
          <w:p w:rsidR="00722026" w:rsidRDefault="00722026">
            <w:pPr>
              <w:pStyle w:val="ConsPlusNormal"/>
              <w:jc w:val="center"/>
            </w:pPr>
            <w:r>
              <w:t>304 500,00</w:t>
            </w:r>
          </w:p>
        </w:tc>
      </w:tr>
      <w:tr w:rsidR="00722026">
        <w:tc>
          <w:tcPr>
            <w:tcW w:w="567" w:type="dxa"/>
            <w:vAlign w:val="center"/>
          </w:tcPr>
          <w:p w:rsidR="00722026" w:rsidRDefault="00722026">
            <w:pPr>
              <w:pStyle w:val="ConsPlusNormal"/>
              <w:jc w:val="center"/>
            </w:pPr>
            <w:r>
              <w:t>44</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34.3</w:t>
            </w:r>
          </w:p>
        </w:tc>
        <w:tc>
          <w:tcPr>
            <w:tcW w:w="2211" w:type="dxa"/>
            <w:vAlign w:val="center"/>
          </w:tcPr>
          <w:p w:rsidR="00722026" w:rsidRDefault="00722026">
            <w:pPr>
              <w:pStyle w:val="ConsPlusNormal"/>
            </w:pPr>
            <w:r>
              <w:t>Части и принадлежности для автотранспортных средств и их двигателей</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396 000,00</w:t>
            </w:r>
          </w:p>
        </w:tc>
        <w:tc>
          <w:tcPr>
            <w:tcW w:w="1644" w:type="dxa"/>
            <w:vAlign w:val="center"/>
          </w:tcPr>
          <w:p w:rsidR="00722026" w:rsidRDefault="00722026">
            <w:pPr>
              <w:pStyle w:val="ConsPlusNormal"/>
              <w:jc w:val="center"/>
            </w:pPr>
            <w:r>
              <w:t>396 000,00</w:t>
            </w:r>
          </w:p>
        </w:tc>
        <w:tc>
          <w:tcPr>
            <w:tcW w:w="1757" w:type="dxa"/>
            <w:vAlign w:val="center"/>
          </w:tcPr>
          <w:p w:rsidR="00722026" w:rsidRDefault="00722026">
            <w:pPr>
              <w:pStyle w:val="ConsPlusNormal"/>
              <w:jc w:val="center"/>
            </w:pPr>
            <w:r>
              <w:t>396 000,00</w:t>
            </w:r>
          </w:p>
        </w:tc>
        <w:tc>
          <w:tcPr>
            <w:tcW w:w="1757" w:type="dxa"/>
            <w:vAlign w:val="center"/>
          </w:tcPr>
          <w:p w:rsidR="00722026" w:rsidRDefault="00722026">
            <w:pPr>
              <w:pStyle w:val="ConsPlusNormal"/>
              <w:jc w:val="center"/>
            </w:pPr>
            <w:r>
              <w:t>396 000,00</w:t>
            </w:r>
          </w:p>
        </w:tc>
        <w:tc>
          <w:tcPr>
            <w:tcW w:w="1587" w:type="dxa"/>
            <w:vAlign w:val="center"/>
          </w:tcPr>
          <w:p w:rsidR="00722026" w:rsidRDefault="00722026">
            <w:pPr>
              <w:pStyle w:val="ConsPlusNormal"/>
              <w:jc w:val="center"/>
            </w:pPr>
            <w:r>
              <w:t>396 000,00</w:t>
            </w:r>
          </w:p>
        </w:tc>
        <w:tc>
          <w:tcPr>
            <w:tcW w:w="1757" w:type="dxa"/>
            <w:vAlign w:val="center"/>
          </w:tcPr>
          <w:p w:rsidR="00722026" w:rsidRDefault="00722026">
            <w:pPr>
              <w:pStyle w:val="ConsPlusNormal"/>
              <w:jc w:val="center"/>
            </w:pPr>
            <w:r>
              <w:t>396 000,00</w:t>
            </w:r>
          </w:p>
        </w:tc>
        <w:tc>
          <w:tcPr>
            <w:tcW w:w="1701" w:type="dxa"/>
            <w:vAlign w:val="center"/>
          </w:tcPr>
          <w:p w:rsidR="00722026" w:rsidRDefault="00722026">
            <w:pPr>
              <w:pStyle w:val="ConsPlusNormal"/>
              <w:jc w:val="center"/>
            </w:pPr>
            <w:r>
              <w:t>396 000,00</w:t>
            </w:r>
          </w:p>
        </w:tc>
        <w:tc>
          <w:tcPr>
            <w:tcW w:w="1701" w:type="dxa"/>
            <w:vAlign w:val="center"/>
          </w:tcPr>
          <w:p w:rsidR="00722026" w:rsidRDefault="00722026">
            <w:pPr>
              <w:pStyle w:val="ConsPlusNormal"/>
              <w:jc w:val="center"/>
            </w:pPr>
            <w:r>
              <w:t>396 000,00</w:t>
            </w:r>
          </w:p>
        </w:tc>
        <w:tc>
          <w:tcPr>
            <w:tcW w:w="1701" w:type="dxa"/>
            <w:vAlign w:val="center"/>
          </w:tcPr>
          <w:p w:rsidR="00722026" w:rsidRDefault="00722026">
            <w:pPr>
              <w:pStyle w:val="ConsPlusNormal"/>
              <w:jc w:val="center"/>
            </w:pPr>
            <w:r>
              <w:t>396 000,00</w:t>
            </w:r>
          </w:p>
        </w:tc>
        <w:tc>
          <w:tcPr>
            <w:tcW w:w="1814" w:type="dxa"/>
            <w:vAlign w:val="center"/>
          </w:tcPr>
          <w:p w:rsidR="00722026" w:rsidRDefault="00722026">
            <w:pPr>
              <w:pStyle w:val="ConsPlusNormal"/>
              <w:jc w:val="center"/>
            </w:pPr>
            <w:r>
              <w:t>396 000,00</w:t>
            </w:r>
          </w:p>
        </w:tc>
      </w:tr>
      <w:tr w:rsidR="00722026">
        <w:tc>
          <w:tcPr>
            <w:tcW w:w="567" w:type="dxa"/>
            <w:vAlign w:val="center"/>
          </w:tcPr>
          <w:p w:rsidR="00722026" w:rsidRDefault="00722026">
            <w:pPr>
              <w:pStyle w:val="ConsPlusNormal"/>
              <w:jc w:val="center"/>
            </w:pPr>
            <w:r>
              <w:t>45</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35.5</w:t>
            </w:r>
          </w:p>
        </w:tc>
        <w:tc>
          <w:tcPr>
            <w:tcW w:w="2211" w:type="dxa"/>
            <w:vAlign w:val="center"/>
          </w:tcPr>
          <w:p w:rsidR="00722026" w:rsidRDefault="00722026">
            <w:pPr>
              <w:pStyle w:val="ConsPlusNormal"/>
            </w:pPr>
            <w:r>
              <w:t>Транспортные средства и оборудование прочие, не включенные в другие группировки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267 750,00</w:t>
            </w:r>
          </w:p>
        </w:tc>
        <w:tc>
          <w:tcPr>
            <w:tcW w:w="1644" w:type="dxa"/>
            <w:vAlign w:val="center"/>
          </w:tcPr>
          <w:p w:rsidR="00722026" w:rsidRDefault="00722026">
            <w:pPr>
              <w:pStyle w:val="ConsPlusNormal"/>
              <w:jc w:val="center"/>
            </w:pPr>
            <w:r>
              <w:t>267 750,00</w:t>
            </w:r>
          </w:p>
        </w:tc>
        <w:tc>
          <w:tcPr>
            <w:tcW w:w="1757" w:type="dxa"/>
            <w:vAlign w:val="center"/>
          </w:tcPr>
          <w:p w:rsidR="00722026" w:rsidRDefault="00722026">
            <w:pPr>
              <w:pStyle w:val="ConsPlusNormal"/>
              <w:jc w:val="center"/>
            </w:pPr>
            <w:r>
              <w:t>267 750,00</w:t>
            </w:r>
          </w:p>
        </w:tc>
        <w:tc>
          <w:tcPr>
            <w:tcW w:w="1757" w:type="dxa"/>
            <w:vAlign w:val="center"/>
          </w:tcPr>
          <w:p w:rsidR="00722026" w:rsidRDefault="00722026">
            <w:pPr>
              <w:pStyle w:val="ConsPlusNormal"/>
              <w:jc w:val="center"/>
            </w:pPr>
            <w:r>
              <w:t>267 750,00</w:t>
            </w:r>
          </w:p>
        </w:tc>
        <w:tc>
          <w:tcPr>
            <w:tcW w:w="1587" w:type="dxa"/>
            <w:vAlign w:val="center"/>
          </w:tcPr>
          <w:p w:rsidR="00722026" w:rsidRDefault="00722026">
            <w:pPr>
              <w:pStyle w:val="ConsPlusNormal"/>
              <w:jc w:val="center"/>
            </w:pPr>
            <w:r>
              <w:t>267 750,00</w:t>
            </w:r>
          </w:p>
        </w:tc>
        <w:tc>
          <w:tcPr>
            <w:tcW w:w="1757" w:type="dxa"/>
            <w:vAlign w:val="center"/>
          </w:tcPr>
          <w:p w:rsidR="00722026" w:rsidRDefault="00722026">
            <w:pPr>
              <w:pStyle w:val="ConsPlusNormal"/>
              <w:jc w:val="center"/>
            </w:pPr>
            <w:r>
              <w:t>267 750,00</w:t>
            </w:r>
          </w:p>
        </w:tc>
        <w:tc>
          <w:tcPr>
            <w:tcW w:w="1701" w:type="dxa"/>
            <w:vAlign w:val="center"/>
          </w:tcPr>
          <w:p w:rsidR="00722026" w:rsidRDefault="00722026">
            <w:pPr>
              <w:pStyle w:val="ConsPlusNormal"/>
              <w:jc w:val="center"/>
            </w:pPr>
            <w:r>
              <w:t>267 750,00</w:t>
            </w:r>
          </w:p>
        </w:tc>
        <w:tc>
          <w:tcPr>
            <w:tcW w:w="1701" w:type="dxa"/>
            <w:vAlign w:val="center"/>
          </w:tcPr>
          <w:p w:rsidR="00722026" w:rsidRDefault="00722026">
            <w:pPr>
              <w:pStyle w:val="ConsPlusNormal"/>
              <w:jc w:val="center"/>
            </w:pPr>
            <w:r>
              <w:t>267 750,00</w:t>
            </w:r>
          </w:p>
        </w:tc>
        <w:tc>
          <w:tcPr>
            <w:tcW w:w="1701" w:type="dxa"/>
            <w:vAlign w:val="center"/>
          </w:tcPr>
          <w:p w:rsidR="00722026" w:rsidRDefault="00722026">
            <w:pPr>
              <w:pStyle w:val="ConsPlusNormal"/>
              <w:jc w:val="center"/>
            </w:pPr>
            <w:r>
              <w:t>267 750,00</w:t>
            </w:r>
          </w:p>
        </w:tc>
        <w:tc>
          <w:tcPr>
            <w:tcW w:w="1814" w:type="dxa"/>
            <w:vAlign w:val="center"/>
          </w:tcPr>
          <w:p w:rsidR="00722026" w:rsidRDefault="00722026">
            <w:pPr>
              <w:pStyle w:val="ConsPlusNormal"/>
              <w:jc w:val="center"/>
            </w:pPr>
            <w:r>
              <w:t>267 750,00</w:t>
            </w:r>
          </w:p>
        </w:tc>
      </w:tr>
      <w:tr w:rsidR="00722026">
        <w:tc>
          <w:tcPr>
            <w:tcW w:w="567" w:type="dxa"/>
            <w:vAlign w:val="center"/>
          </w:tcPr>
          <w:p w:rsidR="00722026" w:rsidRDefault="00722026">
            <w:pPr>
              <w:pStyle w:val="ConsPlusNormal"/>
              <w:jc w:val="center"/>
            </w:pPr>
            <w:r>
              <w:t>46</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51.51</w:t>
            </w:r>
          </w:p>
        </w:tc>
        <w:tc>
          <w:tcPr>
            <w:tcW w:w="2211" w:type="dxa"/>
            <w:vAlign w:val="center"/>
          </w:tcPr>
          <w:p w:rsidR="00722026" w:rsidRDefault="00722026">
            <w:pPr>
              <w:pStyle w:val="ConsPlusNormal"/>
            </w:pPr>
            <w:r>
              <w:t>Услуги по оптовой торговле топливом</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500 000,00</w:t>
            </w:r>
          </w:p>
        </w:tc>
        <w:tc>
          <w:tcPr>
            <w:tcW w:w="1644"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58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814" w:type="dxa"/>
            <w:vAlign w:val="center"/>
          </w:tcPr>
          <w:p w:rsidR="00722026" w:rsidRDefault="00722026">
            <w:pPr>
              <w:pStyle w:val="ConsPlusNormal"/>
              <w:jc w:val="center"/>
            </w:pPr>
            <w:r>
              <w:t>500 000,00</w:t>
            </w:r>
          </w:p>
        </w:tc>
      </w:tr>
      <w:tr w:rsidR="00722026">
        <w:tc>
          <w:tcPr>
            <w:tcW w:w="567" w:type="dxa"/>
            <w:vAlign w:val="center"/>
          </w:tcPr>
          <w:p w:rsidR="00722026" w:rsidRDefault="00722026">
            <w:pPr>
              <w:pStyle w:val="ConsPlusNormal"/>
              <w:jc w:val="center"/>
            </w:pPr>
            <w:r>
              <w:t>47</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64.1</w:t>
            </w:r>
          </w:p>
        </w:tc>
        <w:tc>
          <w:tcPr>
            <w:tcW w:w="2211" w:type="dxa"/>
            <w:vAlign w:val="center"/>
          </w:tcPr>
          <w:p w:rsidR="00722026" w:rsidRDefault="00722026">
            <w:pPr>
              <w:pStyle w:val="ConsPlusNormal"/>
            </w:pPr>
            <w:r>
              <w:t>Услуги почты и курьерской связи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21 000,00</w:t>
            </w:r>
          </w:p>
        </w:tc>
        <w:tc>
          <w:tcPr>
            <w:tcW w:w="1644" w:type="dxa"/>
            <w:vAlign w:val="center"/>
          </w:tcPr>
          <w:p w:rsidR="00722026" w:rsidRDefault="00722026">
            <w:pPr>
              <w:pStyle w:val="ConsPlusNormal"/>
              <w:jc w:val="center"/>
            </w:pPr>
            <w:r>
              <w:t>21 000,00</w:t>
            </w:r>
          </w:p>
        </w:tc>
        <w:tc>
          <w:tcPr>
            <w:tcW w:w="1757" w:type="dxa"/>
            <w:vAlign w:val="center"/>
          </w:tcPr>
          <w:p w:rsidR="00722026" w:rsidRDefault="00722026">
            <w:pPr>
              <w:pStyle w:val="ConsPlusNormal"/>
              <w:jc w:val="center"/>
            </w:pPr>
            <w:r>
              <w:t>21 000,00</w:t>
            </w:r>
          </w:p>
        </w:tc>
        <w:tc>
          <w:tcPr>
            <w:tcW w:w="1757" w:type="dxa"/>
            <w:vAlign w:val="center"/>
          </w:tcPr>
          <w:p w:rsidR="00722026" w:rsidRDefault="00722026">
            <w:pPr>
              <w:pStyle w:val="ConsPlusNormal"/>
              <w:jc w:val="center"/>
            </w:pPr>
            <w:r>
              <w:t>21 000,00</w:t>
            </w:r>
          </w:p>
        </w:tc>
        <w:tc>
          <w:tcPr>
            <w:tcW w:w="1587" w:type="dxa"/>
            <w:vAlign w:val="center"/>
          </w:tcPr>
          <w:p w:rsidR="00722026" w:rsidRDefault="00722026">
            <w:pPr>
              <w:pStyle w:val="ConsPlusNormal"/>
              <w:jc w:val="center"/>
            </w:pPr>
            <w:r>
              <w:t>21 000,00</w:t>
            </w:r>
          </w:p>
        </w:tc>
        <w:tc>
          <w:tcPr>
            <w:tcW w:w="1757" w:type="dxa"/>
            <w:vAlign w:val="center"/>
          </w:tcPr>
          <w:p w:rsidR="00722026" w:rsidRDefault="00722026">
            <w:pPr>
              <w:pStyle w:val="ConsPlusNormal"/>
              <w:jc w:val="center"/>
            </w:pPr>
            <w:r>
              <w:t>21 000,00</w:t>
            </w:r>
          </w:p>
        </w:tc>
        <w:tc>
          <w:tcPr>
            <w:tcW w:w="1701" w:type="dxa"/>
            <w:vAlign w:val="center"/>
          </w:tcPr>
          <w:p w:rsidR="00722026" w:rsidRDefault="00722026">
            <w:pPr>
              <w:pStyle w:val="ConsPlusNormal"/>
              <w:jc w:val="center"/>
            </w:pPr>
            <w:r>
              <w:t>21 000,00</w:t>
            </w:r>
          </w:p>
        </w:tc>
        <w:tc>
          <w:tcPr>
            <w:tcW w:w="1701" w:type="dxa"/>
            <w:vAlign w:val="center"/>
          </w:tcPr>
          <w:p w:rsidR="00722026" w:rsidRDefault="00722026">
            <w:pPr>
              <w:pStyle w:val="ConsPlusNormal"/>
              <w:jc w:val="center"/>
            </w:pPr>
            <w:r>
              <w:t>21 000,00</w:t>
            </w:r>
          </w:p>
        </w:tc>
        <w:tc>
          <w:tcPr>
            <w:tcW w:w="1701" w:type="dxa"/>
            <w:vAlign w:val="center"/>
          </w:tcPr>
          <w:p w:rsidR="00722026" w:rsidRDefault="00722026">
            <w:pPr>
              <w:pStyle w:val="ConsPlusNormal"/>
              <w:jc w:val="center"/>
            </w:pPr>
            <w:r>
              <w:t>21 000,00</w:t>
            </w:r>
          </w:p>
        </w:tc>
        <w:tc>
          <w:tcPr>
            <w:tcW w:w="1814" w:type="dxa"/>
            <w:vAlign w:val="center"/>
          </w:tcPr>
          <w:p w:rsidR="00722026" w:rsidRDefault="00722026">
            <w:pPr>
              <w:pStyle w:val="ConsPlusNormal"/>
              <w:jc w:val="center"/>
            </w:pPr>
            <w:r>
              <w:t>21 000,00</w:t>
            </w:r>
          </w:p>
        </w:tc>
      </w:tr>
      <w:tr w:rsidR="00722026">
        <w:tc>
          <w:tcPr>
            <w:tcW w:w="567" w:type="dxa"/>
            <w:vAlign w:val="center"/>
          </w:tcPr>
          <w:p w:rsidR="00722026" w:rsidRDefault="00722026">
            <w:pPr>
              <w:pStyle w:val="ConsPlusNormal"/>
              <w:jc w:val="center"/>
            </w:pPr>
            <w:r>
              <w:t>48</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64.2</w:t>
            </w:r>
          </w:p>
        </w:tc>
        <w:tc>
          <w:tcPr>
            <w:tcW w:w="2211" w:type="dxa"/>
            <w:vAlign w:val="center"/>
          </w:tcPr>
          <w:p w:rsidR="00722026" w:rsidRDefault="00722026">
            <w:pPr>
              <w:pStyle w:val="ConsPlusNormal"/>
            </w:pPr>
            <w:r>
              <w:t>Услуги электросвязи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1 006 510,00</w:t>
            </w:r>
          </w:p>
        </w:tc>
        <w:tc>
          <w:tcPr>
            <w:tcW w:w="1644" w:type="dxa"/>
            <w:vAlign w:val="center"/>
          </w:tcPr>
          <w:p w:rsidR="00722026" w:rsidRDefault="00722026">
            <w:pPr>
              <w:pStyle w:val="ConsPlusNormal"/>
              <w:jc w:val="center"/>
            </w:pPr>
            <w:r>
              <w:t>1 006 510,00</w:t>
            </w:r>
          </w:p>
        </w:tc>
        <w:tc>
          <w:tcPr>
            <w:tcW w:w="1757" w:type="dxa"/>
            <w:vAlign w:val="center"/>
          </w:tcPr>
          <w:p w:rsidR="00722026" w:rsidRDefault="00722026">
            <w:pPr>
              <w:pStyle w:val="ConsPlusNormal"/>
              <w:jc w:val="center"/>
            </w:pPr>
            <w:r>
              <w:t>1 006 510,00</w:t>
            </w:r>
          </w:p>
        </w:tc>
        <w:tc>
          <w:tcPr>
            <w:tcW w:w="1757" w:type="dxa"/>
            <w:vAlign w:val="center"/>
          </w:tcPr>
          <w:p w:rsidR="00722026" w:rsidRDefault="00722026">
            <w:pPr>
              <w:pStyle w:val="ConsPlusNormal"/>
              <w:jc w:val="center"/>
            </w:pPr>
            <w:r>
              <w:t>1 006 510,00</w:t>
            </w:r>
          </w:p>
        </w:tc>
        <w:tc>
          <w:tcPr>
            <w:tcW w:w="1587" w:type="dxa"/>
            <w:vAlign w:val="center"/>
          </w:tcPr>
          <w:p w:rsidR="00722026" w:rsidRDefault="00722026">
            <w:pPr>
              <w:pStyle w:val="ConsPlusNormal"/>
              <w:jc w:val="center"/>
            </w:pPr>
            <w:r>
              <w:t>1 006 510,00</w:t>
            </w:r>
          </w:p>
        </w:tc>
        <w:tc>
          <w:tcPr>
            <w:tcW w:w="1757" w:type="dxa"/>
            <w:vAlign w:val="center"/>
          </w:tcPr>
          <w:p w:rsidR="00722026" w:rsidRDefault="00722026">
            <w:pPr>
              <w:pStyle w:val="ConsPlusNormal"/>
              <w:jc w:val="center"/>
            </w:pPr>
            <w:r>
              <w:t>1 006 510,00</w:t>
            </w:r>
          </w:p>
        </w:tc>
        <w:tc>
          <w:tcPr>
            <w:tcW w:w="1701" w:type="dxa"/>
            <w:vAlign w:val="center"/>
          </w:tcPr>
          <w:p w:rsidR="00722026" w:rsidRDefault="00722026">
            <w:pPr>
              <w:pStyle w:val="ConsPlusNormal"/>
              <w:jc w:val="center"/>
            </w:pPr>
            <w:r>
              <w:t>1 006 510,00</w:t>
            </w:r>
          </w:p>
        </w:tc>
        <w:tc>
          <w:tcPr>
            <w:tcW w:w="1701" w:type="dxa"/>
            <w:vAlign w:val="center"/>
          </w:tcPr>
          <w:p w:rsidR="00722026" w:rsidRDefault="00722026">
            <w:pPr>
              <w:pStyle w:val="ConsPlusNormal"/>
              <w:jc w:val="center"/>
            </w:pPr>
            <w:r>
              <w:t>1 006 510,00</w:t>
            </w:r>
          </w:p>
        </w:tc>
        <w:tc>
          <w:tcPr>
            <w:tcW w:w="1701" w:type="dxa"/>
            <w:vAlign w:val="center"/>
          </w:tcPr>
          <w:p w:rsidR="00722026" w:rsidRDefault="00722026">
            <w:pPr>
              <w:pStyle w:val="ConsPlusNormal"/>
              <w:jc w:val="center"/>
            </w:pPr>
            <w:r>
              <w:t>1 006 510,00</w:t>
            </w:r>
          </w:p>
        </w:tc>
        <w:tc>
          <w:tcPr>
            <w:tcW w:w="1814" w:type="dxa"/>
            <w:vAlign w:val="center"/>
          </w:tcPr>
          <w:p w:rsidR="00722026" w:rsidRDefault="00722026">
            <w:pPr>
              <w:pStyle w:val="ConsPlusNormal"/>
              <w:jc w:val="center"/>
            </w:pPr>
            <w:r>
              <w:t>1 006 510,00</w:t>
            </w:r>
          </w:p>
        </w:tc>
      </w:tr>
      <w:tr w:rsidR="00722026">
        <w:tc>
          <w:tcPr>
            <w:tcW w:w="567" w:type="dxa"/>
            <w:vAlign w:val="center"/>
          </w:tcPr>
          <w:p w:rsidR="00722026" w:rsidRDefault="00722026">
            <w:pPr>
              <w:pStyle w:val="ConsPlusNormal"/>
              <w:jc w:val="center"/>
            </w:pPr>
            <w:r>
              <w:t>49</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64.20</w:t>
            </w:r>
          </w:p>
        </w:tc>
        <w:tc>
          <w:tcPr>
            <w:tcW w:w="2211" w:type="dxa"/>
            <w:vAlign w:val="center"/>
          </w:tcPr>
          <w:p w:rsidR="00722026" w:rsidRDefault="00722026">
            <w:pPr>
              <w:pStyle w:val="ConsPlusNormal"/>
            </w:pPr>
            <w:r>
              <w:t>Услуги электросвязи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666 800,00</w:t>
            </w:r>
          </w:p>
        </w:tc>
        <w:tc>
          <w:tcPr>
            <w:tcW w:w="1644" w:type="dxa"/>
            <w:vAlign w:val="center"/>
          </w:tcPr>
          <w:p w:rsidR="00722026" w:rsidRDefault="00722026">
            <w:pPr>
              <w:pStyle w:val="ConsPlusNormal"/>
              <w:jc w:val="center"/>
            </w:pPr>
            <w:r>
              <w:t>666 800,00</w:t>
            </w:r>
          </w:p>
        </w:tc>
        <w:tc>
          <w:tcPr>
            <w:tcW w:w="1757" w:type="dxa"/>
            <w:vAlign w:val="center"/>
          </w:tcPr>
          <w:p w:rsidR="00722026" w:rsidRDefault="00722026">
            <w:pPr>
              <w:pStyle w:val="ConsPlusNormal"/>
              <w:jc w:val="center"/>
            </w:pPr>
            <w:r>
              <w:t>666 800,00</w:t>
            </w:r>
          </w:p>
        </w:tc>
        <w:tc>
          <w:tcPr>
            <w:tcW w:w="1757" w:type="dxa"/>
            <w:vAlign w:val="center"/>
          </w:tcPr>
          <w:p w:rsidR="00722026" w:rsidRDefault="00722026">
            <w:pPr>
              <w:pStyle w:val="ConsPlusNormal"/>
              <w:jc w:val="center"/>
            </w:pPr>
            <w:r>
              <w:t>666 800,00</w:t>
            </w:r>
          </w:p>
        </w:tc>
        <w:tc>
          <w:tcPr>
            <w:tcW w:w="1587" w:type="dxa"/>
            <w:vAlign w:val="center"/>
          </w:tcPr>
          <w:p w:rsidR="00722026" w:rsidRDefault="00722026">
            <w:pPr>
              <w:pStyle w:val="ConsPlusNormal"/>
              <w:jc w:val="center"/>
            </w:pPr>
            <w:r>
              <w:t>666 800,00</w:t>
            </w:r>
          </w:p>
        </w:tc>
        <w:tc>
          <w:tcPr>
            <w:tcW w:w="1757" w:type="dxa"/>
            <w:vAlign w:val="center"/>
          </w:tcPr>
          <w:p w:rsidR="00722026" w:rsidRDefault="00722026">
            <w:pPr>
              <w:pStyle w:val="ConsPlusNormal"/>
              <w:jc w:val="center"/>
            </w:pPr>
            <w:r>
              <w:t>666 800,00</w:t>
            </w:r>
          </w:p>
        </w:tc>
        <w:tc>
          <w:tcPr>
            <w:tcW w:w="1701" w:type="dxa"/>
            <w:vAlign w:val="center"/>
          </w:tcPr>
          <w:p w:rsidR="00722026" w:rsidRDefault="00722026">
            <w:pPr>
              <w:pStyle w:val="ConsPlusNormal"/>
              <w:jc w:val="center"/>
            </w:pPr>
            <w:r>
              <w:t>666 800,00</w:t>
            </w:r>
          </w:p>
        </w:tc>
        <w:tc>
          <w:tcPr>
            <w:tcW w:w="1701" w:type="dxa"/>
            <w:vAlign w:val="center"/>
          </w:tcPr>
          <w:p w:rsidR="00722026" w:rsidRDefault="00722026">
            <w:pPr>
              <w:pStyle w:val="ConsPlusNormal"/>
              <w:jc w:val="center"/>
            </w:pPr>
            <w:r>
              <w:t>666 800,00</w:t>
            </w:r>
          </w:p>
        </w:tc>
        <w:tc>
          <w:tcPr>
            <w:tcW w:w="1701" w:type="dxa"/>
            <w:vAlign w:val="center"/>
          </w:tcPr>
          <w:p w:rsidR="00722026" w:rsidRDefault="00722026">
            <w:pPr>
              <w:pStyle w:val="ConsPlusNormal"/>
              <w:jc w:val="center"/>
            </w:pPr>
            <w:r>
              <w:t>666 800,00</w:t>
            </w:r>
          </w:p>
        </w:tc>
        <w:tc>
          <w:tcPr>
            <w:tcW w:w="1814" w:type="dxa"/>
            <w:vAlign w:val="center"/>
          </w:tcPr>
          <w:p w:rsidR="00722026" w:rsidRDefault="00722026">
            <w:pPr>
              <w:pStyle w:val="ConsPlusNormal"/>
              <w:jc w:val="center"/>
            </w:pPr>
            <w:r>
              <w:t>666 800,00</w:t>
            </w:r>
          </w:p>
        </w:tc>
      </w:tr>
      <w:tr w:rsidR="00722026">
        <w:tc>
          <w:tcPr>
            <w:tcW w:w="567" w:type="dxa"/>
            <w:vAlign w:val="center"/>
          </w:tcPr>
          <w:p w:rsidR="00722026" w:rsidRDefault="00722026">
            <w:pPr>
              <w:pStyle w:val="ConsPlusNormal"/>
              <w:jc w:val="center"/>
            </w:pPr>
            <w:r>
              <w:t>50</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70.2</w:t>
            </w:r>
          </w:p>
        </w:tc>
        <w:tc>
          <w:tcPr>
            <w:tcW w:w="2211" w:type="dxa"/>
            <w:vAlign w:val="center"/>
          </w:tcPr>
          <w:p w:rsidR="00722026" w:rsidRDefault="00722026">
            <w:pPr>
              <w:pStyle w:val="ConsPlusNormal"/>
            </w:pPr>
            <w:r>
              <w:t>Услуги по сдаче в аренду (внаем) недвижимого имущества</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5 000 000,00</w:t>
            </w:r>
          </w:p>
        </w:tc>
        <w:tc>
          <w:tcPr>
            <w:tcW w:w="1644" w:type="dxa"/>
            <w:vAlign w:val="center"/>
          </w:tcPr>
          <w:p w:rsidR="00722026" w:rsidRDefault="00722026">
            <w:pPr>
              <w:pStyle w:val="ConsPlusNormal"/>
              <w:jc w:val="center"/>
            </w:pPr>
            <w:r>
              <w:t>5 000 000,00</w:t>
            </w:r>
          </w:p>
        </w:tc>
        <w:tc>
          <w:tcPr>
            <w:tcW w:w="1757" w:type="dxa"/>
            <w:vAlign w:val="center"/>
          </w:tcPr>
          <w:p w:rsidR="00722026" w:rsidRDefault="00722026">
            <w:pPr>
              <w:pStyle w:val="ConsPlusNormal"/>
              <w:jc w:val="center"/>
            </w:pPr>
            <w:r>
              <w:t>5 000 000,00</w:t>
            </w:r>
          </w:p>
        </w:tc>
        <w:tc>
          <w:tcPr>
            <w:tcW w:w="1757" w:type="dxa"/>
            <w:vAlign w:val="center"/>
          </w:tcPr>
          <w:p w:rsidR="00722026" w:rsidRDefault="00722026">
            <w:pPr>
              <w:pStyle w:val="ConsPlusNormal"/>
              <w:jc w:val="center"/>
            </w:pPr>
            <w:r>
              <w:t>5 000 000,00</w:t>
            </w:r>
          </w:p>
        </w:tc>
        <w:tc>
          <w:tcPr>
            <w:tcW w:w="1587" w:type="dxa"/>
            <w:vAlign w:val="center"/>
          </w:tcPr>
          <w:p w:rsidR="00722026" w:rsidRDefault="00722026">
            <w:pPr>
              <w:pStyle w:val="ConsPlusNormal"/>
              <w:jc w:val="center"/>
            </w:pPr>
            <w:r>
              <w:t>5 000 000,00</w:t>
            </w:r>
          </w:p>
        </w:tc>
        <w:tc>
          <w:tcPr>
            <w:tcW w:w="1757" w:type="dxa"/>
            <w:vAlign w:val="center"/>
          </w:tcPr>
          <w:p w:rsidR="00722026" w:rsidRDefault="00722026">
            <w:pPr>
              <w:pStyle w:val="ConsPlusNormal"/>
              <w:jc w:val="center"/>
            </w:pPr>
            <w:r>
              <w:t>5 000 000,00</w:t>
            </w:r>
          </w:p>
        </w:tc>
        <w:tc>
          <w:tcPr>
            <w:tcW w:w="1701" w:type="dxa"/>
            <w:vAlign w:val="center"/>
          </w:tcPr>
          <w:p w:rsidR="00722026" w:rsidRDefault="00722026">
            <w:pPr>
              <w:pStyle w:val="ConsPlusNormal"/>
              <w:jc w:val="center"/>
            </w:pPr>
            <w:r>
              <w:t>5 000 000,00</w:t>
            </w:r>
          </w:p>
        </w:tc>
        <w:tc>
          <w:tcPr>
            <w:tcW w:w="1701" w:type="dxa"/>
            <w:vAlign w:val="center"/>
          </w:tcPr>
          <w:p w:rsidR="00722026" w:rsidRDefault="00722026">
            <w:pPr>
              <w:pStyle w:val="ConsPlusNormal"/>
              <w:jc w:val="center"/>
            </w:pPr>
            <w:r>
              <w:t>5 000 000,00</w:t>
            </w:r>
          </w:p>
        </w:tc>
        <w:tc>
          <w:tcPr>
            <w:tcW w:w="1701" w:type="dxa"/>
            <w:vAlign w:val="center"/>
          </w:tcPr>
          <w:p w:rsidR="00722026" w:rsidRDefault="00722026">
            <w:pPr>
              <w:pStyle w:val="ConsPlusNormal"/>
              <w:jc w:val="center"/>
            </w:pPr>
            <w:r>
              <w:t>5 000 000,00</w:t>
            </w:r>
          </w:p>
        </w:tc>
        <w:tc>
          <w:tcPr>
            <w:tcW w:w="1814" w:type="dxa"/>
            <w:vAlign w:val="center"/>
          </w:tcPr>
          <w:p w:rsidR="00722026" w:rsidRDefault="00722026">
            <w:pPr>
              <w:pStyle w:val="ConsPlusNormal"/>
              <w:jc w:val="center"/>
            </w:pPr>
            <w:r>
              <w:t>5 000 000,00</w:t>
            </w:r>
          </w:p>
        </w:tc>
      </w:tr>
      <w:tr w:rsidR="00722026">
        <w:tc>
          <w:tcPr>
            <w:tcW w:w="567" w:type="dxa"/>
            <w:vAlign w:val="center"/>
          </w:tcPr>
          <w:p w:rsidR="00722026" w:rsidRDefault="00722026">
            <w:pPr>
              <w:pStyle w:val="ConsPlusNormal"/>
              <w:jc w:val="center"/>
            </w:pPr>
            <w:r>
              <w:t>51</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70.32</w:t>
            </w:r>
          </w:p>
        </w:tc>
        <w:tc>
          <w:tcPr>
            <w:tcW w:w="2211" w:type="dxa"/>
            <w:vAlign w:val="center"/>
          </w:tcPr>
          <w:p w:rsidR="00722026" w:rsidRDefault="00722026">
            <w:pPr>
              <w:pStyle w:val="ConsPlusNormal"/>
            </w:pPr>
            <w:r>
              <w:t>Услуги по управлению эксплуатацией недвижимого имущества за вознаграждение или на договорной основе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591 000,00</w:t>
            </w:r>
          </w:p>
        </w:tc>
        <w:tc>
          <w:tcPr>
            <w:tcW w:w="1644" w:type="dxa"/>
            <w:vAlign w:val="center"/>
          </w:tcPr>
          <w:p w:rsidR="00722026" w:rsidRDefault="00722026">
            <w:pPr>
              <w:pStyle w:val="ConsPlusNormal"/>
              <w:jc w:val="center"/>
            </w:pPr>
            <w:r>
              <w:t>591 000,00</w:t>
            </w:r>
          </w:p>
        </w:tc>
        <w:tc>
          <w:tcPr>
            <w:tcW w:w="1757" w:type="dxa"/>
            <w:vAlign w:val="center"/>
          </w:tcPr>
          <w:p w:rsidR="00722026" w:rsidRDefault="00722026">
            <w:pPr>
              <w:pStyle w:val="ConsPlusNormal"/>
              <w:jc w:val="center"/>
            </w:pPr>
            <w:r>
              <w:t>591 000,00</w:t>
            </w:r>
          </w:p>
        </w:tc>
        <w:tc>
          <w:tcPr>
            <w:tcW w:w="1757" w:type="dxa"/>
            <w:vAlign w:val="center"/>
          </w:tcPr>
          <w:p w:rsidR="00722026" w:rsidRDefault="00722026">
            <w:pPr>
              <w:pStyle w:val="ConsPlusNormal"/>
              <w:jc w:val="center"/>
            </w:pPr>
            <w:r>
              <w:t>591 000,00</w:t>
            </w:r>
          </w:p>
        </w:tc>
        <w:tc>
          <w:tcPr>
            <w:tcW w:w="1587" w:type="dxa"/>
            <w:vAlign w:val="center"/>
          </w:tcPr>
          <w:p w:rsidR="00722026" w:rsidRDefault="00722026">
            <w:pPr>
              <w:pStyle w:val="ConsPlusNormal"/>
              <w:jc w:val="center"/>
            </w:pPr>
            <w:r>
              <w:t>591 000,00</w:t>
            </w:r>
          </w:p>
        </w:tc>
        <w:tc>
          <w:tcPr>
            <w:tcW w:w="1757" w:type="dxa"/>
            <w:vAlign w:val="center"/>
          </w:tcPr>
          <w:p w:rsidR="00722026" w:rsidRDefault="00722026">
            <w:pPr>
              <w:pStyle w:val="ConsPlusNormal"/>
              <w:jc w:val="center"/>
            </w:pPr>
            <w:r>
              <w:t>591 000,00</w:t>
            </w:r>
          </w:p>
        </w:tc>
        <w:tc>
          <w:tcPr>
            <w:tcW w:w="1701" w:type="dxa"/>
            <w:vAlign w:val="center"/>
          </w:tcPr>
          <w:p w:rsidR="00722026" w:rsidRDefault="00722026">
            <w:pPr>
              <w:pStyle w:val="ConsPlusNormal"/>
              <w:jc w:val="center"/>
            </w:pPr>
            <w:r>
              <w:t>591 000,00</w:t>
            </w:r>
          </w:p>
        </w:tc>
        <w:tc>
          <w:tcPr>
            <w:tcW w:w="1701" w:type="dxa"/>
            <w:vAlign w:val="center"/>
          </w:tcPr>
          <w:p w:rsidR="00722026" w:rsidRDefault="00722026">
            <w:pPr>
              <w:pStyle w:val="ConsPlusNormal"/>
              <w:jc w:val="center"/>
            </w:pPr>
            <w:r>
              <w:t>591 000,00</w:t>
            </w:r>
          </w:p>
        </w:tc>
        <w:tc>
          <w:tcPr>
            <w:tcW w:w="1701" w:type="dxa"/>
            <w:vAlign w:val="center"/>
          </w:tcPr>
          <w:p w:rsidR="00722026" w:rsidRDefault="00722026">
            <w:pPr>
              <w:pStyle w:val="ConsPlusNormal"/>
              <w:jc w:val="center"/>
            </w:pPr>
            <w:r>
              <w:t>591 000,00</w:t>
            </w:r>
          </w:p>
        </w:tc>
        <w:tc>
          <w:tcPr>
            <w:tcW w:w="1814" w:type="dxa"/>
            <w:vAlign w:val="center"/>
          </w:tcPr>
          <w:p w:rsidR="00722026" w:rsidRDefault="00722026">
            <w:pPr>
              <w:pStyle w:val="ConsPlusNormal"/>
              <w:jc w:val="center"/>
            </w:pPr>
            <w:r>
              <w:t>591 000,00</w:t>
            </w:r>
          </w:p>
        </w:tc>
      </w:tr>
      <w:tr w:rsidR="00722026">
        <w:tc>
          <w:tcPr>
            <w:tcW w:w="567" w:type="dxa"/>
            <w:vAlign w:val="center"/>
          </w:tcPr>
          <w:p w:rsidR="00722026" w:rsidRDefault="00722026">
            <w:pPr>
              <w:pStyle w:val="ConsPlusNormal"/>
              <w:jc w:val="center"/>
            </w:pPr>
            <w:r>
              <w:t>52</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70.32</w:t>
            </w:r>
          </w:p>
        </w:tc>
        <w:tc>
          <w:tcPr>
            <w:tcW w:w="2211" w:type="dxa"/>
            <w:vAlign w:val="center"/>
          </w:tcPr>
          <w:p w:rsidR="00722026" w:rsidRDefault="00722026">
            <w:pPr>
              <w:pStyle w:val="ConsPlusNormal"/>
            </w:pPr>
            <w:r>
              <w:t>Услуги по управлению эксплуатацией недвижимого имущества за вознаграждение или на договорной основе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1 400 000,00</w:t>
            </w:r>
          </w:p>
        </w:tc>
        <w:tc>
          <w:tcPr>
            <w:tcW w:w="1644" w:type="dxa"/>
            <w:vAlign w:val="center"/>
          </w:tcPr>
          <w:p w:rsidR="00722026" w:rsidRDefault="00722026">
            <w:pPr>
              <w:pStyle w:val="ConsPlusNormal"/>
              <w:jc w:val="center"/>
            </w:pPr>
            <w:r>
              <w:t>1 400 000,00</w:t>
            </w:r>
          </w:p>
        </w:tc>
        <w:tc>
          <w:tcPr>
            <w:tcW w:w="1757" w:type="dxa"/>
            <w:vAlign w:val="center"/>
          </w:tcPr>
          <w:p w:rsidR="00722026" w:rsidRDefault="00722026">
            <w:pPr>
              <w:pStyle w:val="ConsPlusNormal"/>
              <w:jc w:val="center"/>
            </w:pPr>
            <w:r>
              <w:t>1 400 000,00</w:t>
            </w:r>
          </w:p>
        </w:tc>
        <w:tc>
          <w:tcPr>
            <w:tcW w:w="1757" w:type="dxa"/>
            <w:vAlign w:val="center"/>
          </w:tcPr>
          <w:p w:rsidR="00722026" w:rsidRDefault="00722026">
            <w:pPr>
              <w:pStyle w:val="ConsPlusNormal"/>
              <w:jc w:val="center"/>
            </w:pPr>
            <w:r>
              <w:t>1 400 000,00</w:t>
            </w:r>
          </w:p>
        </w:tc>
        <w:tc>
          <w:tcPr>
            <w:tcW w:w="1587" w:type="dxa"/>
            <w:vAlign w:val="center"/>
          </w:tcPr>
          <w:p w:rsidR="00722026" w:rsidRDefault="00722026">
            <w:pPr>
              <w:pStyle w:val="ConsPlusNormal"/>
              <w:jc w:val="center"/>
            </w:pPr>
            <w:r>
              <w:t>1 400 000,00</w:t>
            </w:r>
          </w:p>
        </w:tc>
        <w:tc>
          <w:tcPr>
            <w:tcW w:w="1757" w:type="dxa"/>
            <w:vAlign w:val="center"/>
          </w:tcPr>
          <w:p w:rsidR="00722026" w:rsidRDefault="00722026">
            <w:pPr>
              <w:pStyle w:val="ConsPlusNormal"/>
              <w:jc w:val="center"/>
            </w:pPr>
            <w:r>
              <w:t>1 400 000,00</w:t>
            </w:r>
          </w:p>
        </w:tc>
        <w:tc>
          <w:tcPr>
            <w:tcW w:w="1701" w:type="dxa"/>
            <w:vAlign w:val="center"/>
          </w:tcPr>
          <w:p w:rsidR="00722026" w:rsidRDefault="00722026">
            <w:pPr>
              <w:pStyle w:val="ConsPlusNormal"/>
              <w:jc w:val="center"/>
            </w:pPr>
            <w:r>
              <w:t>1 400 000,00</w:t>
            </w:r>
          </w:p>
        </w:tc>
        <w:tc>
          <w:tcPr>
            <w:tcW w:w="1701" w:type="dxa"/>
            <w:vAlign w:val="center"/>
          </w:tcPr>
          <w:p w:rsidR="00722026" w:rsidRDefault="00722026">
            <w:pPr>
              <w:pStyle w:val="ConsPlusNormal"/>
              <w:jc w:val="center"/>
            </w:pPr>
            <w:r>
              <w:t>1 400 000,00</w:t>
            </w:r>
          </w:p>
        </w:tc>
        <w:tc>
          <w:tcPr>
            <w:tcW w:w="1701" w:type="dxa"/>
            <w:vAlign w:val="center"/>
          </w:tcPr>
          <w:p w:rsidR="00722026" w:rsidRDefault="00722026">
            <w:pPr>
              <w:pStyle w:val="ConsPlusNormal"/>
              <w:jc w:val="center"/>
            </w:pPr>
            <w:r>
              <w:t>1 400 000,00</w:t>
            </w:r>
          </w:p>
        </w:tc>
        <w:tc>
          <w:tcPr>
            <w:tcW w:w="1814" w:type="dxa"/>
            <w:vAlign w:val="center"/>
          </w:tcPr>
          <w:p w:rsidR="00722026" w:rsidRDefault="00722026">
            <w:pPr>
              <w:pStyle w:val="ConsPlusNormal"/>
              <w:jc w:val="center"/>
            </w:pPr>
            <w:r>
              <w:t>1 400 000,00</w:t>
            </w:r>
          </w:p>
        </w:tc>
      </w:tr>
      <w:tr w:rsidR="00722026">
        <w:tc>
          <w:tcPr>
            <w:tcW w:w="567" w:type="dxa"/>
            <w:vAlign w:val="center"/>
          </w:tcPr>
          <w:p w:rsidR="00722026" w:rsidRDefault="00722026">
            <w:pPr>
              <w:pStyle w:val="ConsPlusNormal"/>
              <w:jc w:val="center"/>
            </w:pPr>
            <w:r>
              <w:t>53</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72.22</w:t>
            </w:r>
          </w:p>
        </w:tc>
        <w:tc>
          <w:tcPr>
            <w:tcW w:w="2211" w:type="dxa"/>
            <w:vAlign w:val="center"/>
          </w:tcPr>
          <w:p w:rsidR="00722026" w:rsidRDefault="00722026">
            <w:pPr>
              <w:pStyle w:val="ConsPlusNormal"/>
            </w:pPr>
            <w:r>
              <w:t>Услуги по разработке и сопровождению заказного программного обеспечения, консультации и прочие услуги, связанные с использованием вычислительной техники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370 000,00</w:t>
            </w:r>
          </w:p>
        </w:tc>
        <w:tc>
          <w:tcPr>
            <w:tcW w:w="1644" w:type="dxa"/>
            <w:vAlign w:val="center"/>
          </w:tcPr>
          <w:p w:rsidR="00722026" w:rsidRDefault="00722026">
            <w:pPr>
              <w:pStyle w:val="ConsPlusNormal"/>
              <w:jc w:val="center"/>
            </w:pPr>
            <w:r>
              <w:t>370 000,00</w:t>
            </w:r>
          </w:p>
        </w:tc>
        <w:tc>
          <w:tcPr>
            <w:tcW w:w="1757" w:type="dxa"/>
            <w:vAlign w:val="center"/>
          </w:tcPr>
          <w:p w:rsidR="00722026" w:rsidRDefault="00722026">
            <w:pPr>
              <w:pStyle w:val="ConsPlusNormal"/>
              <w:jc w:val="center"/>
            </w:pPr>
            <w:r>
              <w:t>370 000,00</w:t>
            </w:r>
          </w:p>
        </w:tc>
        <w:tc>
          <w:tcPr>
            <w:tcW w:w="1757" w:type="dxa"/>
            <w:vAlign w:val="center"/>
          </w:tcPr>
          <w:p w:rsidR="00722026" w:rsidRDefault="00722026">
            <w:pPr>
              <w:pStyle w:val="ConsPlusNormal"/>
              <w:jc w:val="center"/>
            </w:pPr>
            <w:r>
              <w:t>370 000,00</w:t>
            </w:r>
          </w:p>
        </w:tc>
        <w:tc>
          <w:tcPr>
            <w:tcW w:w="1587" w:type="dxa"/>
            <w:vAlign w:val="center"/>
          </w:tcPr>
          <w:p w:rsidR="00722026" w:rsidRDefault="00722026">
            <w:pPr>
              <w:pStyle w:val="ConsPlusNormal"/>
              <w:jc w:val="center"/>
            </w:pPr>
            <w:r>
              <w:t>370 000,00</w:t>
            </w:r>
          </w:p>
        </w:tc>
        <w:tc>
          <w:tcPr>
            <w:tcW w:w="1757" w:type="dxa"/>
            <w:vAlign w:val="center"/>
          </w:tcPr>
          <w:p w:rsidR="00722026" w:rsidRDefault="00722026">
            <w:pPr>
              <w:pStyle w:val="ConsPlusNormal"/>
              <w:jc w:val="center"/>
            </w:pPr>
            <w:r>
              <w:t>370 000,00</w:t>
            </w:r>
          </w:p>
        </w:tc>
        <w:tc>
          <w:tcPr>
            <w:tcW w:w="1701" w:type="dxa"/>
            <w:vAlign w:val="center"/>
          </w:tcPr>
          <w:p w:rsidR="00722026" w:rsidRDefault="00722026">
            <w:pPr>
              <w:pStyle w:val="ConsPlusNormal"/>
              <w:jc w:val="center"/>
            </w:pPr>
            <w:r>
              <w:t>370 000,00</w:t>
            </w:r>
          </w:p>
        </w:tc>
        <w:tc>
          <w:tcPr>
            <w:tcW w:w="1701" w:type="dxa"/>
            <w:vAlign w:val="center"/>
          </w:tcPr>
          <w:p w:rsidR="00722026" w:rsidRDefault="00722026">
            <w:pPr>
              <w:pStyle w:val="ConsPlusNormal"/>
              <w:jc w:val="center"/>
            </w:pPr>
            <w:r>
              <w:t>370 000,00</w:t>
            </w:r>
          </w:p>
        </w:tc>
        <w:tc>
          <w:tcPr>
            <w:tcW w:w="1701" w:type="dxa"/>
            <w:vAlign w:val="center"/>
          </w:tcPr>
          <w:p w:rsidR="00722026" w:rsidRDefault="00722026">
            <w:pPr>
              <w:pStyle w:val="ConsPlusNormal"/>
              <w:jc w:val="center"/>
            </w:pPr>
            <w:r>
              <w:t>370 000,00</w:t>
            </w:r>
          </w:p>
        </w:tc>
        <w:tc>
          <w:tcPr>
            <w:tcW w:w="1814" w:type="dxa"/>
            <w:vAlign w:val="center"/>
          </w:tcPr>
          <w:p w:rsidR="00722026" w:rsidRDefault="00722026">
            <w:pPr>
              <w:pStyle w:val="ConsPlusNormal"/>
              <w:jc w:val="center"/>
            </w:pPr>
            <w:r>
              <w:t>370 000,00</w:t>
            </w:r>
          </w:p>
        </w:tc>
      </w:tr>
      <w:tr w:rsidR="00722026">
        <w:tc>
          <w:tcPr>
            <w:tcW w:w="567" w:type="dxa"/>
            <w:vAlign w:val="center"/>
          </w:tcPr>
          <w:p w:rsidR="00722026" w:rsidRDefault="00722026">
            <w:pPr>
              <w:pStyle w:val="ConsPlusNormal"/>
              <w:jc w:val="center"/>
            </w:pPr>
            <w:r>
              <w:t>54</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72.5</w:t>
            </w:r>
          </w:p>
        </w:tc>
        <w:tc>
          <w:tcPr>
            <w:tcW w:w="2211" w:type="dxa"/>
            <w:vAlign w:val="center"/>
          </w:tcPr>
          <w:p w:rsidR="00722026" w:rsidRDefault="00722026">
            <w:pPr>
              <w:pStyle w:val="ConsPlusNormal"/>
            </w:pPr>
            <w:r>
              <w:t>Услуги по техническому обслуживанию и ремонту офисных машин и вычислительной техники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420 000,00</w:t>
            </w:r>
          </w:p>
        </w:tc>
        <w:tc>
          <w:tcPr>
            <w:tcW w:w="1644" w:type="dxa"/>
            <w:vAlign w:val="center"/>
          </w:tcPr>
          <w:p w:rsidR="00722026" w:rsidRDefault="00722026">
            <w:pPr>
              <w:pStyle w:val="ConsPlusNormal"/>
              <w:jc w:val="center"/>
            </w:pPr>
            <w:r>
              <w:t>420 000,00</w:t>
            </w:r>
          </w:p>
        </w:tc>
        <w:tc>
          <w:tcPr>
            <w:tcW w:w="1757" w:type="dxa"/>
            <w:vAlign w:val="center"/>
          </w:tcPr>
          <w:p w:rsidR="00722026" w:rsidRDefault="00722026">
            <w:pPr>
              <w:pStyle w:val="ConsPlusNormal"/>
              <w:jc w:val="center"/>
            </w:pPr>
            <w:r>
              <w:t>420 000,00</w:t>
            </w:r>
          </w:p>
        </w:tc>
        <w:tc>
          <w:tcPr>
            <w:tcW w:w="1757" w:type="dxa"/>
            <w:vAlign w:val="center"/>
          </w:tcPr>
          <w:p w:rsidR="00722026" w:rsidRDefault="00722026">
            <w:pPr>
              <w:pStyle w:val="ConsPlusNormal"/>
              <w:jc w:val="center"/>
            </w:pPr>
            <w:r>
              <w:t>420 000,00</w:t>
            </w:r>
          </w:p>
        </w:tc>
        <w:tc>
          <w:tcPr>
            <w:tcW w:w="1587" w:type="dxa"/>
            <w:vAlign w:val="center"/>
          </w:tcPr>
          <w:p w:rsidR="00722026" w:rsidRDefault="00722026">
            <w:pPr>
              <w:pStyle w:val="ConsPlusNormal"/>
              <w:jc w:val="center"/>
            </w:pPr>
            <w:r>
              <w:t>420 000,00</w:t>
            </w:r>
          </w:p>
        </w:tc>
        <w:tc>
          <w:tcPr>
            <w:tcW w:w="1757" w:type="dxa"/>
            <w:vAlign w:val="center"/>
          </w:tcPr>
          <w:p w:rsidR="00722026" w:rsidRDefault="00722026">
            <w:pPr>
              <w:pStyle w:val="ConsPlusNormal"/>
              <w:jc w:val="center"/>
            </w:pPr>
            <w:r>
              <w:t>420 000,00</w:t>
            </w:r>
          </w:p>
        </w:tc>
        <w:tc>
          <w:tcPr>
            <w:tcW w:w="1701" w:type="dxa"/>
            <w:vAlign w:val="center"/>
          </w:tcPr>
          <w:p w:rsidR="00722026" w:rsidRDefault="00722026">
            <w:pPr>
              <w:pStyle w:val="ConsPlusNormal"/>
              <w:jc w:val="center"/>
            </w:pPr>
            <w:r>
              <w:t>420 000,00</w:t>
            </w:r>
          </w:p>
        </w:tc>
        <w:tc>
          <w:tcPr>
            <w:tcW w:w="1701" w:type="dxa"/>
            <w:vAlign w:val="center"/>
          </w:tcPr>
          <w:p w:rsidR="00722026" w:rsidRDefault="00722026">
            <w:pPr>
              <w:pStyle w:val="ConsPlusNormal"/>
              <w:jc w:val="center"/>
            </w:pPr>
            <w:r>
              <w:t>420 000,00</w:t>
            </w:r>
          </w:p>
        </w:tc>
        <w:tc>
          <w:tcPr>
            <w:tcW w:w="1701" w:type="dxa"/>
            <w:vAlign w:val="center"/>
          </w:tcPr>
          <w:p w:rsidR="00722026" w:rsidRDefault="00722026">
            <w:pPr>
              <w:pStyle w:val="ConsPlusNormal"/>
              <w:jc w:val="center"/>
            </w:pPr>
            <w:r>
              <w:t>420 000,00</w:t>
            </w:r>
          </w:p>
        </w:tc>
        <w:tc>
          <w:tcPr>
            <w:tcW w:w="1814" w:type="dxa"/>
            <w:vAlign w:val="center"/>
          </w:tcPr>
          <w:p w:rsidR="00722026" w:rsidRDefault="00722026">
            <w:pPr>
              <w:pStyle w:val="ConsPlusNormal"/>
              <w:jc w:val="center"/>
            </w:pPr>
            <w:r>
              <w:t>420 000,00</w:t>
            </w:r>
          </w:p>
        </w:tc>
      </w:tr>
      <w:tr w:rsidR="00722026">
        <w:tc>
          <w:tcPr>
            <w:tcW w:w="567" w:type="dxa"/>
            <w:vAlign w:val="center"/>
          </w:tcPr>
          <w:p w:rsidR="00722026" w:rsidRDefault="00722026">
            <w:pPr>
              <w:pStyle w:val="ConsPlusNormal"/>
              <w:jc w:val="center"/>
            </w:pPr>
            <w:r>
              <w:t>55</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74</w:t>
            </w:r>
          </w:p>
        </w:tc>
        <w:tc>
          <w:tcPr>
            <w:tcW w:w="2211" w:type="dxa"/>
            <w:vAlign w:val="center"/>
          </w:tcPr>
          <w:p w:rsidR="00722026" w:rsidRDefault="00722026">
            <w:pPr>
              <w:pStyle w:val="ConsPlusNormal"/>
            </w:pPr>
            <w:r>
              <w:t>Прочие услуги, связанные с предпринимательской деятельностью</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810 600,00</w:t>
            </w:r>
          </w:p>
        </w:tc>
        <w:tc>
          <w:tcPr>
            <w:tcW w:w="1644" w:type="dxa"/>
            <w:vAlign w:val="center"/>
          </w:tcPr>
          <w:p w:rsidR="00722026" w:rsidRDefault="00722026">
            <w:pPr>
              <w:pStyle w:val="ConsPlusNormal"/>
              <w:jc w:val="center"/>
            </w:pPr>
            <w:r>
              <w:t>810 600,00</w:t>
            </w:r>
          </w:p>
        </w:tc>
        <w:tc>
          <w:tcPr>
            <w:tcW w:w="1757" w:type="dxa"/>
            <w:vAlign w:val="center"/>
          </w:tcPr>
          <w:p w:rsidR="00722026" w:rsidRDefault="00722026">
            <w:pPr>
              <w:pStyle w:val="ConsPlusNormal"/>
              <w:jc w:val="center"/>
            </w:pPr>
            <w:r>
              <w:t>810 600,00</w:t>
            </w:r>
          </w:p>
        </w:tc>
        <w:tc>
          <w:tcPr>
            <w:tcW w:w="1757" w:type="dxa"/>
            <w:vAlign w:val="center"/>
          </w:tcPr>
          <w:p w:rsidR="00722026" w:rsidRDefault="00722026">
            <w:pPr>
              <w:pStyle w:val="ConsPlusNormal"/>
              <w:jc w:val="center"/>
            </w:pPr>
            <w:r>
              <w:t>810 600,00</w:t>
            </w:r>
          </w:p>
        </w:tc>
        <w:tc>
          <w:tcPr>
            <w:tcW w:w="1587" w:type="dxa"/>
            <w:vAlign w:val="center"/>
          </w:tcPr>
          <w:p w:rsidR="00722026" w:rsidRDefault="00722026">
            <w:pPr>
              <w:pStyle w:val="ConsPlusNormal"/>
              <w:jc w:val="center"/>
            </w:pPr>
            <w:r>
              <w:t>810 600,00</w:t>
            </w:r>
          </w:p>
        </w:tc>
        <w:tc>
          <w:tcPr>
            <w:tcW w:w="1757" w:type="dxa"/>
            <w:vAlign w:val="center"/>
          </w:tcPr>
          <w:p w:rsidR="00722026" w:rsidRDefault="00722026">
            <w:pPr>
              <w:pStyle w:val="ConsPlusNormal"/>
              <w:jc w:val="center"/>
            </w:pPr>
            <w:r>
              <w:t>810 600,00</w:t>
            </w:r>
          </w:p>
        </w:tc>
        <w:tc>
          <w:tcPr>
            <w:tcW w:w="1701" w:type="dxa"/>
            <w:vAlign w:val="center"/>
          </w:tcPr>
          <w:p w:rsidR="00722026" w:rsidRDefault="00722026">
            <w:pPr>
              <w:pStyle w:val="ConsPlusNormal"/>
              <w:jc w:val="center"/>
            </w:pPr>
            <w:r>
              <w:t>810 600,00</w:t>
            </w:r>
          </w:p>
        </w:tc>
        <w:tc>
          <w:tcPr>
            <w:tcW w:w="1701" w:type="dxa"/>
            <w:vAlign w:val="center"/>
          </w:tcPr>
          <w:p w:rsidR="00722026" w:rsidRDefault="00722026">
            <w:pPr>
              <w:pStyle w:val="ConsPlusNormal"/>
              <w:jc w:val="center"/>
            </w:pPr>
            <w:r>
              <w:t>810 600,00</w:t>
            </w:r>
          </w:p>
        </w:tc>
        <w:tc>
          <w:tcPr>
            <w:tcW w:w="1701" w:type="dxa"/>
            <w:vAlign w:val="center"/>
          </w:tcPr>
          <w:p w:rsidR="00722026" w:rsidRDefault="00722026">
            <w:pPr>
              <w:pStyle w:val="ConsPlusNormal"/>
              <w:jc w:val="center"/>
            </w:pPr>
            <w:r>
              <w:t>810 600,00</w:t>
            </w:r>
          </w:p>
        </w:tc>
        <w:tc>
          <w:tcPr>
            <w:tcW w:w="1814" w:type="dxa"/>
            <w:vAlign w:val="center"/>
          </w:tcPr>
          <w:p w:rsidR="00722026" w:rsidRDefault="00722026">
            <w:pPr>
              <w:pStyle w:val="ConsPlusNormal"/>
              <w:jc w:val="center"/>
            </w:pPr>
            <w:r>
              <w:t>810 600,00</w:t>
            </w:r>
          </w:p>
        </w:tc>
      </w:tr>
      <w:tr w:rsidR="00722026">
        <w:tc>
          <w:tcPr>
            <w:tcW w:w="567" w:type="dxa"/>
            <w:vAlign w:val="center"/>
          </w:tcPr>
          <w:p w:rsidR="00722026" w:rsidRDefault="00722026">
            <w:pPr>
              <w:pStyle w:val="ConsPlusNormal"/>
              <w:jc w:val="center"/>
            </w:pPr>
            <w:r>
              <w:t>56</w:t>
            </w:r>
          </w:p>
        </w:tc>
        <w:tc>
          <w:tcPr>
            <w:tcW w:w="2665" w:type="dxa"/>
            <w:vAlign w:val="center"/>
          </w:tcPr>
          <w:p w:rsidR="00722026" w:rsidRDefault="00722026">
            <w:pPr>
              <w:pStyle w:val="ConsPlusNormal"/>
            </w:pPr>
            <w:r>
              <w:t>Создание и (или) обеспечение деятельности центра поддержки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80.4</w:t>
            </w:r>
          </w:p>
        </w:tc>
        <w:tc>
          <w:tcPr>
            <w:tcW w:w="2211" w:type="dxa"/>
            <w:vAlign w:val="center"/>
          </w:tcPr>
          <w:p w:rsidR="00722026" w:rsidRDefault="00722026">
            <w:pPr>
              <w:pStyle w:val="ConsPlusNormal"/>
            </w:pPr>
            <w:r>
              <w:t>Услуги в области дополнительного образования и прочих видов образования</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112 490,00</w:t>
            </w:r>
          </w:p>
        </w:tc>
        <w:tc>
          <w:tcPr>
            <w:tcW w:w="1644" w:type="dxa"/>
            <w:vAlign w:val="center"/>
          </w:tcPr>
          <w:p w:rsidR="00722026" w:rsidRDefault="00722026">
            <w:pPr>
              <w:pStyle w:val="ConsPlusNormal"/>
              <w:jc w:val="center"/>
            </w:pPr>
            <w:r>
              <w:t>112 490,00</w:t>
            </w:r>
          </w:p>
        </w:tc>
        <w:tc>
          <w:tcPr>
            <w:tcW w:w="1757" w:type="dxa"/>
            <w:vAlign w:val="center"/>
          </w:tcPr>
          <w:p w:rsidR="00722026" w:rsidRDefault="00722026">
            <w:pPr>
              <w:pStyle w:val="ConsPlusNormal"/>
              <w:jc w:val="center"/>
            </w:pPr>
            <w:r>
              <w:t>112 490,00</w:t>
            </w:r>
          </w:p>
        </w:tc>
        <w:tc>
          <w:tcPr>
            <w:tcW w:w="1757" w:type="dxa"/>
            <w:vAlign w:val="center"/>
          </w:tcPr>
          <w:p w:rsidR="00722026" w:rsidRDefault="00722026">
            <w:pPr>
              <w:pStyle w:val="ConsPlusNormal"/>
              <w:jc w:val="center"/>
            </w:pPr>
            <w:r>
              <w:t>112 490,00</w:t>
            </w:r>
          </w:p>
        </w:tc>
        <w:tc>
          <w:tcPr>
            <w:tcW w:w="1587" w:type="dxa"/>
            <w:vAlign w:val="center"/>
          </w:tcPr>
          <w:p w:rsidR="00722026" w:rsidRDefault="00722026">
            <w:pPr>
              <w:pStyle w:val="ConsPlusNormal"/>
              <w:jc w:val="center"/>
            </w:pPr>
            <w:r>
              <w:t>112 490,00</w:t>
            </w:r>
          </w:p>
        </w:tc>
        <w:tc>
          <w:tcPr>
            <w:tcW w:w="1757" w:type="dxa"/>
            <w:vAlign w:val="center"/>
          </w:tcPr>
          <w:p w:rsidR="00722026" w:rsidRDefault="00722026">
            <w:pPr>
              <w:pStyle w:val="ConsPlusNormal"/>
              <w:jc w:val="center"/>
            </w:pPr>
            <w:r>
              <w:t>112 490,00</w:t>
            </w:r>
          </w:p>
        </w:tc>
        <w:tc>
          <w:tcPr>
            <w:tcW w:w="1701" w:type="dxa"/>
            <w:vAlign w:val="center"/>
          </w:tcPr>
          <w:p w:rsidR="00722026" w:rsidRDefault="00722026">
            <w:pPr>
              <w:pStyle w:val="ConsPlusNormal"/>
              <w:jc w:val="center"/>
            </w:pPr>
            <w:r>
              <w:t>112 490,00</w:t>
            </w:r>
          </w:p>
        </w:tc>
        <w:tc>
          <w:tcPr>
            <w:tcW w:w="1701" w:type="dxa"/>
            <w:vAlign w:val="center"/>
          </w:tcPr>
          <w:p w:rsidR="00722026" w:rsidRDefault="00722026">
            <w:pPr>
              <w:pStyle w:val="ConsPlusNormal"/>
              <w:jc w:val="center"/>
            </w:pPr>
            <w:r>
              <w:t>112 490,00</w:t>
            </w:r>
          </w:p>
        </w:tc>
        <w:tc>
          <w:tcPr>
            <w:tcW w:w="1701" w:type="dxa"/>
            <w:vAlign w:val="center"/>
          </w:tcPr>
          <w:p w:rsidR="00722026" w:rsidRDefault="00722026">
            <w:pPr>
              <w:pStyle w:val="ConsPlusNormal"/>
              <w:jc w:val="center"/>
            </w:pPr>
            <w:r>
              <w:t>112 490,00</w:t>
            </w:r>
          </w:p>
        </w:tc>
        <w:tc>
          <w:tcPr>
            <w:tcW w:w="1814" w:type="dxa"/>
            <w:vAlign w:val="center"/>
          </w:tcPr>
          <w:p w:rsidR="00722026" w:rsidRDefault="00722026">
            <w:pPr>
              <w:pStyle w:val="ConsPlusNormal"/>
              <w:jc w:val="center"/>
            </w:pPr>
            <w:r>
              <w:t>112 490,00</w:t>
            </w:r>
          </w:p>
        </w:tc>
      </w:tr>
      <w:tr w:rsidR="00722026">
        <w:tc>
          <w:tcPr>
            <w:tcW w:w="567" w:type="dxa"/>
            <w:vAlign w:val="center"/>
          </w:tcPr>
          <w:p w:rsidR="00722026" w:rsidRDefault="00722026">
            <w:pPr>
              <w:pStyle w:val="ConsPlusNormal"/>
              <w:jc w:val="center"/>
            </w:pPr>
            <w:r>
              <w:t>57</w:t>
            </w:r>
          </w:p>
        </w:tc>
        <w:tc>
          <w:tcPr>
            <w:tcW w:w="2665" w:type="dxa"/>
            <w:vAlign w:val="center"/>
          </w:tcPr>
          <w:p w:rsidR="00722026" w:rsidRDefault="00722026">
            <w:pPr>
              <w:pStyle w:val="ConsPlusNormal"/>
            </w:pPr>
            <w:r>
              <w:t>Оказание информационной, консультационной и образовательной поддержки субъектов малого и среднего предпринимательства, Агентством государственной поддержки</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22.22</w:t>
            </w:r>
          </w:p>
        </w:tc>
        <w:tc>
          <w:tcPr>
            <w:tcW w:w="2211" w:type="dxa"/>
            <w:vAlign w:val="center"/>
          </w:tcPr>
          <w:p w:rsidR="00722026" w:rsidRDefault="00722026">
            <w:pPr>
              <w:pStyle w:val="ConsPlusNormal"/>
            </w:pPr>
            <w:r>
              <w:t>Продукция печатная, не включенная в другие группировки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21 000,00</w:t>
            </w:r>
          </w:p>
        </w:tc>
        <w:tc>
          <w:tcPr>
            <w:tcW w:w="1644" w:type="dxa"/>
            <w:vAlign w:val="center"/>
          </w:tcPr>
          <w:p w:rsidR="00722026" w:rsidRDefault="00722026">
            <w:pPr>
              <w:pStyle w:val="ConsPlusNormal"/>
              <w:jc w:val="center"/>
            </w:pPr>
            <w:r>
              <w:t>21 000,00</w:t>
            </w:r>
          </w:p>
        </w:tc>
        <w:tc>
          <w:tcPr>
            <w:tcW w:w="1757" w:type="dxa"/>
            <w:vAlign w:val="center"/>
          </w:tcPr>
          <w:p w:rsidR="00722026" w:rsidRDefault="00722026">
            <w:pPr>
              <w:pStyle w:val="ConsPlusNormal"/>
              <w:jc w:val="center"/>
            </w:pPr>
            <w:r>
              <w:t>21 000,00</w:t>
            </w:r>
          </w:p>
        </w:tc>
        <w:tc>
          <w:tcPr>
            <w:tcW w:w="1757" w:type="dxa"/>
            <w:vAlign w:val="center"/>
          </w:tcPr>
          <w:p w:rsidR="00722026" w:rsidRDefault="00722026">
            <w:pPr>
              <w:pStyle w:val="ConsPlusNormal"/>
              <w:jc w:val="center"/>
            </w:pPr>
            <w:r>
              <w:t>21 000,00</w:t>
            </w:r>
          </w:p>
        </w:tc>
        <w:tc>
          <w:tcPr>
            <w:tcW w:w="1587" w:type="dxa"/>
            <w:vAlign w:val="center"/>
          </w:tcPr>
          <w:p w:rsidR="00722026" w:rsidRDefault="00722026">
            <w:pPr>
              <w:pStyle w:val="ConsPlusNormal"/>
              <w:jc w:val="center"/>
            </w:pPr>
            <w:r>
              <w:t>21 000,00</w:t>
            </w:r>
          </w:p>
        </w:tc>
        <w:tc>
          <w:tcPr>
            <w:tcW w:w="1757" w:type="dxa"/>
            <w:vAlign w:val="center"/>
          </w:tcPr>
          <w:p w:rsidR="00722026" w:rsidRDefault="00722026">
            <w:pPr>
              <w:pStyle w:val="ConsPlusNormal"/>
              <w:jc w:val="center"/>
            </w:pPr>
            <w:r>
              <w:t>21 000,00</w:t>
            </w:r>
          </w:p>
        </w:tc>
        <w:tc>
          <w:tcPr>
            <w:tcW w:w="1701" w:type="dxa"/>
            <w:vAlign w:val="center"/>
          </w:tcPr>
          <w:p w:rsidR="00722026" w:rsidRDefault="00722026">
            <w:pPr>
              <w:pStyle w:val="ConsPlusNormal"/>
              <w:jc w:val="center"/>
            </w:pPr>
            <w:r>
              <w:t>21 000,00</w:t>
            </w:r>
          </w:p>
        </w:tc>
        <w:tc>
          <w:tcPr>
            <w:tcW w:w="1701" w:type="dxa"/>
            <w:vAlign w:val="center"/>
          </w:tcPr>
          <w:p w:rsidR="00722026" w:rsidRDefault="00722026">
            <w:pPr>
              <w:pStyle w:val="ConsPlusNormal"/>
              <w:jc w:val="center"/>
            </w:pPr>
            <w:r>
              <w:t>21 000,00</w:t>
            </w:r>
          </w:p>
        </w:tc>
        <w:tc>
          <w:tcPr>
            <w:tcW w:w="1701" w:type="dxa"/>
            <w:vAlign w:val="center"/>
          </w:tcPr>
          <w:p w:rsidR="00722026" w:rsidRDefault="00722026">
            <w:pPr>
              <w:pStyle w:val="ConsPlusNormal"/>
              <w:jc w:val="center"/>
            </w:pPr>
            <w:r>
              <w:t>21 000,00</w:t>
            </w:r>
          </w:p>
        </w:tc>
        <w:tc>
          <w:tcPr>
            <w:tcW w:w="1814" w:type="dxa"/>
            <w:vAlign w:val="center"/>
          </w:tcPr>
          <w:p w:rsidR="00722026" w:rsidRDefault="00722026">
            <w:pPr>
              <w:pStyle w:val="ConsPlusNormal"/>
              <w:jc w:val="center"/>
            </w:pPr>
            <w:r>
              <w:t>21 000,00</w:t>
            </w:r>
          </w:p>
        </w:tc>
      </w:tr>
      <w:tr w:rsidR="00722026">
        <w:tc>
          <w:tcPr>
            <w:tcW w:w="567" w:type="dxa"/>
            <w:vAlign w:val="center"/>
          </w:tcPr>
          <w:p w:rsidR="00722026" w:rsidRDefault="00722026">
            <w:pPr>
              <w:pStyle w:val="ConsPlusNormal"/>
              <w:jc w:val="center"/>
            </w:pPr>
            <w:r>
              <w:t>58</w:t>
            </w:r>
          </w:p>
        </w:tc>
        <w:tc>
          <w:tcPr>
            <w:tcW w:w="2665" w:type="dxa"/>
            <w:vAlign w:val="center"/>
          </w:tcPr>
          <w:p w:rsidR="00722026" w:rsidRDefault="00722026">
            <w:pPr>
              <w:pStyle w:val="ConsPlusNormal"/>
            </w:pPr>
            <w:r>
              <w:t>Оказание информационной, консультационной и образовательной поддержки субъектов малого и среднего предпринимательства, Агентством государственной поддержки</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22.25</w:t>
            </w:r>
          </w:p>
        </w:tc>
        <w:tc>
          <w:tcPr>
            <w:tcW w:w="2211" w:type="dxa"/>
            <w:vAlign w:val="center"/>
          </w:tcPr>
          <w:p w:rsidR="00722026" w:rsidRDefault="00722026">
            <w:pPr>
              <w:pStyle w:val="ConsPlusNormal"/>
            </w:pPr>
            <w:r>
              <w:t>Услуги дополнительные, связанные с печатанием</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31 500,00</w:t>
            </w:r>
          </w:p>
        </w:tc>
        <w:tc>
          <w:tcPr>
            <w:tcW w:w="1644" w:type="dxa"/>
            <w:vAlign w:val="center"/>
          </w:tcPr>
          <w:p w:rsidR="00722026" w:rsidRDefault="00722026">
            <w:pPr>
              <w:pStyle w:val="ConsPlusNormal"/>
              <w:jc w:val="center"/>
            </w:pPr>
            <w:r>
              <w:t>31 500,00</w:t>
            </w:r>
          </w:p>
        </w:tc>
        <w:tc>
          <w:tcPr>
            <w:tcW w:w="1757" w:type="dxa"/>
            <w:vAlign w:val="center"/>
          </w:tcPr>
          <w:p w:rsidR="00722026" w:rsidRDefault="00722026">
            <w:pPr>
              <w:pStyle w:val="ConsPlusNormal"/>
              <w:jc w:val="center"/>
            </w:pPr>
            <w:r>
              <w:t>31 500,00</w:t>
            </w:r>
          </w:p>
        </w:tc>
        <w:tc>
          <w:tcPr>
            <w:tcW w:w="1757" w:type="dxa"/>
            <w:vAlign w:val="center"/>
          </w:tcPr>
          <w:p w:rsidR="00722026" w:rsidRDefault="00722026">
            <w:pPr>
              <w:pStyle w:val="ConsPlusNormal"/>
              <w:jc w:val="center"/>
            </w:pPr>
            <w:r>
              <w:t>31 500,00</w:t>
            </w:r>
          </w:p>
        </w:tc>
        <w:tc>
          <w:tcPr>
            <w:tcW w:w="1587" w:type="dxa"/>
            <w:vAlign w:val="center"/>
          </w:tcPr>
          <w:p w:rsidR="00722026" w:rsidRDefault="00722026">
            <w:pPr>
              <w:pStyle w:val="ConsPlusNormal"/>
              <w:jc w:val="center"/>
            </w:pPr>
            <w:r>
              <w:t>31 500,00</w:t>
            </w:r>
          </w:p>
        </w:tc>
        <w:tc>
          <w:tcPr>
            <w:tcW w:w="1757" w:type="dxa"/>
            <w:vAlign w:val="center"/>
          </w:tcPr>
          <w:p w:rsidR="00722026" w:rsidRDefault="00722026">
            <w:pPr>
              <w:pStyle w:val="ConsPlusNormal"/>
              <w:jc w:val="center"/>
            </w:pPr>
            <w:r>
              <w:t>31 500,00</w:t>
            </w:r>
          </w:p>
        </w:tc>
        <w:tc>
          <w:tcPr>
            <w:tcW w:w="1701" w:type="dxa"/>
            <w:vAlign w:val="center"/>
          </w:tcPr>
          <w:p w:rsidR="00722026" w:rsidRDefault="00722026">
            <w:pPr>
              <w:pStyle w:val="ConsPlusNormal"/>
              <w:jc w:val="center"/>
            </w:pPr>
            <w:r>
              <w:t>31 500,00</w:t>
            </w:r>
          </w:p>
        </w:tc>
        <w:tc>
          <w:tcPr>
            <w:tcW w:w="1701" w:type="dxa"/>
            <w:vAlign w:val="center"/>
          </w:tcPr>
          <w:p w:rsidR="00722026" w:rsidRDefault="00722026">
            <w:pPr>
              <w:pStyle w:val="ConsPlusNormal"/>
              <w:jc w:val="center"/>
            </w:pPr>
            <w:r>
              <w:t>31 500,00</w:t>
            </w:r>
          </w:p>
        </w:tc>
        <w:tc>
          <w:tcPr>
            <w:tcW w:w="1701" w:type="dxa"/>
            <w:vAlign w:val="center"/>
          </w:tcPr>
          <w:p w:rsidR="00722026" w:rsidRDefault="00722026">
            <w:pPr>
              <w:pStyle w:val="ConsPlusNormal"/>
              <w:jc w:val="center"/>
            </w:pPr>
            <w:r>
              <w:t>31 500,00</w:t>
            </w:r>
          </w:p>
        </w:tc>
        <w:tc>
          <w:tcPr>
            <w:tcW w:w="1814" w:type="dxa"/>
            <w:vAlign w:val="center"/>
          </w:tcPr>
          <w:p w:rsidR="00722026" w:rsidRDefault="00722026">
            <w:pPr>
              <w:pStyle w:val="ConsPlusNormal"/>
              <w:jc w:val="center"/>
            </w:pPr>
            <w:r>
              <w:t>31 500,00</w:t>
            </w:r>
          </w:p>
        </w:tc>
      </w:tr>
      <w:tr w:rsidR="00722026">
        <w:tc>
          <w:tcPr>
            <w:tcW w:w="567" w:type="dxa"/>
            <w:vAlign w:val="center"/>
          </w:tcPr>
          <w:p w:rsidR="00722026" w:rsidRDefault="00722026">
            <w:pPr>
              <w:pStyle w:val="ConsPlusNormal"/>
            </w:pPr>
          </w:p>
        </w:tc>
        <w:tc>
          <w:tcPr>
            <w:tcW w:w="4876" w:type="dxa"/>
            <w:gridSpan w:val="2"/>
            <w:vAlign w:val="center"/>
          </w:tcPr>
          <w:p w:rsidR="00722026" w:rsidRDefault="00722026">
            <w:pPr>
              <w:pStyle w:val="ConsPlusNormal"/>
            </w:pPr>
            <w:r>
              <w:t>Задача N 2. Содействие развитию молодежного предпринимательства</w:t>
            </w: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4 988 590,00</w:t>
            </w:r>
          </w:p>
        </w:tc>
        <w:tc>
          <w:tcPr>
            <w:tcW w:w="1644" w:type="dxa"/>
            <w:vAlign w:val="center"/>
          </w:tcPr>
          <w:p w:rsidR="00722026" w:rsidRDefault="00722026">
            <w:pPr>
              <w:pStyle w:val="ConsPlusNormal"/>
              <w:jc w:val="center"/>
            </w:pPr>
            <w:r>
              <w:t>4 988 590,00</w:t>
            </w:r>
          </w:p>
        </w:tc>
        <w:tc>
          <w:tcPr>
            <w:tcW w:w="1757" w:type="dxa"/>
            <w:vAlign w:val="center"/>
          </w:tcPr>
          <w:p w:rsidR="00722026" w:rsidRDefault="00722026">
            <w:pPr>
              <w:pStyle w:val="ConsPlusNormal"/>
              <w:jc w:val="center"/>
            </w:pPr>
            <w:r>
              <w:t>4 988 590,00</w:t>
            </w:r>
          </w:p>
        </w:tc>
        <w:tc>
          <w:tcPr>
            <w:tcW w:w="1757" w:type="dxa"/>
            <w:vAlign w:val="center"/>
          </w:tcPr>
          <w:p w:rsidR="00722026" w:rsidRDefault="00722026">
            <w:pPr>
              <w:pStyle w:val="ConsPlusNormal"/>
              <w:jc w:val="center"/>
            </w:pPr>
            <w:r>
              <w:t>4 988 590,00</w:t>
            </w:r>
          </w:p>
        </w:tc>
        <w:tc>
          <w:tcPr>
            <w:tcW w:w="1587" w:type="dxa"/>
            <w:vAlign w:val="center"/>
          </w:tcPr>
          <w:p w:rsidR="00722026" w:rsidRDefault="00722026">
            <w:pPr>
              <w:pStyle w:val="ConsPlusNormal"/>
              <w:jc w:val="center"/>
            </w:pPr>
            <w:r>
              <w:t>4 988 590,00</w:t>
            </w:r>
          </w:p>
        </w:tc>
        <w:tc>
          <w:tcPr>
            <w:tcW w:w="1757" w:type="dxa"/>
            <w:vAlign w:val="center"/>
          </w:tcPr>
          <w:p w:rsidR="00722026" w:rsidRDefault="00722026">
            <w:pPr>
              <w:pStyle w:val="ConsPlusNormal"/>
              <w:jc w:val="center"/>
            </w:pPr>
            <w:r>
              <w:t>4 988 590,00</w:t>
            </w:r>
          </w:p>
        </w:tc>
        <w:tc>
          <w:tcPr>
            <w:tcW w:w="1701" w:type="dxa"/>
            <w:vAlign w:val="center"/>
          </w:tcPr>
          <w:p w:rsidR="00722026" w:rsidRDefault="00722026">
            <w:pPr>
              <w:pStyle w:val="ConsPlusNormal"/>
              <w:jc w:val="center"/>
            </w:pPr>
            <w:r>
              <w:t>4 988 590,00</w:t>
            </w:r>
          </w:p>
        </w:tc>
        <w:tc>
          <w:tcPr>
            <w:tcW w:w="1701" w:type="dxa"/>
            <w:vAlign w:val="center"/>
          </w:tcPr>
          <w:p w:rsidR="00722026" w:rsidRDefault="00722026">
            <w:pPr>
              <w:pStyle w:val="ConsPlusNormal"/>
              <w:jc w:val="center"/>
            </w:pPr>
            <w:r>
              <w:t>4 988 590,00</w:t>
            </w:r>
          </w:p>
        </w:tc>
        <w:tc>
          <w:tcPr>
            <w:tcW w:w="1701" w:type="dxa"/>
            <w:vAlign w:val="center"/>
          </w:tcPr>
          <w:p w:rsidR="00722026" w:rsidRDefault="00722026">
            <w:pPr>
              <w:pStyle w:val="ConsPlusNormal"/>
              <w:jc w:val="center"/>
            </w:pPr>
            <w:r>
              <w:t>4 988 590,00</w:t>
            </w:r>
          </w:p>
        </w:tc>
        <w:tc>
          <w:tcPr>
            <w:tcW w:w="1814" w:type="dxa"/>
            <w:vAlign w:val="center"/>
          </w:tcPr>
          <w:p w:rsidR="00722026" w:rsidRDefault="00722026">
            <w:pPr>
              <w:pStyle w:val="ConsPlusNormal"/>
              <w:jc w:val="center"/>
            </w:pPr>
            <w:r>
              <w:t>4 988 590,00</w:t>
            </w:r>
          </w:p>
        </w:tc>
      </w:tr>
      <w:tr w:rsidR="00722026">
        <w:tc>
          <w:tcPr>
            <w:tcW w:w="567" w:type="dxa"/>
            <w:vAlign w:val="center"/>
          </w:tcPr>
          <w:p w:rsidR="00722026" w:rsidRDefault="00722026">
            <w:pPr>
              <w:pStyle w:val="ConsPlusNormal"/>
              <w:jc w:val="center"/>
            </w:pPr>
            <w:r>
              <w:t>59</w:t>
            </w:r>
          </w:p>
        </w:tc>
        <w:tc>
          <w:tcPr>
            <w:tcW w:w="2665" w:type="dxa"/>
            <w:vAlign w:val="center"/>
          </w:tcPr>
          <w:p w:rsidR="00722026" w:rsidRDefault="00722026">
            <w:pPr>
              <w:pStyle w:val="ConsPlusNormal"/>
            </w:pPr>
            <w:r>
              <w:t>Формирование положительного образа предпринимателя, популяризация роли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22</w:t>
            </w:r>
          </w:p>
        </w:tc>
        <w:tc>
          <w:tcPr>
            <w:tcW w:w="2211" w:type="dxa"/>
            <w:vAlign w:val="center"/>
          </w:tcPr>
          <w:p w:rsidR="00722026" w:rsidRDefault="00722026">
            <w:pPr>
              <w:pStyle w:val="ConsPlusNormal"/>
            </w:pPr>
            <w:r>
              <w:t>Продукция печатная и носители информации записанные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864 790,00</w:t>
            </w:r>
          </w:p>
        </w:tc>
        <w:tc>
          <w:tcPr>
            <w:tcW w:w="1644" w:type="dxa"/>
            <w:vAlign w:val="center"/>
          </w:tcPr>
          <w:p w:rsidR="00722026" w:rsidRDefault="00722026">
            <w:pPr>
              <w:pStyle w:val="ConsPlusNormal"/>
              <w:jc w:val="center"/>
            </w:pPr>
            <w:r>
              <w:t>864 790,00</w:t>
            </w:r>
          </w:p>
        </w:tc>
        <w:tc>
          <w:tcPr>
            <w:tcW w:w="1757" w:type="dxa"/>
            <w:vAlign w:val="center"/>
          </w:tcPr>
          <w:p w:rsidR="00722026" w:rsidRDefault="00722026">
            <w:pPr>
              <w:pStyle w:val="ConsPlusNormal"/>
              <w:jc w:val="center"/>
            </w:pPr>
            <w:r>
              <w:t>864 790,00</w:t>
            </w:r>
          </w:p>
        </w:tc>
        <w:tc>
          <w:tcPr>
            <w:tcW w:w="1757" w:type="dxa"/>
            <w:vAlign w:val="center"/>
          </w:tcPr>
          <w:p w:rsidR="00722026" w:rsidRDefault="00722026">
            <w:pPr>
              <w:pStyle w:val="ConsPlusNormal"/>
              <w:jc w:val="center"/>
            </w:pPr>
            <w:r>
              <w:t>864 790,00</w:t>
            </w:r>
          </w:p>
        </w:tc>
        <w:tc>
          <w:tcPr>
            <w:tcW w:w="1587" w:type="dxa"/>
            <w:vAlign w:val="center"/>
          </w:tcPr>
          <w:p w:rsidR="00722026" w:rsidRDefault="00722026">
            <w:pPr>
              <w:pStyle w:val="ConsPlusNormal"/>
              <w:jc w:val="center"/>
            </w:pPr>
            <w:r>
              <w:t>864 790,00</w:t>
            </w:r>
          </w:p>
        </w:tc>
        <w:tc>
          <w:tcPr>
            <w:tcW w:w="1757" w:type="dxa"/>
            <w:vAlign w:val="center"/>
          </w:tcPr>
          <w:p w:rsidR="00722026" w:rsidRDefault="00722026">
            <w:pPr>
              <w:pStyle w:val="ConsPlusNormal"/>
              <w:jc w:val="center"/>
            </w:pPr>
            <w:r>
              <w:t>864 790,00</w:t>
            </w:r>
          </w:p>
        </w:tc>
        <w:tc>
          <w:tcPr>
            <w:tcW w:w="1701" w:type="dxa"/>
            <w:vAlign w:val="center"/>
          </w:tcPr>
          <w:p w:rsidR="00722026" w:rsidRDefault="00722026">
            <w:pPr>
              <w:pStyle w:val="ConsPlusNormal"/>
              <w:jc w:val="center"/>
            </w:pPr>
            <w:r>
              <w:t>864 790,00</w:t>
            </w:r>
          </w:p>
        </w:tc>
        <w:tc>
          <w:tcPr>
            <w:tcW w:w="1701" w:type="dxa"/>
            <w:vAlign w:val="center"/>
          </w:tcPr>
          <w:p w:rsidR="00722026" w:rsidRDefault="00722026">
            <w:pPr>
              <w:pStyle w:val="ConsPlusNormal"/>
              <w:jc w:val="center"/>
            </w:pPr>
            <w:r>
              <w:t>864 790,00</w:t>
            </w:r>
          </w:p>
        </w:tc>
        <w:tc>
          <w:tcPr>
            <w:tcW w:w="1701" w:type="dxa"/>
            <w:vAlign w:val="center"/>
          </w:tcPr>
          <w:p w:rsidR="00722026" w:rsidRDefault="00722026">
            <w:pPr>
              <w:pStyle w:val="ConsPlusNormal"/>
              <w:jc w:val="center"/>
            </w:pPr>
            <w:r>
              <w:t>864 790,00</w:t>
            </w:r>
          </w:p>
        </w:tc>
        <w:tc>
          <w:tcPr>
            <w:tcW w:w="1814" w:type="dxa"/>
            <w:vAlign w:val="center"/>
          </w:tcPr>
          <w:p w:rsidR="00722026" w:rsidRDefault="00722026">
            <w:pPr>
              <w:pStyle w:val="ConsPlusNormal"/>
              <w:jc w:val="center"/>
            </w:pPr>
            <w:r>
              <w:t>864 790,00</w:t>
            </w:r>
          </w:p>
        </w:tc>
      </w:tr>
      <w:tr w:rsidR="00722026">
        <w:tc>
          <w:tcPr>
            <w:tcW w:w="567" w:type="dxa"/>
            <w:vAlign w:val="center"/>
          </w:tcPr>
          <w:p w:rsidR="00722026" w:rsidRDefault="00722026">
            <w:pPr>
              <w:pStyle w:val="ConsPlusNormal"/>
              <w:jc w:val="center"/>
            </w:pPr>
            <w:r>
              <w:t>60</w:t>
            </w:r>
          </w:p>
        </w:tc>
        <w:tc>
          <w:tcPr>
            <w:tcW w:w="2665" w:type="dxa"/>
            <w:vAlign w:val="center"/>
          </w:tcPr>
          <w:p w:rsidR="00722026" w:rsidRDefault="00722026">
            <w:pPr>
              <w:pStyle w:val="ConsPlusNormal"/>
            </w:pPr>
            <w:r>
              <w:t>Формирование положительного образа предпринимателя, популяризация роли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22.2</w:t>
            </w:r>
          </w:p>
        </w:tc>
        <w:tc>
          <w:tcPr>
            <w:tcW w:w="2211" w:type="dxa"/>
            <w:vAlign w:val="center"/>
          </w:tcPr>
          <w:p w:rsidR="00722026" w:rsidRDefault="00722026">
            <w:pPr>
              <w:pStyle w:val="ConsPlusNormal"/>
            </w:pPr>
            <w:r>
              <w:t>Услуги печатаные и продукция печатная, не включенная в другие группировки</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1 713 600,00</w:t>
            </w:r>
          </w:p>
        </w:tc>
        <w:tc>
          <w:tcPr>
            <w:tcW w:w="1644" w:type="dxa"/>
            <w:vAlign w:val="center"/>
          </w:tcPr>
          <w:p w:rsidR="00722026" w:rsidRDefault="00722026">
            <w:pPr>
              <w:pStyle w:val="ConsPlusNormal"/>
              <w:jc w:val="center"/>
            </w:pPr>
            <w:r>
              <w:t>1 713 600,00</w:t>
            </w:r>
          </w:p>
        </w:tc>
        <w:tc>
          <w:tcPr>
            <w:tcW w:w="1757" w:type="dxa"/>
            <w:vAlign w:val="center"/>
          </w:tcPr>
          <w:p w:rsidR="00722026" w:rsidRDefault="00722026">
            <w:pPr>
              <w:pStyle w:val="ConsPlusNormal"/>
              <w:jc w:val="center"/>
            </w:pPr>
            <w:r>
              <w:t>1 713 600,00</w:t>
            </w:r>
          </w:p>
        </w:tc>
        <w:tc>
          <w:tcPr>
            <w:tcW w:w="1757" w:type="dxa"/>
            <w:vAlign w:val="center"/>
          </w:tcPr>
          <w:p w:rsidR="00722026" w:rsidRDefault="00722026">
            <w:pPr>
              <w:pStyle w:val="ConsPlusNormal"/>
              <w:jc w:val="center"/>
            </w:pPr>
            <w:r>
              <w:t>1 713 600,00</w:t>
            </w:r>
          </w:p>
        </w:tc>
        <w:tc>
          <w:tcPr>
            <w:tcW w:w="1587" w:type="dxa"/>
            <w:vAlign w:val="center"/>
          </w:tcPr>
          <w:p w:rsidR="00722026" w:rsidRDefault="00722026">
            <w:pPr>
              <w:pStyle w:val="ConsPlusNormal"/>
              <w:jc w:val="center"/>
            </w:pPr>
            <w:r>
              <w:t>1 713 600,00</w:t>
            </w:r>
          </w:p>
        </w:tc>
        <w:tc>
          <w:tcPr>
            <w:tcW w:w="1757" w:type="dxa"/>
            <w:vAlign w:val="center"/>
          </w:tcPr>
          <w:p w:rsidR="00722026" w:rsidRDefault="00722026">
            <w:pPr>
              <w:pStyle w:val="ConsPlusNormal"/>
              <w:jc w:val="center"/>
            </w:pPr>
            <w:r>
              <w:t>1 713 600,00</w:t>
            </w:r>
          </w:p>
        </w:tc>
        <w:tc>
          <w:tcPr>
            <w:tcW w:w="1701" w:type="dxa"/>
            <w:vAlign w:val="center"/>
          </w:tcPr>
          <w:p w:rsidR="00722026" w:rsidRDefault="00722026">
            <w:pPr>
              <w:pStyle w:val="ConsPlusNormal"/>
              <w:jc w:val="center"/>
            </w:pPr>
            <w:r>
              <w:t>1 713 600,00</w:t>
            </w:r>
          </w:p>
        </w:tc>
        <w:tc>
          <w:tcPr>
            <w:tcW w:w="1701" w:type="dxa"/>
            <w:vAlign w:val="center"/>
          </w:tcPr>
          <w:p w:rsidR="00722026" w:rsidRDefault="00722026">
            <w:pPr>
              <w:pStyle w:val="ConsPlusNormal"/>
              <w:jc w:val="center"/>
            </w:pPr>
            <w:r>
              <w:t>1 713 600,00</w:t>
            </w:r>
          </w:p>
        </w:tc>
        <w:tc>
          <w:tcPr>
            <w:tcW w:w="1701" w:type="dxa"/>
            <w:vAlign w:val="center"/>
          </w:tcPr>
          <w:p w:rsidR="00722026" w:rsidRDefault="00722026">
            <w:pPr>
              <w:pStyle w:val="ConsPlusNormal"/>
              <w:jc w:val="center"/>
            </w:pPr>
            <w:r>
              <w:t>1 713 600,00</w:t>
            </w:r>
          </w:p>
        </w:tc>
        <w:tc>
          <w:tcPr>
            <w:tcW w:w="1814" w:type="dxa"/>
            <w:vAlign w:val="center"/>
          </w:tcPr>
          <w:p w:rsidR="00722026" w:rsidRDefault="00722026">
            <w:pPr>
              <w:pStyle w:val="ConsPlusNormal"/>
              <w:jc w:val="center"/>
            </w:pPr>
            <w:r>
              <w:t>1 713 600,00</w:t>
            </w:r>
          </w:p>
        </w:tc>
      </w:tr>
      <w:tr w:rsidR="00722026">
        <w:tc>
          <w:tcPr>
            <w:tcW w:w="567" w:type="dxa"/>
            <w:vAlign w:val="center"/>
          </w:tcPr>
          <w:p w:rsidR="00722026" w:rsidRDefault="00722026">
            <w:pPr>
              <w:pStyle w:val="ConsPlusNormal"/>
              <w:jc w:val="center"/>
            </w:pPr>
            <w:r>
              <w:t>61</w:t>
            </w:r>
          </w:p>
        </w:tc>
        <w:tc>
          <w:tcPr>
            <w:tcW w:w="2665" w:type="dxa"/>
            <w:vAlign w:val="center"/>
          </w:tcPr>
          <w:p w:rsidR="00722026" w:rsidRDefault="00722026">
            <w:pPr>
              <w:pStyle w:val="ConsPlusNormal"/>
            </w:pPr>
            <w:r>
              <w:t>Формирование положительного образа предпринимателя, популяризация роли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51.84</w:t>
            </w:r>
          </w:p>
        </w:tc>
        <w:tc>
          <w:tcPr>
            <w:tcW w:w="2211" w:type="dxa"/>
            <w:vAlign w:val="center"/>
          </w:tcPr>
          <w:p w:rsidR="00722026" w:rsidRDefault="00722026">
            <w:pPr>
              <w:pStyle w:val="ConsPlusNormal"/>
            </w:pPr>
            <w:r>
              <w:t>Услуги по оптовой торговле компьютерами, периферийными устройствами и программным обеспечением</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98 700,00</w:t>
            </w:r>
          </w:p>
        </w:tc>
        <w:tc>
          <w:tcPr>
            <w:tcW w:w="1644" w:type="dxa"/>
            <w:vAlign w:val="center"/>
          </w:tcPr>
          <w:p w:rsidR="00722026" w:rsidRDefault="00722026">
            <w:pPr>
              <w:pStyle w:val="ConsPlusNormal"/>
              <w:jc w:val="center"/>
            </w:pPr>
            <w:r>
              <w:t>98 700,00</w:t>
            </w:r>
          </w:p>
        </w:tc>
        <w:tc>
          <w:tcPr>
            <w:tcW w:w="1757" w:type="dxa"/>
            <w:vAlign w:val="center"/>
          </w:tcPr>
          <w:p w:rsidR="00722026" w:rsidRDefault="00722026">
            <w:pPr>
              <w:pStyle w:val="ConsPlusNormal"/>
              <w:jc w:val="center"/>
            </w:pPr>
            <w:r>
              <w:t>98 700,00</w:t>
            </w:r>
          </w:p>
        </w:tc>
        <w:tc>
          <w:tcPr>
            <w:tcW w:w="1757" w:type="dxa"/>
            <w:vAlign w:val="center"/>
          </w:tcPr>
          <w:p w:rsidR="00722026" w:rsidRDefault="00722026">
            <w:pPr>
              <w:pStyle w:val="ConsPlusNormal"/>
              <w:jc w:val="center"/>
            </w:pPr>
            <w:r>
              <w:t>98 700,00</w:t>
            </w:r>
          </w:p>
        </w:tc>
        <w:tc>
          <w:tcPr>
            <w:tcW w:w="1587" w:type="dxa"/>
            <w:vAlign w:val="center"/>
          </w:tcPr>
          <w:p w:rsidR="00722026" w:rsidRDefault="00722026">
            <w:pPr>
              <w:pStyle w:val="ConsPlusNormal"/>
              <w:jc w:val="center"/>
            </w:pPr>
            <w:r>
              <w:t>98 700,00</w:t>
            </w:r>
          </w:p>
        </w:tc>
        <w:tc>
          <w:tcPr>
            <w:tcW w:w="1757" w:type="dxa"/>
            <w:vAlign w:val="center"/>
          </w:tcPr>
          <w:p w:rsidR="00722026" w:rsidRDefault="00722026">
            <w:pPr>
              <w:pStyle w:val="ConsPlusNormal"/>
              <w:jc w:val="center"/>
            </w:pPr>
            <w:r>
              <w:t>98 700,00</w:t>
            </w:r>
          </w:p>
        </w:tc>
        <w:tc>
          <w:tcPr>
            <w:tcW w:w="1701" w:type="dxa"/>
            <w:vAlign w:val="center"/>
          </w:tcPr>
          <w:p w:rsidR="00722026" w:rsidRDefault="00722026">
            <w:pPr>
              <w:pStyle w:val="ConsPlusNormal"/>
              <w:jc w:val="center"/>
            </w:pPr>
            <w:r>
              <w:t>98 700,00</w:t>
            </w:r>
          </w:p>
        </w:tc>
        <w:tc>
          <w:tcPr>
            <w:tcW w:w="1701" w:type="dxa"/>
            <w:vAlign w:val="center"/>
          </w:tcPr>
          <w:p w:rsidR="00722026" w:rsidRDefault="00722026">
            <w:pPr>
              <w:pStyle w:val="ConsPlusNormal"/>
              <w:jc w:val="center"/>
            </w:pPr>
            <w:r>
              <w:t>98 700,00</w:t>
            </w:r>
          </w:p>
        </w:tc>
        <w:tc>
          <w:tcPr>
            <w:tcW w:w="1701" w:type="dxa"/>
            <w:vAlign w:val="center"/>
          </w:tcPr>
          <w:p w:rsidR="00722026" w:rsidRDefault="00722026">
            <w:pPr>
              <w:pStyle w:val="ConsPlusNormal"/>
              <w:jc w:val="center"/>
            </w:pPr>
            <w:r>
              <w:t>98 700,00</w:t>
            </w:r>
          </w:p>
        </w:tc>
        <w:tc>
          <w:tcPr>
            <w:tcW w:w="1814" w:type="dxa"/>
            <w:vAlign w:val="center"/>
          </w:tcPr>
          <w:p w:rsidR="00722026" w:rsidRDefault="00722026">
            <w:pPr>
              <w:pStyle w:val="ConsPlusNormal"/>
              <w:jc w:val="center"/>
            </w:pPr>
            <w:r>
              <w:t>98 700,00</w:t>
            </w:r>
          </w:p>
        </w:tc>
      </w:tr>
      <w:tr w:rsidR="00722026">
        <w:tc>
          <w:tcPr>
            <w:tcW w:w="567" w:type="dxa"/>
            <w:vAlign w:val="center"/>
          </w:tcPr>
          <w:p w:rsidR="00722026" w:rsidRDefault="00722026">
            <w:pPr>
              <w:pStyle w:val="ConsPlusNormal"/>
              <w:jc w:val="center"/>
            </w:pPr>
            <w:r>
              <w:t>62</w:t>
            </w:r>
          </w:p>
        </w:tc>
        <w:tc>
          <w:tcPr>
            <w:tcW w:w="2665" w:type="dxa"/>
            <w:vAlign w:val="center"/>
          </w:tcPr>
          <w:p w:rsidR="00722026" w:rsidRDefault="00722026">
            <w:pPr>
              <w:pStyle w:val="ConsPlusNormal"/>
            </w:pPr>
            <w:r>
              <w:t>Формирование положительного образа предпринимателя, популяризация роли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72.2</w:t>
            </w:r>
          </w:p>
        </w:tc>
        <w:tc>
          <w:tcPr>
            <w:tcW w:w="2211" w:type="dxa"/>
            <w:vAlign w:val="center"/>
          </w:tcPr>
          <w:p w:rsidR="00722026" w:rsidRDefault="00722026">
            <w:pPr>
              <w:pStyle w:val="ConsPlusNormal"/>
            </w:pPr>
            <w:r>
              <w:t>Обеспечение программное, компьютерные базы данных и услуги по их производству</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31 500,00</w:t>
            </w:r>
          </w:p>
        </w:tc>
        <w:tc>
          <w:tcPr>
            <w:tcW w:w="1644" w:type="dxa"/>
            <w:vAlign w:val="center"/>
          </w:tcPr>
          <w:p w:rsidR="00722026" w:rsidRDefault="00722026">
            <w:pPr>
              <w:pStyle w:val="ConsPlusNormal"/>
              <w:jc w:val="center"/>
            </w:pPr>
            <w:r>
              <w:t>31 500,00</w:t>
            </w:r>
          </w:p>
        </w:tc>
        <w:tc>
          <w:tcPr>
            <w:tcW w:w="1757" w:type="dxa"/>
            <w:vAlign w:val="center"/>
          </w:tcPr>
          <w:p w:rsidR="00722026" w:rsidRDefault="00722026">
            <w:pPr>
              <w:pStyle w:val="ConsPlusNormal"/>
              <w:jc w:val="center"/>
            </w:pPr>
            <w:r>
              <w:t>31 500,00</w:t>
            </w:r>
          </w:p>
        </w:tc>
        <w:tc>
          <w:tcPr>
            <w:tcW w:w="1757" w:type="dxa"/>
            <w:vAlign w:val="center"/>
          </w:tcPr>
          <w:p w:rsidR="00722026" w:rsidRDefault="00722026">
            <w:pPr>
              <w:pStyle w:val="ConsPlusNormal"/>
              <w:jc w:val="center"/>
            </w:pPr>
            <w:r>
              <w:t>31 500,00</w:t>
            </w:r>
          </w:p>
        </w:tc>
        <w:tc>
          <w:tcPr>
            <w:tcW w:w="1587" w:type="dxa"/>
            <w:vAlign w:val="center"/>
          </w:tcPr>
          <w:p w:rsidR="00722026" w:rsidRDefault="00722026">
            <w:pPr>
              <w:pStyle w:val="ConsPlusNormal"/>
              <w:jc w:val="center"/>
            </w:pPr>
            <w:r>
              <w:t>31 500,00</w:t>
            </w:r>
          </w:p>
        </w:tc>
        <w:tc>
          <w:tcPr>
            <w:tcW w:w="1757" w:type="dxa"/>
            <w:vAlign w:val="center"/>
          </w:tcPr>
          <w:p w:rsidR="00722026" w:rsidRDefault="00722026">
            <w:pPr>
              <w:pStyle w:val="ConsPlusNormal"/>
              <w:jc w:val="center"/>
            </w:pPr>
            <w:r>
              <w:t>31 500,00</w:t>
            </w:r>
          </w:p>
        </w:tc>
        <w:tc>
          <w:tcPr>
            <w:tcW w:w="1701" w:type="dxa"/>
            <w:vAlign w:val="center"/>
          </w:tcPr>
          <w:p w:rsidR="00722026" w:rsidRDefault="00722026">
            <w:pPr>
              <w:pStyle w:val="ConsPlusNormal"/>
              <w:jc w:val="center"/>
            </w:pPr>
            <w:r>
              <w:t>31 500,00</w:t>
            </w:r>
          </w:p>
        </w:tc>
        <w:tc>
          <w:tcPr>
            <w:tcW w:w="1701" w:type="dxa"/>
            <w:vAlign w:val="center"/>
          </w:tcPr>
          <w:p w:rsidR="00722026" w:rsidRDefault="00722026">
            <w:pPr>
              <w:pStyle w:val="ConsPlusNormal"/>
              <w:jc w:val="center"/>
            </w:pPr>
            <w:r>
              <w:t>31 500,00</w:t>
            </w:r>
          </w:p>
        </w:tc>
        <w:tc>
          <w:tcPr>
            <w:tcW w:w="1701" w:type="dxa"/>
            <w:vAlign w:val="center"/>
          </w:tcPr>
          <w:p w:rsidR="00722026" w:rsidRDefault="00722026">
            <w:pPr>
              <w:pStyle w:val="ConsPlusNormal"/>
              <w:jc w:val="center"/>
            </w:pPr>
            <w:r>
              <w:t>31 500,00</w:t>
            </w:r>
          </w:p>
        </w:tc>
        <w:tc>
          <w:tcPr>
            <w:tcW w:w="1814" w:type="dxa"/>
            <w:vAlign w:val="center"/>
          </w:tcPr>
          <w:p w:rsidR="00722026" w:rsidRDefault="00722026">
            <w:pPr>
              <w:pStyle w:val="ConsPlusNormal"/>
              <w:jc w:val="center"/>
            </w:pPr>
            <w:r>
              <w:t>31 500,00</w:t>
            </w:r>
          </w:p>
        </w:tc>
      </w:tr>
      <w:tr w:rsidR="00722026">
        <w:tc>
          <w:tcPr>
            <w:tcW w:w="567" w:type="dxa"/>
            <w:vAlign w:val="center"/>
          </w:tcPr>
          <w:p w:rsidR="00722026" w:rsidRDefault="00722026">
            <w:pPr>
              <w:pStyle w:val="ConsPlusNormal"/>
              <w:jc w:val="center"/>
            </w:pPr>
            <w:r>
              <w:t>63</w:t>
            </w:r>
          </w:p>
        </w:tc>
        <w:tc>
          <w:tcPr>
            <w:tcW w:w="2665" w:type="dxa"/>
            <w:vAlign w:val="center"/>
          </w:tcPr>
          <w:p w:rsidR="00722026" w:rsidRDefault="00722026">
            <w:pPr>
              <w:pStyle w:val="ConsPlusNormal"/>
            </w:pPr>
            <w:r>
              <w:t>Формирование положительного образа предпринимателя, популяризация роли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73.20</w:t>
            </w:r>
          </w:p>
        </w:tc>
        <w:tc>
          <w:tcPr>
            <w:tcW w:w="2211" w:type="dxa"/>
            <w:vAlign w:val="center"/>
          </w:tcPr>
          <w:p w:rsidR="00722026" w:rsidRDefault="00722026">
            <w:pPr>
              <w:pStyle w:val="ConsPlusNormal"/>
            </w:pPr>
            <w:r>
              <w:t>Услуги, связанные с научными исследованиями в области общественных и гуманитарных наук</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300 000,00</w:t>
            </w:r>
          </w:p>
        </w:tc>
        <w:tc>
          <w:tcPr>
            <w:tcW w:w="1644" w:type="dxa"/>
            <w:vAlign w:val="center"/>
          </w:tcPr>
          <w:p w:rsidR="00722026" w:rsidRDefault="00722026">
            <w:pPr>
              <w:pStyle w:val="ConsPlusNormal"/>
              <w:jc w:val="center"/>
            </w:pPr>
            <w:r>
              <w:t>300 000,00</w:t>
            </w:r>
          </w:p>
        </w:tc>
        <w:tc>
          <w:tcPr>
            <w:tcW w:w="1757" w:type="dxa"/>
            <w:vAlign w:val="center"/>
          </w:tcPr>
          <w:p w:rsidR="00722026" w:rsidRDefault="00722026">
            <w:pPr>
              <w:pStyle w:val="ConsPlusNormal"/>
              <w:jc w:val="center"/>
            </w:pPr>
            <w:r>
              <w:t>300 000,00</w:t>
            </w:r>
          </w:p>
        </w:tc>
        <w:tc>
          <w:tcPr>
            <w:tcW w:w="1757" w:type="dxa"/>
            <w:vAlign w:val="center"/>
          </w:tcPr>
          <w:p w:rsidR="00722026" w:rsidRDefault="00722026">
            <w:pPr>
              <w:pStyle w:val="ConsPlusNormal"/>
              <w:jc w:val="center"/>
            </w:pPr>
            <w:r>
              <w:t>300 000,00</w:t>
            </w:r>
          </w:p>
        </w:tc>
        <w:tc>
          <w:tcPr>
            <w:tcW w:w="1587" w:type="dxa"/>
            <w:vAlign w:val="center"/>
          </w:tcPr>
          <w:p w:rsidR="00722026" w:rsidRDefault="00722026">
            <w:pPr>
              <w:pStyle w:val="ConsPlusNormal"/>
              <w:jc w:val="center"/>
            </w:pPr>
            <w:r>
              <w:t>300 000,00</w:t>
            </w:r>
          </w:p>
        </w:tc>
        <w:tc>
          <w:tcPr>
            <w:tcW w:w="1757" w:type="dxa"/>
            <w:vAlign w:val="center"/>
          </w:tcPr>
          <w:p w:rsidR="00722026" w:rsidRDefault="00722026">
            <w:pPr>
              <w:pStyle w:val="ConsPlusNormal"/>
              <w:jc w:val="center"/>
            </w:pPr>
            <w:r>
              <w:t>300 000,00</w:t>
            </w:r>
          </w:p>
        </w:tc>
        <w:tc>
          <w:tcPr>
            <w:tcW w:w="1701" w:type="dxa"/>
            <w:vAlign w:val="center"/>
          </w:tcPr>
          <w:p w:rsidR="00722026" w:rsidRDefault="00722026">
            <w:pPr>
              <w:pStyle w:val="ConsPlusNormal"/>
              <w:jc w:val="center"/>
            </w:pPr>
            <w:r>
              <w:t>300 000,00</w:t>
            </w:r>
          </w:p>
        </w:tc>
        <w:tc>
          <w:tcPr>
            <w:tcW w:w="1701" w:type="dxa"/>
            <w:vAlign w:val="center"/>
          </w:tcPr>
          <w:p w:rsidR="00722026" w:rsidRDefault="00722026">
            <w:pPr>
              <w:pStyle w:val="ConsPlusNormal"/>
              <w:jc w:val="center"/>
            </w:pPr>
            <w:r>
              <w:t>300 000,00</w:t>
            </w:r>
          </w:p>
        </w:tc>
        <w:tc>
          <w:tcPr>
            <w:tcW w:w="1701" w:type="dxa"/>
            <w:vAlign w:val="center"/>
          </w:tcPr>
          <w:p w:rsidR="00722026" w:rsidRDefault="00722026">
            <w:pPr>
              <w:pStyle w:val="ConsPlusNormal"/>
              <w:jc w:val="center"/>
            </w:pPr>
            <w:r>
              <w:t>300 000,00</w:t>
            </w:r>
          </w:p>
        </w:tc>
        <w:tc>
          <w:tcPr>
            <w:tcW w:w="1814" w:type="dxa"/>
            <w:vAlign w:val="center"/>
          </w:tcPr>
          <w:p w:rsidR="00722026" w:rsidRDefault="00722026">
            <w:pPr>
              <w:pStyle w:val="ConsPlusNormal"/>
              <w:jc w:val="center"/>
            </w:pPr>
            <w:r>
              <w:t>300 000,00</w:t>
            </w:r>
          </w:p>
        </w:tc>
      </w:tr>
      <w:tr w:rsidR="00722026">
        <w:tc>
          <w:tcPr>
            <w:tcW w:w="567" w:type="dxa"/>
            <w:vAlign w:val="center"/>
          </w:tcPr>
          <w:p w:rsidR="00722026" w:rsidRDefault="00722026">
            <w:pPr>
              <w:pStyle w:val="ConsPlusNormal"/>
              <w:jc w:val="center"/>
            </w:pPr>
            <w:r>
              <w:t>64</w:t>
            </w:r>
          </w:p>
        </w:tc>
        <w:tc>
          <w:tcPr>
            <w:tcW w:w="2665" w:type="dxa"/>
            <w:vAlign w:val="center"/>
          </w:tcPr>
          <w:p w:rsidR="00722026" w:rsidRDefault="00722026">
            <w:pPr>
              <w:pStyle w:val="ConsPlusNormal"/>
            </w:pPr>
            <w:r>
              <w:t>Формирование положительного образа предпринимателя, популяризация роли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92.2</w:t>
            </w:r>
          </w:p>
        </w:tc>
        <w:tc>
          <w:tcPr>
            <w:tcW w:w="2211" w:type="dxa"/>
            <w:vAlign w:val="center"/>
          </w:tcPr>
          <w:p w:rsidR="00722026" w:rsidRDefault="00722026">
            <w:pPr>
              <w:pStyle w:val="ConsPlusNormal"/>
            </w:pPr>
            <w:r>
              <w:t>Услуги в области радиовещания и телевидения</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1 000 000,00</w:t>
            </w:r>
          </w:p>
        </w:tc>
        <w:tc>
          <w:tcPr>
            <w:tcW w:w="1644"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587"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814" w:type="dxa"/>
            <w:vAlign w:val="center"/>
          </w:tcPr>
          <w:p w:rsidR="00722026" w:rsidRDefault="00722026">
            <w:pPr>
              <w:pStyle w:val="ConsPlusNormal"/>
              <w:jc w:val="center"/>
            </w:pPr>
            <w:r>
              <w:t>1 000 000,00</w:t>
            </w:r>
          </w:p>
        </w:tc>
      </w:tr>
      <w:tr w:rsidR="00722026">
        <w:tc>
          <w:tcPr>
            <w:tcW w:w="567" w:type="dxa"/>
            <w:vAlign w:val="center"/>
          </w:tcPr>
          <w:p w:rsidR="00722026" w:rsidRDefault="00722026">
            <w:pPr>
              <w:pStyle w:val="ConsPlusNormal"/>
              <w:jc w:val="center"/>
            </w:pPr>
            <w:r>
              <w:t>65</w:t>
            </w:r>
          </w:p>
        </w:tc>
        <w:tc>
          <w:tcPr>
            <w:tcW w:w="2665" w:type="dxa"/>
            <w:vAlign w:val="center"/>
          </w:tcPr>
          <w:p w:rsidR="00722026" w:rsidRDefault="00722026">
            <w:pPr>
              <w:pStyle w:val="ConsPlusNormal"/>
            </w:pPr>
            <w:r>
              <w:t>Формирование положительного образа предпринимателя, популяризация роли предпринимательства</w:t>
            </w:r>
          </w:p>
        </w:tc>
        <w:tc>
          <w:tcPr>
            <w:tcW w:w="2211" w:type="dxa"/>
            <w:vAlign w:val="center"/>
          </w:tcPr>
          <w:p w:rsidR="00722026" w:rsidRDefault="00722026">
            <w:pPr>
              <w:pStyle w:val="ConsPlusNormal"/>
            </w:pPr>
            <w:r>
              <w:t>Оперативная и бесперебойная работа деятельности</w:t>
            </w:r>
          </w:p>
        </w:tc>
        <w:tc>
          <w:tcPr>
            <w:tcW w:w="907" w:type="dxa"/>
            <w:vAlign w:val="center"/>
          </w:tcPr>
          <w:p w:rsidR="00722026" w:rsidRDefault="00722026">
            <w:pPr>
              <w:pStyle w:val="ConsPlusNormal"/>
              <w:jc w:val="center"/>
            </w:pPr>
            <w:r>
              <w:t>92.4</w:t>
            </w:r>
          </w:p>
        </w:tc>
        <w:tc>
          <w:tcPr>
            <w:tcW w:w="2211" w:type="dxa"/>
            <w:vAlign w:val="center"/>
          </w:tcPr>
          <w:p w:rsidR="00722026" w:rsidRDefault="00722026">
            <w:pPr>
              <w:pStyle w:val="ConsPlusNormal"/>
            </w:pPr>
            <w:r>
              <w:t>Услуги информационных агентств</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980 000,00</w:t>
            </w:r>
          </w:p>
        </w:tc>
        <w:tc>
          <w:tcPr>
            <w:tcW w:w="1644" w:type="dxa"/>
            <w:vAlign w:val="center"/>
          </w:tcPr>
          <w:p w:rsidR="00722026" w:rsidRDefault="00722026">
            <w:pPr>
              <w:pStyle w:val="ConsPlusNormal"/>
              <w:jc w:val="center"/>
            </w:pPr>
            <w:r>
              <w:t>980 000,00</w:t>
            </w:r>
          </w:p>
        </w:tc>
        <w:tc>
          <w:tcPr>
            <w:tcW w:w="1757" w:type="dxa"/>
            <w:vAlign w:val="center"/>
          </w:tcPr>
          <w:p w:rsidR="00722026" w:rsidRDefault="00722026">
            <w:pPr>
              <w:pStyle w:val="ConsPlusNormal"/>
              <w:jc w:val="center"/>
            </w:pPr>
            <w:r>
              <w:t>980 000,00</w:t>
            </w:r>
          </w:p>
        </w:tc>
        <w:tc>
          <w:tcPr>
            <w:tcW w:w="1757" w:type="dxa"/>
            <w:vAlign w:val="center"/>
          </w:tcPr>
          <w:p w:rsidR="00722026" w:rsidRDefault="00722026">
            <w:pPr>
              <w:pStyle w:val="ConsPlusNormal"/>
              <w:jc w:val="center"/>
            </w:pPr>
            <w:r>
              <w:t>980 000,00</w:t>
            </w:r>
          </w:p>
        </w:tc>
        <w:tc>
          <w:tcPr>
            <w:tcW w:w="1587" w:type="dxa"/>
            <w:vAlign w:val="center"/>
          </w:tcPr>
          <w:p w:rsidR="00722026" w:rsidRDefault="00722026">
            <w:pPr>
              <w:pStyle w:val="ConsPlusNormal"/>
              <w:jc w:val="center"/>
            </w:pPr>
            <w:r>
              <w:t>980 000,00</w:t>
            </w:r>
          </w:p>
        </w:tc>
        <w:tc>
          <w:tcPr>
            <w:tcW w:w="1757" w:type="dxa"/>
            <w:vAlign w:val="center"/>
          </w:tcPr>
          <w:p w:rsidR="00722026" w:rsidRDefault="00722026">
            <w:pPr>
              <w:pStyle w:val="ConsPlusNormal"/>
              <w:jc w:val="center"/>
            </w:pPr>
            <w:r>
              <w:t>980 000,00</w:t>
            </w:r>
          </w:p>
        </w:tc>
        <w:tc>
          <w:tcPr>
            <w:tcW w:w="1701" w:type="dxa"/>
            <w:vAlign w:val="center"/>
          </w:tcPr>
          <w:p w:rsidR="00722026" w:rsidRDefault="00722026">
            <w:pPr>
              <w:pStyle w:val="ConsPlusNormal"/>
              <w:jc w:val="center"/>
            </w:pPr>
            <w:r>
              <w:t>980 000,00</w:t>
            </w:r>
          </w:p>
        </w:tc>
        <w:tc>
          <w:tcPr>
            <w:tcW w:w="1701" w:type="dxa"/>
            <w:vAlign w:val="center"/>
          </w:tcPr>
          <w:p w:rsidR="00722026" w:rsidRDefault="00722026">
            <w:pPr>
              <w:pStyle w:val="ConsPlusNormal"/>
              <w:jc w:val="center"/>
            </w:pPr>
            <w:r>
              <w:t>980 000,00</w:t>
            </w:r>
          </w:p>
        </w:tc>
        <w:tc>
          <w:tcPr>
            <w:tcW w:w="1701" w:type="dxa"/>
            <w:vAlign w:val="center"/>
          </w:tcPr>
          <w:p w:rsidR="00722026" w:rsidRDefault="00722026">
            <w:pPr>
              <w:pStyle w:val="ConsPlusNormal"/>
              <w:jc w:val="center"/>
            </w:pPr>
            <w:r>
              <w:t>980 000,00</w:t>
            </w:r>
          </w:p>
        </w:tc>
        <w:tc>
          <w:tcPr>
            <w:tcW w:w="1814" w:type="dxa"/>
            <w:vAlign w:val="center"/>
          </w:tcPr>
          <w:p w:rsidR="00722026" w:rsidRDefault="00722026">
            <w:pPr>
              <w:pStyle w:val="ConsPlusNormal"/>
              <w:jc w:val="center"/>
            </w:pPr>
            <w:r>
              <w:t>980 000,00</w:t>
            </w:r>
          </w:p>
        </w:tc>
      </w:tr>
      <w:tr w:rsidR="00722026">
        <w:tc>
          <w:tcPr>
            <w:tcW w:w="567" w:type="dxa"/>
            <w:vAlign w:val="center"/>
          </w:tcPr>
          <w:p w:rsidR="00722026" w:rsidRDefault="00722026">
            <w:pPr>
              <w:pStyle w:val="ConsPlusNormal"/>
            </w:pPr>
          </w:p>
        </w:tc>
        <w:tc>
          <w:tcPr>
            <w:tcW w:w="2665" w:type="dxa"/>
            <w:vAlign w:val="center"/>
          </w:tcPr>
          <w:p w:rsidR="00722026" w:rsidRDefault="00722026">
            <w:pPr>
              <w:pStyle w:val="ConsPlusNormal"/>
            </w:pPr>
            <w:r>
              <w:t>Задача N 3. Содействие повышению престижности предпринимательской деятельности</w:t>
            </w:r>
          </w:p>
        </w:tc>
        <w:tc>
          <w:tcPr>
            <w:tcW w:w="2211" w:type="dxa"/>
            <w:vAlign w:val="center"/>
          </w:tcPr>
          <w:p w:rsidR="00722026" w:rsidRDefault="00722026">
            <w:pPr>
              <w:pStyle w:val="ConsPlusNormal"/>
            </w:pP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1 500 000,00</w:t>
            </w:r>
          </w:p>
        </w:tc>
        <w:tc>
          <w:tcPr>
            <w:tcW w:w="1644" w:type="dxa"/>
            <w:vAlign w:val="center"/>
          </w:tcPr>
          <w:p w:rsidR="00722026" w:rsidRDefault="00722026">
            <w:pPr>
              <w:pStyle w:val="ConsPlusNormal"/>
              <w:jc w:val="center"/>
            </w:pPr>
            <w:r>
              <w:t>1 500 000,00</w:t>
            </w:r>
          </w:p>
        </w:tc>
        <w:tc>
          <w:tcPr>
            <w:tcW w:w="1757" w:type="dxa"/>
            <w:vAlign w:val="center"/>
          </w:tcPr>
          <w:p w:rsidR="00722026" w:rsidRDefault="00722026">
            <w:pPr>
              <w:pStyle w:val="ConsPlusNormal"/>
              <w:jc w:val="center"/>
            </w:pPr>
            <w:r>
              <w:t>1 500 000,00</w:t>
            </w:r>
          </w:p>
        </w:tc>
        <w:tc>
          <w:tcPr>
            <w:tcW w:w="1757" w:type="dxa"/>
            <w:vAlign w:val="center"/>
          </w:tcPr>
          <w:p w:rsidR="00722026" w:rsidRDefault="00722026">
            <w:pPr>
              <w:pStyle w:val="ConsPlusNormal"/>
              <w:jc w:val="center"/>
            </w:pPr>
            <w:r>
              <w:t>1 500 000,00</w:t>
            </w:r>
          </w:p>
        </w:tc>
        <w:tc>
          <w:tcPr>
            <w:tcW w:w="1587" w:type="dxa"/>
            <w:vAlign w:val="center"/>
          </w:tcPr>
          <w:p w:rsidR="00722026" w:rsidRDefault="00722026">
            <w:pPr>
              <w:pStyle w:val="ConsPlusNormal"/>
              <w:jc w:val="center"/>
            </w:pPr>
            <w:r>
              <w:t>1 500 000,00</w:t>
            </w:r>
          </w:p>
        </w:tc>
        <w:tc>
          <w:tcPr>
            <w:tcW w:w="1757" w:type="dxa"/>
            <w:vAlign w:val="center"/>
          </w:tcPr>
          <w:p w:rsidR="00722026" w:rsidRDefault="00722026">
            <w:pPr>
              <w:pStyle w:val="ConsPlusNormal"/>
              <w:jc w:val="center"/>
            </w:pPr>
            <w:r>
              <w:t>1 500 000,00</w:t>
            </w:r>
          </w:p>
        </w:tc>
        <w:tc>
          <w:tcPr>
            <w:tcW w:w="1701" w:type="dxa"/>
            <w:vAlign w:val="center"/>
          </w:tcPr>
          <w:p w:rsidR="00722026" w:rsidRDefault="00722026">
            <w:pPr>
              <w:pStyle w:val="ConsPlusNormal"/>
              <w:jc w:val="center"/>
            </w:pPr>
            <w:r>
              <w:t>1 500 000,00</w:t>
            </w:r>
          </w:p>
        </w:tc>
        <w:tc>
          <w:tcPr>
            <w:tcW w:w="1701" w:type="dxa"/>
            <w:vAlign w:val="center"/>
          </w:tcPr>
          <w:p w:rsidR="00722026" w:rsidRDefault="00722026">
            <w:pPr>
              <w:pStyle w:val="ConsPlusNormal"/>
              <w:jc w:val="center"/>
            </w:pPr>
            <w:r>
              <w:t>1 500 000,00</w:t>
            </w:r>
          </w:p>
        </w:tc>
        <w:tc>
          <w:tcPr>
            <w:tcW w:w="1701" w:type="dxa"/>
            <w:vAlign w:val="center"/>
          </w:tcPr>
          <w:p w:rsidR="00722026" w:rsidRDefault="00722026">
            <w:pPr>
              <w:pStyle w:val="ConsPlusNormal"/>
              <w:jc w:val="center"/>
            </w:pPr>
            <w:r>
              <w:t>1 500 000,00</w:t>
            </w:r>
          </w:p>
        </w:tc>
        <w:tc>
          <w:tcPr>
            <w:tcW w:w="1814" w:type="dxa"/>
            <w:vAlign w:val="center"/>
          </w:tcPr>
          <w:p w:rsidR="00722026" w:rsidRDefault="00722026">
            <w:pPr>
              <w:pStyle w:val="ConsPlusNormal"/>
              <w:jc w:val="center"/>
            </w:pPr>
            <w:r>
              <w:t>1 500 000,00</w:t>
            </w:r>
          </w:p>
        </w:tc>
      </w:tr>
      <w:tr w:rsidR="00722026">
        <w:tc>
          <w:tcPr>
            <w:tcW w:w="567" w:type="dxa"/>
            <w:vAlign w:val="center"/>
          </w:tcPr>
          <w:p w:rsidR="00722026" w:rsidRDefault="00722026">
            <w:pPr>
              <w:pStyle w:val="ConsPlusNormal"/>
              <w:jc w:val="center"/>
            </w:pPr>
            <w:r>
              <w:t>66</w:t>
            </w:r>
          </w:p>
        </w:tc>
        <w:tc>
          <w:tcPr>
            <w:tcW w:w="2665" w:type="dxa"/>
            <w:vAlign w:val="center"/>
          </w:tcPr>
          <w:p w:rsidR="00722026" w:rsidRDefault="00722026">
            <w:pPr>
              <w:pStyle w:val="ConsPlusNormal"/>
            </w:pPr>
            <w:r>
              <w:t>Мероприятия, направленные на развитие малого и среднего предпринимательства (конференции, семинары, круглые столы, совещания и др.)</w:t>
            </w:r>
          </w:p>
        </w:tc>
        <w:tc>
          <w:tcPr>
            <w:tcW w:w="2211" w:type="dxa"/>
            <w:vAlign w:val="center"/>
          </w:tcPr>
          <w:p w:rsidR="00722026" w:rsidRDefault="00722026">
            <w:pPr>
              <w:pStyle w:val="ConsPlusNormal"/>
            </w:pPr>
            <w:r>
              <w:t>Повышение престижности предпринимательской деятельности</w:t>
            </w:r>
          </w:p>
        </w:tc>
        <w:tc>
          <w:tcPr>
            <w:tcW w:w="907" w:type="dxa"/>
            <w:vAlign w:val="center"/>
          </w:tcPr>
          <w:p w:rsidR="00722026" w:rsidRDefault="00722026">
            <w:pPr>
              <w:pStyle w:val="ConsPlusNormal"/>
              <w:jc w:val="center"/>
            </w:pPr>
            <w:r>
              <w:t>74.87</w:t>
            </w:r>
          </w:p>
        </w:tc>
        <w:tc>
          <w:tcPr>
            <w:tcW w:w="2211" w:type="dxa"/>
            <w:vAlign w:val="center"/>
          </w:tcPr>
          <w:p w:rsidR="00722026" w:rsidRDefault="00722026">
            <w:pPr>
              <w:pStyle w:val="ConsPlusNormal"/>
            </w:pPr>
            <w:r>
              <w:t>Услуги, связанные с предпринимательской деятельностью, прочие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1 000 000,00</w:t>
            </w:r>
          </w:p>
        </w:tc>
        <w:tc>
          <w:tcPr>
            <w:tcW w:w="1644"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587"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814" w:type="dxa"/>
            <w:vAlign w:val="center"/>
          </w:tcPr>
          <w:p w:rsidR="00722026" w:rsidRDefault="00722026">
            <w:pPr>
              <w:pStyle w:val="ConsPlusNormal"/>
              <w:jc w:val="center"/>
            </w:pPr>
            <w:r>
              <w:t>1 000 000,00</w:t>
            </w:r>
          </w:p>
        </w:tc>
      </w:tr>
      <w:tr w:rsidR="00722026">
        <w:tc>
          <w:tcPr>
            <w:tcW w:w="567" w:type="dxa"/>
            <w:vAlign w:val="center"/>
          </w:tcPr>
          <w:p w:rsidR="00722026" w:rsidRDefault="00722026">
            <w:pPr>
              <w:pStyle w:val="ConsPlusNormal"/>
              <w:jc w:val="center"/>
            </w:pPr>
            <w:r>
              <w:t>67</w:t>
            </w:r>
          </w:p>
        </w:tc>
        <w:tc>
          <w:tcPr>
            <w:tcW w:w="2665" w:type="dxa"/>
            <w:vAlign w:val="center"/>
          </w:tcPr>
          <w:p w:rsidR="00722026" w:rsidRDefault="00722026">
            <w:pPr>
              <w:pStyle w:val="ConsPlusNormal"/>
            </w:pPr>
            <w:r>
              <w:t>Мероприятия, направленные на развитие малого и среднего предпринимательства (конференции, семинары, круглые столы, совещания и др.)</w:t>
            </w:r>
          </w:p>
        </w:tc>
        <w:tc>
          <w:tcPr>
            <w:tcW w:w="2211" w:type="dxa"/>
            <w:vAlign w:val="center"/>
          </w:tcPr>
          <w:p w:rsidR="00722026" w:rsidRDefault="00722026">
            <w:pPr>
              <w:pStyle w:val="ConsPlusNormal"/>
            </w:pPr>
            <w:r>
              <w:t>Повышение престижности предпринимательской деятельности</w:t>
            </w:r>
          </w:p>
        </w:tc>
        <w:tc>
          <w:tcPr>
            <w:tcW w:w="907" w:type="dxa"/>
            <w:vAlign w:val="center"/>
          </w:tcPr>
          <w:p w:rsidR="00722026" w:rsidRDefault="00722026">
            <w:pPr>
              <w:pStyle w:val="ConsPlusNormal"/>
              <w:jc w:val="center"/>
            </w:pPr>
            <w:r>
              <w:t>74.87</w:t>
            </w:r>
          </w:p>
        </w:tc>
        <w:tc>
          <w:tcPr>
            <w:tcW w:w="2211" w:type="dxa"/>
            <w:vAlign w:val="center"/>
          </w:tcPr>
          <w:p w:rsidR="00722026" w:rsidRDefault="00722026">
            <w:pPr>
              <w:pStyle w:val="ConsPlusNormal"/>
            </w:pPr>
            <w:r>
              <w:t>Услуги, связанные с предпринимательской деятельностью, прочие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500 000,00</w:t>
            </w:r>
          </w:p>
        </w:tc>
        <w:tc>
          <w:tcPr>
            <w:tcW w:w="1644"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58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814" w:type="dxa"/>
            <w:vAlign w:val="center"/>
          </w:tcPr>
          <w:p w:rsidR="00722026" w:rsidRDefault="00722026">
            <w:pPr>
              <w:pStyle w:val="ConsPlusNormal"/>
              <w:jc w:val="center"/>
            </w:pPr>
            <w:r>
              <w:t>500 000,00</w:t>
            </w:r>
          </w:p>
        </w:tc>
      </w:tr>
      <w:tr w:rsidR="00722026">
        <w:tc>
          <w:tcPr>
            <w:tcW w:w="567" w:type="dxa"/>
            <w:vAlign w:val="center"/>
          </w:tcPr>
          <w:p w:rsidR="00722026" w:rsidRDefault="00722026">
            <w:pPr>
              <w:pStyle w:val="ConsPlusNormal"/>
            </w:pPr>
          </w:p>
        </w:tc>
        <w:tc>
          <w:tcPr>
            <w:tcW w:w="11056" w:type="dxa"/>
            <w:gridSpan w:val="6"/>
            <w:vAlign w:val="center"/>
          </w:tcPr>
          <w:p w:rsidR="00722026" w:rsidRDefault="00722026">
            <w:pPr>
              <w:pStyle w:val="ConsPlusNormal"/>
            </w:pPr>
            <w:r>
              <w:t>ИТОГО по государственной программе "Развитие внутреннего и въездного туризма на территории Республики Саха (Якутия) (2012 - 2019 годы)"</w:t>
            </w:r>
          </w:p>
        </w:tc>
        <w:tc>
          <w:tcPr>
            <w:tcW w:w="1701" w:type="dxa"/>
            <w:vAlign w:val="center"/>
          </w:tcPr>
          <w:p w:rsidR="00722026" w:rsidRDefault="00722026">
            <w:pPr>
              <w:pStyle w:val="ConsPlusNormal"/>
              <w:jc w:val="center"/>
            </w:pPr>
            <w:r>
              <w:t>1 000 000,00</w:t>
            </w:r>
          </w:p>
        </w:tc>
        <w:tc>
          <w:tcPr>
            <w:tcW w:w="1644"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587"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814" w:type="dxa"/>
            <w:vAlign w:val="center"/>
          </w:tcPr>
          <w:p w:rsidR="00722026" w:rsidRDefault="00722026">
            <w:pPr>
              <w:pStyle w:val="ConsPlusNormal"/>
              <w:jc w:val="center"/>
            </w:pPr>
            <w:r>
              <w:t>1 000 000,00</w:t>
            </w:r>
          </w:p>
        </w:tc>
      </w:tr>
      <w:tr w:rsidR="00722026">
        <w:tc>
          <w:tcPr>
            <w:tcW w:w="567" w:type="dxa"/>
            <w:vAlign w:val="center"/>
          </w:tcPr>
          <w:p w:rsidR="00722026" w:rsidRDefault="00722026">
            <w:pPr>
              <w:pStyle w:val="ConsPlusNormal"/>
            </w:pPr>
          </w:p>
        </w:tc>
        <w:tc>
          <w:tcPr>
            <w:tcW w:w="4876" w:type="dxa"/>
            <w:gridSpan w:val="2"/>
            <w:vAlign w:val="center"/>
          </w:tcPr>
          <w:p w:rsidR="00722026" w:rsidRDefault="00722026">
            <w:pPr>
              <w:pStyle w:val="ConsPlusNormal"/>
            </w:pPr>
            <w:r>
              <w:t>Подпрограмма "Продвижение турпродукта Республики Саха (Якутия) на мировом и российском туристских рынках"</w:t>
            </w: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1 000 000,00</w:t>
            </w:r>
          </w:p>
        </w:tc>
        <w:tc>
          <w:tcPr>
            <w:tcW w:w="1644"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587" w:type="dxa"/>
            <w:vAlign w:val="center"/>
          </w:tcPr>
          <w:p w:rsidR="00722026" w:rsidRDefault="00722026">
            <w:pPr>
              <w:pStyle w:val="ConsPlusNormal"/>
              <w:jc w:val="center"/>
            </w:pPr>
            <w:r>
              <w:t>1 000 000,00</w:t>
            </w:r>
          </w:p>
        </w:tc>
        <w:tc>
          <w:tcPr>
            <w:tcW w:w="1757"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701" w:type="dxa"/>
            <w:vAlign w:val="center"/>
          </w:tcPr>
          <w:p w:rsidR="00722026" w:rsidRDefault="00722026">
            <w:pPr>
              <w:pStyle w:val="ConsPlusNormal"/>
              <w:jc w:val="center"/>
            </w:pPr>
            <w:r>
              <w:t>1 000 000,00</w:t>
            </w:r>
          </w:p>
        </w:tc>
        <w:tc>
          <w:tcPr>
            <w:tcW w:w="1814" w:type="dxa"/>
            <w:vAlign w:val="center"/>
          </w:tcPr>
          <w:p w:rsidR="00722026" w:rsidRDefault="00722026">
            <w:pPr>
              <w:pStyle w:val="ConsPlusNormal"/>
              <w:jc w:val="center"/>
            </w:pPr>
            <w:r>
              <w:t>1 000 000,00</w:t>
            </w:r>
          </w:p>
        </w:tc>
      </w:tr>
      <w:tr w:rsidR="00722026">
        <w:tc>
          <w:tcPr>
            <w:tcW w:w="567" w:type="dxa"/>
            <w:vAlign w:val="center"/>
          </w:tcPr>
          <w:p w:rsidR="00722026" w:rsidRDefault="00722026">
            <w:pPr>
              <w:pStyle w:val="ConsPlusNormal"/>
            </w:pPr>
          </w:p>
        </w:tc>
        <w:tc>
          <w:tcPr>
            <w:tcW w:w="4876" w:type="dxa"/>
            <w:gridSpan w:val="2"/>
            <w:vAlign w:val="center"/>
          </w:tcPr>
          <w:p w:rsidR="00722026" w:rsidRDefault="00722026">
            <w:pPr>
              <w:pStyle w:val="ConsPlusNormal"/>
            </w:pPr>
            <w:r>
              <w:t>Задача N 2.1. Закрепление стратегических возможностей и конкурентных преимуществ Республики Саха (Якутия) на внутреннем и международном туристских рынках</w:t>
            </w: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500 000,00</w:t>
            </w:r>
          </w:p>
        </w:tc>
        <w:tc>
          <w:tcPr>
            <w:tcW w:w="1644"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58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814" w:type="dxa"/>
            <w:vAlign w:val="center"/>
          </w:tcPr>
          <w:p w:rsidR="00722026" w:rsidRDefault="00722026">
            <w:pPr>
              <w:pStyle w:val="ConsPlusNormal"/>
              <w:jc w:val="center"/>
            </w:pPr>
            <w:r>
              <w:t>500 000,00</w:t>
            </w:r>
          </w:p>
        </w:tc>
      </w:tr>
      <w:tr w:rsidR="00722026">
        <w:tc>
          <w:tcPr>
            <w:tcW w:w="567" w:type="dxa"/>
            <w:vAlign w:val="center"/>
          </w:tcPr>
          <w:p w:rsidR="00722026" w:rsidRDefault="00722026">
            <w:pPr>
              <w:pStyle w:val="ConsPlusNormal"/>
              <w:jc w:val="center"/>
            </w:pPr>
            <w:r>
              <w:t>68</w:t>
            </w:r>
          </w:p>
        </w:tc>
        <w:tc>
          <w:tcPr>
            <w:tcW w:w="2665" w:type="dxa"/>
            <w:vAlign w:val="center"/>
          </w:tcPr>
          <w:p w:rsidR="00722026" w:rsidRDefault="00722026">
            <w:pPr>
              <w:pStyle w:val="ConsPlusNormal"/>
            </w:pPr>
            <w:r>
              <w:t>Организация рекламных туров для туристских администраций, туристских агентств и представителей СМИ</w:t>
            </w:r>
          </w:p>
        </w:tc>
        <w:tc>
          <w:tcPr>
            <w:tcW w:w="2211" w:type="dxa"/>
            <w:vAlign w:val="center"/>
          </w:tcPr>
          <w:p w:rsidR="00722026" w:rsidRDefault="00722026">
            <w:pPr>
              <w:pStyle w:val="ConsPlusNormal"/>
            </w:pPr>
            <w:r>
              <w:t>Продвижение турпродукта Республики Саха (Якутия) на мировом и российском туристских рынках</w:t>
            </w:r>
          </w:p>
        </w:tc>
        <w:tc>
          <w:tcPr>
            <w:tcW w:w="907" w:type="dxa"/>
            <w:vAlign w:val="center"/>
          </w:tcPr>
          <w:p w:rsidR="00722026" w:rsidRDefault="00722026">
            <w:pPr>
              <w:pStyle w:val="ConsPlusNormal"/>
              <w:jc w:val="center"/>
            </w:pPr>
            <w:r>
              <w:t>74.87</w:t>
            </w:r>
          </w:p>
        </w:tc>
        <w:tc>
          <w:tcPr>
            <w:tcW w:w="2211" w:type="dxa"/>
            <w:vAlign w:val="center"/>
          </w:tcPr>
          <w:p w:rsidR="00722026" w:rsidRDefault="00722026">
            <w:pPr>
              <w:pStyle w:val="ConsPlusNormal"/>
            </w:pPr>
            <w:r>
              <w:t>Услуги, связанные с предпринимательской деятельностью, прочие</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500 000,00</w:t>
            </w:r>
          </w:p>
        </w:tc>
        <w:tc>
          <w:tcPr>
            <w:tcW w:w="1644"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58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814" w:type="dxa"/>
            <w:vAlign w:val="center"/>
          </w:tcPr>
          <w:p w:rsidR="00722026" w:rsidRDefault="00722026">
            <w:pPr>
              <w:pStyle w:val="ConsPlusNormal"/>
              <w:jc w:val="center"/>
            </w:pPr>
            <w:r>
              <w:t>500 000,00</w:t>
            </w:r>
          </w:p>
        </w:tc>
      </w:tr>
      <w:tr w:rsidR="00722026">
        <w:tc>
          <w:tcPr>
            <w:tcW w:w="567" w:type="dxa"/>
            <w:vAlign w:val="center"/>
          </w:tcPr>
          <w:p w:rsidR="00722026" w:rsidRDefault="00722026">
            <w:pPr>
              <w:pStyle w:val="ConsPlusNormal"/>
            </w:pPr>
          </w:p>
        </w:tc>
        <w:tc>
          <w:tcPr>
            <w:tcW w:w="4876" w:type="dxa"/>
            <w:gridSpan w:val="2"/>
            <w:vAlign w:val="center"/>
          </w:tcPr>
          <w:p w:rsidR="00722026" w:rsidRDefault="00722026">
            <w:pPr>
              <w:pStyle w:val="ConsPlusNormal"/>
            </w:pPr>
            <w:r>
              <w:t>Задача N 2.3. Системное позиционирование турпродуктов Республики Саха (Якутия), повышение ротации в СМИ о туристских возможностях</w:t>
            </w:r>
          </w:p>
        </w:tc>
        <w:tc>
          <w:tcPr>
            <w:tcW w:w="907" w:type="dxa"/>
            <w:vAlign w:val="center"/>
          </w:tcPr>
          <w:p w:rsidR="00722026" w:rsidRDefault="00722026">
            <w:pPr>
              <w:pStyle w:val="ConsPlusNormal"/>
            </w:pPr>
          </w:p>
        </w:tc>
        <w:tc>
          <w:tcPr>
            <w:tcW w:w="2211" w:type="dxa"/>
            <w:vAlign w:val="center"/>
          </w:tcPr>
          <w:p w:rsidR="00722026" w:rsidRDefault="00722026">
            <w:pPr>
              <w:pStyle w:val="ConsPlusNormal"/>
            </w:pPr>
          </w:p>
        </w:tc>
        <w:tc>
          <w:tcPr>
            <w:tcW w:w="2098" w:type="dxa"/>
            <w:vAlign w:val="center"/>
          </w:tcPr>
          <w:p w:rsidR="00722026" w:rsidRDefault="00722026">
            <w:pPr>
              <w:pStyle w:val="ConsPlusNormal"/>
            </w:pP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500 000,00</w:t>
            </w:r>
          </w:p>
        </w:tc>
        <w:tc>
          <w:tcPr>
            <w:tcW w:w="1644"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58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814" w:type="dxa"/>
            <w:vAlign w:val="center"/>
          </w:tcPr>
          <w:p w:rsidR="00722026" w:rsidRDefault="00722026">
            <w:pPr>
              <w:pStyle w:val="ConsPlusNormal"/>
              <w:jc w:val="center"/>
            </w:pPr>
            <w:r>
              <w:t>500 000,00</w:t>
            </w:r>
          </w:p>
        </w:tc>
      </w:tr>
      <w:tr w:rsidR="00722026">
        <w:tc>
          <w:tcPr>
            <w:tcW w:w="567" w:type="dxa"/>
            <w:vAlign w:val="center"/>
          </w:tcPr>
          <w:p w:rsidR="00722026" w:rsidRDefault="00722026">
            <w:pPr>
              <w:pStyle w:val="ConsPlusNormal"/>
              <w:jc w:val="center"/>
            </w:pPr>
            <w:r>
              <w:t>69</w:t>
            </w:r>
          </w:p>
        </w:tc>
        <w:tc>
          <w:tcPr>
            <w:tcW w:w="2665" w:type="dxa"/>
            <w:vAlign w:val="center"/>
          </w:tcPr>
          <w:p w:rsidR="00722026" w:rsidRDefault="00722026">
            <w:pPr>
              <w:pStyle w:val="ConsPlusNormal"/>
            </w:pPr>
            <w:r>
              <w:t>Развитие и обеспечение деятельности туристского портала goyakutia.com.</w:t>
            </w:r>
          </w:p>
        </w:tc>
        <w:tc>
          <w:tcPr>
            <w:tcW w:w="2211" w:type="dxa"/>
            <w:vAlign w:val="center"/>
          </w:tcPr>
          <w:p w:rsidR="00722026" w:rsidRDefault="00722026">
            <w:pPr>
              <w:pStyle w:val="ConsPlusNormal"/>
            </w:pPr>
            <w:r>
              <w:t>Позиционирование турпродуктов Республики Саха (Якутия)</w:t>
            </w:r>
          </w:p>
        </w:tc>
        <w:tc>
          <w:tcPr>
            <w:tcW w:w="907" w:type="dxa"/>
            <w:vAlign w:val="center"/>
          </w:tcPr>
          <w:p w:rsidR="00722026" w:rsidRDefault="00722026">
            <w:pPr>
              <w:pStyle w:val="ConsPlusNormal"/>
              <w:jc w:val="center"/>
            </w:pPr>
            <w:r>
              <w:t>72.30</w:t>
            </w:r>
          </w:p>
        </w:tc>
        <w:tc>
          <w:tcPr>
            <w:tcW w:w="2211" w:type="dxa"/>
            <w:vAlign w:val="center"/>
          </w:tcPr>
          <w:p w:rsidR="00722026" w:rsidRDefault="00722026">
            <w:pPr>
              <w:pStyle w:val="ConsPlusNormal"/>
            </w:pPr>
            <w:r>
              <w:t>Услуги по обработке данных</w:t>
            </w:r>
          </w:p>
        </w:tc>
        <w:tc>
          <w:tcPr>
            <w:tcW w:w="2098" w:type="dxa"/>
            <w:vAlign w:val="center"/>
          </w:tcPr>
          <w:p w:rsidR="00722026" w:rsidRDefault="00722026">
            <w:pPr>
              <w:pStyle w:val="ConsPlusNormal"/>
              <w:jc w:val="center"/>
            </w:pPr>
            <w:r>
              <w:t>Государственный бюджет РС(Я)</w:t>
            </w:r>
          </w:p>
        </w:tc>
        <w:tc>
          <w:tcPr>
            <w:tcW w:w="964" w:type="dxa"/>
            <w:vAlign w:val="center"/>
          </w:tcPr>
          <w:p w:rsidR="00722026" w:rsidRDefault="00722026">
            <w:pPr>
              <w:pStyle w:val="ConsPlusNormal"/>
            </w:pPr>
          </w:p>
        </w:tc>
        <w:tc>
          <w:tcPr>
            <w:tcW w:w="1701" w:type="dxa"/>
            <w:vAlign w:val="center"/>
          </w:tcPr>
          <w:p w:rsidR="00722026" w:rsidRDefault="00722026">
            <w:pPr>
              <w:pStyle w:val="ConsPlusNormal"/>
              <w:jc w:val="center"/>
            </w:pPr>
            <w:r>
              <w:t>500 000,00</w:t>
            </w:r>
          </w:p>
        </w:tc>
        <w:tc>
          <w:tcPr>
            <w:tcW w:w="1644"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587" w:type="dxa"/>
            <w:vAlign w:val="center"/>
          </w:tcPr>
          <w:p w:rsidR="00722026" w:rsidRDefault="00722026">
            <w:pPr>
              <w:pStyle w:val="ConsPlusNormal"/>
              <w:jc w:val="center"/>
            </w:pPr>
            <w:r>
              <w:t>500 000,00</w:t>
            </w:r>
          </w:p>
        </w:tc>
        <w:tc>
          <w:tcPr>
            <w:tcW w:w="1757"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701" w:type="dxa"/>
            <w:vAlign w:val="center"/>
          </w:tcPr>
          <w:p w:rsidR="00722026" w:rsidRDefault="00722026">
            <w:pPr>
              <w:pStyle w:val="ConsPlusNormal"/>
              <w:jc w:val="center"/>
            </w:pPr>
            <w:r>
              <w:t>500 000,00</w:t>
            </w:r>
          </w:p>
        </w:tc>
        <w:tc>
          <w:tcPr>
            <w:tcW w:w="1814" w:type="dxa"/>
            <w:vAlign w:val="center"/>
          </w:tcPr>
          <w:p w:rsidR="00722026" w:rsidRDefault="00722026">
            <w:pPr>
              <w:pStyle w:val="ConsPlusNormal"/>
              <w:jc w:val="center"/>
            </w:pPr>
            <w:r>
              <w:t>500 000,00</w:t>
            </w:r>
          </w:p>
        </w:tc>
      </w:tr>
    </w:tbl>
    <w:p w:rsidR="00722026" w:rsidRDefault="00722026">
      <w:pPr>
        <w:pStyle w:val="ConsPlusNormal"/>
        <w:jc w:val="both"/>
      </w:pPr>
    </w:p>
    <w:p w:rsidR="00722026" w:rsidRDefault="00722026">
      <w:pPr>
        <w:pStyle w:val="ConsPlusNormal"/>
        <w:jc w:val="both"/>
      </w:pPr>
    </w:p>
    <w:p w:rsidR="00722026" w:rsidRDefault="00722026">
      <w:pPr>
        <w:pStyle w:val="ConsPlusNormal"/>
        <w:pBdr>
          <w:top w:val="single" w:sz="6" w:space="0" w:color="auto"/>
        </w:pBdr>
        <w:spacing w:before="100" w:after="100"/>
        <w:jc w:val="both"/>
        <w:rPr>
          <w:sz w:val="2"/>
          <w:szCs w:val="2"/>
        </w:rPr>
      </w:pPr>
    </w:p>
    <w:p w:rsidR="00F624FF" w:rsidRDefault="00F624FF"/>
    <w:sectPr w:rsidR="00F624FF" w:rsidSect="00072768">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22026"/>
    <w:rsid w:val="002E125C"/>
    <w:rsid w:val="00722026"/>
    <w:rsid w:val="00A6062E"/>
    <w:rsid w:val="00F624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6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220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22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220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22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220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220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22026"/>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DFC71928F8EE2086AC792B77D015939237E7C94C72263A6AF62C0B63BC9175E83FBED6F53984F2E8B79D6v9HDI" TargetMode="External"/><Relationship Id="rId299" Type="http://schemas.openxmlformats.org/officeDocument/2006/relationships/hyperlink" Target="consultantplus://offline/ref=595E4622ADD569A2A5E1342541C5A75899608E768699DFB93672522EE7A90639C15E0FB9B2853576w8HAI" TargetMode="External"/><Relationship Id="rId21" Type="http://schemas.openxmlformats.org/officeDocument/2006/relationships/hyperlink" Target="consultantplus://offline/ref=3DFC71928F8EE2086AC792B77D015939237E7C94C62768AAAF62C0B63BC9175E83FBED6F53984F2E8B78D4v9HAI" TargetMode="External"/><Relationship Id="rId63" Type="http://schemas.openxmlformats.org/officeDocument/2006/relationships/hyperlink" Target="consultantplus://offline/ref=3DFC71928F8EE2086AC792B77D015939237E7C94C72565A0A562C0B63BC9175E83FBED6F53984F2E8B78D4v9HEI" TargetMode="External"/><Relationship Id="rId159" Type="http://schemas.openxmlformats.org/officeDocument/2006/relationships/hyperlink" Target="consultantplus://offline/ref=595E4622ADD569A2A5E12A2857A9FB519163D17C8099D6EB622D0973B0A00C6E861156FBF68B377F8F31CFw9H3I" TargetMode="External"/><Relationship Id="rId324" Type="http://schemas.openxmlformats.org/officeDocument/2006/relationships/hyperlink" Target="consultantplus://offline/ref=595E4622ADD569A2A5E12A2857A9FB519163D17C809ED0ED682D0973B0A00C6E861156FBF68B377F8F30C8w9H2I" TargetMode="External"/><Relationship Id="rId366" Type="http://schemas.openxmlformats.org/officeDocument/2006/relationships/hyperlink" Target="consultantplus://offline/ref=595E4622ADD569A2A5E12A2857A9FB519163D17C8099D6EB622D0973B0A00C6E861156FBF68B377F8F31CFw9H0I" TargetMode="External"/><Relationship Id="rId531" Type="http://schemas.openxmlformats.org/officeDocument/2006/relationships/hyperlink" Target="consultantplus://offline/ref=595E4622ADD569A2A5E12A2857A9FB519163D17C809AD7EF6F2D0973B0A00C6E861156FBF68B377F8F31CAw9HEI" TargetMode="External"/><Relationship Id="rId573" Type="http://schemas.openxmlformats.org/officeDocument/2006/relationships/hyperlink" Target="consultantplus://offline/ref=595E4622ADD569A2A5E12A2857A9FB519163D17C8099D6EB622D0973B0A00C6E861156FBF68B377F8F32CFw9H6I" TargetMode="External"/><Relationship Id="rId629" Type="http://schemas.openxmlformats.org/officeDocument/2006/relationships/hyperlink" Target="consultantplus://offline/ref=595E4622ADD569A2A5E12A2857A9FB519163D17C819FD3EE682D0973B0A00C6E861156FBF68B377F8F30C8w9H2I" TargetMode="External"/><Relationship Id="rId170" Type="http://schemas.openxmlformats.org/officeDocument/2006/relationships/hyperlink" Target="consultantplus://offline/ref=595E4622ADD569A2A5E12A2857A9FB519163D17C8199D6EC6E2D0973B0A00C6E861156FBF68B377F8F30CCw9H0I" TargetMode="External"/><Relationship Id="rId226" Type="http://schemas.openxmlformats.org/officeDocument/2006/relationships/hyperlink" Target="consultantplus://offline/ref=595E4622ADD569A2A5E12A2857A9FB519163D17C809DD4E86A2D0973B0A00C6E861156FBF68B377F8F30CEw9H7I" TargetMode="External"/><Relationship Id="rId433" Type="http://schemas.openxmlformats.org/officeDocument/2006/relationships/hyperlink" Target="consultantplus://offline/ref=595E4622ADD569A2A5E12A2857A9FB519163D17C809DD4E86A2D0973B0A00C6E861156FBF68B377F8F30C9w9HFI" TargetMode="External"/><Relationship Id="rId268" Type="http://schemas.openxmlformats.org/officeDocument/2006/relationships/hyperlink" Target="consultantplus://offline/ref=595E4622ADD569A2A5E1342541C5A758996F87798495DFB93672522EE7A90639C15E0FB9B285367Dw8H7I" TargetMode="External"/><Relationship Id="rId475" Type="http://schemas.openxmlformats.org/officeDocument/2006/relationships/hyperlink" Target="consultantplus://offline/ref=595E4622ADD569A2A5E1342541C5A758996F8A70879CDFB93672522EE7A90639C15E0FB9B2843E7Fw8H7I" TargetMode="External"/><Relationship Id="rId640" Type="http://schemas.openxmlformats.org/officeDocument/2006/relationships/hyperlink" Target="consultantplus://offline/ref=595E4622ADD569A2A5E1342541C5A75899608D758195DFB93672522EE7A90639C15E0FB9B286367Ew8HEI" TargetMode="External"/><Relationship Id="rId32" Type="http://schemas.openxmlformats.org/officeDocument/2006/relationships/hyperlink" Target="consultantplus://offline/ref=3DFC71928F8EE2086AC792B77D015939237E7C94C62263A1A362C0B63BC9175E83FBED6F53984F2E8B78D5v9HDI" TargetMode="External"/><Relationship Id="rId74" Type="http://schemas.openxmlformats.org/officeDocument/2006/relationships/hyperlink" Target="consultantplus://offline/ref=3DFC71928F8EE2086AC78CBA6B6D05302B7D209DC62E6AF4FB3D9BEB6CC01D09C4B4B42D17954E2Fv8HAI" TargetMode="External"/><Relationship Id="rId128" Type="http://schemas.openxmlformats.org/officeDocument/2006/relationships/hyperlink" Target="consultantplus://offline/ref=3DFC71928F8EE2086AC792B77D015939237E7C94C62263A1A362C0B63BC9175E83FBED6F53984F2E8B7FD5v9HCI" TargetMode="External"/><Relationship Id="rId335" Type="http://schemas.openxmlformats.org/officeDocument/2006/relationships/hyperlink" Target="consultantplus://offline/ref=595E4622ADD569A2A5E12A2857A9FB519163D17C8099D6EB622D0973B0A00C6E861156FBF68B377F8F31CFw9H0I" TargetMode="External"/><Relationship Id="rId377" Type="http://schemas.openxmlformats.org/officeDocument/2006/relationships/hyperlink" Target="consultantplus://offline/ref=595E4622ADD569A2A5E12A2857A9FB519163D17C879BD7EB682D0973B0A00C6E861156FBF68B377F8D34CBw9H4I" TargetMode="External"/><Relationship Id="rId500" Type="http://schemas.openxmlformats.org/officeDocument/2006/relationships/hyperlink" Target="consultantplus://offline/ref=595E4622ADD569A2A5E12A2857A9FB519163D17C8099D6EB622D0973B0A00C6E861156FBF68B377F8F31CFw9H0I" TargetMode="External"/><Relationship Id="rId542" Type="http://schemas.openxmlformats.org/officeDocument/2006/relationships/hyperlink" Target="consultantplus://offline/ref=595E4622ADD569A2A5E12A2857A9FB519163D17C819CDDE7622D0973B0A00C6E861156FBF68B377F8F35CEw9HEI" TargetMode="External"/><Relationship Id="rId584" Type="http://schemas.openxmlformats.org/officeDocument/2006/relationships/hyperlink" Target="consultantplus://offline/ref=595E4622ADD569A2A5E1342541C5A75899608679829EDFB93672522EE7A90639C15E0FB9B283307Dw8H9I" TargetMode="External"/><Relationship Id="rId5" Type="http://schemas.openxmlformats.org/officeDocument/2006/relationships/hyperlink" Target="consultantplus://offline/ref=3DFC71928F8EE2086AC792B77D015939237E7C94C02468A2A562C0B63BC9175E83FBED6F53984F2E8B78D5v9HDI" TargetMode="External"/><Relationship Id="rId181" Type="http://schemas.openxmlformats.org/officeDocument/2006/relationships/hyperlink" Target="consultantplus://offline/ref=595E4622ADD569A2A5E12A2857A9FB519163D17C809DD4E86A2D0973B0A00C6E861156FBF68B377F8F30C9w9HFI" TargetMode="External"/><Relationship Id="rId237" Type="http://schemas.openxmlformats.org/officeDocument/2006/relationships/hyperlink" Target="consultantplus://offline/ref=595E4622ADD569A2A5E12A2857A9FB519163D17C8198D4EB6D2D0973B0A00C6E861156FBF68B377F8F30CAw9H5I" TargetMode="External"/><Relationship Id="rId402" Type="http://schemas.openxmlformats.org/officeDocument/2006/relationships/hyperlink" Target="consultantplus://offline/ref=595E4622ADD569A2A5E12A2857A9FB519163D17C8199D6EC6E2D0973B0A00C6E861156FBF68B377F8F32C3w9H2I" TargetMode="External"/><Relationship Id="rId279" Type="http://schemas.openxmlformats.org/officeDocument/2006/relationships/hyperlink" Target="consultantplus://offline/ref=595E4622ADD569A2A5E1342541C5A75899608E768699DFB93672522EE7A90639C15E0FB9B2853576w8HAI" TargetMode="External"/><Relationship Id="rId444" Type="http://schemas.openxmlformats.org/officeDocument/2006/relationships/hyperlink" Target="consultantplus://offline/ref=595E4622ADD569A2A5E12A2857A9FB519163D17C8199D6EC6E2D0973B0A00C6E861156FBF68B377F8F33C8w9H5I" TargetMode="External"/><Relationship Id="rId486" Type="http://schemas.openxmlformats.org/officeDocument/2006/relationships/hyperlink" Target="consultantplus://offline/ref=595E4622ADD569A2A5E12A2857A9FB519163D17C8199D6EC6E2D0973B0A00C6E861156FBF68B377F8F33CDw9HFI" TargetMode="External"/><Relationship Id="rId43" Type="http://schemas.openxmlformats.org/officeDocument/2006/relationships/hyperlink" Target="consultantplus://offline/ref=3DFC71928F8EE2086AC792B77D015939237E7C94C12561A1A662C0B63BC9175E83FBED6F53984F2E8B78D4v9H8I" TargetMode="External"/><Relationship Id="rId139" Type="http://schemas.openxmlformats.org/officeDocument/2006/relationships/hyperlink" Target="consultantplus://offline/ref=595E4622ADD569A2A5E12A2857A9FB519163D17C8199D6EC6E2D0973B0A00C6E861156FBF68B377F8F30CCw9H5I" TargetMode="External"/><Relationship Id="rId290" Type="http://schemas.openxmlformats.org/officeDocument/2006/relationships/hyperlink" Target="consultantplus://offline/ref=595E4622ADD569A2A5E12A2857A9FB519163D17C809DD4E86A2D0973B0A00C6E861156FBF68B377F8F30C9w9HFI" TargetMode="External"/><Relationship Id="rId304" Type="http://schemas.openxmlformats.org/officeDocument/2006/relationships/hyperlink" Target="consultantplus://offline/ref=595E4622ADD569A2A5E12A2857A9FB519163D17C809ED0ED682D0973B0A00C6E861156FBF68B377F8F30C8w9H5I" TargetMode="External"/><Relationship Id="rId346" Type="http://schemas.openxmlformats.org/officeDocument/2006/relationships/hyperlink" Target="consultantplus://offline/ref=595E4622ADD569A2A5E12A2857A9FB519163D17C879BD7EB682D0973B0A00C6E861156FBF68B377F8D34CBw9H4I" TargetMode="External"/><Relationship Id="rId388" Type="http://schemas.openxmlformats.org/officeDocument/2006/relationships/hyperlink" Target="consultantplus://offline/ref=595E4622ADD569A2A5E12A2857A9FB519163D17C879BD7EB682D0973B0A00C6E861156FBF68B377F8D35C2w9H5I" TargetMode="External"/><Relationship Id="rId511" Type="http://schemas.openxmlformats.org/officeDocument/2006/relationships/hyperlink" Target="consultantplus://offline/ref=595E4622ADD569A2A5E12A2857A9FB519163D17C819FD3EE682D0973B0A00C6E861156FBF68B377F8F30C9w9H7I" TargetMode="External"/><Relationship Id="rId553" Type="http://schemas.openxmlformats.org/officeDocument/2006/relationships/hyperlink" Target="consultantplus://offline/ref=595E4622ADD569A2A5E12A2857A9FB519163D17C8199D6EC6E2D0973B0A00C6E861156FBF68B377F8F34CAw9H4I" TargetMode="External"/><Relationship Id="rId609" Type="http://schemas.openxmlformats.org/officeDocument/2006/relationships/hyperlink" Target="consultantplus://offline/ref=595E4622ADD569A2A5E12A2857A9FB519163D17C8199D6EC6E2D0973B0A00C6E861156FBF68B377F8F34CAw9HFI" TargetMode="External"/><Relationship Id="rId85" Type="http://schemas.openxmlformats.org/officeDocument/2006/relationships/hyperlink" Target="consultantplus://offline/ref=3DFC71928F8EE2086AC78CBA6B6D05302B7D2198C7226AF4FB3D9BEB6CC01D09C4B4B42D17954B2Av8HFI" TargetMode="External"/><Relationship Id="rId150" Type="http://schemas.openxmlformats.org/officeDocument/2006/relationships/hyperlink" Target="consultantplus://offline/ref=595E4622ADD569A2A5E1342541C5A75899608C738699DFB93672522EE7A90639C15E0FB9B286367Ew8HFI" TargetMode="External"/><Relationship Id="rId192" Type="http://schemas.openxmlformats.org/officeDocument/2006/relationships/hyperlink" Target="consultantplus://offline/ref=595E4622ADD569A2A5E12A2857A9FB519163D17C819CDDE7622D0973B0A00C6E861156FBF68B377F8F32C3w9H2I" TargetMode="External"/><Relationship Id="rId206" Type="http://schemas.openxmlformats.org/officeDocument/2006/relationships/hyperlink" Target="consultantplus://offline/ref=595E4622ADD569A2A5E12A2857A9FB519163D17C8199D6EC6E2D0973B0A00C6E861156FBF68B377F8F31CAw9H2I" TargetMode="External"/><Relationship Id="rId413" Type="http://schemas.openxmlformats.org/officeDocument/2006/relationships/hyperlink" Target="consultantplus://offline/ref=595E4622ADD569A2A5E1342541C5A75899608E768699DFB93672522EE7A90639C15E0FB9B2853576w8HAI" TargetMode="External"/><Relationship Id="rId595" Type="http://schemas.openxmlformats.org/officeDocument/2006/relationships/hyperlink" Target="consultantplus://offline/ref=595E4622ADD569A2A5E1342541C5A75899608D758195DFB93672522EE7A90639C15E0FB9B286367Ew8HEI" TargetMode="External"/><Relationship Id="rId248" Type="http://schemas.openxmlformats.org/officeDocument/2006/relationships/hyperlink" Target="consultantplus://offline/ref=595E4622ADD569A2A5E1342541C5A75899608679829EDFB93672522EE7A90639C15E0FB9B285367Ew8H9I" TargetMode="External"/><Relationship Id="rId455" Type="http://schemas.openxmlformats.org/officeDocument/2006/relationships/hyperlink" Target="consultantplus://offline/ref=595E4622ADD569A2A5E12A2857A9FB519163D17C8199D6EC6E2D0973B0A00C6E861156FBF68B377F8F33CFw9H6I" TargetMode="External"/><Relationship Id="rId497" Type="http://schemas.openxmlformats.org/officeDocument/2006/relationships/hyperlink" Target="consultantplus://offline/ref=595E4622ADD569A2A5E1342541C5A75899608E768699DFB93672522EE7A90639C15E0FB9B2853576w8HAI" TargetMode="External"/><Relationship Id="rId620" Type="http://schemas.openxmlformats.org/officeDocument/2006/relationships/hyperlink" Target="consultantplus://offline/ref=595E4622ADD569A2A5E12A2857A9FB519163D17C8199D6EC6E2D0973B0A00C6E861156FBF68B377F8F34C9w9H1I" TargetMode="External"/><Relationship Id="rId12" Type="http://schemas.openxmlformats.org/officeDocument/2006/relationships/hyperlink" Target="consultantplus://offline/ref=3DFC71928F8EE2086AC792B77D015939237E7C94C72162A2A262C0B63BC9175E83FBED6F53984F2E8B78D4v9HEI" TargetMode="External"/><Relationship Id="rId108" Type="http://schemas.openxmlformats.org/officeDocument/2006/relationships/hyperlink" Target="consultantplus://offline/ref=3DFC71928F8EE2086AC792B77D015939237E7C94C62663A3A662C0B63BC9175Ev8H3I" TargetMode="External"/><Relationship Id="rId315" Type="http://schemas.openxmlformats.org/officeDocument/2006/relationships/hyperlink" Target="consultantplus://offline/ref=595E4622ADD569A2A5E1342541C5A758996D86738C99DFB93672522EE7wAH9I" TargetMode="External"/><Relationship Id="rId357" Type="http://schemas.openxmlformats.org/officeDocument/2006/relationships/hyperlink" Target="consultantplus://offline/ref=595E4622ADD569A2A5E12A2857A9FB519163D17C8199D6EC6E2D0973B0A00C6E861156FBF68B377F8F32CAw9H6I" TargetMode="External"/><Relationship Id="rId522" Type="http://schemas.openxmlformats.org/officeDocument/2006/relationships/hyperlink" Target="consultantplus://offline/ref=595E4622ADD569A2A5E12A2857A9FB519163D17C819FD3EE682D0973B0A00C6E861156FBF68B377F8F30C9w9H2I" TargetMode="External"/><Relationship Id="rId54" Type="http://schemas.openxmlformats.org/officeDocument/2006/relationships/hyperlink" Target="consultantplus://offline/ref=3DFC71928F8EE2086AC78CBA6B6D05302B7D219AC1276AF4FB3D9BEB6CvCH0I" TargetMode="External"/><Relationship Id="rId96" Type="http://schemas.openxmlformats.org/officeDocument/2006/relationships/hyperlink" Target="consultantplus://offline/ref=3DFC71928F8EE2086AC792B77D015939237E7C94C72263A6AF62C0B63BC9175E83FBED6F53984F2E8B79D7v9HAI" TargetMode="External"/><Relationship Id="rId161" Type="http://schemas.openxmlformats.org/officeDocument/2006/relationships/hyperlink" Target="consultantplus://offline/ref=595E4622ADD569A2A5E12A2857A9FB519163D17C809DD4E86A2D0973B0A00C6E861156FBF68B377F8F30C9w9H5I" TargetMode="External"/><Relationship Id="rId217" Type="http://schemas.openxmlformats.org/officeDocument/2006/relationships/hyperlink" Target="consultantplus://offline/ref=595E4622ADD569A2A5E12A2857A9FB519163D17C819CDDE7622D0973B0A00C6E861156FBF68B377F8F32C2w9H3I" TargetMode="External"/><Relationship Id="rId399" Type="http://schemas.openxmlformats.org/officeDocument/2006/relationships/hyperlink" Target="consultantplus://offline/ref=595E4622ADD569A2A5E12A2857A9FB519163D17C8199D6EC6E2D0973B0A00C6E861156FBF68B377F8F32CFw9H0I" TargetMode="External"/><Relationship Id="rId564" Type="http://schemas.openxmlformats.org/officeDocument/2006/relationships/hyperlink" Target="consultantplus://offline/ref=595E4622ADD569A2A5E12A2857A9FB519163D17C809AD7EF6F2D0973B0A00C6E861156FBF68B377F8F30C9w9H1I" TargetMode="External"/><Relationship Id="rId259" Type="http://schemas.openxmlformats.org/officeDocument/2006/relationships/hyperlink" Target="consultantplus://offline/ref=595E4622ADD569A2A5E1342541C5A758996F87798495DFB93672522EE7A90639C15E0FB9B286367Ew8HCI" TargetMode="External"/><Relationship Id="rId424" Type="http://schemas.openxmlformats.org/officeDocument/2006/relationships/hyperlink" Target="consultantplus://offline/ref=595E4622ADD569A2A5E12A2857A9FB519163D17C8199D6EC6E2D0973B0A00C6E861156FBF68B377F8F33CAw9H7I" TargetMode="External"/><Relationship Id="rId466" Type="http://schemas.openxmlformats.org/officeDocument/2006/relationships/hyperlink" Target="consultantplus://offline/ref=595E4622ADD569A2A5E12A2857A9FB519163D17C8099D6EB622D0973B0A00C6E861156FBF68B377F8F31CFw9H0I" TargetMode="External"/><Relationship Id="rId631" Type="http://schemas.openxmlformats.org/officeDocument/2006/relationships/hyperlink" Target="consultantplus://offline/ref=595E4622ADD569A2A5E1342541C5A75899618E728D99DFB93672522EE7wAH9I" TargetMode="External"/><Relationship Id="rId23" Type="http://schemas.openxmlformats.org/officeDocument/2006/relationships/hyperlink" Target="consultantplus://offline/ref=3DFC71928F8EE2086AC792B77D015939237E7C94C02061A6A362C0B63BC9175E83FBED6F53984F2E8B78D5v9H3I" TargetMode="External"/><Relationship Id="rId119" Type="http://schemas.openxmlformats.org/officeDocument/2006/relationships/hyperlink" Target="consultantplus://offline/ref=3DFC71928F8EE2086AC792B77D015939237E7C94C72263A6AF62C0B63BC9175E83FBED6F53984F2E8B79D6v9H2I" TargetMode="External"/><Relationship Id="rId270" Type="http://schemas.openxmlformats.org/officeDocument/2006/relationships/hyperlink" Target="consultantplus://offline/ref=595E4622ADD569A2A5E12A2857A9FB519163D17C819CDDE7622D0973B0A00C6E861156FBF68B377F8F33CCw9H4I" TargetMode="External"/><Relationship Id="rId326" Type="http://schemas.openxmlformats.org/officeDocument/2006/relationships/hyperlink" Target="consultantplus://offline/ref=595E4622ADD569A2A5E12A2857A9FB519163D17C879BD7EB682D0973B0A00C6E861156FBF68B377F8D34CBw9H4I" TargetMode="External"/><Relationship Id="rId533" Type="http://schemas.openxmlformats.org/officeDocument/2006/relationships/hyperlink" Target="consultantplus://offline/ref=595E4622ADD569A2A5E12A2857A9FB519163D17C809AD7EF6F2D0973B0A00C6E861156FBF68B377F8F31CAw9HFI" TargetMode="External"/><Relationship Id="rId65" Type="http://schemas.openxmlformats.org/officeDocument/2006/relationships/hyperlink" Target="consultantplus://offline/ref=3DFC71928F8EE2086AC792B77D015939237E7C94C62768AAAF62C0B63BC9175E83FBED6F53984F2E8B78D3v9HBI" TargetMode="External"/><Relationship Id="rId130" Type="http://schemas.openxmlformats.org/officeDocument/2006/relationships/hyperlink" Target="consultantplus://offline/ref=3DFC71928F8EE2086AC792B77D015939237E7C94C62263A1A362C0B63BC9175E83FBED6F53984F2E8A7BD1v9H2I" TargetMode="External"/><Relationship Id="rId368" Type="http://schemas.openxmlformats.org/officeDocument/2006/relationships/hyperlink" Target="consultantplus://offline/ref=595E4622ADD569A2A5E12A2857A9FB519163D17C879BD7EB682D0973B0A00C6E861156FBF68B377F8D35C2w9H5I" TargetMode="External"/><Relationship Id="rId575" Type="http://schemas.openxmlformats.org/officeDocument/2006/relationships/hyperlink" Target="consultantplus://offline/ref=595E4622ADD569A2A5E1342541C5A75899608679829EDFB93672522EE7A90639C15E0FB9B282337Aw8HAI" TargetMode="External"/><Relationship Id="rId172" Type="http://schemas.openxmlformats.org/officeDocument/2006/relationships/hyperlink" Target="consultantplus://offline/ref=595E4622ADD569A2A5E12A2857A9FB519163D17C8199D6EC6E2D0973B0A00C6E861156FBF68B377F8F30C3w9H2I" TargetMode="External"/><Relationship Id="rId228" Type="http://schemas.openxmlformats.org/officeDocument/2006/relationships/hyperlink" Target="consultantplus://offline/ref=595E4622ADD569A2A5E12A2857A9FB519163D17C809DD4E86A2D0973B0A00C6E861156FBF68B377F8F30C8w9HEI" TargetMode="External"/><Relationship Id="rId435" Type="http://schemas.openxmlformats.org/officeDocument/2006/relationships/hyperlink" Target="consultantplus://offline/ref=595E4622ADD569A2A5E1342541C5A75899608E768699DFB93672522EE7A90639C15E0FB9B2853576w8HAI" TargetMode="External"/><Relationship Id="rId477" Type="http://schemas.openxmlformats.org/officeDocument/2006/relationships/hyperlink" Target="consultantplus://offline/ref=595E4622ADD569A2A5E12A2857A9FB519163D17C809DD4E86A2D0973B0A00C6E861156FBF68B377F8F30C8w9HEI" TargetMode="External"/><Relationship Id="rId600" Type="http://schemas.openxmlformats.org/officeDocument/2006/relationships/hyperlink" Target="consultantplus://offline/ref=595E4622ADD569A2A5E12A2857A9FB519163D17C819CDDE7622D0973B0A00C6E861156FBF68B377F8F35CDw9H5I" TargetMode="External"/><Relationship Id="rId642" Type="http://schemas.openxmlformats.org/officeDocument/2006/relationships/hyperlink" Target="consultantplus://offline/ref=595E4622ADD569A2A5E1342541C5A75899608E768699DFB93672522EE7wAH9I" TargetMode="External"/><Relationship Id="rId281" Type="http://schemas.openxmlformats.org/officeDocument/2006/relationships/hyperlink" Target="consultantplus://offline/ref=595E4622ADD569A2A5E12A2857A9FB519163D17C809ED0ED682D0973B0A00C6E861156FBF68B377F8F30C8w9H6I" TargetMode="External"/><Relationship Id="rId337" Type="http://schemas.openxmlformats.org/officeDocument/2006/relationships/hyperlink" Target="consultantplus://offline/ref=595E4622ADD569A2A5E12A2857A9FB519163D17C879BD7EB682D0973B0A00C6E861156FBF68B377F8D35C2w9H5I" TargetMode="External"/><Relationship Id="rId502" Type="http://schemas.openxmlformats.org/officeDocument/2006/relationships/hyperlink" Target="consultantplus://offline/ref=595E4622ADD569A2A5E12A2857A9FB519163D17C8199D6EC6E2D0973B0A00C6E861156FBF68B377F8F33C3w9HFI" TargetMode="External"/><Relationship Id="rId34" Type="http://schemas.openxmlformats.org/officeDocument/2006/relationships/hyperlink" Target="consultantplus://offline/ref=3DFC71928F8EE2086AC792B77D015939237E7C94C62768AAAF62C0B63BC9175E83FBED6F53984F2E8B78D4v9HEI" TargetMode="External"/><Relationship Id="rId76" Type="http://schemas.openxmlformats.org/officeDocument/2006/relationships/hyperlink" Target="consultantplus://offline/ref=3DFC71928F8EE2086AC78CBA6B6D05302B7D2198C5236AF4FB3D9BEB6CvCH0I" TargetMode="External"/><Relationship Id="rId141" Type="http://schemas.openxmlformats.org/officeDocument/2006/relationships/hyperlink" Target="consultantplus://offline/ref=595E4622ADD569A2A5E12A2857A9FB519163D17C809AD0EC6F2D0973B0A00C6Ew8H6I" TargetMode="External"/><Relationship Id="rId379" Type="http://schemas.openxmlformats.org/officeDocument/2006/relationships/hyperlink" Target="consultantplus://offline/ref=595E4622ADD569A2A5E1342541C5A758996F8A70879CDFB93672522EE7A90639C15E0FB9B2843E7Fw8H7I" TargetMode="External"/><Relationship Id="rId544" Type="http://schemas.openxmlformats.org/officeDocument/2006/relationships/hyperlink" Target="consultantplus://offline/ref=595E4622ADD569A2A5E12A2857A9FB519163D17C8099D6EB622D0973B0A00C6E861156FBF68B377F8F31CFw9H0I" TargetMode="External"/><Relationship Id="rId586" Type="http://schemas.openxmlformats.org/officeDocument/2006/relationships/hyperlink" Target="consultantplus://offline/ref=595E4622ADD569A2A5E1342541C5A758996F87798495DFB93672522EE7A90639C15E0FB9B284327Bw8H8I" TargetMode="External"/><Relationship Id="rId7" Type="http://schemas.openxmlformats.org/officeDocument/2006/relationships/hyperlink" Target="consultantplus://offline/ref=3DFC71928F8EE2086AC792B77D015939237E7C94C02061A6A362C0B63BC9175E83FBED6F53984F2E8B78D5v9HDI" TargetMode="External"/><Relationship Id="rId183" Type="http://schemas.openxmlformats.org/officeDocument/2006/relationships/hyperlink" Target="consultantplus://offline/ref=595E4622ADD569A2A5E1342541C5A75899608E768699DFB93672522EE7A90639C15E0FB9B2853576w8HAI" TargetMode="External"/><Relationship Id="rId239" Type="http://schemas.openxmlformats.org/officeDocument/2006/relationships/hyperlink" Target="consultantplus://offline/ref=595E4622ADD569A2A5E12A2857A9FB519163D17C819CDDE7622D0973B0A00C6E861156FBF68B377F8F32C8w9HEI" TargetMode="External"/><Relationship Id="rId390" Type="http://schemas.openxmlformats.org/officeDocument/2006/relationships/hyperlink" Target="consultantplus://offline/ref=595E4622ADD569A2A5E1342541C5A758996F8A70879CDFB93672522EE7A90639C15E0FB9B2873F7Ew8H8I" TargetMode="External"/><Relationship Id="rId404" Type="http://schemas.openxmlformats.org/officeDocument/2006/relationships/hyperlink" Target="consultantplus://offline/ref=595E4622ADD569A2A5E12A2857A9FB519163D17C819CDDE7622D0973B0A00C6E861156FBF68B377F8F34C2w9H6I" TargetMode="External"/><Relationship Id="rId446" Type="http://schemas.openxmlformats.org/officeDocument/2006/relationships/hyperlink" Target="consultantplus://offline/ref=595E4622ADD569A2A5E12A2857A9FB519163D17C8199D6EC6E2D0973B0A00C6E861156FBF68B377F8F33C8w9H2I" TargetMode="External"/><Relationship Id="rId611" Type="http://schemas.openxmlformats.org/officeDocument/2006/relationships/hyperlink" Target="consultantplus://offline/ref=595E4622ADD569A2A5E12A2857A9FB519163D17C819FD3EE682D0973B0A00C6E861156FBF68B377F8F30C9w9H1I" TargetMode="External"/><Relationship Id="rId250" Type="http://schemas.openxmlformats.org/officeDocument/2006/relationships/hyperlink" Target="consultantplus://offline/ref=595E4622ADD569A2A5E1342541C5A75899608679829EDFB93672522EE7A90639C15E0FB9B282317Dw8HEI" TargetMode="External"/><Relationship Id="rId292" Type="http://schemas.openxmlformats.org/officeDocument/2006/relationships/hyperlink" Target="consultantplus://offline/ref=595E4622ADD569A2A5E1342541C5A75899608E768699DFB93672522EE7A90639C15E0FB9B2853576w8HAI" TargetMode="External"/><Relationship Id="rId306" Type="http://schemas.openxmlformats.org/officeDocument/2006/relationships/hyperlink" Target="consultantplus://offline/ref=595E4622ADD569A2A5E12A2857A9FB519163D17C819CDDE7622D0973B0A00C6E861156FBF68B377F8F33C3w9H3I" TargetMode="External"/><Relationship Id="rId488" Type="http://schemas.openxmlformats.org/officeDocument/2006/relationships/hyperlink" Target="consultantplus://offline/ref=595E4622ADD569A2A5E12A2857A9FB519163D17C8099D6EB622D0973B0A00C6E861156FBF68B377F8F31CFw9H0I" TargetMode="External"/><Relationship Id="rId45" Type="http://schemas.openxmlformats.org/officeDocument/2006/relationships/hyperlink" Target="consultantplus://offline/ref=3DFC71928F8EE2086AC792B77D015939237E7C94C02561ABAE62C0B63BC9175Ev8H3I" TargetMode="External"/><Relationship Id="rId87" Type="http://schemas.openxmlformats.org/officeDocument/2006/relationships/hyperlink" Target="consultantplus://offline/ref=3DFC71928F8EE2086AC792B77D015939237E7C94C62263A1A362C0B63BC9175E83FBED6F53984F2E8B78D3v9HAI" TargetMode="External"/><Relationship Id="rId110" Type="http://schemas.openxmlformats.org/officeDocument/2006/relationships/hyperlink" Target="consultantplus://offline/ref=3DFC71928F8EE2086AC792B77D015939237E7C94C62768AAAF62C0B63BC9175E83FBED6F53984F2E8B7AD7v9H8I" TargetMode="External"/><Relationship Id="rId348" Type="http://schemas.openxmlformats.org/officeDocument/2006/relationships/hyperlink" Target="consultantplus://offline/ref=595E4622ADD569A2A5E1342541C5A758996F8A70879CDFB93672522EE7A90639C15E0FB9B2843E7Fw8H7I" TargetMode="External"/><Relationship Id="rId513" Type="http://schemas.openxmlformats.org/officeDocument/2006/relationships/hyperlink" Target="consultantplus://offline/ref=595E4622ADD569A2A5E12A2857A9FB519163D17C8199D6EC6E2D0973B0A00C6E861156FBF68B377F8F33C2w9HEI" TargetMode="External"/><Relationship Id="rId555" Type="http://schemas.openxmlformats.org/officeDocument/2006/relationships/hyperlink" Target="consultantplus://offline/ref=595E4622ADD569A2A5E12A2857A9FB519163D17C809ED0ED682D0973B0A00C6E861156FBF68B377F8F30CDw9H6I" TargetMode="External"/><Relationship Id="rId597" Type="http://schemas.openxmlformats.org/officeDocument/2006/relationships/hyperlink" Target="consultantplus://offline/ref=595E4622ADD569A2A5E12A2857A9FB519163D17C819CDDE7622D0973B0A00C6E861156FBF68B377F8F35CDw9H4I" TargetMode="External"/><Relationship Id="rId152" Type="http://schemas.openxmlformats.org/officeDocument/2006/relationships/hyperlink" Target="consultantplus://offline/ref=595E4622ADD569A2A5E1342541C5A75899608C738699DFB93672522EE7A90639C15E0FB9B286367Aw8H9I" TargetMode="External"/><Relationship Id="rId194" Type="http://schemas.openxmlformats.org/officeDocument/2006/relationships/hyperlink" Target="consultantplus://offline/ref=595E4622ADD569A2A5E12A2857A9FB519163D17C819CDDE7622D0973B0A00C6E861156FBF68B377F8F32C3w9H3I" TargetMode="External"/><Relationship Id="rId208" Type="http://schemas.openxmlformats.org/officeDocument/2006/relationships/hyperlink" Target="consultantplus://offline/ref=595E4622ADD569A2A5E12A2857A9FB519163D17C8099D6EB622D0973B0A00C6E861156FBF68B377F8F31CDw9H6I" TargetMode="External"/><Relationship Id="rId415" Type="http://schemas.openxmlformats.org/officeDocument/2006/relationships/hyperlink" Target="consultantplus://offline/ref=595E4622ADD569A2A5E12A2857A9FB519163D17C809ED0ED682D0973B0A00C6E861156FBF68B377F8F30CFw9H5I" TargetMode="External"/><Relationship Id="rId457" Type="http://schemas.openxmlformats.org/officeDocument/2006/relationships/hyperlink" Target="consultantplus://offline/ref=595E4622ADD569A2A5E12A2857A9FB519163D17C8199D6EC6E2D0973B0A00C6E861156FBF68B377F8F33CFw9H7I" TargetMode="External"/><Relationship Id="rId622" Type="http://schemas.openxmlformats.org/officeDocument/2006/relationships/hyperlink" Target="consultantplus://offline/ref=595E4622ADD569A2A5E12A2857A9FB519163D17C8199D6EC6E2D0973B0A00C6E861156FBF68B377F8F34C9w9HEI" TargetMode="External"/><Relationship Id="rId261" Type="http://schemas.openxmlformats.org/officeDocument/2006/relationships/hyperlink" Target="consultantplus://offline/ref=595E4622ADD569A2A5E1342541C5A758996F87798495DFB93672522EE7A90639C15E0FB9B284327Bw8H8I" TargetMode="External"/><Relationship Id="rId499" Type="http://schemas.openxmlformats.org/officeDocument/2006/relationships/hyperlink" Target="consultantplus://offline/ref=595E4622ADD569A2A5E12A2857A9FB519163D17C809ED0ED682D0973B0A00C6E861156FBF68B377F8F30CEw9H0I" TargetMode="External"/><Relationship Id="rId14" Type="http://schemas.openxmlformats.org/officeDocument/2006/relationships/hyperlink" Target="consultantplus://offline/ref=3DFC71928F8EE2086AC792B77D015939237E7C94C62466A3A562C0B63BC9175E83FBED6F53984F2E8B78D5v9HDI" TargetMode="External"/><Relationship Id="rId56" Type="http://schemas.openxmlformats.org/officeDocument/2006/relationships/hyperlink" Target="consultantplus://offline/ref=3DFC71928F8EE2086AC792B77D015939237E7C94C02167A5A562C0B63BC9175Ev8H3I" TargetMode="External"/><Relationship Id="rId317" Type="http://schemas.openxmlformats.org/officeDocument/2006/relationships/hyperlink" Target="consultantplus://offline/ref=595E4622ADD569A2A5E12A2857A9FB519163D17C819CDDE7622D0973B0A00C6E861156FBF68B377F8F34CDw9H4I" TargetMode="External"/><Relationship Id="rId359" Type="http://schemas.openxmlformats.org/officeDocument/2006/relationships/hyperlink" Target="consultantplus://offline/ref=595E4622ADD569A2A5E12A2857A9FB519163D17C8099D6EB622D0973B0A00C6E861156FBF68B377F8F31CFw9H0I" TargetMode="External"/><Relationship Id="rId524" Type="http://schemas.openxmlformats.org/officeDocument/2006/relationships/hyperlink" Target="consultantplus://offline/ref=595E4622ADD569A2A5E12A2857A9FB519163D17C8199D6EC6E2D0973B0A00C6E861156FBF68B377F8F34CBw9H4I" TargetMode="External"/><Relationship Id="rId566" Type="http://schemas.openxmlformats.org/officeDocument/2006/relationships/hyperlink" Target="consultantplus://offline/ref=595E4622ADD569A2A5E12A2857A9FB519163D17C809AD7EF6F2D0973B0A00C6E861156FBF68B377F8F30CFw9H3I" TargetMode="External"/><Relationship Id="rId98" Type="http://schemas.openxmlformats.org/officeDocument/2006/relationships/hyperlink" Target="consultantplus://offline/ref=3DFC71928F8EE2086AC792B77D015939237E7C94C62263A1A362C0B63BC9175E83FBED6F53984F2E8B78D0v9HDI" TargetMode="External"/><Relationship Id="rId121" Type="http://schemas.openxmlformats.org/officeDocument/2006/relationships/hyperlink" Target="consultantplus://offline/ref=3DFC71928F8EE2086AC792B77D015939237E7C94C02265A0A462C0B63BC9175E83FBED6F53984F2E8B78D4v9H9I" TargetMode="External"/><Relationship Id="rId163" Type="http://schemas.openxmlformats.org/officeDocument/2006/relationships/hyperlink" Target="consultantplus://offline/ref=595E4622ADD569A2A5E12A2857A9FB519163D17C809AD7EF6F2D0973B0A00C6E861156FBF68B377F8F31CBw9HFI" TargetMode="External"/><Relationship Id="rId219" Type="http://schemas.openxmlformats.org/officeDocument/2006/relationships/hyperlink" Target="consultantplus://offline/ref=595E4622ADD569A2A5E12A2857A9FB519163D17C819CDDE7622D0973B0A00C6E861156FBF68B377F8F33C8w9H2I" TargetMode="External"/><Relationship Id="rId370" Type="http://schemas.openxmlformats.org/officeDocument/2006/relationships/hyperlink" Target="consultantplus://offline/ref=595E4622ADD569A2A5E1342541C5A758996F8A70879CDFB93672522EE7A90639C15E0FB9B2873F7Ew8H8I" TargetMode="External"/><Relationship Id="rId426" Type="http://schemas.openxmlformats.org/officeDocument/2006/relationships/hyperlink" Target="consultantplus://offline/ref=595E4622ADD569A2A5E12A2857A9FB519163D17C8199D6EC6E2D0973B0A00C6E861156FBF68B377F8F33CAw9H4I" TargetMode="External"/><Relationship Id="rId633" Type="http://schemas.openxmlformats.org/officeDocument/2006/relationships/hyperlink" Target="consultantplus://offline/ref=595E4622ADD569A2A5E1342541C5A75899608E768699DFB93672522EE7A90639C15E0FB9B2853576w8HAI" TargetMode="External"/><Relationship Id="rId230" Type="http://schemas.openxmlformats.org/officeDocument/2006/relationships/hyperlink" Target="consultantplus://offline/ref=595E4622ADD569A2A5E1342541C5A75899608E768699DFB93672522EE7A90639C15E0FB9B2853576w8HAI" TargetMode="External"/><Relationship Id="rId468" Type="http://schemas.openxmlformats.org/officeDocument/2006/relationships/hyperlink" Target="consultantplus://offline/ref=595E4622ADD569A2A5E12A2857A9FB519163D17C8199D6EC6E2D0973B0A00C6E861156FBF68B377F8F33CEw9H2I" TargetMode="External"/><Relationship Id="rId25" Type="http://schemas.openxmlformats.org/officeDocument/2006/relationships/hyperlink" Target="consultantplus://offline/ref=3DFC71928F8EE2086AC792B77D015939237E7C94C02F67A4AE62C0B63BC9175E83FBED6F53984F2E8B78D5v9HDI" TargetMode="External"/><Relationship Id="rId67" Type="http://schemas.openxmlformats.org/officeDocument/2006/relationships/hyperlink" Target="consultantplus://offline/ref=3DFC71928F8EE2086AC78CBA6B6D05302B7C239ACA226AF4FB3D9BEB6CvCH0I" TargetMode="External"/><Relationship Id="rId272" Type="http://schemas.openxmlformats.org/officeDocument/2006/relationships/hyperlink" Target="consultantplus://offline/ref=595E4622ADD569A2A5E1342541C5A75899608D758195DFB93672522EE7A90639C15E0FB9B286367Ew8HEI" TargetMode="External"/><Relationship Id="rId328" Type="http://schemas.openxmlformats.org/officeDocument/2006/relationships/hyperlink" Target="consultantplus://offline/ref=595E4622ADD569A2A5E1342541C5A758996F8A70879CDFB93672522EE7A90639C15E0FB9B2843E7Fw8H7I" TargetMode="External"/><Relationship Id="rId535" Type="http://schemas.openxmlformats.org/officeDocument/2006/relationships/hyperlink" Target="consultantplus://offline/ref=595E4622ADD569A2A5E12A2857A9FB519163D17C809AD7EF6F2D0973B0A00C6E861156FBF68B377F8F31C9w9H6I" TargetMode="External"/><Relationship Id="rId577" Type="http://schemas.openxmlformats.org/officeDocument/2006/relationships/hyperlink" Target="consultantplus://offline/ref=595E4622ADD569A2A5E1342541C5A75899608679829EDFB93672522EE7A90639C15E0FB9B2823176w8HDI" TargetMode="External"/><Relationship Id="rId132" Type="http://schemas.openxmlformats.org/officeDocument/2006/relationships/hyperlink" Target="consultantplus://offline/ref=595E4622ADD569A2A5E12A2857A9FB519163D17C8199D6EC6E2D0973B0A00C6E861156FBF68B377E8830C2w9H7I" TargetMode="External"/><Relationship Id="rId174" Type="http://schemas.openxmlformats.org/officeDocument/2006/relationships/hyperlink" Target="consultantplus://offline/ref=595E4622ADD569A2A5E12A2857A9FB519163D17C819FD3EE682D0973B0A00C6E861156FBF68B377F8F30CAw9HEI" TargetMode="External"/><Relationship Id="rId381" Type="http://schemas.openxmlformats.org/officeDocument/2006/relationships/hyperlink" Target="consultantplus://offline/ref=595E4622ADD569A2A5E12A2857A9FB519163D17C809DD4E86A2D0973B0A00C6E861156FBF68B377F8F30C9w9HFI" TargetMode="External"/><Relationship Id="rId602" Type="http://schemas.openxmlformats.org/officeDocument/2006/relationships/hyperlink" Target="consultantplus://offline/ref=595E4622ADD569A2A5E12A2857A9FB519163D17C819CDDE7622D0973B0A00C6E861156FBF68B377F8F35CDw9H2I" TargetMode="External"/><Relationship Id="rId241" Type="http://schemas.openxmlformats.org/officeDocument/2006/relationships/hyperlink" Target="consultantplus://offline/ref=595E4622ADD569A2A5E12A2857A9FB519163D17C809DD4E86A2D0973B0A00C6E861156FBF68B377F8F30C9w9HFI" TargetMode="External"/><Relationship Id="rId437" Type="http://schemas.openxmlformats.org/officeDocument/2006/relationships/hyperlink" Target="consultantplus://offline/ref=595E4622ADD569A2A5E12A2857A9FB519163D17C809ED0ED682D0973B0A00C6E861156FBF68B377F8F30CFw9H1I" TargetMode="External"/><Relationship Id="rId479" Type="http://schemas.openxmlformats.org/officeDocument/2006/relationships/hyperlink" Target="consultantplus://offline/ref=595E4622ADD569A2A5E1342541C5A75899608E768699DFB93672522EE7A90639C15E0FB9B2853576w8HAI" TargetMode="External"/><Relationship Id="rId644" Type="http://schemas.openxmlformats.org/officeDocument/2006/relationships/hyperlink" Target="consultantplus://offline/ref=595E4622ADD569A2A5E1342541C5A758996F87768095DFB93672522EE7wAH9I" TargetMode="External"/><Relationship Id="rId36" Type="http://schemas.openxmlformats.org/officeDocument/2006/relationships/hyperlink" Target="consultantplus://offline/ref=3DFC71928F8EE2086AC792B77D015939237E7C94C72165A1A262C0B63BC9175Ev8H3I" TargetMode="External"/><Relationship Id="rId283" Type="http://schemas.openxmlformats.org/officeDocument/2006/relationships/hyperlink" Target="consultantplus://offline/ref=595E4622ADD569A2A5E12A2857A9FB519163D17C8099D6EB622D0973B0A00C6E861156FBF68B377F8F31C2w9H6I" TargetMode="External"/><Relationship Id="rId339" Type="http://schemas.openxmlformats.org/officeDocument/2006/relationships/hyperlink" Target="consultantplus://offline/ref=595E4622ADD569A2A5E1342541C5A758996F8A70879CDFB93672522EE7A90639C15E0FB9B2873F7Ew8H8I" TargetMode="External"/><Relationship Id="rId490" Type="http://schemas.openxmlformats.org/officeDocument/2006/relationships/hyperlink" Target="consultantplus://offline/ref=595E4622ADD569A2A5E12A2857A9FB519163D17C8199D6EC6E2D0973B0A00C6E861156FBF68B377F8F33CCw9H3I" TargetMode="External"/><Relationship Id="rId504" Type="http://schemas.openxmlformats.org/officeDocument/2006/relationships/hyperlink" Target="consultantplus://offline/ref=595E4622ADD569A2A5E12A2857A9FB519163D17C8199D6EC6E2D0973B0A00C6E861156FBF68B377F8F33C2w9H6I" TargetMode="External"/><Relationship Id="rId546" Type="http://schemas.openxmlformats.org/officeDocument/2006/relationships/hyperlink" Target="consultantplus://offline/ref=595E4622ADD569A2A5E12A2857A9FB519163D17C8199D6EC6E2D0973B0A00C6E861156FBF68B377F8F34CBw9H2I" TargetMode="External"/><Relationship Id="rId78" Type="http://schemas.openxmlformats.org/officeDocument/2006/relationships/hyperlink" Target="consultantplus://offline/ref=3DFC71928F8EE2086AC78CBA6B6D05302B7D2198C5236AF4FB3D9BEB6CvCH0I" TargetMode="External"/><Relationship Id="rId101" Type="http://schemas.openxmlformats.org/officeDocument/2006/relationships/hyperlink" Target="consultantplus://offline/ref=3DFC71928F8EE2086AC792B77D015939237E7C94C72565A0A562C0B63BC9175E83FBED6F53984F2E8B78D4v9HDI" TargetMode="External"/><Relationship Id="rId143" Type="http://schemas.openxmlformats.org/officeDocument/2006/relationships/hyperlink" Target="consultantplus://offline/ref=595E4622ADD569A2A5E12A2857A9FB519163D17C809AD0EC6F2D0973B0A00C6Ew8H6I" TargetMode="External"/><Relationship Id="rId185" Type="http://schemas.openxmlformats.org/officeDocument/2006/relationships/hyperlink" Target="consultantplus://offline/ref=595E4622ADD569A2A5E12A2857A9FB519163D17C8099D6EB622D0973B0A00C6E861156FBF68B377F8F31CEw9H3I" TargetMode="External"/><Relationship Id="rId350" Type="http://schemas.openxmlformats.org/officeDocument/2006/relationships/hyperlink" Target="consultantplus://offline/ref=595E4622ADD569A2A5E12A2857A9FB519163D17C809DD4E86A2D0973B0A00C6E861156FBF68B377F8F30C9w9HFI" TargetMode="External"/><Relationship Id="rId406" Type="http://schemas.openxmlformats.org/officeDocument/2006/relationships/hyperlink" Target="consultantplus://offline/ref=595E4622ADD569A2A5E12A2857A9FB519163D17C809ED0ED682D0973B0A00C6E861156FBF68B377F8F30CFw9H4I" TargetMode="External"/><Relationship Id="rId588" Type="http://schemas.openxmlformats.org/officeDocument/2006/relationships/hyperlink" Target="consultantplus://offline/ref=595E4622ADD569A2A5E1342541C5A758996F87798495DFB93672522EE7A90639C15E0FB9B2843078w8HDI" TargetMode="External"/><Relationship Id="rId9" Type="http://schemas.openxmlformats.org/officeDocument/2006/relationships/hyperlink" Target="consultantplus://offline/ref=3DFC71928F8EE2086AC792B77D015939237E7C94C72661A5A762C0B63BC9175E83FBED6F53984F2E8B78D5v9HDI" TargetMode="External"/><Relationship Id="rId210" Type="http://schemas.openxmlformats.org/officeDocument/2006/relationships/hyperlink" Target="consultantplus://offline/ref=595E4622ADD569A2A5E12A2857A9FB519163D17C8199D6EC6E2D0973B0A00C6E861156FBF68B377F8F31CAw9H1I" TargetMode="External"/><Relationship Id="rId392" Type="http://schemas.openxmlformats.org/officeDocument/2006/relationships/hyperlink" Target="consultantplus://offline/ref=595E4622ADD569A2A5E12A2857A9FB519163D17C8199D6EC6E2D0973B0A00C6E861156FBF68B377F8F32C8w9HEI" TargetMode="External"/><Relationship Id="rId448" Type="http://schemas.openxmlformats.org/officeDocument/2006/relationships/hyperlink" Target="consultantplus://offline/ref=595E4622ADD569A2A5E12A2857A9FB519163D17C819CDDE7622D0973B0A00C6E861156FBF68B377F8F35C8w9H4I" TargetMode="External"/><Relationship Id="rId613" Type="http://schemas.openxmlformats.org/officeDocument/2006/relationships/hyperlink" Target="consultantplus://offline/ref=595E4622ADD569A2A5E12A2857A9FB519163D17C819FD3EE682D0973B0A00C6E861156FBF68B377F8F30C9w9HEI" TargetMode="External"/><Relationship Id="rId252" Type="http://schemas.openxmlformats.org/officeDocument/2006/relationships/hyperlink" Target="consultantplus://offline/ref=595E4622ADD569A2A5E1342541C5A75899608679829EDFB93672522EE7A90639C15E0FB9B2823E7Dw8H7I" TargetMode="External"/><Relationship Id="rId294" Type="http://schemas.openxmlformats.org/officeDocument/2006/relationships/hyperlink" Target="consultantplus://offline/ref=595E4622ADD569A2A5E1342541C5A75899618D718294DFB93672522EE7A90639C15E0FB9B2863278w8HDI" TargetMode="External"/><Relationship Id="rId308" Type="http://schemas.openxmlformats.org/officeDocument/2006/relationships/hyperlink" Target="consultantplus://offline/ref=595E4622ADD569A2A5E12A2857A9FB519163D17C809DD4E86A2D0973B0A00C6E861156FBF68B377F8F30C9w9HFI" TargetMode="External"/><Relationship Id="rId515" Type="http://schemas.openxmlformats.org/officeDocument/2006/relationships/hyperlink" Target="consultantplus://offline/ref=595E4622ADD569A2A5E1342541C5A758996E8770809EDFB93672522EE7wAH9I" TargetMode="External"/><Relationship Id="rId47" Type="http://schemas.openxmlformats.org/officeDocument/2006/relationships/hyperlink" Target="consultantplus://offline/ref=3DFC71928F8EE2086AC792B77D015939237E7C94C72263A6AF62C0B63BC9175E83FBED6F53984F2E8B78D7v9HAI" TargetMode="External"/><Relationship Id="rId89" Type="http://schemas.openxmlformats.org/officeDocument/2006/relationships/hyperlink" Target="consultantplus://offline/ref=3DFC71928F8EE2086AC792B77D015939237E7C94C62768AAAF62C0B63BC9175E83FBED6F53984F2E8B7AD4v9HCI" TargetMode="External"/><Relationship Id="rId112" Type="http://schemas.openxmlformats.org/officeDocument/2006/relationships/hyperlink" Target="consultantplus://offline/ref=3DFC71928F8EE2086AC78CBA6B6D05302B7D219BC12E6AF4FB3D9BEB6CvCH0I" TargetMode="External"/><Relationship Id="rId154" Type="http://schemas.openxmlformats.org/officeDocument/2006/relationships/hyperlink" Target="consultantplus://offline/ref=595E4622ADD569A2A5E12A2857A9FB519163D17C879ED7E66D2D0973B0A00C6Ew8H6I" TargetMode="External"/><Relationship Id="rId361" Type="http://schemas.openxmlformats.org/officeDocument/2006/relationships/hyperlink" Target="consultantplus://offline/ref=595E4622ADD569A2A5E12A2857A9FB519163D17C809DD4E86A2D0973B0A00C6E861156FBF68B377F8F30C9w9HFI" TargetMode="External"/><Relationship Id="rId557" Type="http://schemas.openxmlformats.org/officeDocument/2006/relationships/hyperlink" Target="consultantplus://offline/ref=595E4622ADD569A2A5E12A2857A9FB519163D17C809AD7EF6F2D0973B0A00C6E861156FBF68B377F8F30CAw9HEI" TargetMode="External"/><Relationship Id="rId599" Type="http://schemas.openxmlformats.org/officeDocument/2006/relationships/hyperlink" Target="consultantplus://offline/ref=595E4622ADD569A2A5E12A2857A9FB519163D17C809AD7EF6F2D0973B0A00C6E861156FBF68B377F8F31C9w9H3I" TargetMode="External"/><Relationship Id="rId196" Type="http://schemas.openxmlformats.org/officeDocument/2006/relationships/hyperlink" Target="consultantplus://offline/ref=595E4622ADD569A2A5E12A2857A9FB519163D17C8199D6EC6E2D0973B0A00C6E861156FBF68B377F8F31CBw9H0I" TargetMode="External"/><Relationship Id="rId417" Type="http://schemas.openxmlformats.org/officeDocument/2006/relationships/hyperlink" Target="consultantplus://offline/ref=595E4622ADD569A2A5E12A2857A9FB519163D17C809DD4E86A2D0973B0A00C6E861156FBF68B377F8F30C9w9HFI" TargetMode="External"/><Relationship Id="rId459" Type="http://schemas.openxmlformats.org/officeDocument/2006/relationships/hyperlink" Target="consultantplus://offline/ref=595E4622ADD569A2A5E12A2857A9FB519163D17C809ED0ED682D0973B0A00C6E861156FBF68B377F8F30CEw9H6I" TargetMode="External"/><Relationship Id="rId624" Type="http://schemas.openxmlformats.org/officeDocument/2006/relationships/hyperlink" Target="consultantplus://offline/ref=595E4622ADD569A2A5E12A2857A9FB519163D17C8199D6EC6E2D0973B0A00C6E861156FBF68B377F8F34C8w9H2I" TargetMode="External"/><Relationship Id="rId16" Type="http://schemas.openxmlformats.org/officeDocument/2006/relationships/hyperlink" Target="consultantplus://offline/ref=3DFC71928F8EE2086AC78CBA6B6D05302B7C239ACA226AF4FB3D9BEB6CvCH0I" TargetMode="External"/><Relationship Id="rId221" Type="http://schemas.openxmlformats.org/officeDocument/2006/relationships/image" Target="media/image1.wmf"/><Relationship Id="rId263" Type="http://schemas.openxmlformats.org/officeDocument/2006/relationships/hyperlink" Target="consultantplus://offline/ref=595E4622ADD569A2A5E1342541C5A758996F87798495DFB93672522EE7A90639C15E0FB9B2843078w8HDI" TargetMode="External"/><Relationship Id="rId319" Type="http://schemas.openxmlformats.org/officeDocument/2006/relationships/hyperlink" Target="consultantplus://offline/ref=595E4622ADD569A2A5E1342541C5A75890698C73829782B33E2B5E2CE0A6592EC61703B8B28636w7H6I" TargetMode="External"/><Relationship Id="rId470" Type="http://schemas.openxmlformats.org/officeDocument/2006/relationships/hyperlink" Target="consultantplus://offline/ref=595E4622ADD569A2A5E12A2857A9FB519163D17C8199D6EC6E2D0973B0A00C6E861156FBF68B377F8F33CEw9H3I" TargetMode="External"/><Relationship Id="rId526" Type="http://schemas.openxmlformats.org/officeDocument/2006/relationships/hyperlink" Target="consultantplus://offline/ref=595E4622ADD569A2A5E12A2857A9FB519163D17C819FD3EE682D0973B0A00C6E861156FBF68B377F8F30C9w9H3I" TargetMode="External"/><Relationship Id="rId58" Type="http://schemas.openxmlformats.org/officeDocument/2006/relationships/hyperlink" Target="consultantplus://offline/ref=3DFC71928F8EE2086AC792B77D015939237E7C94C62768AAAF62C0B63BC9175E83FBED6F53984F2E8B78D0v9H3I" TargetMode="External"/><Relationship Id="rId123" Type="http://schemas.openxmlformats.org/officeDocument/2006/relationships/hyperlink" Target="consultantplus://offline/ref=3DFC71928F8EE2086AC792B77D015939237E7C94C72263A6AF62C0B63BC9175E83FBED6F53984F2E8B79D6v9H3I" TargetMode="External"/><Relationship Id="rId330" Type="http://schemas.openxmlformats.org/officeDocument/2006/relationships/hyperlink" Target="consultantplus://offline/ref=595E4622ADD569A2A5E12A2857A9FB519163D17C809DD4E86A2D0973B0A00C6E861156FBF68B377F8F30C9w9HFI" TargetMode="External"/><Relationship Id="rId568" Type="http://schemas.openxmlformats.org/officeDocument/2006/relationships/hyperlink" Target="consultantplus://offline/ref=595E4622ADD569A2A5E12A2857A9FB519163D17C809AD7EB6D2D0973B0A00C6E861156FBF68B377F8F32CBw9H7I" TargetMode="External"/><Relationship Id="rId165" Type="http://schemas.openxmlformats.org/officeDocument/2006/relationships/hyperlink" Target="consultantplus://offline/ref=595E4622ADD569A2A5E12A2857A9FB519163D17C819CDDE7622D0973B0A00C6E861156FBF68B377F8F32C8w9HFI" TargetMode="External"/><Relationship Id="rId372" Type="http://schemas.openxmlformats.org/officeDocument/2006/relationships/hyperlink" Target="consultantplus://offline/ref=595E4622ADD569A2A5E12A2857A9FB519163D17C8199D6EC6E2D0973B0A00C6E861156FBF68B377F8F32C9w9H2I" TargetMode="External"/><Relationship Id="rId428" Type="http://schemas.openxmlformats.org/officeDocument/2006/relationships/hyperlink" Target="consultantplus://offline/ref=595E4622ADD569A2A5E12A2857A9FB519163D17C809ED0ED682D0973B0A00C6E861156FBF68B377F8F30CFw9H3I" TargetMode="External"/><Relationship Id="rId635" Type="http://schemas.openxmlformats.org/officeDocument/2006/relationships/hyperlink" Target="consultantplus://offline/ref=595E4622ADD569A2A5E1342541C5A75899608D758195DFB93672522EE7A90639C15E0FB9B286367Ew8HEI" TargetMode="External"/><Relationship Id="rId232" Type="http://schemas.openxmlformats.org/officeDocument/2006/relationships/hyperlink" Target="consultantplus://offline/ref=595E4622ADD569A2A5E1342541C5A75899608D778C9BDFB93672522EE7wAH9I" TargetMode="External"/><Relationship Id="rId274" Type="http://schemas.openxmlformats.org/officeDocument/2006/relationships/hyperlink" Target="consultantplus://offline/ref=595E4622ADD569A2A5E12A2857A9FB519163D17C819CDDE7622D0973B0A00C6E861156FBF68B377F8F33C3w9H4I" TargetMode="External"/><Relationship Id="rId481" Type="http://schemas.openxmlformats.org/officeDocument/2006/relationships/hyperlink" Target="consultantplus://offline/ref=595E4622ADD569A2A5E12A2857A9FB519163D17C809ED0ED682D0973B0A00C6E861156FBF68B377F8F30CEw9H5I" TargetMode="External"/><Relationship Id="rId27" Type="http://schemas.openxmlformats.org/officeDocument/2006/relationships/hyperlink" Target="consultantplus://offline/ref=3DFC71928F8EE2086AC792B77D015939237E7C94C72565A0A562C0B63BC9175E83FBED6F53984F2E8B78D5v9HDI" TargetMode="External"/><Relationship Id="rId69" Type="http://schemas.openxmlformats.org/officeDocument/2006/relationships/hyperlink" Target="consultantplus://offline/ref=3DFC71928F8EE2086AC792B77D015939237E7C94C62768ABAE62C0B63BC9175Ev8H3I" TargetMode="External"/><Relationship Id="rId134" Type="http://schemas.openxmlformats.org/officeDocument/2006/relationships/hyperlink" Target="consultantplus://offline/ref=595E4622ADD569A2A5E12A2857A9FB519163D17C809ED0ED682D0973B0A00C6E861156FBF68B377F8F30C9w9H6I" TargetMode="External"/><Relationship Id="rId537" Type="http://schemas.openxmlformats.org/officeDocument/2006/relationships/hyperlink" Target="consultantplus://offline/ref=595E4622ADD569A2A5E12A2857A9FB519163D17C819CDDE7622D0973B0A00C6E861156FBF68B377F8F35CFw9HEI" TargetMode="External"/><Relationship Id="rId579" Type="http://schemas.openxmlformats.org/officeDocument/2006/relationships/hyperlink" Target="consultantplus://offline/ref=595E4622ADD569A2A5E1342541C5A75899608679829EDFB93672522EE7A90639C15E0FB9B283367Ew8H9I" TargetMode="External"/><Relationship Id="rId80" Type="http://schemas.openxmlformats.org/officeDocument/2006/relationships/hyperlink" Target="consultantplus://offline/ref=3DFC71928F8EE2086AC792B77D015939237E7C94C62768AAAF62C0B63BC9175E83FBED6F53984F2E8B78D2v9HAI" TargetMode="External"/><Relationship Id="rId176" Type="http://schemas.openxmlformats.org/officeDocument/2006/relationships/hyperlink" Target="consultantplus://offline/ref=595E4622ADD569A2A5E12A2857A9FB519163D17C819CDDE7622D0973B0A00C6E861156FBF68B377F8F32CDw9H6I" TargetMode="External"/><Relationship Id="rId341" Type="http://schemas.openxmlformats.org/officeDocument/2006/relationships/hyperlink" Target="consultantplus://offline/ref=595E4622ADD569A2A5E12A2857A9FB519163D17C8199D6EC6E2D0973B0A00C6E861156FBF68B377F8F31C2w9H4I" TargetMode="External"/><Relationship Id="rId383" Type="http://schemas.openxmlformats.org/officeDocument/2006/relationships/hyperlink" Target="consultantplus://offline/ref=595E4622ADD569A2A5E1342541C5A75899608E768699DFB93672522EE7A90639C15E0FB9B2853576w8HAI" TargetMode="External"/><Relationship Id="rId439" Type="http://schemas.openxmlformats.org/officeDocument/2006/relationships/hyperlink" Target="consultantplus://offline/ref=595E4622ADD569A2A5E12A2857A9FB519163D17C809DD4E86A2D0973B0A00C6E861156FBF68B377F8F30C9w9HFI" TargetMode="External"/><Relationship Id="rId590" Type="http://schemas.openxmlformats.org/officeDocument/2006/relationships/hyperlink" Target="consultantplus://offline/ref=595E4622ADD569A2A5E1342541C5A758996F87798495DFB93672522EE7A90639C15E0FB9B2843E77w8H8I" TargetMode="External"/><Relationship Id="rId604" Type="http://schemas.openxmlformats.org/officeDocument/2006/relationships/hyperlink" Target="consultantplus://offline/ref=595E4622ADD569A2A5E12A2857A9FB519163D17C819CDDE7622D0973B0A00C6E861156FBF68B377F8F35CDw9HEI" TargetMode="External"/><Relationship Id="rId646" Type="http://schemas.openxmlformats.org/officeDocument/2006/relationships/hyperlink" Target="consultantplus://offline/ref=595E4622ADD569A2A5E12A2857A9FB519163D17C8199D6EC6E2D0973B0A00C6E861156FBF68B377F8F35CDw9H1I" TargetMode="External"/><Relationship Id="rId201" Type="http://schemas.openxmlformats.org/officeDocument/2006/relationships/hyperlink" Target="consultantplus://offline/ref=595E4622ADD569A2A5E12A2857A9FB519163D17C8199D6EC6E2D0973B0A00C6E861156FBF68B377F8F31CBw9HFI" TargetMode="External"/><Relationship Id="rId243" Type="http://schemas.openxmlformats.org/officeDocument/2006/relationships/hyperlink" Target="consultantplus://offline/ref=595E4622ADD569A2A5E1342541C5A75899608E768699DFB93672522EE7A90639C15E0FB9B2853576w8HAI" TargetMode="External"/><Relationship Id="rId285" Type="http://schemas.openxmlformats.org/officeDocument/2006/relationships/hyperlink" Target="consultantplus://offline/ref=595E4622ADD569A2A5E12A2857A9FB519163D17C8199D6EC6E2D0973B0A00C6E861156FBF68B377F8F31CFw9H7I" TargetMode="External"/><Relationship Id="rId450" Type="http://schemas.openxmlformats.org/officeDocument/2006/relationships/hyperlink" Target="consultantplus://offline/ref=595E4622ADD569A2A5E12A2857A9FB519163D17C819CDDE7622D0973B0A00C6E861156FBF68B377F8F35CFw9H2I" TargetMode="External"/><Relationship Id="rId506" Type="http://schemas.openxmlformats.org/officeDocument/2006/relationships/hyperlink" Target="consultantplus://offline/ref=595E4622ADD569A2A5E12A2857A9FB519163D17C8099D6EB622D0973B0A00C6E861156FBF68B377F8F31CFw9H0I" TargetMode="External"/><Relationship Id="rId38" Type="http://schemas.openxmlformats.org/officeDocument/2006/relationships/hyperlink" Target="consultantplus://offline/ref=3DFC71928F8EE2086AC792B77D015939237E7C94C62663A3A662C0B63BC9175Ev8H3I" TargetMode="External"/><Relationship Id="rId103" Type="http://schemas.openxmlformats.org/officeDocument/2006/relationships/hyperlink" Target="consultantplus://offline/ref=3DFC71928F8EE2086AC792B77D015939237E7C94C62768AAAF62C0B63BC9175E83FBED6F53984F2E8B7AD7v9HBI" TargetMode="External"/><Relationship Id="rId310" Type="http://schemas.openxmlformats.org/officeDocument/2006/relationships/hyperlink" Target="consultantplus://offline/ref=595E4622ADD569A2A5E1342541C5A75899608E768699DFB93672522EE7A90639C15E0FB9B2853576w8HAI" TargetMode="External"/><Relationship Id="rId492" Type="http://schemas.openxmlformats.org/officeDocument/2006/relationships/hyperlink" Target="consultantplus://offline/ref=595E4622ADD569A2A5E12A2857A9FB519163D17C8199D6EC6E2D0973B0A00C6E861156FBF68B377F8F33CCw9H0I" TargetMode="External"/><Relationship Id="rId548" Type="http://schemas.openxmlformats.org/officeDocument/2006/relationships/hyperlink" Target="consultantplus://offline/ref=595E4622ADD569A2A5E12A2857A9FB519163D17C8199D6EC6E2D0973B0A00C6E861156FBF68B377F8F34CBw9H3I" TargetMode="External"/><Relationship Id="rId91" Type="http://schemas.openxmlformats.org/officeDocument/2006/relationships/hyperlink" Target="consultantplus://offline/ref=3DFC71928F8EE2086AC78CBA6B6D05302B7D209DC62E6AF4FB3D9BEB6CC01D09C4B4B42D17954E2Fv8HAI" TargetMode="External"/><Relationship Id="rId145" Type="http://schemas.openxmlformats.org/officeDocument/2006/relationships/hyperlink" Target="consultantplus://offline/ref=595E4622ADD569A2A5E12A2857A9FB519163D17C809DD4E86A2D0973B0A00C6E861156FBF68B377F8F30CAw9HFI" TargetMode="External"/><Relationship Id="rId187" Type="http://schemas.openxmlformats.org/officeDocument/2006/relationships/hyperlink" Target="consultantplus://offline/ref=595E4622ADD569A2A5E12A2857A9FB519163D17C8199D6EC6E2D0973B0A00C6E861156FBF68B377F8F30C2w9H5I" TargetMode="External"/><Relationship Id="rId352" Type="http://schemas.openxmlformats.org/officeDocument/2006/relationships/hyperlink" Target="consultantplus://offline/ref=595E4622ADD569A2A5E1342541C5A75899608E768699DFB93672522EE7A90639C15E0FB9B2853576w8HAI" TargetMode="External"/><Relationship Id="rId394" Type="http://schemas.openxmlformats.org/officeDocument/2006/relationships/hyperlink" Target="consultantplus://offline/ref=595E4622ADD569A2A5E12A2857A9FB519163D17C8199D6EC6E2D0973B0A00C6E861156FBF68B377F8F32C8w9HFI" TargetMode="External"/><Relationship Id="rId408" Type="http://schemas.openxmlformats.org/officeDocument/2006/relationships/hyperlink" Target="consultantplus://offline/ref=595E4622ADD569A2A5E12A2857A9FB519163D17C8199D6EC6E2D0973B0A00C6E861156FBF68B377F8F32C2w9H5I" TargetMode="External"/><Relationship Id="rId615" Type="http://schemas.openxmlformats.org/officeDocument/2006/relationships/hyperlink" Target="consultantplus://offline/ref=595E4622ADD569A2A5E12A2857A9FB519163D17C819FD3EE682D0973B0A00C6E861156FBF68B377F8F30C8w9H6I" TargetMode="External"/><Relationship Id="rId212" Type="http://schemas.openxmlformats.org/officeDocument/2006/relationships/hyperlink" Target="consultantplus://offline/ref=595E4622ADD569A2A5E1342541C5A75899608E768699DFB93672522EE7A90639C15E0FB9B2853576w8HAI" TargetMode="External"/><Relationship Id="rId254" Type="http://schemas.openxmlformats.org/officeDocument/2006/relationships/hyperlink" Target="consultantplus://offline/ref=595E4622ADD569A2A5E1342541C5A75899608679829EDFB93672522EE7A90639C15E0FB9B283367Dw8H8I" TargetMode="External"/><Relationship Id="rId28" Type="http://schemas.openxmlformats.org/officeDocument/2006/relationships/hyperlink" Target="consultantplus://offline/ref=3DFC71928F8EE2086AC792B77D015939237E7C94C72263A6AF62C0B63BC9175E83FBED6F53984F2E8B78D5v9HDI" TargetMode="External"/><Relationship Id="rId49" Type="http://schemas.openxmlformats.org/officeDocument/2006/relationships/hyperlink" Target="consultantplus://offline/ref=3DFC71928F8EE2086AC792B77D015939237E7C94C62263A1A362C0B63BC9175E83FBED6F53984F2E8B78D4v9HEI" TargetMode="External"/><Relationship Id="rId114" Type="http://schemas.openxmlformats.org/officeDocument/2006/relationships/hyperlink" Target="consultantplus://offline/ref=3DFC71928F8EE2086AC792B77D015939237E7C94C12368A3AF62C0B63BC9175Ev8H3I" TargetMode="External"/><Relationship Id="rId275" Type="http://schemas.openxmlformats.org/officeDocument/2006/relationships/hyperlink" Target="consultantplus://offline/ref=595E4622ADD569A2A5E12A2857A9FB519163D17C809ED0ED682D0973B0A00C6E861156FBF68B377F8F30C9w9HFI" TargetMode="External"/><Relationship Id="rId296" Type="http://schemas.openxmlformats.org/officeDocument/2006/relationships/hyperlink" Target="consultantplus://offline/ref=595E4622ADD569A2A5E12A2857A9FB519163D17C8099D6EB622D0973B0A00C6E861156FBF68B377F8F31CFw9H0I" TargetMode="External"/><Relationship Id="rId300" Type="http://schemas.openxmlformats.org/officeDocument/2006/relationships/hyperlink" Target="consultantplus://offline/ref=595E4622ADD569A2A5E12A2857A9FB519163D17C8199D6EC6E2D0973B0A00C6E861156FBF68B377F8F31CEw9H0I" TargetMode="External"/><Relationship Id="rId461" Type="http://schemas.openxmlformats.org/officeDocument/2006/relationships/hyperlink" Target="consultantplus://offline/ref=595E4622ADD569A2A5E12A2857A9FB519163D17C809DD4E86A2D0973B0A00C6E861156FBF68B377F8F30C9w9HFI" TargetMode="External"/><Relationship Id="rId482" Type="http://schemas.openxmlformats.org/officeDocument/2006/relationships/hyperlink" Target="consultantplus://offline/ref=595E4622ADD569A2A5E12A2857A9FB519163D17C8099D6EB622D0973B0A00C6E861156FBF68B377F8F31CFw9H0I" TargetMode="External"/><Relationship Id="rId517" Type="http://schemas.openxmlformats.org/officeDocument/2006/relationships/hyperlink" Target="consultantplus://offline/ref=595E4622ADD569A2A5E1342541C5A75899608C708298DFB93672522EE7wAH9I" TargetMode="External"/><Relationship Id="rId538" Type="http://schemas.openxmlformats.org/officeDocument/2006/relationships/hyperlink" Target="consultantplus://offline/ref=595E4622ADD569A2A5E12A2857A9FB519163D17C819CDDE7622D0973B0A00C6E861156FBF68B377F8F35CEw9H6I" TargetMode="External"/><Relationship Id="rId559" Type="http://schemas.openxmlformats.org/officeDocument/2006/relationships/hyperlink" Target="consultantplus://offline/ref=595E4622ADD569A2A5E12A2857A9FB519163D17C809AD7EF6F2D0973B0A00C6E861156FBF68B377F8F30CAw9HFI" TargetMode="External"/><Relationship Id="rId60" Type="http://schemas.openxmlformats.org/officeDocument/2006/relationships/hyperlink" Target="consultantplus://offline/ref=3DFC71928F8EE2086AC792B77D015939237E7C94C72263A6AF62C0B63BC9175E83FBED6F53984F2E8B78D0v9HDI" TargetMode="External"/><Relationship Id="rId81" Type="http://schemas.openxmlformats.org/officeDocument/2006/relationships/hyperlink" Target="consultantplus://offline/ref=3DFC71928F8EE2086AC792B77D015939237E7C94C62768AAAF62C0B63BC9175E83FBED6F53984F2E8B78D2v9H8I" TargetMode="External"/><Relationship Id="rId135" Type="http://schemas.openxmlformats.org/officeDocument/2006/relationships/hyperlink" Target="consultantplus://offline/ref=595E4622ADD569A2A5E12A2857A9FB519163D17C8099D6EB622D0973B0A00C6E861156FBF68B377F8F31CFw9H2I" TargetMode="External"/><Relationship Id="rId156" Type="http://schemas.openxmlformats.org/officeDocument/2006/relationships/hyperlink" Target="consultantplus://offline/ref=595E4622ADD569A2A5E12A2857A9FB519163D17C8099D6EB622D0973B0A00C6E861156FBF68B377F8F31CFw9H3I" TargetMode="External"/><Relationship Id="rId177" Type="http://schemas.openxmlformats.org/officeDocument/2006/relationships/hyperlink" Target="consultantplus://offline/ref=595E4622ADD569A2A5E12A2857A9FB519163D17C819CDDE7622D0973B0A00C6E861156FBF68B377F8F32CDw9H4I" TargetMode="External"/><Relationship Id="rId198" Type="http://schemas.openxmlformats.org/officeDocument/2006/relationships/hyperlink" Target="consultantplus://offline/ref=595E4622ADD569A2A5E12A2857A9FB519163D17C819CDDE7622D0973B0A00C6E861156FBF68B377F8F32C3w9H0I" TargetMode="External"/><Relationship Id="rId321" Type="http://schemas.openxmlformats.org/officeDocument/2006/relationships/hyperlink" Target="consultantplus://offline/ref=595E4622ADD569A2A5E12A2857A9FB519163D17C8199D6EC6E2D0973B0A00C6E861156FBF68B377F8F31CCw9H7I" TargetMode="External"/><Relationship Id="rId342" Type="http://schemas.openxmlformats.org/officeDocument/2006/relationships/hyperlink" Target="consultantplus://offline/ref=595E4622ADD569A2A5E1342541C5A75899608E768699DFB93672522EE7A90639C15E0FB9B2853576w8HAI" TargetMode="External"/><Relationship Id="rId363" Type="http://schemas.openxmlformats.org/officeDocument/2006/relationships/hyperlink" Target="consultantplus://offline/ref=595E4622ADD569A2A5E1342541C5A75899608E768699DFB93672522EE7A90639C15E0FB9B2853576w8HAI" TargetMode="External"/><Relationship Id="rId384" Type="http://schemas.openxmlformats.org/officeDocument/2006/relationships/hyperlink" Target="consultantplus://offline/ref=595E4622ADD569A2A5E12A2857A9FB519163D17C8199D6EC6E2D0973B0A00C6E861156FBF68B377F8F32C8w9H4I" TargetMode="External"/><Relationship Id="rId419" Type="http://schemas.openxmlformats.org/officeDocument/2006/relationships/hyperlink" Target="consultantplus://offline/ref=595E4622ADD569A2A5E1342541C5A75899608E768699DFB93672522EE7A90639C15E0FB9B2853576w8HAI" TargetMode="External"/><Relationship Id="rId570" Type="http://schemas.openxmlformats.org/officeDocument/2006/relationships/hyperlink" Target="consultantplus://offline/ref=595E4622ADD569A2A5E12A2857A9FB519163D17C809AD7EF6F2D0973B0A00C6E861156FBF68B377F8F30C2w9HFI" TargetMode="External"/><Relationship Id="rId591" Type="http://schemas.openxmlformats.org/officeDocument/2006/relationships/hyperlink" Target="consultantplus://offline/ref=595E4622ADD569A2A5E1342541C5A758996F87798495DFB93672522EE7A90639C15E0FB9B2843F7Aw8H8I" TargetMode="External"/><Relationship Id="rId605" Type="http://schemas.openxmlformats.org/officeDocument/2006/relationships/hyperlink" Target="consultantplus://offline/ref=595E4622ADD569A2A5E12A2857A9FB519163D17C809AD7EF6F2D0973B0A00C6E861156FBF68B377F8F31C9w9HFI" TargetMode="External"/><Relationship Id="rId626" Type="http://schemas.openxmlformats.org/officeDocument/2006/relationships/hyperlink" Target="consultantplus://offline/ref=595E4622ADD569A2A5E12A2857A9FB519163D17C8199D6EC6E2D0973B0A00C6E861156FBF68B377F8F34C8w9H3I" TargetMode="External"/><Relationship Id="rId202" Type="http://schemas.openxmlformats.org/officeDocument/2006/relationships/hyperlink" Target="consultantplus://offline/ref=595E4622ADD569A2A5E12A2857A9FB519163D17C8199D6EC6E2D0973B0A00C6E861156FBF68B377F8F31CAw9H6I" TargetMode="External"/><Relationship Id="rId223" Type="http://schemas.openxmlformats.org/officeDocument/2006/relationships/image" Target="media/image3.wmf"/><Relationship Id="rId244" Type="http://schemas.openxmlformats.org/officeDocument/2006/relationships/hyperlink" Target="consultantplus://offline/ref=595E4622ADD569A2A5E12A2857A9FB519163D17C8199D6EC6E2D0973B0A00C6E861156FBF68B377F8F31C9w9HEI" TargetMode="External"/><Relationship Id="rId430" Type="http://schemas.openxmlformats.org/officeDocument/2006/relationships/hyperlink" Target="consultantplus://offline/ref=595E4622ADD569A2A5E12A2857A9FB519163D17C809ED0ED682D0973B0A00C6E861156FBF68B377F8F30CFw9H0I" TargetMode="External"/><Relationship Id="rId647" Type="http://schemas.openxmlformats.org/officeDocument/2006/relationships/hyperlink" Target="consultantplus://offline/ref=595E4622ADD569A2A5E1342541C5A75899608E768699DFB93672522EE7A90639C15E0FB9B2853576w8HAI" TargetMode="External"/><Relationship Id="rId18" Type="http://schemas.openxmlformats.org/officeDocument/2006/relationships/hyperlink" Target="consultantplus://offline/ref=3DFC71928F8EE2086AC792B77D015939237E7C94C72263A6AF62C0B63BC9175E83FBED6F53984F2E8B78D5v9H3I" TargetMode="External"/><Relationship Id="rId39" Type="http://schemas.openxmlformats.org/officeDocument/2006/relationships/hyperlink" Target="consultantplus://offline/ref=3DFC71928F8EE2086AC792B77D015939237E7C94C72263A6AF62C0B63BC9175E83FBED6F53984F2E8B78D4v9H9I" TargetMode="External"/><Relationship Id="rId265" Type="http://schemas.openxmlformats.org/officeDocument/2006/relationships/hyperlink" Target="consultantplus://offline/ref=595E4622ADD569A2A5E1342541C5A758996F87798495DFB93672522EE7A90639C15E0FB9B2843F7Aw8HAI" TargetMode="External"/><Relationship Id="rId286" Type="http://schemas.openxmlformats.org/officeDocument/2006/relationships/hyperlink" Target="consultantplus://offline/ref=595E4622ADD569A2A5E1342541C5A75899608E768699DFB93672522EE7A90639C15E0FB9B2853576w8HAI" TargetMode="External"/><Relationship Id="rId451" Type="http://schemas.openxmlformats.org/officeDocument/2006/relationships/hyperlink" Target="consultantplus://offline/ref=595E4622ADD569A2A5E12A2857A9FB519163D17C809ED0ED682D0973B0A00C6E861156FBF68B377F8F30CFw9HFI" TargetMode="External"/><Relationship Id="rId472" Type="http://schemas.openxmlformats.org/officeDocument/2006/relationships/hyperlink" Target="consultantplus://offline/ref=595E4622ADD569A2A5E12A2857A9FB519163D17C8099D6EB622D0973B0A00C6E861156FBF68B377F8F31CFw9H0I" TargetMode="External"/><Relationship Id="rId493" Type="http://schemas.openxmlformats.org/officeDocument/2006/relationships/hyperlink" Target="consultantplus://offline/ref=595E4622ADD569A2A5E12A2857A9FB519163D17C809ED0ED682D0973B0A00C6E861156FBF68B377F8F30CEw9H3I" TargetMode="External"/><Relationship Id="rId507" Type="http://schemas.openxmlformats.org/officeDocument/2006/relationships/hyperlink" Target="consultantplus://offline/ref=595E4622ADD569A2A5E1342541C5A758996E8770809EDFB93672522EE7wAH9I" TargetMode="External"/><Relationship Id="rId528" Type="http://schemas.openxmlformats.org/officeDocument/2006/relationships/hyperlink" Target="consultantplus://offline/ref=595E4622ADD569A2A5E1342541C5A758996F8673859DDFB93672522EE7A90639C15E0FB9B286367Dw8H9I" TargetMode="External"/><Relationship Id="rId549" Type="http://schemas.openxmlformats.org/officeDocument/2006/relationships/hyperlink" Target="consultantplus://offline/ref=595E4622ADD569A2A5E12A2857A9FB519163D17C809DD4E86A2D0973B0A00C6E861156FBF68B377F8F30CEw9H3I" TargetMode="External"/><Relationship Id="rId50" Type="http://schemas.openxmlformats.org/officeDocument/2006/relationships/hyperlink" Target="consultantplus://offline/ref=3DFC71928F8EE2086AC792B77D015939237E7C94C62263A1A362C0B63BC9175E83FBED6F53984F2E8B78D4v9HCI" TargetMode="External"/><Relationship Id="rId104" Type="http://schemas.openxmlformats.org/officeDocument/2006/relationships/hyperlink" Target="consultantplus://offline/ref=3DFC71928F8EE2086AC792B77D015939237E7C94C62263A1A362C0B63BC9175E83FBED6F53984F2E8B78D3v9H9I" TargetMode="External"/><Relationship Id="rId125" Type="http://schemas.openxmlformats.org/officeDocument/2006/relationships/hyperlink" Target="consultantplus://offline/ref=3DFC71928F8EE2086AC792B77D015939237E7C94C62263A1A362C0B63BC9175E83FBED6F53984F2E8B78D3v9H3I" TargetMode="External"/><Relationship Id="rId146" Type="http://schemas.openxmlformats.org/officeDocument/2006/relationships/hyperlink" Target="consultantplus://offline/ref=595E4622ADD569A2A5E12A2857A9FB519163D17C819CDDE7622D0973B0A00C6E861156FBF68B377F8F32C8w9H1I" TargetMode="External"/><Relationship Id="rId167" Type="http://schemas.openxmlformats.org/officeDocument/2006/relationships/hyperlink" Target="consultantplus://offline/ref=595E4622ADD569A2A5E12A2857A9FB519163D17C819CDDE7622D0973B0A00C6E861156FBF68B377F8F32CEw9H5I" TargetMode="External"/><Relationship Id="rId188" Type="http://schemas.openxmlformats.org/officeDocument/2006/relationships/hyperlink" Target="consultantplus://offline/ref=595E4622ADD569A2A5E12A2857A9FB519163D17C8199D6EC6E2D0973B0A00C6E861156FBF68B377F8F30C2w9H2I" TargetMode="External"/><Relationship Id="rId311" Type="http://schemas.openxmlformats.org/officeDocument/2006/relationships/hyperlink" Target="consultantplus://offline/ref=595E4622ADD569A2A5E12A2857A9FB519163D17C8199D6EC6E2D0973B0A00C6E861156FBF68B377F8F31CDw9H5I" TargetMode="External"/><Relationship Id="rId332" Type="http://schemas.openxmlformats.org/officeDocument/2006/relationships/hyperlink" Target="consultantplus://offline/ref=595E4622ADD569A2A5E1342541C5A75899608E768699DFB93672522EE7A90639C15E0FB9B2853576w8HAI" TargetMode="External"/><Relationship Id="rId353" Type="http://schemas.openxmlformats.org/officeDocument/2006/relationships/hyperlink" Target="consultantplus://offline/ref=595E4622ADD569A2A5E12A2857A9FB519163D17C8199D6EC6E2D0973B0A00C6E861156FBF68B377F8F32CBw9H6I" TargetMode="External"/><Relationship Id="rId374" Type="http://schemas.openxmlformats.org/officeDocument/2006/relationships/hyperlink" Target="consultantplus://offline/ref=595E4622ADD569A2A5E12A2857A9FB519163D17C8199D6EC6E2D0973B0A00C6E861156FBF68B377F8F32C9w9H3I" TargetMode="External"/><Relationship Id="rId395" Type="http://schemas.openxmlformats.org/officeDocument/2006/relationships/hyperlink" Target="consultantplus://offline/ref=595E4622ADD569A2A5E12A2857A9FB519163D17C8099D6EB622D0973B0A00C6E861156FBF68B377F8F31CFw9H0I" TargetMode="External"/><Relationship Id="rId409" Type="http://schemas.openxmlformats.org/officeDocument/2006/relationships/hyperlink" Target="consultantplus://offline/ref=595E4622ADD569A2A5E12A2857A9FB519163D17C819CDDE7622D0973B0A00C6E861156FBF68B377F8F34C2w9H3I" TargetMode="External"/><Relationship Id="rId560" Type="http://schemas.openxmlformats.org/officeDocument/2006/relationships/hyperlink" Target="consultantplus://offline/ref=595E4622ADD569A2A5E12A2857A9FB519163D17C809AD7EF6F2D0973B0A00C6E861156FBF68B377F8F30C9w9H4I" TargetMode="External"/><Relationship Id="rId581" Type="http://schemas.openxmlformats.org/officeDocument/2006/relationships/hyperlink" Target="consultantplus://offline/ref=595E4622ADD569A2A5E1342541C5A75899608679829EDFB93672522EE7A90639C15E0FB9B283347Ew8HFI" TargetMode="External"/><Relationship Id="rId71" Type="http://schemas.openxmlformats.org/officeDocument/2006/relationships/hyperlink" Target="consultantplus://offline/ref=3DFC71928F8EE2086AC792B77D015939237E7C94C72263A6AF62C0B63BC9175E83FBED6F53984F2E8B78D3v9HAI" TargetMode="External"/><Relationship Id="rId92" Type="http://schemas.openxmlformats.org/officeDocument/2006/relationships/hyperlink" Target="consultantplus://offline/ref=3DFC71928F8EE2086AC792B77D015939237E7C94C02667A7AE62C0B63BC9175E83FBED6F53984F2E8B78D4v9HEI" TargetMode="External"/><Relationship Id="rId213" Type="http://schemas.openxmlformats.org/officeDocument/2006/relationships/hyperlink" Target="consultantplus://offline/ref=595E4622ADD569A2A5E12A2857A9FB519163D17C819CDDE7622D0973B0A00C6E861156FBF68B377F8F32C3w9HFI" TargetMode="External"/><Relationship Id="rId234" Type="http://schemas.openxmlformats.org/officeDocument/2006/relationships/hyperlink" Target="consultantplus://offline/ref=595E4622ADD569A2A5E1342541C5A758996D8A748799DFB93672522EE7A90639C15E0FB9B2873478w8H9I" TargetMode="External"/><Relationship Id="rId420" Type="http://schemas.openxmlformats.org/officeDocument/2006/relationships/hyperlink" Target="consultantplus://offline/ref=595E4622ADD569A2A5E12A2857A9FB519163D17C8199D6EC6E2D0973B0A00C6E861156FBF68B377F8F33CBw9H3I" TargetMode="External"/><Relationship Id="rId616" Type="http://schemas.openxmlformats.org/officeDocument/2006/relationships/hyperlink" Target="consultantplus://offline/ref=595E4622ADD569A2A5E12A2857A9FB519163D17C819FD3EE682D0973B0A00C6E861156FBF68B377F8F30C8w9H7I" TargetMode="External"/><Relationship Id="rId637" Type="http://schemas.openxmlformats.org/officeDocument/2006/relationships/hyperlink" Target="consultantplus://offline/ref=595E4622ADD569A2A5E1342541C5A75899608D758195DFB93672522EE7A90639C15E0FB9B286367Ew8HEI" TargetMode="External"/><Relationship Id="rId2" Type="http://schemas.openxmlformats.org/officeDocument/2006/relationships/settings" Target="settings.xml"/><Relationship Id="rId29" Type="http://schemas.openxmlformats.org/officeDocument/2006/relationships/hyperlink" Target="consultantplus://offline/ref=3DFC71928F8EE2086AC792B77D015939237E7C94C72162A2A262C0B63BC9175E83FBED6F53984F2E8B78D4v9HFI" TargetMode="External"/><Relationship Id="rId255" Type="http://schemas.openxmlformats.org/officeDocument/2006/relationships/hyperlink" Target="consultantplus://offline/ref=595E4622ADD569A2A5E1342541C5A75899608679829EDFB93672522EE7A90639C15E0FB9B283347Ew8HFI" TargetMode="External"/><Relationship Id="rId276" Type="http://schemas.openxmlformats.org/officeDocument/2006/relationships/hyperlink" Target="consultantplus://offline/ref=595E4622ADD569A2A5E12A2857A9FB519163D17C8099D6EB622D0973B0A00C6E861156FBF68B377F8F31CFw9H0I" TargetMode="External"/><Relationship Id="rId297" Type="http://schemas.openxmlformats.org/officeDocument/2006/relationships/hyperlink" Target="consultantplus://offline/ref=595E4622ADD569A2A5E12A2857A9FB519163D17C809DD4E86A2D0973B0A00C6E861156FBF68B377F8F30C9w9HFI" TargetMode="External"/><Relationship Id="rId441" Type="http://schemas.openxmlformats.org/officeDocument/2006/relationships/hyperlink" Target="consultantplus://offline/ref=595E4622ADD569A2A5E1342541C5A75899608E768699DFB93672522EE7A90639C15E0FB9B2853576w8HAI" TargetMode="External"/><Relationship Id="rId462" Type="http://schemas.openxmlformats.org/officeDocument/2006/relationships/hyperlink" Target="consultantplus://offline/ref=595E4622ADD569A2A5E12A2857A9FB519163D17C8199D6EC6E2D0973B0A00C6E861156FBF68B377F8F33CFw9H1I" TargetMode="External"/><Relationship Id="rId483" Type="http://schemas.openxmlformats.org/officeDocument/2006/relationships/hyperlink" Target="consultantplus://offline/ref=595E4622ADD569A2A5E12A2857A9FB519163D17C809DD4E86A2D0973B0A00C6E861156FBF68B377F8F30C9w9HFI" TargetMode="External"/><Relationship Id="rId518" Type="http://schemas.openxmlformats.org/officeDocument/2006/relationships/hyperlink" Target="consultantplus://offline/ref=595E4622ADD569A2A5E1342541C5A75899608C708298DFB93672522EE7wAH9I" TargetMode="External"/><Relationship Id="rId539" Type="http://schemas.openxmlformats.org/officeDocument/2006/relationships/hyperlink" Target="consultantplus://offline/ref=595E4622ADD569A2A5E12A2857A9FB519163D17C819CDDE7622D0973B0A00C6E861156FBF68B377F8F35CEw9H0I" TargetMode="External"/><Relationship Id="rId40" Type="http://schemas.openxmlformats.org/officeDocument/2006/relationships/hyperlink" Target="consultantplus://offline/ref=3DFC71928F8EE2086AC792B77D015939237E7C94C62768AAAF62C0B63BC9175E83FBED6F53984F2E8B78D4v9HFI" TargetMode="External"/><Relationship Id="rId115" Type="http://schemas.openxmlformats.org/officeDocument/2006/relationships/hyperlink" Target="consultantplus://offline/ref=3DFC71928F8EE2086AC792B77D015939237E7C94C02667A7AE62C0B63BC9175E83FBED6F53984F2E887DD1v9H9I" TargetMode="External"/><Relationship Id="rId136" Type="http://schemas.openxmlformats.org/officeDocument/2006/relationships/hyperlink" Target="consultantplus://offline/ref=595E4622ADD569A2A5E12A2857A9FB519163D17C809AD7EF6F2D0973B0A00C6E861156FBF68B377F8F30CAw9H3I" TargetMode="External"/><Relationship Id="rId157" Type="http://schemas.openxmlformats.org/officeDocument/2006/relationships/hyperlink" Target="consultantplus://offline/ref=595E4622ADD569A2A5E12A2857A9FB519163D17C819CDDE7622D0973B0A00C6E861156FBF68B377F8F32C8w9HEI" TargetMode="External"/><Relationship Id="rId178" Type="http://schemas.openxmlformats.org/officeDocument/2006/relationships/hyperlink" Target="consultantplus://offline/ref=595E4622ADD569A2A5E12A2857A9FB519163D17C819CDDE7622D0973B0A00C6E861156FBF68B377F8F32CDw9H2I" TargetMode="External"/><Relationship Id="rId301" Type="http://schemas.openxmlformats.org/officeDocument/2006/relationships/hyperlink" Target="consultantplus://offline/ref=595E4622ADD569A2A5E12A2857A9FB519163D17C819CDDE7622D0973B0A00C6E861156FBF68B377F8F33C3w9H5I" TargetMode="External"/><Relationship Id="rId322" Type="http://schemas.openxmlformats.org/officeDocument/2006/relationships/hyperlink" Target="consultantplus://offline/ref=595E4622ADD569A2A5E12A2857A9FB519163D17C8199D6EC6E2D0973B0A00C6E861156FBF68B377F8F31CCw9H0I" TargetMode="External"/><Relationship Id="rId343" Type="http://schemas.openxmlformats.org/officeDocument/2006/relationships/hyperlink" Target="consultantplus://offline/ref=595E4622ADD569A2A5E12A2857A9FB519163D17C8199D6EC6E2D0973B0A00C6E861156FBF68B377F8F31C2w9H5I" TargetMode="External"/><Relationship Id="rId364" Type="http://schemas.openxmlformats.org/officeDocument/2006/relationships/hyperlink" Target="consultantplus://offline/ref=595E4622ADD569A2A5E12A2857A9FB519163D17C8199D6EC6E2D0973B0A00C6E861156FBF68B377F8F32CAw9HEI" TargetMode="External"/><Relationship Id="rId550" Type="http://schemas.openxmlformats.org/officeDocument/2006/relationships/hyperlink" Target="consultantplus://offline/ref=595E4622ADD569A2A5E12A2857A9FB519163D17C809ED0ED682D0973B0A00C6E861156FBF68B377F8F30CEw9HFI" TargetMode="External"/><Relationship Id="rId61" Type="http://schemas.openxmlformats.org/officeDocument/2006/relationships/hyperlink" Target="consultantplus://offline/ref=3DFC71928F8EE2086AC792B77D015939237E7C94C62768AAAF62C0B63BC9175E83FBED6F53984F2E8B78D3v9HAI" TargetMode="External"/><Relationship Id="rId82" Type="http://schemas.openxmlformats.org/officeDocument/2006/relationships/hyperlink" Target="consultantplus://offline/ref=3DFC71928F8EE2086AC792B77D015939237E7C94C62768AAAF62C0B63BC9175E83FBED6F53984F2E8B79D1v9HBI" TargetMode="External"/><Relationship Id="rId199" Type="http://schemas.openxmlformats.org/officeDocument/2006/relationships/hyperlink" Target="consultantplus://offline/ref=595E4622ADD569A2A5E12A2857A9FB519163D17C819CDDE7622D0973B0A00C6E861156FBF68B377F8F32C3w9H1I" TargetMode="External"/><Relationship Id="rId203" Type="http://schemas.openxmlformats.org/officeDocument/2006/relationships/hyperlink" Target="consultantplus://offline/ref=595E4622ADD569A2A5E12A2857A9FB519163D17C8199D6EC6E2D0973B0A00C6E861156FBF68B377F8F31CAw9H7I" TargetMode="External"/><Relationship Id="rId385" Type="http://schemas.openxmlformats.org/officeDocument/2006/relationships/hyperlink" Target="consultantplus://offline/ref=595E4622ADD569A2A5E12A2857A9FB519163D17C809ED0ED682D0973B0A00C6E861156FBF68B377F8F30CFw9H6I" TargetMode="External"/><Relationship Id="rId571" Type="http://schemas.openxmlformats.org/officeDocument/2006/relationships/hyperlink" Target="consultantplus://offline/ref=595E4622ADD569A2A5E12A2857A9FB519163D17C809ED0ED682D0973B0A00C6E861156FBF68B377F8F31CAw9H3I" TargetMode="External"/><Relationship Id="rId592" Type="http://schemas.openxmlformats.org/officeDocument/2006/relationships/hyperlink" Target="consultantplus://offline/ref=595E4622ADD569A2A5E1342541C5A758996F87798495DFB93672522EE7A90639C15E0FB9B2843F78w8H9I" TargetMode="External"/><Relationship Id="rId606" Type="http://schemas.openxmlformats.org/officeDocument/2006/relationships/hyperlink" Target="consultantplus://offline/ref=595E4622ADD569A2A5E12A2857A9FB519163D17C8199D6EC6E2D0973B0A00C6E861156FBF68B377F8F34CAw9HEI" TargetMode="External"/><Relationship Id="rId627" Type="http://schemas.openxmlformats.org/officeDocument/2006/relationships/hyperlink" Target="consultantplus://offline/ref=595E4622ADD569A2A5E12A2857A9FB519163D17C819CDDE7622D0973B0A00C6E861156FBF68B377F8F38CEw9H6I" TargetMode="External"/><Relationship Id="rId648" Type="http://schemas.openxmlformats.org/officeDocument/2006/relationships/hyperlink" Target="consultantplus://offline/ref=595E4622ADD569A2A5E12A2857A9FB519163D17C8199D6EC6E2D0973B0A00C6E861156FBF68B377F8F35CDw9HEI" TargetMode="External"/><Relationship Id="rId19" Type="http://schemas.openxmlformats.org/officeDocument/2006/relationships/hyperlink" Target="consultantplus://offline/ref=3DFC71928F8EE2086AC792B77D015939237E7C94C62768AAAF62C0B63BC9175E83FBED6F53984F2E8B78D5v9H3I" TargetMode="External"/><Relationship Id="rId224" Type="http://schemas.openxmlformats.org/officeDocument/2006/relationships/hyperlink" Target="consultantplus://offline/ref=595E4622ADD569A2A5E12A2857A9FB519163D17C809ED0ED682D0973B0A00C6E861156FBF68B377F8F30C9w9H1I" TargetMode="External"/><Relationship Id="rId245" Type="http://schemas.openxmlformats.org/officeDocument/2006/relationships/hyperlink" Target="consultantplus://offline/ref=595E4622ADD569A2A5E12A2857A9FB519163D17C819CDDE7622D0973B0A00C6E861156FBF68B377F8F33CDw9H0I" TargetMode="External"/><Relationship Id="rId266" Type="http://schemas.openxmlformats.org/officeDocument/2006/relationships/hyperlink" Target="consultantplus://offline/ref=595E4622ADD569A2A5E1342541C5A758996F87798495DFB93672522EE7A90639C15E0FB9B2843F7Aw8H8I" TargetMode="External"/><Relationship Id="rId287" Type="http://schemas.openxmlformats.org/officeDocument/2006/relationships/hyperlink" Target="consultantplus://offline/ref=595E4622ADD569A2A5E12A2857A9FB519163D17C8199D6EC6E2D0973B0A00C6E861156FBF68B377F8F31CFw9H4I" TargetMode="External"/><Relationship Id="rId410" Type="http://schemas.openxmlformats.org/officeDocument/2006/relationships/hyperlink" Target="consultantplus://offline/ref=595E4622ADD569A2A5E12A2857A9FB519163D17C8199D6EC6E2D0973B0A00C6E861156FBF68B377F8F32C2w9H3I" TargetMode="External"/><Relationship Id="rId431" Type="http://schemas.openxmlformats.org/officeDocument/2006/relationships/hyperlink" Target="consultantplus://offline/ref=595E4622ADD569A2A5E12A2857A9FB519163D17C8099D6EB622D0973B0A00C6E861156FBF68B377F8F31CFw9H0I" TargetMode="External"/><Relationship Id="rId452" Type="http://schemas.openxmlformats.org/officeDocument/2006/relationships/hyperlink" Target="consultantplus://offline/ref=595E4622ADD569A2A5E12A2857A9FB519163D17C8099D6EB622D0973B0A00C6E861156FBF68B377F8F31CFw9H1I" TargetMode="External"/><Relationship Id="rId473" Type="http://schemas.openxmlformats.org/officeDocument/2006/relationships/hyperlink" Target="consultantplus://offline/ref=595E4622ADD569A2A5E12A2857A9FB519163D17C879BD7EB682D0973B0A00C6E861156FBF68B377F8D34CBw9H4I" TargetMode="External"/><Relationship Id="rId494" Type="http://schemas.openxmlformats.org/officeDocument/2006/relationships/hyperlink" Target="consultantplus://offline/ref=595E4622ADD569A2A5E12A2857A9FB519163D17C8099D6EB622D0973B0A00C6E861156FBF68B377F8F31CFw9H0I" TargetMode="External"/><Relationship Id="rId508" Type="http://schemas.openxmlformats.org/officeDocument/2006/relationships/hyperlink" Target="consultantplus://offline/ref=595E4622ADD569A2A5E12A2857A9FB519163D17C879AD1ED6A2D0973B0A00C6Ew8H6I" TargetMode="External"/><Relationship Id="rId529" Type="http://schemas.openxmlformats.org/officeDocument/2006/relationships/hyperlink" Target="consultantplus://offline/ref=595E4622ADD569A2A5E1342541C5A758996F8673859DDFB93672522EE7A90639C15E0FB9B2863676w8HEI" TargetMode="External"/><Relationship Id="rId30" Type="http://schemas.openxmlformats.org/officeDocument/2006/relationships/hyperlink" Target="consultantplus://offline/ref=3DFC71928F8EE2086AC792B77D015939237E7C94C62768AAAF62C0B63BC9175E83FBED6F53984F2E8B78D4v9H8I" TargetMode="External"/><Relationship Id="rId105" Type="http://schemas.openxmlformats.org/officeDocument/2006/relationships/hyperlink" Target="consultantplus://offline/ref=3DFC71928F8EE2086AC78CBA6B6D05302B7C239ACA226AF4FB3D9BEB6CvCH0I" TargetMode="External"/><Relationship Id="rId126" Type="http://schemas.openxmlformats.org/officeDocument/2006/relationships/hyperlink" Target="consultantplus://offline/ref=3DFC71928F8EE2086AC792B77D015939237E7C94C62768AAAF62C0B63BC9175E83FBED6F53984F2E8B7AD6v9HBI" TargetMode="External"/><Relationship Id="rId147" Type="http://schemas.openxmlformats.org/officeDocument/2006/relationships/hyperlink" Target="consultantplus://offline/ref=595E4622ADD569A2A5E12A2857A9FB519163D17C8199D6EC6E2D0973B0A00C6E861156FBF68B377F8F30CCw9H2I" TargetMode="External"/><Relationship Id="rId168" Type="http://schemas.openxmlformats.org/officeDocument/2006/relationships/hyperlink" Target="consultantplus://offline/ref=595E4622ADD569A2A5E12A2857A9FB519163D17C809DD4E86A2D0973B0A00C6E861156FBF68B377F8F30C9w9H1I" TargetMode="External"/><Relationship Id="rId312" Type="http://schemas.openxmlformats.org/officeDocument/2006/relationships/hyperlink" Target="consultantplus://offline/ref=595E4622ADD569A2A5E12A2857A9FB519163D17C819CDDE7622D0973B0A00C6E861156FBF68B377F8F33C3w9H0I" TargetMode="External"/><Relationship Id="rId333" Type="http://schemas.openxmlformats.org/officeDocument/2006/relationships/hyperlink" Target="consultantplus://offline/ref=595E4622ADD569A2A5E12A2857A9FB519163D17C8199D6EC6E2D0973B0A00C6E861156FBF68B377F8F31C3w9H0I" TargetMode="External"/><Relationship Id="rId354" Type="http://schemas.openxmlformats.org/officeDocument/2006/relationships/hyperlink" Target="consultantplus://offline/ref=595E4622ADD569A2A5E12A2857A9FB519163D17C8199D6EC6E2D0973B0A00C6E861156FBF68B377F8F32CBw9H0I" TargetMode="External"/><Relationship Id="rId540" Type="http://schemas.openxmlformats.org/officeDocument/2006/relationships/hyperlink" Target="consultantplus://offline/ref=595E4622ADD569A2A5E12A2857A9FB519163D17C819CDDE7622D0973B0A00C6E861156FBF68B377F8F35CEw9H1I" TargetMode="External"/><Relationship Id="rId51" Type="http://schemas.openxmlformats.org/officeDocument/2006/relationships/hyperlink" Target="consultantplus://offline/ref=3DFC71928F8EE2086AC792B77D015939237E7C94C62263A1A362C0B63BC9175E83FBED6F53984F2E8B78D4v9H2I" TargetMode="External"/><Relationship Id="rId72" Type="http://schemas.openxmlformats.org/officeDocument/2006/relationships/hyperlink" Target="consultantplus://offline/ref=3DFC71928F8EE2086AC792B77D015939237E7C94C62768AAAF62C0B63BC9175E83FBED6F53984F2E8B78D3v9H8I" TargetMode="External"/><Relationship Id="rId93" Type="http://schemas.openxmlformats.org/officeDocument/2006/relationships/hyperlink" Target="consultantplus://offline/ref=3DFC71928F8EE2086AC792B77D015939237E7C94C62263A1A362C0B63BC9175E83FBED6F53984F2E8B78D3v9H8I" TargetMode="External"/><Relationship Id="rId189" Type="http://schemas.openxmlformats.org/officeDocument/2006/relationships/hyperlink" Target="consultantplus://offline/ref=595E4622ADD569A2A5E12A2857A9FB519163D17C819CDDE7622D0973B0A00C6E861156FBF68B377F8F32C3w9H5I" TargetMode="External"/><Relationship Id="rId375" Type="http://schemas.openxmlformats.org/officeDocument/2006/relationships/hyperlink" Target="consultantplus://offline/ref=595E4622ADD569A2A5E12A2857A9FB519163D17C809ED0ED682D0973B0A00C6E861156FBF68B377F8F30C8w9HFI" TargetMode="External"/><Relationship Id="rId396" Type="http://schemas.openxmlformats.org/officeDocument/2006/relationships/hyperlink" Target="consultantplus://offline/ref=595E4622ADD569A2A5E12A2857A9FB519163D17C809DD4E86A2D0973B0A00C6E861156FBF68B377F8F30C9w9HFI" TargetMode="External"/><Relationship Id="rId561" Type="http://schemas.openxmlformats.org/officeDocument/2006/relationships/hyperlink" Target="consultantplus://offline/ref=595E4622ADD569A2A5E12A2857A9FB519163D17C809AD7EF6F2D0973B0A00C6E861156FBF68B377F8F30C9w9H5I" TargetMode="External"/><Relationship Id="rId582" Type="http://schemas.openxmlformats.org/officeDocument/2006/relationships/hyperlink" Target="consultantplus://offline/ref=595E4622ADD569A2A5E1342541C5A75899608679829EDFB93672522EE7A90639C15E0FB9B283337Cw8HDI" TargetMode="External"/><Relationship Id="rId617" Type="http://schemas.openxmlformats.org/officeDocument/2006/relationships/hyperlink" Target="consultantplus://offline/ref=595E4622ADD569A2A5E12A2857A9FB519163D17C819FD3EE682D0973B0A00C6E861156FBF68B377F8F30C8w9H7I" TargetMode="External"/><Relationship Id="rId638" Type="http://schemas.openxmlformats.org/officeDocument/2006/relationships/hyperlink" Target="consultantplus://offline/ref=595E4622ADD569A2A5E1342541C5A75899608D758195DFB93672522EE7A90639C15E0FB9B286367Ew8HEI" TargetMode="External"/><Relationship Id="rId3" Type="http://schemas.openxmlformats.org/officeDocument/2006/relationships/webSettings" Target="webSettings.xml"/><Relationship Id="rId214" Type="http://schemas.openxmlformats.org/officeDocument/2006/relationships/hyperlink" Target="consultantplus://offline/ref=595E4622ADD569A2A5E12A2857A9FB519163D17C819CDDE7622D0973B0A00C6E861156FBF68B377F8F32C2w9H6I" TargetMode="External"/><Relationship Id="rId235" Type="http://schemas.openxmlformats.org/officeDocument/2006/relationships/hyperlink" Target="consultantplus://offline/ref=595E4622ADD569A2A5E12A2857A9FB519163D17C809ED0ED682D0973B0A00C6E861156FBF68B377F8F30C9w9HEI" TargetMode="External"/><Relationship Id="rId256" Type="http://schemas.openxmlformats.org/officeDocument/2006/relationships/hyperlink" Target="consultantplus://offline/ref=595E4622ADD569A2A5E1342541C5A75899608679829EDFB93672522EE7A90639C15E0FB9B283337Cw8HDI" TargetMode="External"/><Relationship Id="rId277" Type="http://schemas.openxmlformats.org/officeDocument/2006/relationships/hyperlink" Target="consultantplus://offline/ref=595E4622ADD569A2A5E12A2857A9FB519163D17C809DD4E86A2D0973B0A00C6E861156FBF68B377F8F30C9w9HFI" TargetMode="External"/><Relationship Id="rId298" Type="http://schemas.openxmlformats.org/officeDocument/2006/relationships/hyperlink" Target="consultantplus://offline/ref=595E4622ADD569A2A5E12A2857A9FB519163D17C8199D6EC6E2D0973B0A00C6E861156FBF68B377F8F31CEw9H3I" TargetMode="External"/><Relationship Id="rId400" Type="http://schemas.openxmlformats.org/officeDocument/2006/relationships/hyperlink" Target="consultantplus://offline/ref=595E4622ADD569A2A5E12A2857A9FB519163D17C8199D6EC6E2D0973B0A00C6E861156FBF68B377F8F32CEw9H7I" TargetMode="External"/><Relationship Id="rId421" Type="http://schemas.openxmlformats.org/officeDocument/2006/relationships/hyperlink" Target="consultantplus://offline/ref=595E4622ADD569A2A5E12A2857A9FB519163D17C809ED0ED682D0973B0A00C6E861156FBF68B377F8F30CFw9H2I" TargetMode="External"/><Relationship Id="rId442" Type="http://schemas.openxmlformats.org/officeDocument/2006/relationships/hyperlink" Target="consultantplus://offline/ref=595E4622ADD569A2A5E12A2857A9FB519163D17C8199D6EC6E2D0973B0A00C6E861156FBF68B377F8F33C9w9H1I" TargetMode="External"/><Relationship Id="rId463" Type="http://schemas.openxmlformats.org/officeDocument/2006/relationships/hyperlink" Target="consultantplus://offline/ref=595E4622ADD569A2A5E1342541C5A75899608E768699DFB93672522EE7A90639C15E0FB9B2853576w8HAI" TargetMode="External"/><Relationship Id="rId484" Type="http://schemas.openxmlformats.org/officeDocument/2006/relationships/hyperlink" Target="consultantplus://offline/ref=595E4622ADD569A2A5E12A2857A9FB519163D17C8199D6EC6E2D0973B0A00C6E861156FBF68B377F8F33CDw9HEI" TargetMode="External"/><Relationship Id="rId519" Type="http://schemas.openxmlformats.org/officeDocument/2006/relationships/hyperlink" Target="consultantplus://offline/ref=595E4622ADD569A2A5E12A2857A9FB519163D17C8199D6EC6E2D0973B0A00C6E861156FBF68B377F8F34CBw9H6I" TargetMode="External"/><Relationship Id="rId116" Type="http://schemas.openxmlformats.org/officeDocument/2006/relationships/hyperlink" Target="consultantplus://offline/ref=3DFC71928F8EE2086AC792B77D015939237E7C94C72263A6AF62C0B63BC9175E83FBED6F53984F2E8B79D6v9HDI" TargetMode="External"/><Relationship Id="rId137" Type="http://schemas.openxmlformats.org/officeDocument/2006/relationships/hyperlink" Target="consultantplus://offline/ref=595E4622ADD569A2A5E12A2857A9FB519163D17C819CDDE7622D0973B0A00C6E861156FBF68B377F8F32C8w9H0I" TargetMode="External"/><Relationship Id="rId158" Type="http://schemas.openxmlformats.org/officeDocument/2006/relationships/hyperlink" Target="consultantplus://offline/ref=595E4622ADD569A2A5E1342541C5A75899618E728D99DFB93672522EE7wAH9I" TargetMode="External"/><Relationship Id="rId302" Type="http://schemas.openxmlformats.org/officeDocument/2006/relationships/hyperlink" Target="consultantplus://offline/ref=595E4622ADD569A2A5E12A2857A9FB519163D17C819CDDE7622D0973B0A00C6E861156FBF68B377F8F33C3w9H2I" TargetMode="External"/><Relationship Id="rId323" Type="http://schemas.openxmlformats.org/officeDocument/2006/relationships/hyperlink" Target="consultantplus://offline/ref=595E4622ADD569A2A5E12A2857A9FB519163D17C8199D6EC6E2D0973B0A00C6E861156FBF68B377F8F31C3w9H4I" TargetMode="External"/><Relationship Id="rId344" Type="http://schemas.openxmlformats.org/officeDocument/2006/relationships/hyperlink" Target="consultantplus://offline/ref=595E4622ADD569A2A5E12A2857A9FB519163D17C809ED0ED682D0973B0A00C6E861156FBF68B377F8F30C8w9H0I" TargetMode="External"/><Relationship Id="rId530" Type="http://schemas.openxmlformats.org/officeDocument/2006/relationships/hyperlink" Target="consultantplus://offline/ref=595E4622ADD569A2A5E12A2857A9FB519163D17C8099D6EB622D0973B0A00C6E861156FBF68B377F8F32C8w9H5I" TargetMode="External"/><Relationship Id="rId20" Type="http://schemas.openxmlformats.org/officeDocument/2006/relationships/hyperlink" Target="consultantplus://offline/ref=3DFC71928F8EE2086AC792B77D015939237E7C94C72263A6AF62C0B63BC9175E83FBED6F53984F2E8B78D5v9H3I" TargetMode="External"/><Relationship Id="rId41" Type="http://schemas.openxmlformats.org/officeDocument/2006/relationships/hyperlink" Target="consultantplus://offline/ref=3DFC71928F8EE2086AC792B77D015939237E7C94C62263A1A362C0B63BC9175E83FBED6F53984F2E8B78D5v9H2I" TargetMode="External"/><Relationship Id="rId62" Type="http://schemas.openxmlformats.org/officeDocument/2006/relationships/hyperlink" Target="consultantplus://offline/ref=3DFC71928F8EE2086AC792B77D015939237E7C94C72661A5A762C0B63BC9175E83FBED6F53984F2E8B78D4v9HBI" TargetMode="External"/><Relationship Id="rId83" Type="http://schemas.openxmlformats.org/officeDocument/2006/relationships/hyperlink" Target="consultantplus://offline/ref=3DFC71928F8EE2086AC78CBA6B6D05302B7D239ECA2E6AF4FB3D9BEB6CvCH0I" TargetMode="External"/><Relationship Id="rId179" Type="http://schemas.openxmlformats.org/officeDocument/2006/relationships/hyperlink" Target="consultantplus://offline/ref=595E4622ADD569A2A5E12A2857A9FB519163D17C819CDDE7622D0973B0A00C6E861156FBF68B377F8F32CDw9H3I" TargetMode="External"/><Relationship Id="rId365" Type="http://schemas.openxmlformats.org/officeDocument/2006/relationships/hyperlink" Target="consultantplus://offline/ref=595E4622ADD569A2A5E12A2857A9FB519163D17C809ED0ED682D0973B0A00C6E861156FBF68B377F8F30C8w9HEI" TargetMode="External"/><Relationship Id="rId386" Type="http://schemas.openxmlformats.org/officeDocument/2006/relationships/hyperlink" Target="consultantplus://offline/ref=595E4622ADD569A2A5E12A2857A9FB519163D17C8099D6EB622D0973B0A00C6E861156FBF68B377F8F31CFw9H0I" TargetMode="External"/><Relationship Id="rId551" Type="http://schemas.openxmlformats.org/officeDocument/2006/relationships/hyperlink" Target="consultantplus://offline/ref=595E4622ADD569A2A5E12A2857A9FB519163D17C8199D6EC6E2D0973B0A00C6E861156FBF68B377F8F34CAw9H7I" TargetMode="External"/><Relationship Id="rId572" Type="http://schemas.openxmlformats.org/officeDocument/2006/relationships/hyperlink" Target="consultantplus://offline/ref=595E4622ADD569A2A5E12A2857A9FB519163D17C8795D2E96F2D0973B0A00C6Ew8H6I" TargetMode="External"/><Relationship Id="rId593" Type="http://schemas.openxmlformats.org/officeDocument/2006/relationships/hyperlink" Target="consultantplus://offline/ref=595E4622ADD569A2A5E1342541C5A758996F87798495DFB93672522EE7A90639C15E0FB9B285367Dw8H7I" TargetMode="External"/><Relationship Id="rId607" Type="http://schemas.openxmlformats.org/officeDocument/2006/relationships/hyperlink" Target="consultantplus://offline/ref=595E4622ADD569A2A5E1342541C5A75899608E768699DFB93672522EE7A90639C15E0FB9B2853576w8HAI" TargetMode="External"/><Relationship Id="rId628" Type="http://schemas.openxmlformats.org/officeDocument/2006/relationships/hyperlink" Target="consultantplus://offline/ref=595E4622ADD569A2A5E12A2857A9FB519163D17C819FD3EE682D0973B0A00C6E861156FBF68B377F8F30C8w9H5I" TargetMode="External"/><Relationship Id="rId649" Type="http://schemas.openxmlformats.org/officeDocument/2006/relationships/fontTable" Target="fontTable.xml"/><Relationship Id="rId190" Type="http://schemas.openxmlformats.org/officeDocument/2006/relationships/hyperlink" Target="consultantplus://offline/ref=595E4622ADD569A2A5E12A2857A9FB519163D17C8099D6EB622D0973B0A00C6E861156FBF68B377F8F31CEw9H0I" TargetMode="External"/><Relationship Id="rId204" Type="http://schemas.openxmlformats.org/officeDocument/2006/relationships/hyperlink" Target="consultantplus://offline/ref=595E4622ADD569A2A5E12A2857A9FB519163D17C8199D6EC6E2D0973B0A00C6E861156FBF68B377F8F31CAw9H4I" TargetMode="External"/><Relationship Id="rId225" Type="http://schemas.openxmlformats.org/officeDocument/2006/relationships/hyperlink" Target="consultantplus://offline/ref=595E4622ADD569A2A5E12A2857A9FB519163D17C8099D6EB622D0973B0A00C6E861156FBF68B377F8F31CFw9H0I" TargetMode="External"/><Relationship Id="rId246" Type="http://schemas.openxmlformats.org/officeDocument/2006/relationships/hyperlink" Target="consultantplus://offline/ref=595E4622ADD569A2A5E12A2857A9FB519163D17C819CDDE7622D0973B0A00C6E861156FBF68B377F8F33CDw9HEI" TargetMode="External"/><Relationship Id="rId267" Type="http://schemas.openxmlformats.org/officeDocument/2006/relationships/hyperlink" Target="consultantplus://offline/ref=595E4622ADD569A2A5E1342541C5A758996F87798495DFB93672522EE7A90639C15E0FB9B2843F78w8H9I" TargetMode="External"/><Relationship Id="rId288" Type="http://schemas.openxmlformats.org/officeDocument/2006/relationships/hyperlink" Target="consultantplus://offline/ref=595E4622ADD569A2A5E12A2857A9FB519163D17C809ED0ED682D0973B0A00C6E861156FBF68B377F8F30C8w9H7I" TargetMode="External"/><Relationship Id="rId411" Type="http://schemas.openxmlformats.org/officeDocument/2006/relationships/hyperlink" Target="consultantplus://offline/ref=595E4622ADD569A2A5E12A2857A9FB519163D17C809DD4E86A2D0973B0A00C6E861156FBF68B377F8F30C9w9HFI" TargetMode="External"/><Relationship Id="rId432" Type="http://schemas.openxmlformats.org/officeDocument/2006/relationships/hyperlink" Target="consultantplus://offline/ref=595E4622ADD569A2A5E12A2857A9FB519163D17C809DD4E86A2D0973B0A00C6E861156FBF68B377F8F30CAw9HEI" TargetMode="External"/><Relationship Id="rId453" Type="http://schemas.openxmlformats.org/officeDocument/2006/relationships/hyperlink" Target="consultantplus://offline/ref=595E4622ADD569A2A5E12A2857A9FB519163D17C8099D6EB622D0973B0A00C6E861156FBF68B377F8F32C9w9H3I" TargetMode="External"/><Relationship Id="rId474" Type="http://schemas.openxmlformats.org/officeDocument/2006/relationships/hyperlink" Target="consultantplus://offline/ref=595E4622ADD569A2A5E12A2857A9FB519163D17C879BD7EB682D0973B0A00C6E861156FBF68B377F8D35C2w9H5I" TargetMode="External"/><Relationship Id="rId509" Type="http://schemas.openxmlformats.org/officeDocument/2006/relationships/hyperlink" Target="consultantplus://offline/ref=595E4622ADD569A2A5E12A2857A9FB519163D17C8199D6EC6E2D0973B0A00C6E861156FBF68B377F8F33C2w9H0I" TargetMode="External"/><Relationship Id="rId106" Type="http://schemas.openxmlformats.org/officeDocument/2006/relationships/hyperlink" Target="consultantplus://offline/ref=3DFC71928F8EE2086AC792B77D015939237E7C94C72165A1A262C0B63BC9175Ev8H3I" TargetMode="External"/><Relationship Id="rId127" Type="http://schemas.openxmlformats.org/officeDocument/2006/relationships/hyperlink" Target="consultantplus://offline/ref=3DFC71928F8EE2086AC792B77D015939237E7C94C62263A1A362C0B63BC9175E83FBED6F53984F2E8B7DD3v9HFI" TargetMode="External"/><Relationship Id="rId313" Type="http://schemas.openxmlformats.org/officeDocument/2006/relationships/hyperlink" Target="consultantplus://offline/ref=595E4622ADD569A2A5E12A2857A9FB519163D17C8199D6EC6E2D0973B0A00C6E861156FBF68B377F8F31CDw9HEI" TargetMode="External"/><Relationship Id="rId495" Type="http://schemas.openxmlformats.org/officeDocument/2006/relationships/hyperlink" Target="consultantplus://offline/ref=595E4622ADD569A2A5E12A2857A9FB519163D17C809DD4E86A2D0973B0A00C6E861156FBF68B377F8F30C9w9HFI" TargetMode="External"/><Relationship Id="rId10" Type="http://schemas.openxmlformats.org/officeDocument/2006/relationships/hyperlink" Target="consultantplus://offline/ref=3DFC71928F8EE2086AC792B77D015939237E7C94C72565A0A562C0B63BC9175E83FBED6F53984F2E8B78D5v9HDI" TargetMode="External"/><Relationship Id="rId31" Type="http://schemas.openxmlformats.org/officeDocument/2006/relationships/hyperlink" Target="consultantplus://offline/ref=3DFC71928F8EE2086AC792B77D015939237E7C94C62466A3A562C0B63BC9175E83FBED6F53984F2E8B78D5v9HDI" TargetMode="External"/><Relationship Id="rId52" Type="http://schemas.openxmlformats.org/officeDocument/2006/relationships/hyperlink" Target="consultantplus://offline/ref=3DFC71928F8EE2086AC792B77D015939237E7C94C72263A6AF62C0B63BC9175E83FBED6F53984F2E8B78D0v9HEI" TargetMode="External"/><Relationship Id="rId73" Type="http://schemas.openxmlformats.org/officeDocument/2006/relationships/hyperlink" Target="consultantplus://offline/ref=3DFC71928F8EE2086AC792B77D015939237E7C94C62263A1A362C0B63BC9175E83FBED6F53984F2E8B78D0v9HAI" TargetMode="External"/><Relationship Id="rId94" Type="http://schemas.openxmlformats.org/officeDocument/2006/relationships/hyperlink" Target="consultantplus://offline/ref=3DFC71928F8EE2086AC792B77D015939237E7C94C72263A6AF62C0B63BC9175E83FBED6F53984F2E8B79D4v9H3I" TargetMode="External"/><Relationship Id="rId148" Type="http://schemas.openxmlformats.org/officeDocument/2006/relationships/hyperlink" Target="consultantplus://offline/ref=595E4622ADD569A2A5E1342541C5A75899618E728D99DFB93672522EE7A90639C15E0FB9B286367Ew8H6I" TargetMode="External"/><Relationship Id="rId169" Type="http://schemas.openxmlformats.org/officeDocument/2006/relationships/hyperlink" Target="consultantplus://offline/ref=595E4622ADD569A2A5E12A2857A9FB519163D17C819CDDE7622D0973B0A00C6E861156FBF68B377F8F32CEw9H3I" TargetMode="External"/><Relationship Id="rId334" Type="http://schemas.openxmlformats.org/officeDocument/2006/relationships/hyperlink" Target="consultantplus://offline/ref=595E4622ADD569A2A5E12A2857A9FB519163D17C809ED0ED682D0973B0A00C6E861156FBF68B377F8F30C8w9H3I" TargetMode="External"/><Relationship Id="rId355" Type="http://schemas.openxmlformats.org/officeDocument/2006/relationships/hyperlink" Target="consultantplus://offline/ref=595E4622ADD569A2A5E12A2857A9FB519163D17C8199D6EC6E2D0973B0A00C6E861156FBF68B377F8F32CBw9HEI" TargetMode="External"/><Relationship Id="rId376" Type="http://schemas.openxmlformats.org/officeDocument/2006/relationships/hyperlink" Target="consultantplus://offline/ref=595E4622ADD569A2A5E12A2857A9FB519163D17C8099D6EB622D0973B0A00C6E861156FBF68B377F8F31CFw9H0I" TargetMode="External"/><Relationship Id="rId397" Type="http://schemas.openxmlformats.org/officeDocument/2006/relationships/hyperlink" Target="consultantplus://offline/ref=595E4622ADD569A2A5E12A2857A9FB519163D17C8199D6EC6E2D0973B0A00C6E861156FBF68B377F8F32CFw9H3I" TargetMode="External"/><Relationship Id="rId520" Type="http://schemas.openxmlformats.org/officeDocument/2006/relationships/hyperlink" Target="consultantplus://offline/ref=595E4622ADD569A2A5E12A2857A9FB519163D17C819FD3EE682D0973B0A00C6E861156FBF68B377F8F30C9w9H5I" TargetMode="External"/><Relationship Id="rId541" Type="http://schemas.openxmlformats.org/officeDocument/2006/relationships/hyperlink" Target="consultantplus://offline/ref=595E4622ADD569A2A5E12A2857A9FB519163D17C8099D6EB622D0973B0A00C6E861156FBF68B377F8F32C8w9H3I" TargetMode="External"/><Relationship Id="rId562" Type="http://schemas.openxmlformats.org/officeDocument/2006/relationships/hyperlink" Target="consultantplus://offline/ref=595E4622ADD569A2A5E12A2857A9FB519163D17C809AD7EF6F2D0973B0A00C6E861156FBF68B377F8F30C9w9H2I" TargetMode="External"/><Relationship Id="rId583" Type="http://schemas.openxmlformats.org/officeDocument/2006/relationships/hyperlink" Target="consultantplus://offline/ref=595E4622ADD569A2A5E1342541C5A75899608679829EDFB93672522EE7A90639C15E0FB9B283307Fw8H8I" TargetMode="External"/><Relationship Id="rId618" Type="http://schemas.openxmlformats.org/officeDocument/2006/relationships/hyperlink" Target="consultantplus://offline/ref=595E4622ADD569A2A5E12A2857A9FB519163D17C8199D6EC6E2D0973B0A00C6E861156FBF68B377F8F34C9w9H3I" TargetMode="External"/><Relationship Id="rId639" Type="http://schemas.openxmlformats.org/officeDocument/2006/relationships/hyperlink" Target="consultantplus://offline/ref=595E4622ADD569A2A5E1342541C5A75899608D758195DFB93672522EE7A90639C15E0FB9B286367Ew8HEI" TargetMode="External"/><Relationship Id="rId4" Type="http://schemas.openxmlformats.org/officeDocument/2006/relationships/hyperlink" Target="consultantplus://offline/ref=3DFC71928F8EE2086AC792B77D015939237E7C94C02564ABA462C0B63BC9175E83FBED6F53984F2E8B78D5v9HDI" TargetMode="External"/><Relationship Id="rId180" Type="http://schemas.openxmlformats.org/officeDocument/2006/relationships/hyperlink" Target="consultantplus://offline/ref=595E4622ADD569A2A5E12A2857A9FB519163D17C819CDDE7622D0973B0A00C6E861156FBF68B377F8F32CCw9H0I" TargetMode="External"/><Relationship Id="rId215" Type="http://schemas.openxmlformats.org/officeDocument/2006/relationships/hyperlink" Target="consultantplus://offline/ref=595E4622ADD569A2A5E1342541C5A75899608C708298DFB93672522EE7wAH9I" TargetMode="External"/><Relationship Id="rId236" Type="http://schemas.openxmlformats.org/officeDocument/2006/relationships/hyperlink" Target="consultantplus://offline/ref=595E4622ADD569A2A5E12A2857A9FB519163D17C8099D6EB622D0973B0A00C6E861156FBF68B377F8F31CFw9H0I" TargetMode="External"/><Relationship Id="rId257" Type="http://schemas.openxmlformats.org/officeDocument/2006/relationships/hyperlink" Target="consultantplus://offline/ref=595E4622ADD569A2A5E1342541C5A75899608679829EDFB93672522EE7A90639C15E0FB9B283307Fw8H8I" TargetMode="External"/><Relationship Id="rId278" Type="http://schemas.openxmlformats.org/officeDocument/2006/relationships/hyperlink" Target="consultantplus://offline/ref=595E4622ADD569A2A5E12A2857A9FB519163D17C8199D6EC6E2D0973B0A00C6E861156FBF68B377F8F31C8w9H2I" TargetMode="External"/><Relationship Id="rId401" Type="http://schemas.openxmlformats.org/officeDocument/2006/relationships/hyperlink" Target="consultantplus://offline/ref=595E4622ADD569A2A5E1342541C5A75899608E768699DFB93672522EE7A90639C15E0FB9B2853576w8HAI" TargetMode="External"/><Relationship Id="rId422" Type="http://schemas.openxmlformats.org/officeDocument/2006/relationships/hyperlink" Target="consultantplus://offline/ref=595E4622ADD569A2A5E12A2857A9FB519163D17C8099D6EB622D0973B0A00C6E861156FBF68B377F8F31CFw9H0I" TargetMode="External"/><Relationship Id="rId443" Type="http://schemas.openxmlformats.org/officeDocument/2006/relationships/hyperlink" Target="consultantplus://offline/ref=595E4622ADD569A2A5E12A2857A9FB519163D17C819CDDE7622D0973B0A00C6E861156FBF68B377F8F34C2w9H0I" TargetMode="External"/><Relationship Id="rId464" Type="http://schemas.openxmlformats.org/officeDocument/2006/relationships/hyperlink" Target="consultantplus://offline/ref=595E4622ADD569A2A5E12A2857A9FB519163D17C8199D6EC6E2D0973B0A00C6E861156FBF68B377F8F33CFw9HEI" TargetMode="External"/><Relationship Id="rId650" Type="http://schemas.openxmlformats.org/officeDocument/2006/relationships/theme" Target="theme/theme1.xml"/><Relationship Id="rId303" Type="http://schemas.openxmlformats.org/officeDocument/2006/relationships/hyperlink" Target="consultantplus://offline/ref=595E4622ADD569A2A5E12A2857A9FB519163D17C809DD4E86A2D0973B0A00C6E861156FBF68B377F8F30CEw9H4I" TargetMode="External"/><Relationship Id="rId485" Type="http://schemas.openxmlformats.org/officeDocument/2006/relationships/hyperlink" Target="consultantplus://offline/ref=595E4622ADD569A2A5E1342541C5A75899608E768699DFB93672522EE7A90639C15E0FB9B2853576w8HAI" TargetMode="External"/><Relationship Id="rId42" Type="http://schemas.openxmlformats.org/officeDocument/2006/relationships/hyperlink" Target="consultantplus://offline/ref=3DFC71928F8EE2086AC78CBA6B6D05302B722A91C32E6AF4FB3D9BEB6CC01D09C4B4B42D17954E2Fv8HAI" TargetMode="External"/><Relationship Id="rId84" Type="http://schemas.openxmlformats.org/officeDocument/2006/relationships/hyperlink" Target="consultantplus://offline/ref=3DFC71928F8EE2086AC792B77D015939237E7C94C72460AAA262C0B63BC9175Ev8H3I" TargetMode="External"/><Relationship Id="rId138" Type="http://schemas.openxmlformats.org/officeDocument/2006/relationships/hyperlink" Target="consultantplus://offline/ref=595E4622ADD569A2A5E12A2857A9FB519163D17C819FD3EE682D0973B0A00C6E861156FBF68B377F8F30CBw9H1I" TargetMode="External"/><Relationship Id="rId345" Type="http://schemas.openxmlformats.org/officeDocument/2006/relationships/hyperlink" Target="consultantplus://offline/ref=595E4622ADD569A2A5E12A2857A9FB519163D17C8099D6EB622D0973B0A00C6E861156FBF68B377F8F31CFw9H0I" TargetMode="External"/><Relationship Id="rId387" Type="http://schemas.openxmlformats.org/officeDocument/2006/relationships/hyperlink" Target="consultantplus://offline/ref=595E4622ADD569A2A5E12A2857A9FB519163D17C879BD7EB682D0973B0A00C6E861156FBF68B377F8D34CBw9H4I" TargetMode="External"/><Relationship Id="rId510" Type="http://schemas.openxmlformats.org/officeDocument/2006/relationships/hyperlink" Target="consultantplus://offline/ref=595E4622ADD569A2A5E12A2857A9FB519163D17C819FD3EE682D0973B0A00C6E861156FBF68B377F8F30C9w9H6I" TargetMode="External"/><Relationship Id="rId552" Type="http://schemas.openxmlformats.org/officeDocument/2006/relationships/hyperlink" Target="consultantplus://offline/ref=595E4622ADD569A2A5E1342541C5A75899608E768699DFB93672522EE7A90639C15E0FB9B2853576w8HAI" TargetMode="External"/><Relationship Id="rId594" Type="http://schemas.openxmlformats.org/officeDocument/2006/relationships/hyperlink" Target="consultantplus://offline/ref=595E4622ADD569A2A5E1342541C5A758996F87798495DFB93672522EE7A90639C15E0FB9B284327Fw8H6I" TargetMode="External"/><Relationship Id="rId608" Type="http://schemas.openxmlformats.org/officeDocument/2006/relationships/hyperlink" Target="consultantplus://offline/ref=595E4622ADD569A2A5E12A2857A9FB519163D17C819CDDE7622D0973B0A00C6E861156FBF68B377F8F35CDw9HFI" TargetMode="External"/><Relationship Id="rId191" Type="http://schemas.openxmlformats.org/officeDocument/2006/relationships/hyperlink" Target="consultantplus://offline/ref=595E4622ADD569A2A5E12A2857A9FB519163D17C8099D6EB622D0973B0A00C6E861156FBF68B377F8F31CEw9H1I" TargetMode="External"/><Relationship Id="rId205" Type="http://schemas.openxmlformats.org/officeDocument/2006/relationships/hyperlink" Target="consultantplus://offline/ref=595E4622ADD569A2A5E12A2857A9FB519163D17C8199D6EC6E2D0973B0A00C6E861156FBF68B377F8F31CAw9H5I" TargetMode="External"/><Relationship Id="rId247" Type="http://schemas.openxmlformats.org/officeDocument/2006/relationships/hyperlink" Target="consultantplus://offline/ref=595E4622ADD569A2A5E12A2857A9FB519163D17C819CDDE7622D0973B0A00C6E861156FBF68B377F8F33CCw9H6I" TargetMode="External"/><Relationship Id="rId412" Type="http://schemas.openxmlformats.org/officeDocument/2006/relationships/hyperlink" Target="consultantplus://offline/ref=595E4622ADD569A2A5E12A2857A9FB519163D17C8199D6EC6E2D0973B0A00C6E861156FBF68B377F8F32C2w9H1I" TargetMode="External"/><Relationship Id="rId107" Type="http://schemas.openxmlformats.org/officeDocument/2006/relationships/hyperlink" Target="consultantplus://offline/ref=3DFC71928F8EE2086AC792B77D015939237E7C94C62768ABAE62C0B63BC9175Ev8H3I" TargetMode="External"/><Relationship Id="rId289" Type="http://schemas.openxmlformats.org/officeDocument/2006/relationships/hyperlink" Target="consultantplus://offline/ref=595E4622ADD569A2A5E12A2857A9FB519163D17C8099D6EB622D0973B0A00C6E861156FBF68B377F8F31CFw9H0I" TargetMode="External"/><Relationship Id="rId454" Type="http://schemas.openxmlformats.org/officeDocument/2006/relationships/hyperlink" Target="consultantplus://offline/ref=595E4622ADD569A2A5E12A2857A9FB519163D17C809DD4E86A2D0973B0A00C6E861156FBF68B377F8F30C9w9HFI" TargetMode="External"/><Relationship Id="rId496" Type="http://schemas.openxmlformats.org/officeDocument/2006/relationships/hyperlink" Target="consultantplus://offline/ref=595E4622ADD569A2A5E12A2857A9FB519163D17C8199D6EC6E2D0973B0A00C6E861156FBF68B377F8F33C3w9H4I" TargetMode="External"/><Relationship Id="rId11" Type="http://schemas.openxmlformats.org/officeDocument/2006/relationships/hyperlink" Target="consultantplus://offline/ref=3DFC71928F8EE2086AC792B77D015939237E7C94C72263A6AF62C0B63BC9175E83FBED6F53984F2E8B78D5v9HDI" TargetMode="External"/><Relationship Id="rId53" Type="http://schemas.openxmlformats.org/officeDocument/2006/relationships/hyperlink" Target="consultantplus://offline/ref=3DFC71928F8EE2086AC792B77D015939237E7C94C62768AAAF62C0B63BC9175E83FBED6F53984F2E8B78D0v9H2I" TargetMode="External"/><Relationship Id="rId149" Type="http://schemas.openxmlformats.org/officeDocument/2006/relationships/hyperlink" Target="consultantplus://offline/ref=595E4622ADD569A2A5E12A2857A9FB519163D17C819FD3EE682D0973B0A00C6E861156FBF68B377F8F30CBw9HEI" TargetMode="External"/><Relationship Id="rId314" Type="http://schemas.openxmlformats.org/officeDocument/2006/relationships/hyperlink" Target="consultantplus://offline/ref=595E4622ADD569A2A5E12A2857A9FB519163D17C8199D6EC6E2D0973B0A00C6E861156FBF68B377F8F31CCw9H6I" TargetMode="External"/><Relationship Id="rId356" Type="http://schemas.openxmlformats.org/officeDocument/2006/relationships/hyperlink" Target="consultantplus://offline/ref=595E4622ADD569A2A5E12A2857A9FB519163D17C819CDDE7622D0973B0A00C6E861156FBF68B377F8F34C3w9H7I" TargetMode="External"/><Relationship Id="rId398" Type="http://schemas.openxmlformats.org/officeDocument/2006/relationships/hyperlink" Target="consultantplus://offline/ref=595E4622ADD569A2A5E1342541C5A75899608E768699DFB93672522EE7A90639C15E0FB9B2853576w8HAI" TargetMode="External"/><Relationship Id="rId521" Type="http://schemas.openxmlformats.org/officeDocument/2006/relationships/hyperlink" Target="consultantplus://offline/ref=595E4622ADD569A2A5E12A2857A9FB519163D17C819FD3EE682D0973B0A00C6E861156FBF68B377F8F30C9w9H2I" TargetMode="External"/><Relationship Id="rId563" Type="http://schemas.openxmlformats.org/officeDocument/2006/relationships/hyperlink" Target="consultantplus://offline/ref=595E4622ADD569A2A5E12A2857A9FB519163D17C809AD7EF6F2D0973B0A00C6E861156FBF68B377F8F30C9w9H0I" TargetMode="External"/><Relationship Id="rId619" Type="http://schemas.openxmlformats.org/officeDocument/2006/relationships/hyperlink" Target="consultantplus://offline/ref=595E4622ADD569A2A5E12A2857A9FB519163D17C819CDDE7622D0973B0A00C6E861156FBF68B377F8F37C3w9HFI" TargetMode="External"/><Relationship Id="rId95" Type="http://schemas.openxmlformats.org/officeDocument/2006/relationships/hyperlink" Target="consultantplus://offline/ref=3DFC71928F8EE2086AC792B77D015939237E7C94C62768AAAF62C0B63BC9175E83FBED6F53984F2E8B7AD4v9HDI" TargetMode="External"/><Relationship Id="rId160" Type="http://schemas.openxmlformats.org/officeDocument/2006/relationships/hyperlink" Target="consultantplus://offline/ref=595E4622ADD569A2A5E12A2857A9FB519163D17C819CDDE7622D0973B0A00C6E861156FBF68B377F8F32C8w9HEI" TargetMode="External"/><Relationship Id="rId216" Type="http://schemas.openxmlformats.org/officeDocument/2006/relationships/hyperlink" Target="consultantplus://offline/ref=595E4622ADD569A2A5E12A2857A9FB519163D17C819CDDE7622D0973B0A00C6E861156FBF68B377F8F32C2w9H4I" TargetMode="External"/><Relationship Id="rId423" Type="http://schemas.openxmlformats.org/officeDocument/2006/relationships/hyperlink" Target="consultantplus://offline/ref=595E4622ADD569A2A5E12A2857A9FB519163D17C809DD4E86A2D0973B0A00C6E861156FBF68B377F8F30C9w9HFI" TargetMode="External"/><Relationship Id="rId258" Type="http://schemas.openxmlformats.org/officeDocument/2006/relationships/hyperlink" Target="consultantplus://offline/ref=595E4622ADD569A2A5E1342541C5A75899608679829EDFB93672522EE7A90639C15E0FB9B283307Dw8H9I" TargetMode="External"/><Relationship Id="rId465" Type="http://schemas.openxmlformats.org/officeDocument/2006/relationships/hyperlink" Target="consultantplus://offline/ref=595E4622ADD569A2A5E12A2857A9FB519163D17C809ED0ED682D0973B0A00C6E861156FBF68B377F8F30CEw9H7I" TargetMode="External"/><Relationship Id="rId630" Type="http://schemas.openxmlformats.org/officeDocument/2006/relationships/hyperlink" Target="consultantplus://offline/ref=595E4622ADD569A2A5E12A2857A9FB519163D17C8199D6EC6E2D0973B0A00C6E861156FBF68B377F8F34CFw9H6I" TargetMode="External"/><Relationship Id="rId22" Type="http://schemas.openxmlformats.org/officeDocument/2006/relationships/hyperlink" Target="consultantplus://offline/ref=3DFC71928F8EE2086AC792B77D015939237E7C94C02061A6A362C0B63BC9175E83FBED6F53984F2E8B78D5v9H3I" TargetMode="External"/><Relationship Id="rId64" Type="http://schemas.openxmlformats.org/officeDocument/2006/relationships/hyperlink" Target="consultantplus://offline/ref=3DFC71928F8EE2086AC792B77D015939237E7C94C72263A6AF62C0B63BC9175E83FBED6F53984F2E8B78D0v9H2I" TargetMode="External"/><Relationship Id="rId118" Type="http://schemas.openxmlformats.org/officeDocument/2006/relationships/hyperlink" Target="consultantplus://offline/ref=3DFC71928F8EE2086AC792B77D015939237E7C94C72263A6AF62C0B63BC9175E83FBED6F53984F2E8B79D6v9HDI" TargetMode="External"/><Relationship Id="rId325" Type="http://schemas.openxmlformats.org/officeDocument/2006/relationships/hyperlink" Target="consultantplus://offline/ref=595E4622ADD569A2A5E12A2857A9FB519163D17C8099D6EB622D0973B0A00C6E861156FBF68B377F8F31CFw9H0I" TargetMode="External"/><Relationship Id="rId367" Type="http://schemas.openxmlformats.org/officeDocument/2006/relationships/hyperlink" Target="consultantplus://offline/ref=595E4622ADD569A2A5E12A2857A9FB519163D17C879BD7EB682D0973B0A00C6E861156FBF68B377F8D34CBw9H4I" TargetMode="External"/><Relationship Id="rId532" Type="http://schemas.openxmlformats.org/officeDocument/2006/relationships/hyperlink" Target="consultantplus://offline/ref=595E4622ADD569A2A5E12A2857A9FB519163D17C819CDDE7622D0973B0A00C6E861156FBF68B377F8F35CFw9H3I" TargetMode="External"/><Relationship Id="rId574" Type="http://schemas.openxmlformats.org/officeDocument/2006/relationships/hyperlink" Target="consultantplus://offline/ref=595E4622ADD569A2A5E1342541C5A75899608679829EDFB93672522EE7A90639C15E0FB9B285367Ew8H9I" TargetMode="External"/><Relationship Id="rId171" Type="http://schemas.openxmlformats.org/officeDocument/2006/relationships/hyperlink" Target="consultantplus://offline/ref=595E4622ADD569A2A5E12A2857A9FB519163D17C809DD4E86A2D0973B0A00C6E861156FBF68B377F8F30C9w9H3I" TargetMode="External"/><Relationship Id="rId227" Type="http://schemas.openxmlformats.org/officeDocument/2006/relationships/hyperlink" Target="consultantplus://offline/ref=595E4622ADD569A2A5E12A2857A9FB519163D17C809DD4E86A2D0973B0A00C6E861156FBF68B377F8F30CFw9HFI" TargetMode="External"/><Relationship Id="rId269" Type="http://schemas.openxmlformats.org/officeDocument/2006/relationships/hyperlink" Target="consultantplus://offline/ref=595E4622ADD569A2A5E1342541C5A758996F87798495DFB93672522EE7A90639C15E0FB9B284327Fw8H6I" TargetMode="External"/><Relationship Id="rId434" Type="http://schemas.openxmlformats.org/officeDocument/2006/relationships/hyperlink" Target="consultantplus://offline/ref=595E4622ADD569A2A5E12A2857A9FB519163D17C8199D6EC6E2D0973B0A00C6E861156FBF68B377F8F33CAw9HFI" TargetMode="External"/><Relationship Id="rId476" Type="http://schemas.openxmlformats.org/officeDocument/2006/relationships/hyperlink" Target="consultantplus://offline/ref=595E4622ADD569A2A5E1342541C5A758996F8A70879CDFB93672522EE7A90639C15E0FB9B2873F7Ew8H8I" TargetMode="External"/><Relationship Id="rId641" Type="http://schemas.openxmlformats.org/officeDocument/2006/relationships/hyperlink" Target="consultantplus://offline/ref=595E4622ADD569A2A5E12A2857A9FB519163D17C8199D6EC6E2D0973B0A00C6E861156FBF68B377F8F35CDw9H0I" TargetMode="External"/><Relationship Id="rId33" Type="http://schemas.openxmlformats.org/officeDocument/2006/relationships/hyperlink" Target="consultantplus://offline/ref=3DFC71928F8EE2086AC792B77D015939237E7C94C72263A6AF62C0B63BC9175E83FBED6F53984F2E8B78D4v9H8I" TargetMode="External"/><Relationship Id="rId129" Type="http://schemas.openxmlformats.org/officeDocument/2006/relationships/hyperlink" Target="consultantplus://offline/ref=3DFC71928F8EE2086AC792B77D015939237E7C94C62768AAAF62C0B63BC9175E83FBED6F53984F2E8A7ADCv9HCI" TargetMode="External"/><Relationship Id="rId280" Type="http://schemas.openxmlformats.org/officeDocument/2006/relationships/hyperlink" Target="consultantplus://offline/ref=595E4622ADD569A2A5E12A2857A9FB519163D17C8199D6EC6E2D0973B0A00C6E861156FBF68B377F8F31C8w9H3I" TargetMode="External"/><Relationship Id="rId336" Type="http://schemas.openxmlformats.org/officeDocument/2006/relationships/hyperlink" Target="consultantplus://offline/ref=595E4622ADD569A2A5E12A2857A9FB519163D17C879BD7EB682D0973B0A00C6E861156FBF68B377F8D34CBw9H4I" TargetMode="External"/><Relationship Id="rId501" Type="http://schemas.openxmlformats.org/officeDocument/2006/relationships/hyperlink" Target="consultantplus://offline/ref=595E4622ADD569A2A5E12A2857A9FB519163D17C809DD4E86A2D0973B0A00C6E861156FBF68B377F8F30C9w9HFI" TargetMode="External"/><Relationship Id="rId543" Type="http://schemas.openxmlformats.org/officeDocument/2006/relationships/hyperlink" Target="consultantplus://offline/ref=595E4622ADD569A2A5E12A2857A9FB519163D17C809ED0ED682D0973B0A00C6E861156FBF68B377F8F30CEw9HEI" TargetMode="External"/><Relationship Id="rId75" Type="http://schemas.openxmlformats.org/officeDocument/2006/relationships/hyperlink" Target="consultantplus://offline/ref=3DFC71928F8EE2086AC792B77D015939237E7C94C72263A6AF62C0B63BC9175E83FBED6F53984F2E8B78D3v9HDI" TargetMode="External"/><Relationship Id="rId140" Type="http://schemas.openxmlformats.org/officeDocument/2006/relationships/hyperlink" Target="consultantplus://offline/ref=595E4622ADD569A2A5E1342541C5A75899618E728D99DFB93672522EE7A90639C15E0FB9B286367Ew8H6I" TargetMode="External"/><Relationship Id="rId182" Type="http://schemas.openxmlformats.org/officeDocument/2006/relationships/hyperlink" Target="consultantplus://offline/ref=595E4622ADD569A2A5E12A2857A9FB519163D17C8199D6EC6E2D0973B0A00C6E861156FBF68B377F8F30C3w9H1I" TargetMode="External"/><Relationship Id="rId378" Type="http://schemas.openxmlformats.org/officeDocument/2006/relationships/hyperlink" Target="consultantplus://offline/ref=595E4622ADD569A2A5E12A2857A9FB519163D17C879BD7EB682D0973B0A00C6E861156FBF68B377F8D35C2w9H5I" TargetMode="External"/><Relationship Id="rId403" Type="http://schemas.openxmlformats.org/officeDocument/2006/relationships/hyperlink" Target="consultantplus://offline/ref=595E4622ADD569A2A5E12A2857A9FB519163D17C8199D6EC6E2D0973B0A00C6E861156FBF68B377F8F32C3w9H0I" TargetMode="External"/><Relationship Id="rId585" Type="http://schemas.openxmlformats.org/officeDocument/2006/relationships/hyperlink" Target="consultantplus://offline/ref=595E4622ADD569A2A5E1342541C5A758996F87798495DFB93672522EE7A90639C15E0FB9B287307Cw8HAI" TargetMode="External"/><Relationship Id="rId6" Type="http://schemas.openxmlformats.org/officeDocument/2006/relationships/hyperlink" Target="consultantplus://offline/ref=3DFC71928F8EE2086AC792B77D015939237E7C94C02364A0A262C0B63BC9175E83FBED6F53984F2E8B78D5v9HDI" TargetMode="External"/><Relationship Id="rId238" Type="http://schemas.openxmlformats.org/officeDocument/2006/relationships/hyperlink" Target="consultantplus://offline/ref=595E4622ADD569A2A5E12A2857A9FB519163D17C8099D6EB622D0973B0A00C6E861156FBF68B377F8F31CFw9H3I" TargetMode="External"/><Relationship Id="rId445" Type="http://schemas.openxmlformats.org/officeDocument/2006/relationships/hyperlink" Target="consultantplus://offline/ref=595E4622ADD569A2A5E1342541C5A75899608E768699DFB93672522EE7A90639C15E0FB9B2853576w8HAI" TargetMode="External"/><Relationship Id="rId487" Type="http://schemas.openxmlformats.org/officeDocument/2006/relationships/hyperlink" Target="consultantplus://offline/ref=595E4622ADD569A2A5E12A2857A9FB519163D17C809ED0ED682D0973B0A00C6E861156FBF68B377F8F30CEw9H2I" TargetMode="External"/><Relationship Id="rId610" Type="http://schemas.openxmlformats.org/officeDocument/2006/relationships/hyperlink" Target="consultantplus://offline/ref=595E4622ADD569A2A5E12A2857A9FB519163D17C819CDDE7622D0973B0A00C6E861156FBF68B377F8F35CCw9H4I" TargetMode="External"/><Relationship Id="rId291" Type="http://schemas.openxmlformats.org/officeDocument/2006/relationships/hyperlink" Target="consultantplus://offline/ref=595E4622ADD569A2A5E12A2857A9FB519163D17C8199D6EC6E2D0973B0A00C6E861156FBF68B377F8F31CFw9HEI" TargetMode="External"/><Relationship Id="rId305" Type="http://schemas.openxmlformats.org/officeDocument/2006/relationships/hyperlink" Target="consultantplus://offline/ref=595E4622ADD569A2A5E12A2857A9FB519163D17C8099D6EB622D0973B0A00C6E861156FBF68B377F8F31CFw9H0I" TargetMode="External"/><Relationship Id="rId347" Type="http://schemas.openxmlformats.org/officeDocument/2006/relationships/hyperlink" Target="consultantplus://offline/ref=595E4622ADD569A2A5E12A2857A9FB519163D17C879BD7EB682D0973B0A00C6E861156FBF68B377F8D35C2w9H5I" TargetMode="External"/><Relationship Id="rId512" Type="http://schemas.openxmlformats.org/officeDocument/2006/relationships/hyperlink" Target="consultantplus://offline/ref=595E4622ADD569A2A5E12A2857A9FB519163D17C809DD4E86A2D0973B0A00C6E861156FBF68B377F8F30C9w9HFI" TargetMode="External"/><Relationship Id="rId44" Type="http://schemas.openxmlformats.org/officeDocument/2006/relationships/hyperlink" Target="consultantplus://offline/ref=3DFC71928F8EE2086AC792B77D015939237E7C94C02265A0A462C0B63BC9175E83FBED6F53984F2E8B78D4v9H9I" TargetMode="External"/><Relationship Id="rId86" Type="http://schemas.openxmlformats.org/officeDocument/2006/relationships/hyperlink" Target="consultantplus://offline/ref=3DFC71928F8EE2086AC792B77D015939237E7C94C02667A7AE62C0B63BC9175E83FBED6F53984F2E8B78D4v9HEI" TargetMode="External"/><Relationship Id="rId151" Type="http://schemas.openxmlformats.org/officeDocument/2006/relationships/hyperlink" Target="consultantplus://offline/ref=595E4622ADD569A2A5E1342541C5A75899608C738699DFB93672522EE7A90639C15E0FBCwBH1I" TargetMode="External"/><Relationship Id="rId389" Type="http://schemas.openxmlformats.org/officeDocument/2006/relationships/hyperlink" Target="consultantplus://offline/ref=595E4622ADD569A2A5E1342541C5A758996F8A70879CDFB93672522EE7A90639C15E0FB9B2843E7Fw8H7I" TargetMode="External"/><Relationship Id="rId554" Type="http://schemas.openxmlformats.org/officeDocument/2006/relationships/hyperlink" Target="consultantplus://offline/ref=595E4622ADD569A2A5E12A2857A9FB519163D17C809AD7EF6F2D0973B0A00C6E861156FBF68B377F8F30CAw9H0I" TargetMode="External"/><Relationship Id="rId596" Type="http://schemas.openxmlformats.org/officeDocument/2006/relationships/hyperlink" Target="consultantplus://offline/ref=595E4622ADD569A2A5E12A2857A9FB519163D17C819CDDE7622D0973B0A00C6E861156FBF68B377F8F35CEw9HFI" TargetMode="External"/><Relationship Id="rId193" Type="http://schemas.openxmlformats.org/officeDocument/2006/relationships/hyperlink" Target="consultantplus://offline/ref=595E4622ADD569A2A5E12A2857A9FB519163D17C8199D6EC6E2D0973B0A00C6E861156FBF68B377F8F30C2w9H3I" TargetMode="External"/><Relationship Id="rId207" Type="http://schemas.openxmlformats.org/officeDocument/2006/relationships/hyperlink" Target="consultantplus://offline/ref=595E4622ADD569A2A5E12A2857A9FB519163D17C8199D6EC6E2D0973B0A00C6E861156FBF68B377F8F31CAw9H3I" TargetMode="External"/><Relationship Id="rId249" Type="http://schemas.openxmlformats.org/officeDocument/2006/relationships/hyperlink" Target="consultantplus://offline/ref=595E4622ADD569A2A5E1342541C5A75899608679829EDFB93672522EE7A90639C15E0FB9B282337Aw8HAI" TargetMode="External"/><Relationship Id="rId414" Type="http://schemas.openxmlformats.org/officeDocument/2006/relationships/hyperlink" Target="consultantplus://offline/ref=595E4622ADD569A2A5E12A2857A9FB519163D17C8199D6EC6E2D0973B0A00C6E861156FBF68B377F8F32C2w9HEI" TargetMode="External"/><Relationship Id="rId456" Type="http://schemas.openxmlformats.org/officeDocument/2006/relationships/hyperlink" Target="consultantplus://offline/ref=595E4622ADD569A2A5E1342541C5A75899608E768699DFB93672522EE7A90639C15E0FB9B2853576w8HAI" TargetMode="External"/><Relationship Id="rId498" Type="http://schemas.openxmlformats.org/officeDocument/2006/relationships/hyperlink" Target="consultantplus://offline/ref=595E4622ADD569A2A5E12A2857A9FB519163D17C8199D6EC6E2D0973B0A00C6E861156FBF68B377F8F33C3w9H5I" TargetMode="External"/><Relationship Id="rId621" Type="http://schemas.openxmlformats.org/officeDocument/2006/relationships/hyperlink" Target="consultantplus://offline/ref=595E4622ADD569A2A5E1342541C5A75899608E768699DFB93672522EE7A90639C15E0FB9B2853576w8HAI" TargetMode="External"/><Relationship Id="rId13" Type="http://schemas.openxmlformats.org/officeDocument/2006/relationships/hyperlink" Target="consultantplus://offline/ref=3DFC71928F8EE2086AC792B77D015939237E7C94C62768AAAF62C0B63BC9175E83FBED6F53984F2E8B78D5v9HDI" TargetMode="External"/><Relationship Id="rId109" Type="http://schemas.openxmlformats.org/officeDocument/2006/relationships/hyperlink" Target="consultantplus://offline/ref=3DFC71928F8EE2086AC792B77D015939237E7C94C72263A6AF62C0B63BC9175E83FBED6F53984F2E8B79D6v9HAI" TargetMode="External"/><Relationship Id="rId260" Type="http://schemas.openxmlformats.org/officeDocument/2006/relationships/hyperlink" Target="consultantplus://offline/ref=595E4622ADD569A2A5E1342541C5A758996F87798495DFB93672522EE7A90639C15E0FB9B287307Cw8HAI" TargetMode="External"/><Relationship Id="rId316" Type="http://schemas.openxmlformats.org/officeDocument/2006/relationships/hyperlink" Target="consultantplus://offline/ref=595E4622ADD569A2A5E12A2857A9FB519163D17C819CDDE7622D0973B0A00C6E861156FBF68B377F8F34CDw9H6I" TargetMode="External"/><Relationship Id="rId523" Type="http://schemas.openxmlformats.org/officeDocument/2006/relationships/hyperlink" Target="consultantplus://offline/ref=595E4622ADD569A2A5E12A2857A9FB519163D17C809DD4E86A2D0973B0A00C6E861156FBF68B377F8F30C9w9HFI" TargetMode="External"/><Relationship Id="rId55" Type="http://schemas.openxmlformats.org/officeDocument/2006/relationships/hyperlink" Target="consultantplus://offline/ref=3DFC71928F8EE2086AC792B77D015939237E7C94C02164A6A262C0B63BC9175Ev8H3I" TargetMode="External"/><Relationship Id="rId97" Type="http://schemas.openxmlformats.org/officeDocument/2006/relationships/hyperlink" Target="consultantplus://offline/ref=3DFC71928F8EE2086AC792B77D015939237E7C94C72263A6AF62C0B63BC9175E83FBED6F53984F2E8B79D7v9H8I" TargetMode="External"/><Relationship Id="rId120" Type="http://schemas.openxmlformats.org/officeDocument/2006/relationships/hyperlink" Target="consultantplus://offline/ref=3DFC71928F8EE2086AC792B77D015939237E7C94C62768AAAF62C0B63BC9175E83FBED6F53984F2E8B7AD7v9H2I" TargetMode="External"/><Relationship Id="rId358" Type="http://schemas.openxmlformats.org/officeDocument/2006/relationships/hyperlink" Target="consultantplus://offline/ref=595E4622ADD569A2A5E12A2857A9FB519163D17C809ED0ED682D0973B0A00C6E861156FBF68B377F8F30C8w9H1I" TargetMode="External"/><Relationship Id="rId565" Type="http://schemas.openxmlformats.org/officeDocument/2006/relationships/hyperlink" Target="consultantplus://offline/ref=595E4622ADD569A2A5E1342541C5A75899618E728D99DFB93672522EE7wAH9I" TargetMode="External"/><Relationship Id="rId162" Type="http://schemas.openxmlformats.org/officeDocument/2006/relationships/hyperlink" Target="consultantplus://offline/ref=595E4622ADD569A2A5E12A2857A9FB519163D17C8199D6EC6E2D0973B0A00C6E861156FBF68B377F8F30CCw9H3I" TargetMode="External"/><Relationship Id="rId218" Type="http://schemas.openxmlformats.org/officeDocument/2006/relationships/hyperlink" Target="consultantplus://offline/ref=595E4622ADD569A2A5E12A2857A9FB519163D17C819CDDE7622D0973B0A00C6E861156FBF68B377F8F32C2w9H0I" TargetMode="External"/><Relationship Id="rId425" Type="http://schemas.openxmlformats.org/officeDocument/2006/relationships/hyperlink" Target="consultantplus://offline/ref=595E4622ADD569A2A5E1342541C5A75899608E768699DFB93672522EE7A90639C15E0FB9B2853576w8HAI" TargetMode="External"/><Relationship Id="rId467" Type="http://schemas.openxmlformats.org/officeDocument/2006/relationships/hyperlink" Target="consultantplus://offline/ref=595E4622ADD569A2A5E12A2857A9FB519163D17C809DD4E86A2D0973B0A00C6E861156FBF68B377F8F30C8w9HEI" TargetMode="External"/><Relationship Id="rId632" Type="http://schemas.openxmlformats.org/officeDocument/2006/relationships/hyperlink" Target="consultantplus://offline/ref=595E4622ADD569A2A5E1342541C5A75899608C708298DFB93672522EE7wAH9I" TargetMode="External"/><Relationship Id="rId271" Type="http://schemas.openxmlformats.org/officeDocument/2006/relationships/hyperlink" Target="consultantplus://offline/ref=595E4622ADD569A2A5E12A2857A9FB519163D17C819CDDE7622D0973B0A00C6E861156FBF68B377F8F33CCw9H2I" TargetMode="External"/><Relationship Id="rId24" Type="http://schemas.openxmlformats.org/officeDocument/2006/relationships/hyperlink" Target="consultantplus://offline/ref=3DFC71928F8EE2086AC792B77D015939237E7C94C02061A6A362C0B63BC9175E83FBED6F53984F2E8B78D4v9HAI" TargetMode="External"/><Relationship Id="rId66" Type="http://schemas.openxmlformats.org/officeDocument/2006/relationships/hyperlink" Target="consultantplus://offline/ref=3DFC71928F8EE2086AC792B77D015939237E7C94C62263A1A362C0B63BC9175E83FBED6F53984F2E8B78D1v9H3I" TargetMode="External"/><Relationship Id="rId131" Type="http://schemas.openxmlformats.org/officeDocument/2006/relationships/hyperlink" Target="consultantplus://offline/ref=3DFC71928F8EE2086AC792B77D015939237E7C94C62263A1A362C0B63BC9175E83FBED6F53984F2F8B79D3v9HEI" TargetMode="External"/><Relationship Id="rId327" Type="http://schemas.openxmlformats.org/officeDocument/2006/relationships/hyperlink" Target="consultantplus://offline/ref=595E4622ADD569A2A5E12A2857A9FB519163D17C879BD7EB682D0973B0A00C6E861156FBF68B377F8D35C2w9H5I" TargetMode="External"/><Relationship Id="rId369" Type="http://schemas.openxmlformats.org/officeDocument/2006/relationships/hyperlink" Target="consultantplus://offline/ref=595E4622ADD569A2A5E1342541C5A758996F8A70879CDFB93672522EE7A90639C15E0FB9B2843E7Fw8H7I" TargetMode="External"/><Relationship Id="rId534" Type="http://schemas.openxmlformats.org/officeDocument/2006/relationships/hyperlink" Target="consultantplus://offline/ref=595E4622ADD569A2A5E12A2857A9FB519163D17C819CDDE7622D0973B0A00C6E861156FBF68B377F8F35CFw9H0I" TargetMode="External"/><Relationship Id="rId576" Type="http://schemas.openxmlformats.org/officeDocument/2006/relationships/hyperlink" Target="consultantplus://offline/ref=595E4622ADD569A2A5E1342541C5A75899608679829EDFB93672522EE7A90639C15E0FB9B282317Dw8HEI" TargetMode="External"/><Relationship Id="rId173" Type="http://schemas.openxmlformats.org/officeDocument/2006/relationships/hyperlink" Target="consultantplus://offline/ref=595E4622ADD569A2A5E12A2857A9FB519163D17C819FD3EE682D0973B0A00C6E861156FBF68B377F8F30CAw9HEI" TargetMode="External"/><Relationship Id="rId229" Type="http://schemas.openxmlformats.org/officeDocument/2006/relationships/hyperlink" Target="consultantplus://offline/ref=595E4622ADD569A2A5E12A2857A9FB519163D17C8199D6EC6E2D0973B0A00C6E861156FBF68B377F8F31C9w9H6I" TargetMode="External"/><Relationship Id="rId380" Type="http://schemas.openxmlformats.org/officeDocument/2006/relationships/hyperlink" Target="consultantplus://offline/ref=595E4622ADD569A2A5E1342541C5A758996F8A70879CDFB93672522EE7A90639C15E0FB9B2873F7Ew8H8I" TargetMode="External"/><Relationship Id="rId436" Type="http://schemas.openxmlformats.org/officeDocument/2006/relationships/hyperlink" Target="consultantplus://offline/ref=595E4622ADD569A2A5E12A2857A9FB519163D17C8199D6EC6E2D0973B0A00C6E861156FBF68B377F8F33C9w9H6I" TargetMode="External"/><Relationship Id="rId601" Type="http://schemas.openxmlformats.org/officeDocument/2006/relationships/hyperlink" Target="consultantplus://offline/ref=595E4622ADD569A2A5E12A2857A9FB519163D17C809AD7EF6F2D0973B0A00C6E861156FBF68B377F8F31C9w9H1I" TargetMode="External"/><Relationship Id="rId643" Type="http://schemas.openxmlformats.org/officeDocument/2006/relationships/hyperlink" Target="consultantplus://offline/ref=595E4622ADD569A2A5E1342541C5A75899618E728D99DFB93672522EE7wAH9I" TargetMode="External"/><Relationship Id="rId240" Type="http://schemas.openxmlformats.org/officeDocument/2006/relationships/hyperlink" Target="consultantplus://offline/ref=595E4622ADD569A2A5E12A2857A9FB519163D17C809DD4E86A2D0973B0A00C6E861156FBF68B377F8F30CEw9H7I" TargetMode="External"/><Relationship Id="rId478" Type="http://schemas.openxmlformats.org/officeDocument/2006/relationships/hyperlink" Target="consultantplus://offline/ref=595E4622ADD569A2A5E12A2857A9FB519163D17C8199D6EC6E2D0973B0A00C6E861156FBF68B377F8F33CDw9H7I" TargetMode="External"/><Relationship Id="rId35" Type="http://schemas.openxmlformats.org/officeDocument/2006/relationships/hyperlink" Target="consultantplus://offline/ref=3DFC71928F8EE2086AC78CBA6B6D05302B7C239ACA226AF4FB3D9BEB6CvCH0I" TargetMode="External"/><Relationship Id="rId77" Type="http://schemas.openxmlformats.org/officeDocument/2006/relationships/hyperlink" Target="consultantplus://offline/ref=3DFC71928F8EE2086AC78CBA6B6D05302B7D2198C5236AF4FB3D9BEB6CvCH0I" TargetMode="External"/><Relationship Id="rId100" Type="http://schemas.openxmlformats.org/officeDocument/2006/relationships/hyperlink" Target="consultantplus://offline/ref=3DFC71928F8EE2086AC792B77D015939237E7C94C72661A5A762C0B63BC9175E83FBED6F53984F2E8B78D4v9HEI" TargetMode="External"/><Relationship Id="rId282" Type="http://schemas.openxmlformats.org/officeDocument/2006/relationships/hyperlink" Target="consultantplus://offline/ref=595E4622ADD569A2A5E12A2857A9FB519163D17C8099D6EB622D0973B0A00C6E861156FBF68B377F8F31CFw9H0I" TargetMode="External"/><Relationship Id="rId338" Type="http://schemas.openxmlformats.org/officeDocument/2006/relationships/hyperlink" Target="consultantplus://offline/ref=595E4622ADD569A2A5E1342541C5A758996F8A70879CDFB93672522EE7A90639C15E0FB9B2843E7Fw8H7I" TargetMode="External"/><Relationship Id="rId503" Type="http://schemas.openxmlformats.org/officeDocument/2006/relationships/hyperlink" Target="consultantplus://offline/ref=595E4622ADD569A2A5E1342541C5A75899608E768699DFB93672522EE7A90639C15E0FB9B2853576w8HAI" TargetMode="External"/><Relationship Id="rId545" Type="http://schemas.openxmlformats.org/officeDocument/2006/relationships/hyperlink" Target="consultantplus://offline/ref=595E4622ADD569A2A5E12A2857A9FB519163D17C809DD4E86A2D0973B0A00C6E861156FBF68B377F8F30C9w9HFI" TargetMode="External"/><Relationship Id="rId587" Type="http://schemas.openxmlformats.org/officeDocument/2006/relationships/hyperlink" Target="consultantplus://offline/ref=595E4622ADD569A2A5E1342541C5A758996F87798495DFB93672522EE7A90639C15E0FB9B284337Cw8HAI" TargetMode="External"/><Relationship Id="rId8" Type="http://schemas.openxmlformats.org/officeDocument/2006/relationships/hyperlink" Target="consultantplus://offline/ref=3DFC71928F8EE2086AC792B77D015939237E7C94C02F67A4AE62C0B63BC9175E83FBED6F53984F2E8B78D5v9HDI" TargetMode="External"/><Relationship Id="rId142" Type="http://schemas.openxmlformats.org/officeDocument/2006/relationships/hyperlink" Target="consultantplus://offline/ref=595E4622ADD569A2A5E1342541C5A75899618E728D99DFB93672522EE7wAH9I" TargetMode="External"/><Relationship Id="rId184" Type="http://schemas.openxmlformats.org/officeDocument/2006/relationships/hyperlink" Target="consultantplus://offline/ref=595E4622ADD569A2A5E12A2857A9FB519163D17C8199D6EC6E2D0973B0A00C6E861156FBF68B377F8F30C3w9HEI" TargetMode="External"/><Relationship Id="rId391" Type="http://schemas.openxmlformats.org/officeDocument/2006/relationships/hyperlink" Target="consultantplus://offline/ref=595E4622ADD569A2A5E12A2857A9FB519163D17C809DD4E86A2D0973B0A00C6E861156FBF68B377F8F30C9w9HFI" TargetMode="External"/><Relationship Id="rId405" Type="http://schemas.openxmlformats.org/officeDocument/2006/relationships/hyperlink" Target="consultantplus://offline/ref=595E4622ADD569A2A5E12A2857A9FB519163D17C8199D6EC6E2D0973B0A00C6E861156FBF68B377F8F32C2w9H6I" TargetMode="External"/><Relationship Id="rId447" Type="http://schemas.openxmlformats.org/officeDocument/2006/relationships/hyperlink" Target="consultantplus://offline/ref=595E4622ADD569A2A5E12A2857A9FB519163D17C819CDDE7622D0973B0A00C6E861156FBF68B377F8F35C8w9H6I" TargetMode="External"/><Relationship Id="rId612" Type="http://schemas.openxmlformats.org/officeDocument/2006/relationships/hyperlink" Target="consultantplus://offline/ref=595E4622ADD569A2A5E12A2857A9FB519163D17C819FD3EE682D0973B0A00C6E861156FBF68B377F8F30C9w9HEI" TargetMode="External"/><Relationship Id="rId251" Type="http://schemas.openxmlformats.org/officeDocument/2006/relationships/hyperlink" Target="consultantplus://offline/ref=595E4622ADD569A2A5E1342541C5A75899608679829EDFB93672522EE7A90639C15E0FB9B2823176w8HDI" TargetMode="External"/><Relationship Id="rId489" Type="http://schemas.openxmlformats.org/officeDocument/2006/relationships/hyperlink" Target="consultantplus://offline/ref=595E4622ADD569A2A5E12A2857A9FB519163D17C809DD4E86A2D0973B0A00C6E861156FBF68B377F8F30C9w9HFI" TargetMode="External"/><Relationship Id="rId46" Type="http://schemas.openxmlformats.org/officeDocument/2006/relationships/hyperlink" Target="consultantplus://offline/ref=3DFC71928F8EE2086AC792B77D015939237E7C94C12561A1A662C0B63BC9175E83FBED6F53984F2E8B78D4v9H8I" TargetMode="External"/><Relationship Id="rId293" Type="http://schemas.openxmlformats.org/officeDocument/2006/relationships/hyperlink" Target="consultantplus://offline/ref=595E4622ADD569A2A5E12A2857A9FB519163D17C8199D6EC6E2D0973B0A00C6E861156FBF68B377F8F31CFw9HFI" TargetMode="External"/><Relationship Id="rId307" Type="http://schemas.openxmlformats.org/officeDocument/2006/relationships/hyperlink" Target="consultantplus://offline/ref=595E4622ADD569A2A5E12A2857A9FB519163D17C8099D6EB622D0973B0A00C6E861156FBF68B377F8F31C2w9H1I" TargetMode="External"/><Relationship Id="rId349" Type="http://schemas.openxmlformats.org/officeDocument/2006/relationships/hyperlink" Target="consultantplus://offline/ref=595E4622ADD569A2A5E1342541C5A758996F8A70879CDFB93672522EE7A90639C15E0FB9B2873F7Ew8H8I" TargetMode="External"/><Relationship Id="rId514" Type="http://schemas.openxmlformats.org/officeDocument/2006/relationships/hyperlink" Target="consultantplus://offline/ref=595E4622ADD569A2A5E1342541C5A75899608E768699DFB93672522EE7A90639C15E0FB9B2853576w8HAI" TargetMode="External"/><Relationship Id="rId556" Type="http://schemas.openxmlformats.org/officeDocument/2006/relationships/hyperlink" Target="consultantplus://offline/ref=595E4622ADD569A2A5E12A2857A9FB519163D17C809AD7EB6D2D0973B0A00C6Ew8H6I" TargetMode="External"/><Relationship Id="rId88" Type="http://schemas.openxmlformats.org/officeDocument/2006/relationships/hyperlink" Target="consultantplus://offline/ref=3DFC71928F8EE2086AC792B77D015939237E7C94C72263A6AF62C0B63BC9175E83FBED6F53984F2E8B79D4v9HCI" TargetMode="External"/><Relationship Id="rId111" Type="http://schemas.openxmlformats.org/officeDocument/2006/relationships/hyperlink" Target="consultantplus://offline/ref=3DFC71928F8EE2086AC792B77D015939237E7C94C62263A1A362C0B63BC9175E83FBED6F53984F2E8B78D3v9HEI" TargetMode="External"/><Relationship Id="rId153" Type="http://schemas.openxmlformats.org/officeDocument/2006/relationships/hyperlink" Target="consultantplus://offline/ref=595E4622ADD569A2A5E1342541C5A75899618E728D99DFB93672522EE7A90639C15E0FB9B2863679w8HAI" TargetMode="External"/><Relationship Id="rId195" Type="http://schemas.openxmlformats.org/officeDocument/2006/relationships/hyperlink" Target="consultantplus://offline/ref=595E4622ADD569A2A5E12A2857A9FB519163D17C8199D6EC6E2D0973B0A00C6E861156FBF68B377F8F30C2w9H0I" TargetMode="External"/><Relationship Id="rId209" Type="http://schemas.openxmlformats.org/officeDocument/2006/relationships/hyperlink" Target="consultantplus://offline/ref=595E4622ADD569A2A5E12A2857A9FB519163D17C809DD4E86A2D0973B0A00C6E861156FBF68B377F8F30C8w9HEI" TargetMode="External"/><Relationship Id="rId360" Type="http://schemas.openxmlformats.org/officeDocument/2006/relationships/hyperlink" Target="consultantplus://offline/ref=595E4622ADD569A2A5E12A2857A9FB519163D17C8199D6EC6E2D0973B0A00C6E861156FBF68B377F8F32CAw9H4I" TargetMode="External"/><Relationship Id="rId416" Type="http://schemas.openxmlformats.org/officeDocument/2006/relationships/hyperlink" Target="consultantplus://offline/ref=595E4622ADD569A2A5E12A2857A9FB519163D17C8099D6EB622D0973B0A00C6E861156FBF68B377F8F31CFw9H0I" TargetMode="External"/><Relationship Id="rId598" Type="http://schemas.openxmlformats.org/officeDocument/2006/relationships/hyperlink" Target="consultantplus://offline/ref=595E4622ADD569A2A5E12A2857A9FB519163D17C809AD7EF6F2D0973B0A00C6E861156FBF68B377F8F31C9w9H2I" TargetMode="External"/><Relationship Id="rId220" Type="http://schemas.openxmlformats.org/officeDocument/2006/relationships/hyperlink" Target="consultantplus://offline/ref=595E4622ADD569A2A5E1342541C5A75899608C748695DFB93672522EE7wAH9I" TargetMode="External"/><Relationship Id="rId458" Type="http://schemas.openxmlformats.org/officeDocument/2006/relationships/hyperlink" Target="consultantplus://offline/ref=595E4622ADD569A2A5E1342541C5A75899608C72869ADFB93672522EE7wAH9I" TargetMode="External"/><Relationship Id="rId623" Type="http://schemas.openxmlformats.org/officeDocument/2006/relationships/hyperlink" Target="consultantplus://offline/ref=595E4622ADD569A2A5E12A2857A9FB519163D17C819CDDE7622D0973B0A00C6E861156FBF68B377F8F38CAw9H4I" TargetMode="External"/><Relationship Id="rId15" Type="http://schemas.openxmlformats.org/officeDocument/2006/relationships/hyperlink" Target="consultantplus://offline/ref=3DFC71928F8EE2086AC792B77D015939237E7C94C62263A1A362C0B63BC9175E83FBED6F53984F2E8B78D5v9HDI" TargetMode="External"/><Relationship Id="rId57" Type="http://schemas.openxmlformats.org/officeDocument/2006/relationships/hyperlink" Target="consultantplus://offline/ref=3DFC71928F8EE2086AC792B77D015939237E7C94C72263A6AF62C0B63BC9175E83FBED6F53984F2E8B78D0v9HFI" TargetMode="External"/><Relationship Id="rId262" Type="http://schemas.openxmlformats.org/officeDocument/2006/relationships/hyperlink" Target="consultantplus://offline/ref=595E4622ADD569A2A5E1342541C5A758996F87798495DFB93672522EE7A90639C15E0FB9B284337Cw8HAI" TargetMode="External"/><Relationship Id="rId318" Type="http://schemas.openxmlformats.org/officeDocument/2006/relationships/hyperlink" Target="consultantplus://offline/ref=595E4622ADD569A2A5E12A2857A9FB519163D17C819CDDE7622D0973B0A00C6E861156FBF68B377F8F34CDw9H5I" TargetMode="External"/><Relationship Id="rId525" Type="http://schemas.openxmlformats.org/officeDocument/2006/relationships/hyperlink" Target="consultantplus://offline/ref=595E4622ADD569A2A5E1342541C5A75899608E768699DFB93672522EE7A90639C15E0FB9B2853576w8HAI" TargetMode="External"/><Relationship Id="rId567" Type="http://schemas.openxmlformats.org/officeDocument/2006/relationships/hyperlink" Target="consultantplus://offline/ref=595E4622ADD569A2A5E12A2857A9FB519163D17C8199D1EC6B2D0973B0A00C6Ew8H6I" TargetMode="External"/><Relationship Id="rId99" Type="http://schemas.openxmlformats.org/officeDocument/2006/relationships/hyperlink" Target="consultantplus://offline/ref=3DFC71928F8EE2086AC792B77D015939237E7C94C62768AAAF62C0B63BC9175E83FBED6F53984F2E8B7AD7v9HAI" TargetMode="External"/><Relationship Id="rId122" Type="http://schemas.openxmlformats.org/officeDocument/2006/relationships/hyperlink" Target="consultantplus://offline/ref=3DFC71928F8EE2086AC792B77D015939237E7C94C02265A0A462C0B63BC9175E83FBED6F53984F2E8B7AD4v9HDI" TargetMode="External"/><Relationship Id="rId164" Type="http://schemas.openxmlformats.org/officeDocument/2006/relationships/hyperlink" Target="consultantplus://offline/ref=595E4622ADD569A2A5E12A2857A9FB519163D17C8099D6EB622D0973B0A00C6E861156FBF68B377F8F31CFw9HFI" TargetMode="External"/><Relationship Id="rId371" Type="http://schemas.openxmlformats.org/officeDocument/2006/relationships/hyperlink" Target="consultantplus://offline/ref=595E4622ADD569A2A5E12A2857A9FB519163D17C809DD4E86A2D0973B0A00C6E861156FBF68B377F8F30C9w9HFI" TargetMode="External"/><Relationship Id="rId427" Type="http://schemas.openxmlformats.org/officeDocument/2006/relationships/hyperlink" Target="consultantplus://offline/ref=595E4622ADD569A2A5E12A2857A9FB519163D17C8199D6EC6E2D0973B0A00C6E861156FBF68B377F8F33CAw9H1I" TargetMode="External"/><Relationship Id="rId469" Type="http://schemas.openxmlformats.org/officeDocument/2006/relationships/hyperlink" Target="consultantplus://offline/ref=595E4622ADD569A2A5E1342541C5A75899608E768699DFB93672522EE7A90639C15E0FB9B2853576w8HAI" TargetMode="External"/><Relationship Id="rId634" Type="http://schemas.openxmlformats.org/officeDocument/2006/relationships/hyperlink" Target="consultantplus://offline/ref=595E4622ADD569A2A5E12A2857A9FB519163D17C8199D6EC6E2D0973B0A00C6E861156FBF68B377E8832CAw9H0I" TargetMode="External"/><Relationship Id="rId26" Type="http://schemas.openxmlformats.org/officeDocument/2006/relationships/hyperlink" Target="consultantplus://offline/ref=3DFC71928F8EE2086AC792B77D015939237E7C94C72661A5A762C0B63BC9175E83FBED6F53984F2E8B78D5v9HDI" TargetMode="External"/><Relationship Id="rId231" Type="http://schemas.openxmlformats.org/officeDocument/2006/relationships/hyperlink" Target="consultantplus://offline/ref=595E4622ADD569A2A5E12A2857A9FB519163D17C8199D6EC6E2D0973B0A00C6E861156FBF68B377F8F31C9w9H7I" TargetMode="External"/><Relationship Id="rId273" Type="http://schemas.openxmlformats.org/officeDocument/2006/relationships/hyperlink" Target="consultantplus://offline/ref=595E4622ADD569A2A5E12A2857A9FB519163D17C819CDDE7622D0973B0A00C6E861156FBF68B377F8F33CCw9H0I" TargetMode="External"/><Relationship Id="rId329" Type="http://schemas.openxmlformats.org/officeDocument/2006/relationships/hyperlink" Target="consultantplus://offline/ref=595E4622ADD569A2A5E1342541C5A758996F8A70879CDFB93672522EE7A90639C15E0FB9B2873F7Ew8H8I" TargetMode="External"/><Relationship Id="rId480" Type="http://schemas.openxmlformats.org/officeDocument/2006/relationships/hyperlink" Target="consultantplus://offline/ref=595E4622ADD569A2A5E12A2857A9FB519163D17C8199D6EC6E2D0973B0A00C6E861156FBF68B377F8F33CDw9H4I" TargetMode="External"/><Relationship Id="rId536" Type="http://schemas.openxmlformats.org/officeDocument/2006/relationships/hyperlink" Target="consultantplus://offline/ref=595E4622ADD569A2A5E12A2857A9FB519163D17C819CDDE7622D0973B0A00C6E861156FBF68B377F8F35CFw9H1I" TargetMode="External"/><Relationship Id="rId68" Type="http://schemas.openxmlformats.org/officeDocument/2006/relationships/hyperlink" Target="consultantplus://offline/ref=3DFC71928F8EE2086AC792B77D015939237E7C94C72165A1A262C0B63BC9175Ev8H3I" TargetMode="External"/><Relationship Id="rId133" Type="http://schemas.openxmlformats.org/officeDocument/2006/relationships/hyperlink" Target="consultantplus://offline/ref=595E4622ADD569A2A5E12A2857A9FB519163D17C809DD4E86A2D0973B0A00C6E861156FBF68B377F8F30CAw9H1I" TargetMode="External"/><Relationship Id="rId175" Type="http://schemas.openxmlformats.org/officeDocument/2006/relationships/hyperlink" Target="consultantplus://offline/ref=595E4622ADD569A2A5E12A2857A9FB519163D17C819FD3EE682D0973B0A00C6E861156FBF68B377F8F30CAw9HEI" TargetMode="External"/><Relationship Id="rId340" Type="http://schemas.openxmlformats.org/officeDocument/2006/relationships/hyperlink" Target="consultantplus://offline/ref=595E4622ADD569A2A5E12A2857A9FB519163D17C809DD4E86A2D0973B0A00C6E861156FBF68B377F8F30C9w9HFI" TargetMode="External"/><Relationship Id="rId578" Type="http://schemas.openxmlformats.org/officeDocument/2006/relationships/hyperlink" Target="consultantplus://offline/ref=595E4622ADD569A2A5E1342541C5A75899608679829EDFB93672522EE7A90639C15E0FB9B2823E7Dw8H7I" TargetMode="External"/><Relationship Id="rId200" Type="http://schemas.openxmlformats.org/officeDocument/2006/relationships/hyperlink" Target="consultantplus://offline/ref=595E4622ADD569A2A5E12A2857A9FB519163D17C8199D6EC6E2D0973B0A00C6E861156FBF68B377F8F31CBw9H1I" TargetMode="External"/><Relationship Id="rId382" Type="http://schemas.openxmlformats.org/officeDocument/2006/relationships/hyperlink" Target="consultantplus://offline/ref=595E4622ADD569A2A5E12A2857A9FB519163D17C8199D6EC6E2D0973B0A00C6E861156FBF68B377F8F32C8w9H7I" TargetMode="External"/><Relationship Id="rId438" Type="http://schemas.openxmlformats.org/officeDocument/2006/relationships/hyperlink" Target="consultantplus://offline/ref=595E4622ADD569A2A5E12A2857A9FB519163D17C8099D6EB622D0973B0A00C6E861156FBF68B377F8F31CFw9H0I" TargetMode="External"/><Relationship Id="rId603" Type="http://schemas.openxmlformats.org/officeDocument/2006/relationships/hyperlink" Target="consultantplus://offline/ref=595E4622ADD569A2A5E12A2857A9FB519163D17C819CDDE7622D0973B0A00C6E861156FBF68B377F8F35CDw9H0I" TargetMode="External"/><Relationship Id="rId645" Type="http://schemas.openxmlformats.org/officeDocument/2006/relationships/hyperlink" Target="consultantplus://offline/ref=595E4622ADD569A2A5E1342541C5A758996F87768095DFB93672522EE7wAH9I" TargetMode="External"/><Relationship Id="rId242" Type="http://schemas.openxmlformats.org/officeDocument/2006/relationships/hyperlink" Target="consultantplus://offline/ref=595E4622ADD569A2A5E12A2857A9FB519163D17C8199D6EC6E2D0973B0A00C6E861156FBF68B377F8F31C9w9H1I" TargetMode="External"/><Relationship Id="rId284" Type="http://schemas.openxmlformats.org/officeDocument/2006/relationships/hyperlink" Target="consultantplus://offline/ref=595E4622ADD569A2A5E12A2857A9FB519163D17C809DD4E86A2D0973B0A00C6E861156FBF68B377F8F30C9w9HFI" TargetMode="External"/><Relationship Id="rId491" Type="http://schemas.openxmlformats.org/officeDocument/2006/relationships/hyperlink" Target="consultantplus://offline/ref=595E4622ADD569A2A5E1342541C5A75899608E768699DFB93672522EE7A90639C15E0FB9B2853576w8HAI" TargetMode="External"/><Relationship Id="rId505" Type="http://schemas.openxmlformats.org/officeDocument/2006/relationships/hyperlink" Target="consultantplus://offline/ref=595E4622ADD569A2A5E12A2857A9FB519163D17C809ED0ED682D0973B0A00C6E861156FBF68B377F8F30CEw9H1I" TargetMode="External"/><Relationship Id="rId37" Type="http://schemas.openxmlformats.org/officeDocument/2006/relationships/hyperlink" Target="consultantplus://offline/ref=3DFC71928F8EE2086AC792B77D015939237E7C94C62768ABAE62C0B63BC9175Ev8H3I" TargetMode="External"/><Relationship Id="rId79" Type="http://schemas.openxmlformats.org/officeDocument/2006/relationships/hyperlink" Target="consultantplus://offline/ref=3DFC71928F8EE2086AC792B77D015939237E7C94C62263A1A362C0B63BC9175E83FBED6F53984F2E8B78D0v9HFI" TargetMode="External"/><Relationship Id="rId102" Type="http://schemas.openxmlformats.org/officeDocument/2006/relationships/hyperlink" Target="consultantplus://offline/ref=3DFC71928F8EE2086AC792B77D015939237E7C94C72263A6AF62C0B63BC9175E83FBED6F53984F2E8B79D7v9H2I" TargetMode="External"/><Relationship Id="rId144" Type="http://schemas.openxmlformats.org/officeDocument/2006/relationships/hyperlink" Target="consultantplus://offline/ref=595E4622ADD569A2A5E12A2857A9FB519163D17C809ED0ED682D0973B0A00C6E861156FBF68B377F8F30C9w9H7I" TargetMode="External"/><Relationship Id="rId547" Type="http://schemas.openxmlformats.org/officeDocument/2006/relationships/hyperlink" Target="consultantplus://offline/ref=595E4622ADD569A2A5E1342541C5A75899608E768699DFB93672522EE7A90639C15E0FB9B2853576w8HAI" TargetMode="External"/><Relationship Id="rId589" Type="http://schemas.openxmlformats.org/officeDocument/2006/relationships/hyperlink" Target="consultantplus://offline/ref=595E4622ADD569A2A5E1342541C5A758996F87798495DFB93672522EE7A90639C15E0FB9B2843177w8H8I" TargetMode="External"/><Relationship Id="rId90" Type="http://schemas.openxmlformats.org/officeDocument/2006/relationships/hyperlink" Target="consultantplus://offline/ref=3DFC71928F8EE2086AC792B77D015939237E7C94C72263A6AF62C0B63BC9175E83FBED6F53984F2E8B79D4v9HDI" TargetMode="External"/><Relationship Id="rId186" Type="http://schemas.openxmlformats.org/officeDocument/2006/relationships/hyperlink" Target="consultantplus://offline/ref=595E4622ADD569A2A5E12A2857A9FB519163D17C819CDDE7622D0973B0A00C6E861156FBF68B377F8F32C3w9H4I" TargetMode="External"/><Relationship Id="rId351" Type="http://schemas.openxmlformats.org/officeDocument/2006/relationships/hyperlink" Target="consultantplus://offline/ref=595E4622ADD569A2A5E12A2857A9FB519163D17C8199D6EC6E2D0973B0A00C6E861156FBF68B377F8F31C2w9HFI" TargetMode="External"/><Relationship Id="rId393" Type="http://schemas.openxmlformats.org/officeDocument/2006/relationships/hyperlink" Target="consultantplus://offline/ref=595E4622ADD569A2A5E1342541C5A75899608E768699DFB93672522EE7A90639C15E0FB9B2853576w8HAI" TargetMode="External"/><Relationship Id="rId407" Type="http://schemas.openxmlformats.org/officeDocument/2006/relationships/hyperlink" Target="consultantplus://offline/ref=595E4622ADD569A2A5E12A2857A9FB519163D17C8099D6EB622D0973B0A00C6E861156FBF68B377F8F31CFw9H0I" TargetMode="External"/><Relationship Id="rId449" Type="http://schemas.openxmlformats.org/officeDocument/2006/relationships/hyperlink" Target="consultantplus://offline/ref=595E4622ADD569A2A5E12A2857A9FB519163D17C8099D6EB622D0973B0A00C6E861156FBF68B377F8F32C9w9H2I" TargetMode="External"/><Relationship Id="rId614" Type="http://schemas.openxmlformats.org/officeDocument/2006/relationships/hyperlink" Target="consultantplus://offline/ref=595E4622ADD569A2A5E12A2857A9FB519163D17C819CDDE7622D0973B0A00C6E861156FBF68B377F8F36C3w9H6I" TargetMode="External"/><Relationship Id="rId211" Type="http://schemas.openxmlformats.org/officeDocument/2006/relationships/hyperlink" Target="consultantplus://offline/ref=595E4622ADD569A2A5E12A2857A9FB519163D17C8199D6EC6E2D0973B0A00C6E861156FBF68B377F8F31CAw9HEI" TargetMode="External"/><Relationship Id="rId253" Type="http://schemas.openxmlformats.org/officeDocument/2006/relationships/hyperlink" Target="consultantplus://offline/ref=595E4622ADD569A2A5E1342541C5A75899608679829EDFB93672522EE7A90639C15E0FB9B283367Ew8H9I" TargetMode="External"/><Relationship Id="rId295" Type="http://schemas.openxmlformats.org/officeDocument/2006/relationships/hyperlink" Target="consultantplus://offline/ref=595E4622ADD569A2A5E12A2857A9FB519163D17C809ED0ED682D0973B0A00C6E861156FBF68B377F8F30C8w9H4I" TargetMode="External"/><Relationship Id="rId309" Type="http://schemas.openxmlformats.org/officeDocument/2006/relationships/hyperlink" Target="consultantplus://offline/ref=595E4622ADD569A2A5E12A2857A9FB519163D17C8199D6EC6E2D0973B0A00C6E861156FBF68B377F8F31CDw9H4I" TargetMode="External"/><Relationship Id="rId460" Type="http://schemas.openxmlformats.org/officeDocument/2006/relationships/hyperlink" Target="consultantplus://offline/ref=595E4622ADD569A2A5E12A2857A9FB519163D17C8099D6EB622D0973B0A00C6E861156FBF68B377F8F31CFw9H0I" TargetMode="External"/><Relationship Id="rId516" Type="http://schemas.openxmlformats.org/officeDocument/2006/relationships/hyperlink" Target="consultantplus://offline/ref=595E4622ADD569A2A5E12A2857A9FB519163D17C879AD1ED6A2D0973B0A00C6Ew8H6I" TargetMode="External"/><Relationship Id="rId48" Type="http://schemas.openxmlformats.org/officeDocument/2006/relationships/hyperlink" Target="consultantplus://offline/ref=3DFC71928F8EE2086AC792B77D015939237E7C94C62768AAAF62C0B63BC9175E83FBED6F53984F2E8B78D7v9H9I" TargetMode="External"/><Relationship Id="rId113" Type="http://schemas.openxmlformats.org/officeDocument/2006/relationships/hyperlink" Target="consultantplus://offline/ref=3DFC71928F8EE2086AC78CBA6B6D05302B7D239CC1226AF4FB3D9BEB6CvCH0I" TargetMode="External"/><Relationship Id="rId320" Type="http://schemas.openxmlformats.org/officeDocument/2006/relationships/hyperlink" Target="consultantplus://offline/ref=595E4622ADD569A2A5E1342541C5A758996E8B72809DDFB93672522EE7wAH9I" TargetMode="External"/><Relationship Id="rId558" Type="http://schemas.openxmlformats.org/officeDocument/2006/relationships/hyperlink" Target="consultantplus://offline/ref=595E4622ADD569A2A5E12A2857A9FB519163D17C809AD7EF6F2D0973B0A00C6E861156FBF68B377F8F30CAw9HEI" TargetMode="External"/><Relationship Id="rId155" Type="http://schemas.openxmlformats.org/officeDocument/2006/relationships/hyperlink" Target="consultantplus://offline/ref=595E4622ADD569A2A5E12A2857A9FB519163D17C809DD4E86A2D0973B0A00C6E861156FBF68B377F8F30C9w9H7I" TargetMode="External"/><Relationship Id="rId197" Type="http://schemas.openxmlformats.org/officeDocument/2006/relationships/hyperlink" Target="consultantplus://offline/ref=595E4622ADD569A2A5E12A2857A9FB519163D17C8099D6EB622D0973B0A00C6E861156FBF68B377F8F31CEw9HEI" TargetMode="External"/><Relationship Id="rId362" Type="http://schemas.openxmlformats.org/officeDocument/2006/relationships/hyperlink" Target="consultantplus://offline/ref=595E4622ADD569A2A5E12A2857A9FB519163D17C8199D6EC6E2D0973B0A00C6E861156FBF68B377F8F32CAw9H1I" TargetMode="External"/><Relationship Id="rId418" Type="http://schemas.openxmlformats.org/officeDocument/2006/relationships/hyperlink" Target="consultantplus://offline/ref=595E4622ADD569A2A5E12A2857A9FB519163D17C8199D6EC6E2D0973B0A00C6E861156FBF68B377F8F33CBw9H2I" TargetMode="External"/><Relationship Id="rId625" Type="http://schemas.openxmlformats.org/officeDocument/2006/relationships/hyperlink" Target="consultantplus://offline/ref=595E4622ADD569A2A5E1342541C5A75899608E768699DFB93672522EE7A90639C15E0FB9B2853576w8HAI" TargetMode="External"/><Relationship Id="rId222" Type="http://schemas.openxmlformats.org/officeDocument/2006/relationships/image" Target="media/image2.wmf"/><Relationship Id="rId264" Type="http://schemas.openxmlformats.org/officeDocument/2006/relationships/hyperlink" Target="consultantplus://offline/ref=595E4622ADD569A2A5E1342541C5A758996F87798495DFB93672522EE7A90639C15E0FB9B2843177w8H8I" TargetMode="External"/><Relationship Id="rId471" Type="http://schemas.openxmlformats.org/officeDocument/2006/relationships/hyperlink" Target="consultantplus://offline/ref=595E4622ADD569A2A5E12A2857A9FB519163D17C809ED0ED682D0973B0A00C6E861156FBF68B377F8F30CEw9H4I" TargetMode="External"/><Relationship Id="rId17" Type="http://schemas.openxmlformats.org/officeDocument/2006/relationships/hyperlink" Target="consultantplus://offline/ref=3DFC71928F8EE2086AC792B77D015939237E7C94C72165A1A262C0B63BC9175Ev8H3I" TargetMode="External"/><Relationship Id="rId59" Type="http://schemas.openxmlformats.org/officeDocument/2006/relationships/hyperlink" Target="consultantplus://offline/ref=3DFC71928F8EE2086AC792B77D015939237E7C94C72263A6AF62C0B63BC9175E83FBED6F53984F2E8B78D0v9HCI" TargetMode="External"/><Relationship Id="rId124" Type="http://schemas.openxmlformats.org/officeDocument/2006/relationships/hyperlink" Target="consultantplus://offline/ref=3DFC71928F8EE2086AC78CBA6B6D05302B712A91CA276AF4FB3D9BEB6CC01D09C4B4B42D17954826v8HAI" TargetMode="External"/><Relationship Id="rId527" Type="http://schemas.openxmlformats.org/officeDocument/2006/relationships/hyperlink" Target="consultantplus://offline/ref=595E4622ADD569A2A5E12A2857A9FB519163D17C819FD3EE682D0973B0A00C6E861156FBF68B377F8F30C9w9H3I" TargetMode="External"/><Relationship Id="rId569" Type="http://schemas.openxmlformats.org/officeDocument/2006/relationships/hyperlink" Target="consultantplus://offline/ref=595E4622ADD569A2A5E12A2857A9FB519163D17C809AD7EB6D2D0973B0A00C6E861156FBF68B377F8F32CFw9H1I" TargetMode="External"/><Relationship Id="rId70" Type="http://schemas.openxmlformats.org/officeDocument/2006/relationships/hyperlink" Target="consultantplus://offline/ref=3DFC71928F8EE2086AC792B77D015939237E7C94C62663A3A662C0B63BC9175Ev8H3I" TargetMode="External"/><Relationship Id="rId166" Type="http://schemas.openxmlformats.org/officeDocument/2006/relationships/hyperlink" Target="consultantplus://offline/ref=595E4622ADD569A2A5E12A2857A9FB519163D17C819CDDE7622D0973B0A00C6E861156FBF68B377F8F32CFw9HEI" TargetMode="External"/><Relationship Id="rId331" Type="http://schemas.openxmlformats.org/officeDocument/2006/relationships/hyperlink" Target="consultantplus://offline/ref=595E4622ADD569A2A5E12A2857A9FB519163D17C8199D6EC6E2D0973B0A00C6E861156FBF68B377F8F31C3w9H3I" TargetMode="External"/><Relationship Id="rId373" Type="http://schemas.openxmlformats.org/officeDocument/2006/relationships/hyperlink" Target="consultantplus://offline/ref=595E4622ADD569A2A5E1342541C5A75899608E768699DFB93672522EE7A90639C15E0FB9B2853576w8HAI" TargetMode="External"/><Relationship Id="rId429" Type="http://schemas.openxmlformats.org/officeDocument/2006/relationships/hyperlink" Target="consultantplus://offline/ref=595E4622ADD569A2A5E12A2857A9FB519163D17C8099D6EB622D0973B0A00C6E861156FBF68B377F8F31CFw9H0I" TargetMode="External"/><Relationship Id="rId580" Type="http://schemas.openxmlformats.org/officeDocument/2006/relationships/hyperlink" Target="consultantplus://offline/ref=595E4622ADD569A2A5E1342541C5A75899608679829EDFB93672522EE7A90639C15E0FB9B283367Dw8H8I" TargetMode="External"/><Relationship Id="rId636" Type="http://schemas.openxmlformats.org/officeDocument/2006/relationships/hyperlink" Target="consultantplus://offline/ref=595E4622ADD569A2A5E1342541C5A75899608D758195DFB93672522EE7A90639C15E0FB9B286367Ew8HEI" TargetMode="External"/><Relationship Id="rId1" Type="http://schemas.openxmlformats.org/officeDocument/2006/relationships/styles" Target="styles.xml"/><Relationship Id="rId233" Type="http://schemas.openxmlformats.org/officeDocument/2006/relationships/hyperlink" Target="consultantplus://offline/ref=595E4622ADD569A2A5E1342541C5A758996D8A748799DFB93672522EE7wAH9I" TargetMode="External"/><Relationship Id="rId440" Type="http://schemas.openxmlformats.org/officeDocument/2006/relationships/hyperlink" Target="consultantplus://offline/ref=595E4622ADD569A2A5E12A2857A9FB519163D17C8199D6EC6E2D0973B0A00C6E861156FBF68B377F8F33C9w9H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171333</Words>
  <Characters>976602</Characters>
  <Application>Microsoft Office Word</Application>
  <DocSecurity>0</DocSecurity>
  <Lines>8138</Lines>
  <Paragraphs>2291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1145644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Р. Порческу</dc:creator>
  <cp:keywords/>
  <dc:description/>
  <cp:lastModifiedBy>Андрей</cp:lastModifiedBy>
  <cp:revision>2</cp:revision>
  <dcterms:created xsi:type="dcterms:W3CDTF">2016-02-17T08:07:00Z</dcterms:created>
  <dcterms:modified xsi:type="dcterms:W3CDTF">2016-02-17T08:30:00Z</dcterms:modified>
</cp:coreProperties>
</file>