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6" w:type="dxa"/>
        <w:tblInd w:w="-34" w:type="dxa"/>
        <w:tblLayout w:type="fixed"/>
        <w:tblLook w:val="01E0"/>
      </w:tblPr>
      <w:tblGrid>
        <w:gridCol w:w="4253"/>
        <w:gridCol w:w="1441"/>
        <w:gridCol w:w="4412"/>
      </w:tblGrid>
      <w:tr w:rsidR="00A52F42" w:rsidRPr="005955C3" w:rsidTr="00F15A08">
        <w:trPr>
          <w:trHeight w:val="1870"/>
        </w:trPr>
        <w:tc>
          <w:tcPr>
            <w:tcW w:w="4253" w:type="dxa"/>
          </w:tcPr>
          <w:p w:rsidR="00A52F42" w:rsidRPr="005955C3" w:rsidRDefault="00A52F42" w:rsidP="00DD2EC7">
            <w:pPr>
              <w:widowControl w:val="0"/>
              <w:spacing w:line="-290" w:lineRule="auto"/>
              <w:ind w:left="-108" w:firstLine="0"/>
              <w:jc w:val="center"/>
              <w:rPr>
                <w:b/>
                <w:bCs/>
                <w:sz w:val="24"/>
                <w:szCs w:val="24"/>
              </w:rPr>
            </w:pPr>
            <w:r w:rsidRPr="005955C3">
              <w:rPr>
                <w:b/>
                <w:bCs/>
                <w:sz w:val="24"/>
                <w:szCs w:val="24"/>
              </w:rPr>
              <w:t xml:space="preserve">МИНИСТЕРСТВО </w:t>
            </w:r>
          </w:p>
          <w:p w:rsidR="00A52F42" w:rsidRPr="005955C3" w:rsidRDefault="00A52F42" w:rsidP="00DD2EC7">
            <w:pPr>
              <w:widowControl w:val="0"/>
              <w:spacing w:line="-290" w:lineRule="auto"/>
              <w:ind w:left="-108" w:firstLine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55C3">
              <w:rPr>
                <w:b/>
                <w:bCs/>
                <w:sz w:val="24"/>
                <w:szCs w:val="24"/>
              </w:rPr>
              <w:t>ПО ДЕЛАМ ПРЕДПРИНИМАТЕЛЬСТВА</w:t>
            </w:r>
            <w:r w:rsidR="00F15A08">
              <w:rPr>
                <w:b/>
                <w:bCs/>
                <w:sz w:val="24"/>
                <w:szCs w:val="24"/>
              </w:rPr>
              <w:t xml:space="preserve"> И</w:t>
            </w:r>
            <w:r w:rsidRPr="005955C3">
              <w:rPr>
                <w:b/>
                <w:bCs/>
                <w:sz w:val="24"/>
                <w:szCs w:val="24"/>
              </w:rPr>
              <w:t xml:space="preserve"> РАЗВИТИЯ ТУРИЗМА </w:t>
            </w:r>
          </w:p>
          <w:p w:rsidR="00A52F42" w:rsidRPr="005548B3" w:rsidRDefault="00A52F42" w:rsidP="00DD2EC7">
            <w:pPr>
              <w:pStyle w:val="FR1"/>
              <w:spacing w:before="0" w:line="240" w:lineRule="auto"/>
              <w:rPr>
                <w:b/>
                <w:bCs/>
                <w:sz w:val="21"/>
                <w:szCs w:val="21"/>
              </w:rPr>
            </w:pPr>
            <w:r w:rsidRPr="005955C3">
              <w:rPr>
                <w:b/>
                <w:bCs/>
                <w:sz w:val="24"/>
                <w:szCs w:val="24"/>
              </w:rPr>
              <w:t>Республики Саха (Якутия</w:t>
            </w:r>
            <w:r w:rsidRPr="005955C3">
              <w:rPr>
                <w:sz w:val="24"/>
                <w:szCs w:val="24"/>
              </w:rPr>
              <w:t>)</w:t>
            </w:r>
            <w:r w:rsidRPr="00292325">
              <w:rPr>
                <w:b/>
                <w:bCs/>
                <w:sz w:val="21"/>
                <w:szCs w:val="21"/>
              </w:rPr>
              <w:t xml:space="preserve"> </w:t>
            </w:r>
            <w:r w:rsidR="00D73B3E">
              <w:rPr>
                <w:b/>
                <w:bCs/>
                <w:sz w:val="21"/>
                <w:szCs w:val="21"/>
              </w:rPr>
              <w:t>Государственное бюджетное</w:t>
            </w:r>
            <w:r w:rsidRPr="00292325">
              <w:rPr>
                <w:b/>
                <w:bCs/>
                <w:sz w:val="21"/>
                <w:szCs w:val="21"/>
              </w:rPr>
              <w:t xml:space="preserve"> учреждение</w:t>
            </w:r>
            <w:r w:rsidR="00D73B3E">
              <w:rPr>
                <w:b/>
                <w:bCs/>
                <w:sz w:val="21"/>
                <w:szCs w:val="21"/>
              </w:rPr>
              <w:t xml:space="preserve"> Республики Саха (Якутия)</w:t>
            </w:r>
            <w:r w:rsidRPr="00292325">
              <w:rPr>
                <w:b/>
                <w:bCs/>
                <w:sz w:val="21"/>
                <w:szCs w:val="21"/>
              </w:rPr>
              <w:t xml:space="preserve"> </w:t>
            </w:r>
          </w:p>
          <w:p w:rsidR="00A52F42" w:rsidRDefault="00A52F42" w:rsidP="00DD2EC7">
            <w:pPr>
              <w:pStyle w:val="FR1"/>
              <w:spacing w:before="0" w:line="240" w:lineRule="auto"/>
              <w:rPr>
                <w:b/>
                <w:sz w:val="21"/>
                <w:szCs w:val="21"/>
              </w:rPr>
            </w:pPr>
            <w:r w:rsidRPr="00292325">
              <w:rPr>
                <w:b/>
                <w:bCs/>
                <w:sz w:val="21"/>
                <w:szCs w:val="21"/>
              </w:rPr>
              <w:t>«Центр поддержки предпринимательства Республики Саха (Якутия)</w:t>
            </w:r>
            <w:r w:rsidRPr="00292325">
              <w:rPr>
                <w:b/>
                <w:sz w:val="21"/>
                <w:szCs w:val="21"/>
              </w:rPr>
              <w:t>»</w:t>
            </w:r>
          </w:p>
          <w:p w:rsidR="00A52F42" w:rsidRPr="005955C3" w:rsidRDefault="00A52F42" w:rsidP="00DD2EC7">
            <w:pPr>
              <w:widowControl w:val="0"/>
              <w:spacing w:line="-290" w:lineRule="auto"/>
              <w:ind w:left="-108" w:firstLine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1" w:type="dxa"/>
          </w:tcPr>
          <w:p w:rsidR="00A52F42" w:rsidRPr="005955C3" w:rsidRDefault="008C566A" w:rsidP="00DD2EC7">
            <w:pPr>
              <w:widowControl w:val="0"/>
              <w:spacing w:line="-290" w:lineRule="auto"/>
              <w:ind w:left="-108" w:firstLine="0"/>
              <w:rPr>
                <w:rFonts w:ascii="Times Sakha" w:hAnsi="Times Sakha" w:cs="Arial"/>
              </w:rPr>
            </w:pPr>
            <w:r>
              <w:rPr>
                <w:rFonts w:ascii="Times Sakha" w:hAnsi="Times Sakha" w:cs="Arial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1.8pt;margin-top:6.85pt;width:63pt;height:63pt;z-index:251656704;mso-position-horizontal-relative:text;mso-position-vertical-relative:text" fillcolor="window">
                  <v:imagedata r:id="rId5" o:title=""/>
                </v:shape>
                <o:OLEObject Type="Embed" ProgID="Word.Picture.8" ShapeID="_x0000_s1026" DrawAspect="Content" ObjectID="_1409556458" r:id="rId6"/>
              </w:pict>
            </w:r>
          </w:p>
        </w:tc>
        <w:tc>
          <w:tcPr>
            <w:tcW w:w="4412" w:type="dxa"/>
          </w:tcPr>
          <w:p w:rsidR="00A52F42" w:rsidRPr="005955C3" w:rsidRDefault="00A52F42" w:rsidP="00DD2EC7">
            <w:pPr>
              <w:widowControl w:val="0"/>
              <w:spacing w:line="-290" w:lineRule="auto"/>
              <w:ind w:left="-108" w:firstLine="0"/>
              <w:jc w:val="center"/>
              <w:rPr>
                <w:b/>
                <w:bCs/>
                <w:sz w:val="24"/>
                <w:szCs w:val="24"/>
              </w:rPr>
            </w:pPr>
            <w:r w:rsidRPr="005955C3">
              <w:rPr>
                <w:b/>
                <w:bCs/>
                <w:sz w:val="24"/>
                <w:szCs w:val="24"/>
              </w:rPr>
              <w:t xml:space="preserve">Саха </w:t>
            </w:r>
            <w:proofErr w:type="spellStart"/>
            <w:r w:rsidRPr="005955C3">
              <w:rPr>
                <w:b/>
                <w:bCs/>
                <w:sz w:val="24"/>
                <w:szCs w:val="24"/>
              </w:rPr>
              <w:t>Республикатын</w:t>
            </w:r>
            <w:proofErr w:type="spellEnd"/>
          </w:p>
          <w:p w:rsidR="00A52F42" w:rsidRPr="005955C3" w:rsidRDefault="00A52F42" w:rsidP="00DD2EC7">
            <w:pPr>
              <w:widowControl w:val="0"/>
              <w:spacing w:line="-290" w:lineRule="auto"/>
              <w:ind w:left="-108" w:right="-87" w:firstLine="0"/>
              <w:jc w:val="center"/>
              <w:rPr>
                <w:b/>
                <w:bCs/>
                <w:sz w:val="24"/>
                <w:szCs w:val="24"/>
              </w:rPr>
            </w:pPr>
            <w:r w:rsidRPr="005955C3">
              <w:rPr>
                <w:b/>
                <w:bCs/>
                <w:sz w:val="24"/>
                <w:szCs w:val="24"/>
              </w:rPr>
              <w:t>ПРЕДПРИНИМАТЕЛЬСТВО5А</w:t>
            </w:r>
            <w:r w:rsidR="00F15A08">
              <w:rPr>
                <w:b/>
                <w:bCs/>
                <w:sz w:val="24"/>
                <w:szCs w:val="24"/>
              </w:rPr>
              <w:t xml:space="preserve"> </w:t>
            </w:r>
            <w:r w:rsidRPr="005955C3">
              <w:rPr>
                <w:b/>
                <w:bCs/>
                <w:sz w:val="24"/>
                <w:szCs w:val="24"/>
              </w:rPr>
              <w:t xml:space="preserve"> </w:t>
            </w:r>
            <w:r w:rsidR="00F15A08" w:rsidRPr="005955C3">
              <w:rPr>
                <w:b/>
                <w:bCs/>
                <w:sz w:val="24"/>
                <w:szCs w:val="24"/>
              </w:rPr>
              <w:t xml:space="preserve">УОННА </w:t>
            </w:r>
            <w:r w:rsidRPr="005955C3">
              <w:rPr>
                <w:b/>
                <w:bCs/>
                <w:sz w:val="24"/>
                <w:szCs w:val="24"/>
              </w:rPr>
              <w:t xml:space="preserve">ТУРИЗМЫ </w:t>
            </w:r>
          </w:p>
          <w:p w:rsidR="00A52F42" w:rsidRDefault="00A52F42" w:rsidP="00DD2EC7">
            <w:pPr>
              <w:widowControl w:val="0"/>
              <w:spacing w:line="-290" w:lineRule="auto"/>
              <w:ind w:left="-108" w:right="-87" w:firstLine="0"/>
              <w:jc w:val="center"/>
              <w:rPr>
                <w:b/>
                <w:bCs/>
                <w:sz w:val="24"/>
                <w:szCs w:val="24"/>
              </w:rPr>
            </w:pPr>
            <w:r w:rsidRPr="005955C3">
              <w:rPr>
                <w:b/>
                <w:bCs/>
                <w:sz w:val="24"/>
                <w:szCs w:val="24"/>
              </w:rPr>
              <w:t>САЙЫННАРЫЫГА МИНИСТЕРСТВОТА</w:t>
            </w:r>
          </w:p>
          <w:p w:rsidR="00A52F42" w:rsidRPr="00D72818" w:rsidRDefault="00A52F42" w:rsidP="00F15A08">
            <w:pPr>
              <w:ind w:right="-108" w:firstLine="10"/>
              <w:jc w:val="center"/>
              <w:rPr>
                <w:b/>
                <w:bCs/>
                <w:sz w:val="21"/>
                <w:szCs w:val="21"/>
                <w:lang w:eastAsia="ar-SA"/>
              </w:rPr>
            </w:pPr>
            <w:r>
              <w:rPr>
                <w:b/>
                <w:sz w:val="21"/>
                <w:szCs w:val="21"/>
              </w:rPr>
              <w:t xml:space="preserve">«Саха </w:t>
            </w:r>
            <w:proofErr w:type="spellStart"/>
            <w:r w:rsidRPr="00D72818">
              <w:rPr>
                <w:b/>
                <w:sz w:val="21"/>
                <w:szCs w:val="21"/>
              </w:rPr>
              <w:t>республикатын</w:t>
            </w:r>
            <w:proofErr w:type="spellEnd"/>
            <w:r w:rsidRPr="00D72818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D72818">
              <w:rPr>
                <w:b/>
                <w:sz w:val="21"/>
                <w:szCs w:val="21"/>
              </w:rPr>
              <w:t>предпринимательств</w:t>
            </w:r>
            <w:r>
              <w:rPr>
                <w:b/>
                <w:sz w:val="21"/>
                <w:szCs w:val="21"/>
              </w:rPr>
              <w:t>а</w:t>
            </w:r>
            <w:r w:rsidRPr="00D72818">
              <w:rPr>
                <w:b/>
                <w:sz w:val="21"/>
                <w:szCs w:val="21"/>
              </w:rPr>
              <w:t>ны</w:t>
            </w:r>
            <w:proofErr w:type="spellEnd"/>
            <w:r w:rsidRPr="00D72818">
              <w:rPr>
                <w:b/>
                <w:sz w:val="21"/>
                <w:szCs w:val="21"/>
              </w:rPr>
              <w:t xml:space="preserve"> өйүү</w:t>
            </w:r>
            <w:proofErr w:type="gramStart"/>
            <w:r w:rsidRPr="00D72818">
              <w:rPr>
                <w:b/>
                <w:sz w:val="21"/>
                <w:szCs w:val="21"/>
              </w:rPr>
              <w:t>р</w:t>
            </w:r>
            <w:proofErr w:type="gramEnd"/>
            <w:r w:rsidRPr="00D72818">
              <w:rPr>
                <w:b/>
                <w:sz w:val="21"/>
                <w:szCs w:val="21"/>
              </w:rPr>
              <w:t xml:space="preserve"> </w:t>
            </w:r>
            <w:proofErr w:type="spellStart"/>
            <w:r w:rsidRPr="00D72818">
              <w:rPr>
                <w:b/>
                <w:sz w:val="21"/>
                <w:szCs w:val="21"/>
              </w:rPr>
              <w:t>киинэ</w:t>
            </w:r>
            <w:proofErr w:type="spellEnd"/>
            <w:r w:rsidRPr="00D72818">
              <w:rPr>
                <w:b/>
                <w:sz w:val="21"/>
                <w:szCs w:val="21"/>
              </w:rPr>
              <w:t>»</w:t>
            </w:r>
            <w:r w:rsidRPr="00D72818">
              <w:rPr>
                <w:b/>
                <w:bCs/>
                <w:sz w:val="21"/>
                <w:szCs w:val="21"/>
                <w:lang w:eastAsia="ar-SA"/>
              </w:rPr>
              <w:t xml:space="preserve"> </w:t>
            </w:r>
            <w:proofErr w:type="spellStart"/>
            <w:r w:rsidRPr="00D72818">
              <w:rPr>
                <w:b/>
                <w:bCs/>
                <w:sz w:val="21"/>
                <w:szCs w:val="21"/>
                <w:lang w:eastAsia="ar-SA"/>
              </w:rPr>
              <w:t>автономнай</w:t>
            </w:r>
            <w:proofErr w:type="spellEnd"/>
            <w:r w:rsidRPr="00D72818">
              <w:rPr>
                <w:b/>
                <w:bCs/>
                <w:sz w:val="21"/>
                <w:szCs w:val="21"/>
                <w:lang w:eastAsia="ar-SA"/>
              </w:rPr>
              <w:t xml:space="preserve"> </w:t>
            </w:r>
            <w:proofErr w:type="spellStart"/>
            <w:r w:rsidRPr="00D72818">
              <w:rPr>
                <w:b/>
                <w:bCs/>
                <w:sz w:val="21"/>
                <w:szCs w:val="21"/>
                <w:lang w:eastAsia="ar-SA"/>
              </w:rPr>
              <w:t>тэрилтэ</w:t>
            </w:r>
            <w:proofErr w:type="spellEnd"/>
          </w:p>
          <w:p w:rsidR="00A52F42" w:rsidRPr="005955C3" w:rsidRDefault="00A52F42" w:rsidP="00DD2EC7">
            <w:pPr>
              <w:widowControl w:val="0"/>
              <w:spacing w:line="-290" w:lineRule="auto"/>
              <w:ind w:left="-108" w:right="-87" w:firstLine="0"/>
              <w:jc w:val="center"/>
              <w:rPr>
                <w:rFonts w:ascii="Times Sakha" w:hAnsi="Times Sakha" w:cs="Arial"/>
                <w:b/>
                <w:sz w:val="24"/>
                <w:szCs w:val="24"/>
              </w:rPr>
            </w:pPr>
          </w:p>
        </w:tc>
      </w:tr>
      <w:tr w:rsidR="00A52F42" w:rsidRPr="006870CC" w:rsidTr="00F15A08">
        <w:tc>
          <w:tcPr>
            <w:tcW w:w="4253" w:type="dxa"/>
          </w:tcPr>
          <w:p w:rsidR="00A52F42" w:rsidRPr="00E77BAC" w:rsidRDefault="00A52F42" w:rsidP="00DD2EC7">
            <w:pPr>
              <w:pStyle w:val="FR1"/>
              <w:snapToGrid w:val="0"/>
              <w:spacing w:before="0" w:line="240" w:lineRule="auto"/>
              <w:ind w:left="-108" w:firstLine="180"/>
              <w:rPr>
                <w:b/>
                <w:sz w:val="16"/>
              </w:rPr>
            </w:pPr>
            <w:r>
              <w:rPr>
                <w:b/>
                <w:sz w:val="16"/>
              </w:rPr>
              <w:t>677001</w:t>
            </w:r>
            <w:r w:rsidRPr="00E77BAC">
              <w:rPr>
                <w:b/>
                <w:sz w:val="16"/>
              </w:rPr>
              <w:t>, г. Якутск, пер</w:t>
            </w:r>
            <w:proofErr w:type="gramStart"/>
            <w:r w:rsidRPr="00E77BAC">
              <w:rPr>
                <w:b/>
                <w:sz w:val="16"/>
              </w:rPr>
              <w:t>.Э</w:t>
            </w:r>
            <w:proofErr w:type="gramEnd"/>
            <w:r w:rsidRPr="00E77BAC">
              <w:rPr>
                <w:b/>
                <w:sz w:val="16"/>
              </w:rPr>
              <w:t>нергетиков, 2А</w:t>
            </w:r>
          </w:p>
          <w:p w:rsidR="00A52F42" w:rsidRPr="00E77BAC" w:rsidRDefault="00A52F42" w:rsidP="00DD2EC7">
            <w:pPr>
              <w:ind w:firstLine="180"/>
              <w:jc w:val="center"/>
              <w:rPr>
                <w:b/>
                <w:sz w:val="16"/>
                <w:lang w:eastAsia="ar-SA"/>
              </w:rPr>
            </w:pPr>
            <w:r>
              <w:rPr>
                <w:b/>
                <w:sz w:val="16"/>
                <w:lang w:eastAsia="ar-SA"/>
              </w:rPr>
              <w:t>тел. (4112) 21-59-56</w:t>
            </w:r>
            <w:r w:rsidRPr="00E77BAC">
              <w:rPr>
                <w:b/>
                <w:sz w:val="16"/>
                <w:lang w:eastAsia="ar-SA"/>
              </w:rPr>
              <w:t>;  факс  21-08-69</w:t>
            </w:r>
          </w:p>
          <w:p w:rsidR="00A52F42" w:rsidRPr="005548B3" w:rsidRDefault="00A52F42" w:rsidP="00DD2EC7">
            <w:pPr>
              <w:pStyle w:val="FR1"/>
              <w:spacing w:before="0" w:line="240" w:lineRule="auto"/>
              <w:rPr>
                <w:sz w:val="21"/>
                <w:szCs w:val="21"/>
                <w:lang w:val="en-US"/>
              </w:rPr>
            </w:pPr>
            <w:r w:rsidRPr="00A52F42">
              <w:rPr>
                <w:sz w:val="20"/>
              </w:rPr>
              <w:t xml:space="preserve">      </w:t>
            </w:r>
            <w:hyperlink r:id="rId7" w:history="1">
              <w:r w:rsidRPr="00E77BAC">
                <w:rPr>
                  <w:rStyle w:val="a3"/>
                  <w:sz w:val="20"/>
                  <w:lang w:val="en-US"/>
                </w:rPr>
                <w:t>www.minpred.ru</w:t>
              </w:r>
            </w:hyperlink>
            <w:r w:rsidRPr="00E77BAC">
              <w:rPr>
                <w:b/>
                <w:sz w:val="20"/>
                <w:lang w:val="en-US" w:eastAsia="ar-SA"/>
              </w:rPr>
              <w:t xml:space="preserve">   </w:t>
            </w:r>
            <w:r w:rsidRPr="00E77BAC">
              <w:rPr>
                <w:bCs/>
                <w:sz w:val="20"/>
                <w:lang w:eastAsia="ar-SA"/>
              </w:rPr>
              <w:t>Е</w:t>
            </w:r>
            <w:r w:rsidRPr="00E77BAC">
              <w:rPr>
                <w:rFonts w:cs="Tahoma"/>
                <w:sz w:val="20"/>
                <w:lang w:val="en-US" w:eastAsia="ar-SA"/>
              </w:rPr>
              <w:t>-mail</w:t>
            </w:r>
            <w:r w:rsidRPr="00E77BAC">
              <w:rPr>
                <w:rFonts w:eastAsia="Arial"/>
                <w:b/>
                <w:sz w:val="16"/>
                <w:szCs w:val="20"/>
                <w:lang w:val="en-US" w:eastAsia="ar-SA"/>
              </w:rPr>
              <w:t>:</w:t>
            </w:r>
            <w:r w:rsidRPr="00E77BAC">
              <w:rPr>
                <w:sz w:val="20"/>
                <w:szCs w:val="20"/>
                <w:lang w:val="en-US"/>
              </w:rPr>
              <w:t xml:space="preserve"> </w:t>
            </w:r>
            <w:hyperlink r:id="rId8" w:history="1">
              <w:r w:rsidRPr="00E77BAC">
                <w:rPr>
                  <w:rStyle w:val="a3"/>
                  <w:sz w:val="20"/>
                  <w:szCs w:val="20"/>
                  <w:lang w:val="en-US"/>
                </w:rPr>
                <w:t>aucpp@mail.ru</w:t>
              </w:r>
            </w:hyperlink>
          </w:p>
          <w:p w:rsidR="00A52F42" w:rsidRPr="005548B3" w:rsidRDefault="00A52F42" w:rsidP="00DD2EC7">
            <w:pPr>
              <w:widowControl w:val="0"/>
              <w:ind w:left="-108" w:firstLine="0"/>
              <w:jc w:val="center"/>
              <w:rPr>
                <w:rFonts w:ascii="Times Sakha" w:hAnsi="Times Sakha" w:cs="Arial"/>
                <w:sz w:val="18"/>
                <w:szCs w:val="18"/>
                <w:lang w:val="en-US"/>
              </w:rPr>
            </w:pPr>
          </w:p>
        </w:tc>
        <w:tc>
          <w:tcPr>
            <w:tcW w:w="1441" w:type="dxa"/>
          </w:tcPr>
          <w:p w:rsidR="00A52F42" w:rsidRPr="005548B3" w:rsidRDefault="00A52F42" w:rsidP="00DD2EC7">
            <w:pPr>
              <w:widowControl w:val="0"/>
              <w:spacing w:line="-290" w:lineRule="auto"/>
              <w:ind w:left="-108" w:firstLine="0"/>
              <w:jc w:val="center"/>
              <w:rPr>
                <w:rFonts w:ascii="Times Sakha" w:hAnsi="Times Sakha" w:cs="Arial"/>
                <w:sz w:val="18"/>
                <w:szCs w:val="18"/>
                <w:lang w:val="en-US"/>
              </w:rPr>
            </w:pPr>
          </w:p>
        </w:tc>
        <w:tc>
          <w:tcPr>
            <w:tcW w:w="4412" w:type="dxa"/>
          </w:tcPr>
          <w:p w:rsidR="00A52F42" w:rsidRPr="00E77BAC" w:rsidRDefault="008C566A" w:rsidP="00DD2EC7">
            <w:pPr>
              <w:pStyle w:val="FR1"/>
              <w:snapToGrid w:val="0"/>
              <w:spacing w:before="0" w:line="240" w:lineRule="auto"/>
              <w:ind w:right="-108"/>
              <w:rPr>
                <w:b/>
                <w:sz w:val="16"/>
              </w:rPr>
            </w:pPr>
            <w:r w:rsidRPr="008C566A">
              <w:pict>
                <v:shape id="_x0000_s1027" style="position:absolute;left:0;text-align:left;margin-left:241.85pt;margin-top:7.6pt;width:2.15pt;height:2.15pt;z-index:251657728;mso-position-horizontal:absolute;mso-position-horizontal-relative:margin;mso-position-vertical:absolute;mso-position-vertical-relative:text;v-text-anchor:middle" coordsize="43,43" path="m21,r8,2l38,7r3,7l43,22r-2,8l38,37r-9,5l21,43,13,42,6,37,1,30,,22,1,14,6,7,13,2,21,xe" stroked="f">
                  <v:fill color2="black"/>
                  <w10:wrap anchorx="page"/>
                </v:shape>
              </w:pict>
            </w:r>
            <w:r w:rsidRPr="008C566A">
              <w:pict>
                <v:shape id="_x0000_s1028" style="position:absolute;left:0;text-align:left;margin-left:212.15pt;margin-top:-40.3pt;width:3.65pt;height:2.9pt;z-index:251658752;mso-position-horizontal:absolute;mso-position-horizontal-relative:margin;mso-position-vertical:absolute;mso-position-vertical-relative:text;v-text-anchor:middle" coordsize="73,58" path="m,12r2,6l3,25r5,2l12,32r1,5l15,43r10,2l33,45r3,l38,45r,3l38,52r17,3l71,58,73,43r,-15l61,23,51,18,43,10,35,2,23,,10,,5,7,,12xe" stroked="f">
                  <v:fill color2="black"/>
                  <w10:wrap anchorx="page"/>
                </v:shape>
              </w:pict>
            </w:r>
            <w:r w:rsidR="00A52F42">
              <w:rPr>
                <w:b/>
                <w:sz w:val="16"/>
              </w:rPr>
              <w:t>677001</w:t>
            </w:r>
            <w:r w:rsidR="00A52F42" w:rsidRPr="00E77BAC">
              <w:rPr>
                <w:b/>
                <w:sz w:val="16"/>
              </w:rPr>
              <w:t xml:space="preserve">, </w:t>
            </w:r>
            <w:proofErr w:type="spellStart"/>
            <w:r w:rsidR="00A52F42" w:rsidRPr="00E77BAC">
              <w:rPr>
                <w:b/>
                <w:sz w:val="16"/>
              </w:rPr>
              <w:t>Дьокуускай</w:t>
            </w:r>
            <w:proofErr w:type="spellEnd"/>
            <w:r w:rsidR="00A52F42" w:rsidRPr="00E77BAC">
              <w:rPr>
                <w:b/>
                <w:sz w:val="16"/>
              </w:rPr>
              <w:t xml:space="preserve"> к., </w:t>
            </w:r>
            <w:proofErr w:type="spellStart"/>
            <w:r w:rsidR="00A52F42" w:rsidRPr="00E77BAC">
              <w:rPr>
                <w:b/>
                <w:sz w:val="16"/>
              </w:rPr>
              <w:t>Энергетиктар</w:t>
            </w:r>
            <w:proofErr w:type="spellEnd"/>
            <w:r w:rsidR="00A52F42" w:rsidRPr="00E77BAC">
              <w:rPr>
                <w:b/>
                <w:sz w:val="16"/>
              </w:rPr>
              <w:t xml:space="preserve"> пер.,2А </w:t>
            </w:r>
          </w:p>
          <w:p w:rsidR="00A52F42" w:rsidRPr="00E77BAC" w:rsidRDefault="00A52F42" w:rsidP="00DD2EC7">
            <w:pPr>
              <w:ind w:right="-108"/>
              <w:jc w:val="center"/>
              <w:rPr>
                <w:b/>
                <w:sz w:val="16"/>
                <w:lang w:eastAsia="ar-SA"/>
              </w:rPr>
            </w:pPr>
            <w:r>
              <w:rPr>
                <w:b/>
                <w:sz w:val="16"/>
                <w:lang w:eastAsia="ar-SA"/>
              </w:rPr>
              <w:t>тел. (4112) 21-59-56</w:t>
            </w:r>
            <w:r w:rsidRPr="00E77BAC">
              <w:rPr>
                <w:b/>
                <w:sz w:val="16"/>
                <w:lang w:eastAsia="ar-SA"/>
              </w:rPr>
              <w:t>;  факс 21-08-69</w:t>
            </w:r>
          </w:p>
          <w:p w:rsidR="00A52F42" w:rsidRPr="00CC4ADD" w:rsidRDefault="00A52F42" w:rsidP="00DD2EC7">
            <w:pPr>
              <w:widowControl w:val="0"/>
              <w:ind w:left="-108" w:firstLine="0"/>
              <w:jc w:val="center"/>
              <w:rPr>
                <w:sz w:val="20"/>
                <w:szCs w:val="20"/>
                <w:lang w:val="en-US"/>
              </w:rPr>
            </w:pPr>
            <w:r w:rsidRPr="00C22D53">
              <w:rPr>
                <w:sz w:val="20"/>
              </w:rPr>
              <w:t xml:space="preserve">      </w:t>
            </w:r>
            <w:hyperlink r:id="rId9" w:history="1">
              <w:r w:rsidRPr="00E77BAC">
                <w:rPr>
                  <w:rStyle w:val="a3"/>
                  <w:sz w:val="20"/>
                  <w:lang w:val="en-US"/>
                </w:rPr>
                <w:t>www.minpred.ru</w:t>
              </w:r>
            </w:hyperlink>
            <w:r w:rsidRPr="00E77BAC">
              <w:rPr>
                <w:b/>
                <w:sz w:val="20"/>
                <w:lang w:val="en-US"/>
              </w:rPr>
              <w:t xml:space="preserve">   </w:t>
            </w:r>
            <w:r w:rsidRPr="00E77BAC">
              <w:rPr>
                <w:bCs/>
                <w:sz w:val="20"/>
              </w:rPr>
              <w:t>Е</w:t>
            </w:r>
            <w:r w:rsidRPr="00E77BAC">
              <w:rPr>
                <w:rFonts w:cs="Tahoma"/>
                <w:sz w:val="20"/>
                <w:lang w:val="en-US"/>
              </w:rPr>
              <w:t xml:space="preserve">-mail: </w:t>
            </w:r>
            <w:hyperlink r:id="rId10" w:history="1">
              <w:r w:rsidRPr="00E77BAC">
                <w:rPr>
                  <w:rStyle w:val="a3"/>
                  <w:sz w:val="20"/>
                  <w:szCs w:val="20"/>
                  <w:lang w:val="en-US"/>
                </w:rPr>
                <w:t>aucpp@mail.ru</w:t>
              </w:r>
            </w:hyperlink>
          </w:p>
          <w:p w:rsidR="00CC4ADD" w:rsidRPr="00CC4ADD" w:rsidRDefault="00CC4ADD" w:rsidP="00DD2EC7">
            <w:pPr>
              <w:widowControl w:val="0"/>
              <w:ind w:left="-108" w:firstLine="0"/>
              <w:jc w:val="center"/>
              <w:rPr>
                <w:sz w:val="20"/>
                <w:szCs w:val="20"/>
                <w:lang w:val="en-US"/>
              </w:rPr>
            </w:pPr>
          </w:p>
          <w:p w:rsidR="00CC4ADD" w:rsidRPr="005548B3" w:rsidRDefault="00CC4ADD" w:rsidP="00DD2EC7">
            <w:pPr>
              <w:widowControl w:val="0"/>
              <w:ind w:left="-108" w:firstLine="0"/>
              <w:jc w:val="center"/>
              <w:rPr>
                <w:rFonts w:ascii="Times Sakha" w:hAnsi="Times Sakha" w:cs="Arial"/>
                <w:sz w:val="18"/>
                <w:szCs w:val="18"/>
                <w:lang w:val="en-US"/>
              </w:rPr>
            </w:pPr>
          </w:p>
        </w:tc>
      </w:tr>
    </w:tbl>
    <w:p w:rsidR="00DC23BD" w:rsidRPr="00C22D53" w:rsidRDefault="00DC23BD" w:rsidP="002A1CC3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C4ADD" w:rsidRDefault="00CC4ADD" w:rsidP="002A1CC3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Исх.№</w:t>
      </w:r>
      <w:proofErr w:type="spellEnd"/>
      <w:r>
        <w:rPr>
          <w:rFonts w:ascii="Times New Roman" w:hAnsi="Times New Roman" w:cs="Times New Roman"/>
          <w:sz w:val="24"/>
          <w:szCs w:val="24"/>
        </w:rPr>
        <w:t>__________</w:t>
      </w:r>
    </w:p>
    <w:p w:rsidR="00CC4ADD" w:rsidRPr="006A7184" w:rsidRDefault="00AE46D9" w:rsidP="002A1CC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CC4ADD">
        <w:rPr>
          <w:rFonts w:ascii="Times New Roman" w:hAnsi="Times New Roman" w:cs="Times New Roman"/>
          <w:sz w:val="24"/>
          <w:szCs w:val="24"/>
        </w:rPr>
        <w:t>.0</w:t>
      </w:r>
      <w:r w:rsidR="006A7184">
        <w:rPr>
          <w:rFonts w:ascii="Times New Roman" w:hAnsi="Times New Roman" w:cs="Times New Roman"/>
          <w:sz w:val="24"/>
          <w:szCs w:val="24"/>
        </w:rPr>
        <w:t>9</w:t>
      </w:r>
      <w:r w:rsidR="00CC4ADD">
        <w:rPr>
          <w:rFonts w:ascii="Times New Roman" w:hAnsi="Times New Roman" w:cs="Times New Roman"/>
          <w:sz w:val="24"/>
          <w:szCs w:val="24"/>
        </w:rPr>
        <w:t>.201</w:t>
      </w:r>
      <w:r w:rsidR="006A7184">
        <w:rPr>
          <w:rFonts w:ascii="Times New Roman" w:hAnsi="Times New Roman" w:cs="Times New Roman"/>
          <w:sz w:val="24"/>
          <w:szCs w:val="24"/>
        </w:rPr>
        <w:t>2</w:t>
      </w:r>
      <w:r w:rsidR="00CC4AD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6A7184" w:rsidRPr="00B204C3" w:rsidRDefault="006A7184" w:rsidP="006A7184">
      <w:pPr>
        <w:spacing w:line="360" w:lineRule="auto"/>
        <w:ind w:left="5954"/>
        <w:jc w:val="center"/>
        <w:rPr>
          <w:b/>
          <w:sz w:val="24"/>
          <w:szCs w:val="24"/>
        </w:rPr>
      </w:pPr>
      <w:r w:rsidRPr="00B204C3">
        <w:rPr>
          <w:b/>
          <w:sz w:val="24"/>
          <w:szCs w:val="24"/>
        </w:rPr>
        <w:t>Директору</w:t>
      </w:r>
    </w:p>
    <w:p w:rsidR="00CC4ADD" w:rsidRPr="00B204C3" w:rsidRDefault="00CC4ADD" w:rsidP="00CC4ADD">
      <w:pPr>
        <w:ind w:firstLine="540"/>
        <w:rPr>
          <w:sz w:val="24"/>
          <w:szCs w:val="24"/>
        </w:rPr>
      </w:pPr>
    </w:p>
    <w:p w:rsidR="00B204C3" w:rsidRPr="00B204C3" w:rsidRDefault="00B204C3" w:rsidP="00B204C3">
      <w:pPr>
        <w:spacing w:line="360" w:lineRule="auto"/>
        <w:jc w:val="center"/>
        <w:rPr>
          <w:b/>
          <w:sz w:val="24"/>
          <w:szCs w:val="24"/>
        </w:rPr>
      </w:pPr>
      <w:r w:rsidRPr="00B204C3">
        <w:rPr>
          <w:b/>
          <w:sz w:val="24"/>
          <w:szCs w:val="24"/>
        </w:rPr>
        <w:t xml:space="preserve">Уважаемый </w:t>
      </w:r>
      <w:r w:rsidR="00484003">
        <w:rPr>
          <w:b/>
          <w:sz w:val="24"/>
          <w:szCs w:val="24"/>
        </w:rPr>
        <w:t>Руководитель</w:t>
      </w:r>
      <w:r w:rsidRPr="00B204C3">
        <w:rPr>
          <w:b/>
          <w:sz w:val="24"/>
          <w:szCs w:val="24"/>
        </w:rPr>
        <w:t>!</w:t>
      </w:r>
    </w:p>
    <w:p w:rsidR="00B204C3" w:rsidRPr="00B204C3" w:rsidRDefault="00B204C3" w:rsidP="00B204C3">
      <w:pPr>
        <w:spacing w:line="360" w:lineRule="auto"/>
        <w:jc w:val="center"/>
        <w:rPr>
          <w:b/>
          <w:sz w:val="24"/>
          <w:szCs w:val="24"/>
        </w:rPr>
      </w:pPr>
    </w:p>
    <w:p w:rsidR="00B204C3" w:rsidRPr="00B204C3" w:rsidRDefault="00B204C3" w:rsidP="00B204C3">
      <w:pPr>
        <w:spacing w:line="360" w:lineRule="auto"/>
        <w:ind w:firstLine="708"/>
        <w:rPr>
          <w:sz w:val="24"/>
          <w:szCs w:val="24"/>
        </w:rPr>
      </w:pPr>
      <w:r w:rsidRPr="00B204C3">
        <w:rPr>
          <w:sz w:val="24"/>
          <w:szCs w:val="24"/>
        </w:rPr>
        <w:t xml:space="preserve">«Высшая бизнес-школа» </w:t>
      </w:r>
      <w:proofErr w:type="gramStart"/>
      <w:r w:rsidRPr="00B204C3">
        <w:rPr>
          <w:sz w:val="24"/>
          <w:szCs w:val="24"/>
        </w:rPr>
        <w:t>г</w:t>
      </w:r>
      <w:proofErr w:type="gramEnd"/>
      <w:r w:rsidRPr="00B204C3">
        <w:rPr>
          <w:sz w:val="24"/>
          <w:szCs w:val="24"/>
        </w:rPr>
        <w:t xml:space="preserve">. Омска совместно с ГБУ «Центр поддержки предпринимательства Республики Саха (Якутия)» проводит семинар-практикум для руководителей малых предприятий </w:t>
      </w:r>
      <w:r w:rsidRPr="00B204C3">
        <w:rPr>
          <w:b/>
          <w:sz w:val="24"/>
          <w:szCs w:val="24"/>
        </w:rPr>
        <w:t xml:space="preserve">«Кадровая политика и стратегия управления персоналом». </w:t>
      </w:r>
      <w:r w:rsidRPr="00B204C3">
        <w:rPr>
          <w:sz w:val="24"/>
          <w:szCs w:val="24"/>
        </w:rPr>
        <w:t>Семинар состоится</w:t>
      </w:r>
      <w:r w:rsidRPr="00B204C3">
        <w:rPr>
          <w:b/>
          <w:sz w:val="24"/>
          <w:szCs w:val="24"/>
        </w:rPr>
        <w:t xml:space="preserve"> с 26 по 28 сентября  с 13 до 18 часов </w:t>
      </w:r>
      <w:r w:rsidRPr="00B204C3">
        <w:rPr>
          <w:sz w:val="24"/>
          <w:szCs w:val="24"/>
        </w:rPr>
        <w:t xml:space="preserve">в конференц-зале </w:t>
      </w:r>
      <w:proofErr w:type="spellStart"/>
      <w:proofErr w:type="gramStart"/>
      <w:r w:rsidRPr="00B204C3">
        <w:rPr>
          <w:sz w:val="24"/>
          <w:szCs w:val="24"/>
        </w:rPr>
        <w:t>Бизнес-инкубатора</w:t>
      </w:r>
      <w:proofErr w:type="spellEnd"/>
      <w:proofErr w:type="gramEnd"/>
      <w:r w:rsidRPr="00B204C3">
        <w:rPr>
          <w:sz w:val="24"/>
          <w:szCs w:val="24"/>
        </w:rPr>
        <w:t xml:space="preserve"> (по адресу: пер. Энергетиков, 2а).  Тренер-практик, </w:t>
      </w:r>
      <w:proofErr w:type="spellStart"/>
      <w:r w:rsidRPr="00B204C3">
        <w:rPr>
          <w:sz w:val="24"/>
          <w:szCs w:val="24"/>
        </w:rPr>
        <w:t>коуч-консультант</w:t>
      </w:r>
      <w:proofErr w:type="spellEnd"/>
      <w:r w:rsidRPr="00B204C3">
        <w:rPr>
          <w:sz w:val="24"/>
          <w:szCs w:val="24"/>
        </w:rPr>
        <w:t>, руководитель программ ООО «</w:t>
      </w:r>
      <w:proofErr w:type="spellStart"/>
      <w:r w:rsidRPr="00B204C3">
        <w:rPr>
          <w:sz w:val="24"/>
          <w:szCs w:val="24"/>
        </w:rPr>
        <w:t>ПартнерКонсалтингГруп</w:t>
      </w:r>
      <w:proofErr w:type="spellEnd"/>
      <w:r w:rsidRPr="00B204C3">
        <w:rPr>
          <w:sz w:val="24"/>
          <w:szCs w:val="24"/>
        </w:rPr>
        <w:t xml:space="preserve">» в Дальневосточном федеральном округе Волгина Татьяна Юрьевна. Стоимость участия 5000 рублей, при корпоративных заявках от 2-х и более человек – скидка 20%. </w:t>
      </w:r>
    </w:p>
    <w:p w:rsidR="00B204C3" w:rsidRPr="00B204C3" w:rsidRDefault="00B204C3" w:rsidP="00B204C3">
      <w:pPr>
        <w:spacing w:line="360" w:lineRule="auto"/>
        <w:ind w:firstLine="708"/>
        <w:rPr>
          <w:sz w:val="24"/>
          <w:szCs w:val="24"/>
        </w:rPr>
      </w:pPr>
      <w:r w:rsidRPr="00B204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Запись по телефону </w:t>
      </w:r>
      <w:r w:rsidRPr="00484003">
        <w:rPr>
          <w:color w:val="FF0000"/>
          <w:sz w:val="24"/>
          <w:szCs w:val="24"/>
        </w:rPr>
        <w:t xml:space="preserve">21-08-74. </w:t>
      </w:r>
    </w:p>
    <w:p w:rsidR="00B204C3" w:rsidRPr="00B204C3" w:rsidRDefault="00B204C3" w:rsidP="00B204C3">
      <w:pPr>
        <w:spacing w:line="360" w:lineRule="auto"/>
        <w:ind w:firstLine="708"/>
        <w:rPr>
          <w:i/>
          <w:sz w:val="24"/>
          <w:szCs w:val="24"/>
        </w:rPr>
      </w:pPr>
      <w:r w:rsidRPr="00B204C3">
        <w:rPr>
          <w:i/>
          <w:sz w:val="24"/>
          <w:szCs w:val="24"/>
        </w:rPr>
        <w:t>Программа семинара в приложении (</w:t>
      </w:r>
      <w:r w:rsidR="00484003">
        <w:rPr>
          <w:i/>
          <w:sz w:val="24"/>
          <w:szCs w:val="24"/>
        </w:rPr>
        <w:t>1 стр</w:t>
      </w:r>
      <w:r w:rsidRPr="00B204C3">
        <w:rPr>
          <w:i/>
          <w:sz w:val="24"/>
          <w:szCs w:val="24"/>
        </w:rPr>
        <w:t>.)</w:t>
      </w:r>
    </w:p>
    <w:p w:rsidR="006023FC" w:rsidRPr="00B204C3" w:rsidRDefault="006023FC" w:rsidP="00CC4ADD">
      <w:pPr>
        <w:ind w:firstLine="708"/>
        <w:rPr>
          <w:sz w:val="24"/>
          <w:szCs w:val="24"/>
        </w:rPr>
      </w:pPr>
    </w:p>
    <w:p w:rsidR="006023FC" w:rsidRPr="00B204C3" w:rsidRDefault="006023FC" w:rsidP="00CC4ADD">
      <w:pPr>
        <w:ind w:firstLine="708"/>
        <w:rPr>
          <w:sz w:val="24"/>
          <w:szCs w:val="24"/>
        </w:rPr>
      </w:pPr>
    </w:p>
    <w:p w:rsidR="00CE0A36" w:rsidRPr="00B204C3" w:rsidRDefault="00CE0A36" w:rsidP="00CC4ADD">
      <w:pPr>
        <w:ind w:firstLine="708"/>
        <w:rPr>
          <w:b/>
          <w:sz w:val="24"/>
          <w:szCs w:val="24"/>
        </w:rPr>
      </w:pPr>
    </w:p>
    <w:p w:rsidR="00CC4ADD" w:rsidRPr="00B204C3" w:rsidRDefault="00CC4ADD" w:rsidP="00CC4ADD">
      <w:pPr>
        <w:ind w:firstLine="708"/>
        <w:rPr>
          <w:b/>
          <w:sz w:val="24"/>
          <w:szCs w:val="24"/>
        </w:rPr>
      </w:pPr>
      <w:r w:rsidRPr="00B204C3">
        <w:rPr>
          <w:b/>
          <w:sz w:val="24"/>
          <w:szCs w:val="24"/>
        </w:rPr>
        <w:t>С уважением,</w:t>
      </w:r>
    </w:p>
    <w:p w:rsidR="00CC4ADD" w:rsidRPr="00B204C3" w:rsidRDefault="00CC4ADD" w:rsidP="00CC4ADD">
      <w:pPr>
        <w:ind w:firstLine="708"/>
        <w:rPr>
          <w:b/>
          <w:sz w:val="24"/>
          <w:szCs w:val="24"/>
        </w:rPr>
      </w:pPr>
      <w:r w:rsidRPr="00B204C3">
        <w:rPr>
          <w:b/>
          <w:sz w:val="24"/>
          <w:szCs w:val="24"/>
        </w:rPr>
        <w:t>генеральный директор                                      М.Г.КАРБУШЕВ</w:t>
      </w:r>
    </w:p>
    <w:p w:rsidR="00CC4ADD" w:rsidRPr="00B204C3" w:rsidRDefault="00CC4ADD" w:rsidP="00CC4ADD">
      <w:pPr>
        <w:rPr>
          <w:sz w:val="24"/>
          <w:szCs w:val="24"/>
        </w:rPr>
      </w:pPr>
    </w:p>
    <w:p w:rsidR="00CC4ADD" w:rsidRDefault="00CC4ADD" w:rsidP="00CC4ADD"/>
    <w:p w:rsidR="00B204C3" w:rsidRDefault="00B204C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484003" w:rsidRDefault="00484003" w:rsidP="00CC4ADD">
      <w:pPr>
        <w:rPr>
          <w:sz w:val="16"/>
          <w:szCs w:val="16"/>
        </w:rPr>
      </w:pPr>
    </w:p>
    <w:p w:rsidR="00B204C3" w:rsidRDefault="00B204C3" w:rsidP="00B204C3">
      <w:pPr>
        <w:jc w:val="center"/>
        <w:rPr>
          <w:b/>
          <w:sz w:val="22"/>
          <w:szCs w:val="22"/>
        </w:rPr>
      </w:pPr>
    </w:p>
    <w:p w:rsidR="00B204C3" w:rsidRPr="008773D6" w:rsidRDefault="00B204C3" w:rsidP="00B204C3">
      <w:pPr>
        <w:jc w:val="center"/>
        <w:rPr>
          <w:b/>
          <w:sz w:val="22"/>
          <w:szCs w:val="22"/>
        </w:rPr>
      </w:pPr>
      <w:r w:rsidRPr="008773D6">
        <w:rPr>
          <w:b/>
          <w:sz w:val="22"/>
          <w:szCs w:val="22"/>
        </w:rPr>
        <w:t>Программа семинара для предпринимателей</w:t>
      </w:r>
    </w:p>
    <w:p w:rsidR="00B204C3" w:rsidRPr="008773D6" w:rsidRDefault="00B204C3" w:rsidP="00B204C3">
      <w:pPr>
        <w:jc w:val="center"/>
        <w:rPr>
          <w:b/>
          <w:sz w:val="22"/>
          <w:szCs w:val="22"/>
        </w:rPr>
      </w:pPr>
      <w:r w:rsidRPr="008773D6">
        <w:rPr>
          <w:b/>
          <w:sz w:val="22"/>
          <w:szCs w:val="22"/>
        </w:rPr>
        <w:t>«Кадровая политика и стратегия управления персоналом»</w:t>
      </w:r>
    </w:p>
    <w:p w:rsidR="00B204C3" w:rsidRPr="008773D6" w:rsidRDefault="00B204C3" w:rsidP="00B204C3">
      <w:pPr>
        <w:jc w:val="center"/>
        <w:rPr>
          <w:sz w:val="22"/>
          <w:szCs w:val="22"/>
        </w:rPr>
      </w:pPr>
    </w:p>
    <w:tbl>
      <w:tblPr>
        <w:tblStyle w:val="a8"/>
        <w:tblW w:w="5179" w:type="pct"/>
        <w:tblInd w:w="-318" w:type="dxa"/>
        <w:tblLook w:val="01E0"/>
      </w:tblPr>
      <w:tblGrid>
        <w:gridCol w:w="1474"/>
        <w:gridCol w:w="8734"/>
      </w:tblGrid>
      <w:tr w:rsidR="00B204C3" w:rsidRPr="008773D6" w:rsidTr="00B204C3">
        <w:tc>
          <w:tcPr>
            <w:tcW w:w="722" w:type="pct"/>
            <w:shd w:val="clear" w:color="auto" w:fill="FFFF99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Дата и время</w:t>
            </w:r>
          </w:p>
        </w:tc>
        <w:tc>
          <w:tcPr>
            <w:tcW w:w="4278" w:type="pct"/>
            <w:shd w:val="clear" w:color="auto" w:fill="FFFF99"/>
          </w:tcPr>
          <w:p w:rsidR="00B204C3" w:rsidRPr="008773D6" w:rsidRDefault="00B204C3" w:rsidP="00A6787A">
            <w:pPr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Тематика занятий</w:t>
            </w:r>
          </w:p>
        </w:tc>
      </w:tr>
      <w:tr w:rsidR="00B204C3" w:rsidRPr="008773D6" w:rsidTr="00B204C3">
        <w:trPr>
          <w:trHeight w:val="136"/>
        </w:trPr>
        <w:tc>
          <w:tcPr>
            <w:tcW w:w="5000" w:type="pct"/>
            <w:gridSpan w:val="2"/>
            <w:shd w:val="clear" w:color="auto" w:fill="CCFFFF"/>
            <w:vAlign w:val="center"/>
          </w:tcPr>
          <w:p w:rsidR="00B204C3" w:rsidRPr="008773D6" w:rsidRDefault="00B204C3" w:rsidP="00B204C3">
            <w:pPr>
              <w:jc w:val="center"/>
              <w:rPr>
                <w:i/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  <w:r w:rsidRPr="008773D6">
              <w:rPr>
                <w:sz w:val="22"/>
                <w:szCs w:val="22"/>
              </w:rPr>
              <w:t xml:space="preserve"> сентября</w:t>
            </w:r>
          </w:p>
        </w:tc>
      </w:tr>
      <w:tr w:rsidR="00B204C3" w:rsidRPr="008773D6" w:rsidTr="00B204C3">
        <w:trPr>
          <w:trHeight w:val="208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13:00 – 14:20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Человеческие ресурсы как объект управления. Управление человеческими ресурсами в системе управления </w:t>
            </w:r>
            <w:proofErr w:type="spellStart"/>
            <w:r w:rsidRPr="008773D6">
              <w:rPr>
                <w:sz w:val="22"/>
                <w:szCs w:val="22"/>
              </w:rPr>
              <w:t>микропредприятиями</w:t>
            </w:r>
            <w:proofErr w:type="spellEnd"/>
            <w:r w:rsidRPr="008773D6">
              <w:rPr>
                <w:sz w:val="22"/>
                <w:szCs w:val="22"/>
              </w:rPr>
              <w:t xml:space="preserve">. Законы и закономерности управления человеческими ресурсами. Принципы и методы управления ЧР. Система управления персоналом </w:t>
            </w:r>
            <w:proofErr w:type="spellStart"/>
            <w:r w:rsidRPr="008773D6">
              <w:rPr>
                <w:sz w:val="22"/>
                <w:szCs w:val="22"/>
              </w:rPr>
              <w:t>микропредприятия</w:t>
            </w:r>
            <w:proofErr w:type="spellEnd"/>
            <w:r w:rsidRPr="008773D6">
              <w:rPr>
                <w:sz w:val="22"/>
                <w:szCs w:val="22"/>
              </w:rPr>
              <w:t xml:space="preserve">. </w:t>
            </w:r>
          </w:p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Кадровая политика </w:t>
            </w:r>
            <w:proofErr w:type="spellStart"/>
            <w:r w:rsidRPr="008773D6">
              <w:rPr>
                <w:sz w:val="22"/>
                <w:szCs w:val="22"/>
              </w:rPr>
              <w:t>микропредприятия</w:t>
            </w:r>
            <w:proofErr w:type="spellEnd"/>
            <w:r w:rsidRPr="008773D6">
              <w:rPr>
                <w:sz w:val="22"/>
                <w:szCs w:val="22"/>
              </w:rPr>
              <w:t xml:space="preserve">: роль и место. Взаимосвязь кадровой политики со стратегией управления персоналом. </w:t>
            </w:r>
          </w:p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Практикум «Управленческий аудит существующей на </w:t>
            </w:r>
            <w:proofErr w:type="spellStart"/>
            <w:r w:rsidRPr="008773D6">
              <w:rPr>
                <w:sz w:val="22"/>
                <w:szCs w:val="22"/>
              </w:rPr>
              <w:t>микропредприятии</w:t>
            </w:r>
            <w:proofErr w:type="spellEnd"/>
            <w:r w:rsidRPr="008773D6">
              <w:rPr>
                <w:sz w:val="22"/>
                <w:szCs w:val="22"/>
              </w:rPr>
              <w:t xml:space="preserve"> системы управления персоналом».  </w:t>
            </w:r>
          </w:p>
        </w:tc>
      </w:tr>
      <w:tr w:rsidR="00B204C3" w:rsidRPr="008773D6" w:rsidTr="00B204C3">
        <w:trPr>
          <w:trHeight w:val="158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14:30 - 15:50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Кадровое планирование и прогнозирование потребности в персонале. </w:t>
            </w:r>
          </w:p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Технологии набора и отбора персонала. Требования к персоналу. Анализ содержания работы, должностные инструкции и требования, предъявляемые к исполнителям. Практические инструменты подбора и отбора. Методы диагностики профессиональной пригодности персонала. Источники пополнения кадров и их оценка. </w:t>
            </w:r>
          </w:p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Практикум «</w:t>
            </w:r>
            <w:proofErr w:type="spellStart"/>
            <w:r w:rsidRPr="008773D6">
              <w:rPr>
                <w:sz w:val="22"/>
                <w:szCs w:val="22"/>
              </w:rPr>
              <w:t>Профессиограмма</w:t>
            </w:r>
            <w:proofErr w:type="spellEnd"/>
            <w:r w:rsidRPr="008773D6">
              <w:rPr>
                <w:sz w:val="22"/>
                <w:szCs w:val="22"/>
              </w:rPr>
              <w:t xml:space="preserve"> ключевых сотрудников» </w:t>
            </w:r>
          </w:p>
        </w:tc>
      </w:tr>
      <w:tr w:rsidR="00B204C3" w:rsidRPr="008773D6" w:rsidTr="00B204C3">
        <w:trPr>
          <w:trHeight w:val="174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16:00 – 17:20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Тренинг «Поиск и подбор персонала» </w:t>
            </w:r>
          </w:p>
        </w:tc>
      </w:tr>
      <w:tr w:rsidR="00B204C3" w:rsidRPr="008773D6" w:rsidTr="00B204C3">
        <w:trPr>
          <w:trHeight w:val="242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17:30 – 18:00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Индивидуальные консультации</w:t>
            </w:r>
          </w:p>
        </w:tc>
      </w:tr>
      <w:tr w:rsidR="00B204C3" w:rsidRPr="008773D6" w:rsidTr="00B204C3">
        <w:trPr>
          <w:trHeight w:val="252"/>
        </w:trPr>
        <w:tc>
          <w:tcPr>
            <w:tcW w:w="5000" w:type="pct"/>
            <w:gridSpan w:val="2"/>
            <w:shd w:val="clear" w:color="auto" w:fill="CCFFFF"/>
            <w:vAlign w:val="center"/>
          </w:tcPr>
          <w:p w:rsidR="00B204C3" w:rsidRPr="008773D6" w:rsidRDefault="00B204C3" w:rsidP="00B204C3">
            <w:pPr>
              <w:ind w:firstLine="0"/>
              <w:jc w:val="center"/>
              <w:rPr>
                <w:i/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8773D6">
              <w:rPr>
                <w:sz w:val="22"/>
                <w:szCs w:val="22"/>
              </w:rPr>
              <w:t xml:space="preserve"> сентября</w:t>
            </w:r>
          </w:p>
        </w:tc>
      </w:tr>
      <w:tr w:rsidR="00B204C3" w:rsidRPr="008773D6" w:rsidTr="00B204C3">
        <w:trPr>
          <w:trHeight w:val="219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13:00 – 14:20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Мотивация и стимулирование трудовой деятельности. Управление мотивацией персонала: практические инструменты и методики. </w:t>
            </w:r>
          </w:p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Практикум. Диагностика состояния системы мотивации персонала </w:t>
            </w:r>
            <w:proofErr w:type="spellStart"/>
            <w:r w:rsidRPr="008773D6">
              <w:rPr>
                <w:sz w:val="22"/>
                <w:szCs w:val="22"/>
              </w:rPr>
              <w:t>микропредприятия</w:t>
            </w:r>
            <w:proofErr w:type="spellEnd"/>
            <w:r w:rsidRPr="008773D6">
              <w:rPr>
                <w:sz w:val="22"/>
                <w:szCs w:val="22"/>
              </w:rPr>
              <w:t xml:space="preserve">. </w:t>
            </w:r>
          </w:p>
        </w:tc>
      </w:tr>
      <w:tr w:rsidR="00B204C3" w:rsidRPr="008773D6" w:rsidTr="00B204C3">
        <w:trPr>
          <w:trHeight w:val="286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14:30 - 15:50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Конфликты в коллективе. Сущность и типы конфликтов. Принципы, правила и методы управления конфликтами. Разбор жалоб на работе. Принятие дисциплинарных мер. </w:t>
            </w:r>
          </w:p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Практикум «Конфликты в сфере управления» </w:t>
            </w:r>
          </w:p>
        </w:tc>
      </w:tr>
      <w:tr w:rsidR="00B204C3" w:rsidRPr="008773D6" w:rsidTr="00B204C3">
        <w:trPr>
          <w:trHeight w:val="221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16:00 – 17:20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Роль руководителя в управлении коллективом. Стили управления. Взаимосвязь стиля управления и процесса принятия управленческого решения. Концепция ситуационного руководства. Практикум.</w:t>
            </w:r>
          </w:p>
        </w:tc>
      </w:tr>
      <w:tr w:rsidR="00B204C3" w:rsidRPr="008773D6" w:rsidTr="00B204C3">
        <w:trPr>
          <w:trHeight w:val="189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17:30 – 18:00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Индивидуальные консультации</w:t>
            </w:r>
          </w:p>
        </w:tc>
      </w:tr>
      <w:tr w:rsidR="00B204C3" w:rsidRPr="008773D6" w:rsidTr="00B204C3">
        <w:trPr>
          <w:trHeight w:val="305"/>
        </w:trPr>
        <w:tc>
          <w:tcPr>
            <w:tcW w:w="5000" w:type="pct"/>
            <w:gridSpan w:val="2"/>
            <w:shd w:val="clear" w:color="auto" w:fill="CCFFFF"/>
            <w:vAlign w:val="center"/>
          </w:tcPr>
          <w:p w:rsidR="00B204C3" w:rsidRPr="008773D6" w:rsidRDefault="00B204C3" w:rsidP="00B204C3">
            <w:pPr>
              <w:ind w:firstLine="0"/>
              <w:jc w:val="center"/>
              <w:rPr>
                <w:i/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</w:t>
            </w:r>
            <w:r w:rsidRPr="008773D6">
              <w:rPr>
                <w:sz w:val="22"/>
                <w:szCs w:val="22"/>
              </w:rPr>
              <w:t xml:space="preserve"> сентября</w:t>
            </w:r>
          </w:p>
        </w:tc>
      </w:tr>
      <w:tr w:rsidR="00B204C3" w:rsidRPr="008773D6" w:rsidTr="00B204C3">
        <w:trPr>
          <w:trHeight w:val="175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13:00 – 14:20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Операционные технологии управления персоналом. Проведение руководителем дисциплинарной и воспитательной беседы. Совещание как форма управленческого труда. Практика делегирования полномочий. Типичные ошибки руководителя. Практикум. </w:t>
            </w:r>
          </w:p>
        </w:tc>
      </w:tr>
      <w:tr w:rsidR="00B204C3" w:rsidRPr="008773D6" w:rsidTr="00B204C3">
        <w:trPr>
          <w:trHeight w:val="189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14:30 - 15:50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Регламенты управления персоналом </w:t>
            </w:r>
            <w:proofErr w:type="spellStart"/>
            <w:r w:rsidRPr="008773D6">
              <w:rPr>
                <w:sz w:val="22"/>
                <w:szCs w:val="22"/>
              </w:rPr>
              <w:t>микропредприятия</w:t>
            </w:r>
            <w:proofErr w:type="spellEnd"/>
            <w:r w:rsidRPr="008773D6">
              <w:rPr>
                <w:sz w:val="22"/>
                <w:szCs w:val="22"/>
              </w:rPr>
              <w:t xml:space="preserve">. Требования к документационному обеспечению кадровой работы. Подготовка к проверкам госорганов (кадровой инспекции и др.) Практикум. </w:t>
            </w:r>
          </w:p>
        </w:tc>
      </w:tr>
      <w:tr w:rsidR="00B204C3" w:rsidRPr="008773D6" w:rsidTr="00B204C3">
        <w:trPr>
          <w:trHeight w:val="156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16:00 – 17:20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 xml:space="preserve">Эффективность деятельности персонала и методы ее оценки. Аттестация персонала. Интервью по компетенциям. Ключевые показатели эффективности. Экспресс-оценка. Взаимосвязь оценки с другими элементами системы управления персоналом </w:t>
            </w:r>
            <w:proofErr w:type="spellStart"/>
            <w:r w:rsidRPr="008773D6">
              <w:rPr>
                <w:sz w:val="22"/>
                <w:szCs w:val="22"/>
              </w:rPr>
              <w:t>микропредприятия</w:t>
            </w:r>
            <w:proofErr w:type="spellEnd"/>
            <w:r w:rsidRPr="008773D6">
              <w:rPr>
                <w:sz w:val="22"/>
                <w:szCs w:val="22"/>
              </w:rPr>
              <w:t xml:space="preserve">. Практикум. </w:t>
            </w:r>
          </w:p>
        </w:tc>
      </w:tr>
      <w:tr w:rsidR="00B204C3" w:rsidRPr="008773D6" w:rsidTr="00B204C3">
        <w:trPr>
          <w:trHeight w:val="222"/>
        </w:trPr>
        <w:tc>
          <w:tcPr>
            <w:tcW w:w="722" w:type="pct"/>
            <w:vAlign w:val="center"/>
          </w:tcPr>
          <w:p w:rsidR="00B204C3" w:rsidRPr="008773D6" w:rsidRDefault="00B204C3" w:rsidP="00B204C3">
            <w:pPr>
              <w:ind w:firstLine="34"/>
              <w:jc w:val="center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17:30 – 18:00</w:t>
            </w:r>
          </w:p>
        </w:tc>
        <w:tc>
          <w:tcPr>
            <w:tcW w:w="4278" w:type="pct"/>
          </w:tcPr>
          <w:p w:rsidR="00B204C3" w:rsidRPr="008773D6" w:rsidRDefault="00B204C3" w:rsidP="00B204C3">
            <w:pPr>
              <w:ind w:firstLine="0"/>
              <w:rPr>
                <w:sz w:val="22"/>
                <w:szCs w:val="22"/>
              </w:rPr>
            </w:pPr>
            <w:r w:rsidRPr="008773D6">
              <w:rPr>
                <w:sz w:val="22"/>
                <w:szCs w:val="22"/>
              </w:rPr>
              <w:t>Индивидуальные консультации</w:t>
            </w:r>
          </w:p>
        </w:tc>
      </w:tr>
    </w:tbl>
    <w:p w:rsidR="00B204C3" w:rsidRDefault="00B204C3" w:rsidP="00B204C3">
      <w:pPr>
        <w:jc w:val="center"/>
        <w:rPr>
          <w:b/>
          <w:sz w:val="36"/>
          <w:szCs w:val="36"/>
        </w:rPr>
      </w:pPr>
    </w:p>
    <w:p w:rsidR="00B204C3" w:rsidRDefault="00B204C3" w:rsidP="00B204C3">
      <w:pPr>
        <w:jc w:val="center"/>
        <w:rPr>
          <w:b/>
          <w:sz w:val="36"/>
          <w:szCs w:val="36"/>
        </w:rPr>
      </w:pPr>
    </w:p>
    <w:p w:rsidR="00B204C3" w:rsidRDefault="00B204C3" w:rsidP="00B204C3">
      <w:pPr>
        <w:jc w:val="center"/>
        <w:rPr>
          <w:b/>
          <w:sz w:val="36"/>
          <w:szCs w:val="36"/>
        </w:rPr>
      </w:pPr>
    </w:p>
    <w:p w:rsidR="00B204C3" w:rsidRDefault="00B204C3" w:rsidP="00B204C3">
      <w:pPr>
        <w:jc w:val="center"/>
        <w:rPr>
          <w:b/>
          <w:sz w:val="36"/>
          <w:szCs w:val="36"/>
        </w:rPr>
      </w:pPr>
    </w:p>
    <w:p w:rsidR="00B204C3" w:rsidRDefault="00B204C3" w:rsidP="00B204C3">
      <w:pPr>
        <w:jc w:val="center"/>
        <w:rPr>
          <w:b/>
          <w:sz w:val="24"/>
          <w:szCs w:val="24"/>
        </w:rPr>
      </w:pPr>
    </w:p>
    <w:sectPr w:rsidR="00B204C3" w:rsidSect="008A08AA"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Sakh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55C10"/>
    <w:multiLevelType w:val="hybridMultilevel"/>
    <w:tmpl w:val="355A1534"/>
    <w:lvl w:ilvl="0" w:tplc="EFBC8F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BCC42EE"/>
    <w:multiLevelType w:val="hybridMultilevel"/>
    <w:tmpl w:val="F7DC749E"/>
    <w:lvl w:ilvl="0" w:tplc="9E964D3A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52F42"/>
    <w:rsid w:val="000305DE"/>
    <w:rsid w:val="000416A6"/>
    <w:rsid w:val="000670EA"/>
    <w:rsid w:val="000B6A48"/>
    <w:rsid w:val="0012646D"/>
    <w:rsid w:val="00166CFA"/>
    <w:rsid w:val="001A68A7"/>
    <w:rsid w:val="001F4A7C"/>
    <w:rsid w:val="0028600C"/>
    <w:rsid w:val="002A1CC3"/>
    <w:rsid w:val="002A5AC7"/>
    <w:rsid w:val="0034140C"/>
    <w:rsid w:val="003773DC"/>
    <w:rsid w:val="003B7434"/>
    <w:rsid w:val="00484003"/>
    <w:rsid w:val="004B1B7C"/>
    <w:rsid w:val="00526F1D"/>
    <w:rsid w:val="005D17E8"/>
    <w:rsid w:val="006023FC"/>
    <w:rsid w:val="0060262C"/>
    <w:rsid w:val="006078B4"/>
    <w:rsid w:val="0063581F"/>
    <w:rsid w:val="0064363C"/>
    <w:rsid w:val="006731DC"/>
    <w:rsid w:val="006870CC"/>
    <w:rsid w:val="006922A3"/>
    <w:rsid w:val="006A33C4"/>
    <w:rsid w:val="006A7184"/>
    <w:rsid w:val="00706AB1"/>
    <w:rsid w:val="00736772"/>
    <w:rsid w:val="00760045"/>
    <w:rsid w:val="00786FD8"/>
    <w:rsid w:val="007C5AD0"/>
    <w:rsid w:val="007D02A6"/>
    <w:rsid w:val="00827885"/>
    <w:rsid w:val="008A08AA"/>
    <w:rsid w:val="008C566A"/>
    <w:rsid w:val="008D4AA0"/>
    <w:rsid w:val="008F4960"/>
    <w:rsid w:val="00984876"/>
    <w:rsid w:val="009A3587"/>
    <w:rsid w:val="009C6643"/>
    <w:rsid w:val="00A52F42"/>
    <w:rsid w:val="00A64E2D"/>
    <w:rsid w:val="00A67F76"/>
    <w:rsid w:val="00AE46D9"/>
    <w:rsid w:val="00B204C3"/>
    <w:rsid w:val="00B359AE"/>
    <w:rsid w:val="00BD41D3"/>
    <w:rsid w:val="00BF03E3"/>
    <w:rsid w:val="00BF0FCE"/>
    <w:rsid w:val="00BF7EA4"/>
    <w:rsid w:val="00C22D53"/>
    <w:rsid w:val="00C369EC"/>
    <w:rsid w:val="00C45360"/>
    <w:rsid w:val="00C54720"/>
    <w:rsid w:val="00C55BD0"/>
    <w:rsid w:val="00CA0138"/>
    <w:rsid w:val="00CC4ADD"/>
    <w:rsid w:val="00CE0A36"/>
    <w:rsid w:val="00CE35CB"/>
    <w:rsid w:val="00D73B3E"/>
    <w:rsid w:val="00DA2E97"/>
    <w:rsid w:val="00DA6EF3"/>
    <w:rsid w:val="00DC23BD"/>
    <w:rsid w:val="00DD2EC7"/>
    <w:rsid w:val="00E352C0"/>
    <w:rsid w:val="00E41071"/>
    <w:rsid w:val="00E91CB6"/>
    <w:rsid w:val="00EB23DC"/>
    <w:rsid w:val="00F15A08"/>
    <w:rsid w:val="00F242A4"/>
    <w:rsid w:val="00F93EF8"/>
    <w:rsid w:val="00FE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F42"/>
    <w:pPr>
      <w:ind w:firstLine="720"/>
      <w:jc w:val="both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52F42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3">
    <w:name w:val="Hyperlink"/>
    <w:basedOn w:val="a0"/>
    <w:rsid w:val="00A52F42"/>
    <w:rPr>
      <w:color w:val="0000FF"/>
      <w:u w:val="single"/>
    </w:rPr>
  </w:style>
  <w:style w:type="paragraph" w:customStyle="1" w:styleId="FR1">
    <w:name w:val="FR1"/>
    <w:rsid w:val="00A52F42"/>
    <w:pPr>
      <w:widowControl w:val="0"/>
      <w:spacing w:before="180" w:line="320" w:lineRule="auto"/>
      <w:jc w:val="center"/>
    </w:pPr>
    <w:rPr>
      <w:rFonts w:ascii="Times New Roman" w:eastAsia="Times New Roman" w:hAnsi="Times New Roman"/>
      <w:sz w:val="18"/>
      <w:szCs w:val="18"/>
    </w:rPr>
  </w:style>
  <w:style w:type="paragraph" w:styleId="a4">
    <w:name w:val="Body Text"/>
    <w:basedOn w:val="a"/>
    <w:link w:val="a5"/>
    <w:rsid w:val="00BF7EA4"/>
    <w:pPr>
      <w:ind w:firstLine="0"/>
    </w:pPr>
    <w:rPr>
      <w:sz w:val="24"/>
      <w:szCs w:val="20"/>
    </w:rPr>
  </w:style>
  <w:style w:type="character" w:customStyle="1" w:styleId="a5">
    <w:name w:val="Основной текст Знак"/>
    <w:basedOn w:val="a0"/>
    <w:link w:val="a4"/>
    <w:rsid w:val="00BF7EA4"/>
    <w:rPr>
      <w:rFonts w:ascii="Times New Roman" w:eastAsia="Times New Roman" w:hAnsi="Times New Roman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CC4A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C4ADD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rsid w:val="00B204C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cpp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npre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hyperlink" Target="mailto:aucpp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inpre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4231</CharactersWithSpaces>
  <SharedDoc>false</SharedDoc>
  <HLinks>
    <vt:vector size="24" baseType="variant">
      <vt:variant>
        <vt:i4>5177456</vt:i4>
      </vt:variant>
      <vt:variant>
        <vt:i4>9</vt:i4>
      </vt:variant>
      <vt:variant>
        <vt:i4>0</vt:i4>
      </vt:variant>
      <vt:variant>
        <vt:i4>5</vt:i4>
      </vt:variant>
      <vt:variant>
        <vt:lpwstr>mailto:aucpp@mail.ru</vt:lpwstr>
      </vt:variant>
      <vt:variant>
        <vt:lpwstr/>
      </vt:variant>
      <vt:variant>
        <vt:i4>6488183</vt:i4>
      </vt:variant>
      <vt:variant>
        <vt:i4>6</vt:i4>
      </vt:variant>
      <vt:variant>
        <vt:i4>0</vt:i4>
      </vt:variant>
      <vt:variant>
        <vt:i4>5</vt:i4>
      </vt:variant>
      <vt:variant>
        <vt:lpwstr>http://www.minpred.ru/</vt:lpwstr>
      </vt:variant>
      <vt:variant>
        <vt:lpwstr/>
      </vt:variant>
      <vt:variant>
        <vt:i4>5177456</vt:i4>
      </vt:variant>
      <vt:variant>
        <vt:i4>3</vt:i4>
      </vt:variant>
      <vt:variant>
        <vt:i4>0</vt:i4>
      </vt:variant>
      <vt:variant>
        <vt:i4>5</vt:i4>
      </vt:variant>
      <vt:variant>
        <vt:lpwstr>mailto:aucpp@mail.ru</vt:lpwstr>
      </vt:variant>
      <vt:variant>
        <vt:lpwstr/>
      </vt:variant>
      <vt:variant>
        <vt:i4>6488183</vt:i4>
      </vt:variant>
      <vt:variant>
        <vt:i4>0</vt:i4>
      </vt:variant>
      <vt:variant>
        <vt:i4>0</vt:i4>
      </vt:variant>
      <vt:variant>
        <vt:i4>5</vt:i4>
      </vt:variant>
      <vt:variant>
        <vt:lpwstr>http://www.minpred.ru/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Yancen</dc:creator>
  <cp:keywords/>
  <dc:description/>
  <cp:lastModifiedBy>user_86</cp:lastModifiedBy>
  <cp:revision>2</cp:revision>
  <cp:lastPrinted>2012-09-12T07:00:00Z</cp:lastPrinted>
  <dcterms:created xsi:type="dcterms:W3CDTF">2012-09-19T00:41:00Z</dcterms:created>
  <dcterms:modified xsi:type="dcterms:W3CDTF">2012-09-19T00:41:00Z</dcterms:modified>
</cp:coreProperties>
</file>